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:rsidR="00DE697E" w:rsidRDefault="00000000" w14:paraId="450C10D1" w14:textId="77777777">
      <w:pPr>
        <w:pStyle w:val="Heading1"/>
      </w:pPr>
      <w:r>
        <w:t>Service Page Content Template</w:t>
      </w:r>
    </w:p>
    <w:p w:rsidR="00DE697E" w:rsidRDefault="00000000" w14:paraId="7AEDF817" w14:textId="77777777">
      <w:pPr>
        <w:spacing w:after="360"/>
      </w:pPr>
      <w:r>
        <w:rPr>
          <w:color w:val="555555"/>
        </w:rPr>
        <w:t>Fill in every field below</w:t>
      </w:r>
    </w:p>
    <w:tbl>
      <w:tblPr>
        <w:tblW w:w="86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0"/>
      </w:tblGrid>
      <w:tr w:rsidR="00DE697E" w14:paraId="1D50A933" w14:textId="77777777">
        <w:tc>
          <w:tcPr>
            <w:tcW w:w="8640" w:type="dxa"/>
            <w:tcBorders>
              <w:top w:val="single" w:color="2C4A8F" w:sz="2" w:space="0"/>
              <w:left w:val="single" w:color="2C4A8F" w:sz="8" w:space="0"/>
              <w:bottom w:val="single" w:color="2C4A8F" w:sz="2" w:space="0"/>
              <w:right w:val="none" w:color="FFFFFF" w:sz="0" w:space="0"/>
            </w:tcBorders>
            <w:shd w:val="clear" w:color="auto" w:fill="D6E0F5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DE697E" w:rsidRDefault="00000000" w14:paraId="16538637" w14:textId="77777777">
            <w:r>
              <w:rPr>
                <w:color w:val="1A1A1A"/>
                <w:sz w:val="18"/>
                <w:szCs w:val="18"/>
              </w:rPr>
              <w:t>HOW TO USE THIS TEMPLATE Each section below maps directly to a named section in the service page wireframe. Fill in each white box with your copy. Character counts are recommended ranges — stay within them so the text fits the layout. Fields marked (required) must be completed. Leave optional fields blank if they do not apply to your service.</w:t>
            </w:r>
          </w:p>
        </w:tc>
      </w:tr>
    </w:tbl>
    <w:p w:rsidR="00DE697E" w:rsidRDefault="00DE697E" w14:paraId="3A77CC5D" w14:textId="77777777">
      <w:pPr>
        <w:spacing w:before="240"/>
      </w:pPr>
    </w:p>
    <w:tbl>
      <w:tblPr>
        <w:tblW w:w="86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0"/>
      </w:tblGrid>
      <w:tr w:rsidR="00DE697E" w14:paraId="7B837B3E" w14:textId="77777777">
        <w:tc>
          <w:tcPr>
            <w:tcW w:w="864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2C4A8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DE697E" w:rsidRDefault="00000000" w14:paraId="20E7E687" w14:textId="77777777">
            <w:r>
              <w:rPr>
                <w:b/>
                <w:bCs/>
                <w:color w:val="FFFFFF"/>
                <w:sz w:val="20"/>
                <w:szCs w:val="20"/>
              </w:rPr>
              <w:t xml:space="preserve">SERVICE </w:t>
            </w: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META  —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 xml:space="preserve">  IDENTIFY THE SERVICE</w:t>
            </w:r>
          </w:p>
        </w:tc>
      </w:tr>
    </w:tbl>
    <w:p w:rsidR="00DE697E" w:rsidRDefault="00DE697E" w14:paraId="7E1BEE2F" w14:textId="77777777">
      <w:pPr>
        <w:spacing w:before="80"/>
      </w:pPr>
    </w:p>
    <w:tbl>
      <w:tblPr>
        <w:tblW w:w="86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0"/>
      </w:tblGrid>
      <w:tr w:rsidR="00DE697E" w14:paraId="268176C5" w14:textId="77777777">
        <w:tc>
          <w:tcPr>
            <w:tcW w:w="864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F2F4F8"/>
            <w:tcMar>
              <w:top w:w="60" w:type="dxa"/>
              <w:left w:w="120" w:type="dxa"/>
              <w:bottom w:w="40" w:type="dxa"/>
              <w:right w:w="120" w:type="dxa"/>
            </w:tcMar>
          </w:tcPr>
          <w:p w:rsidR="00DE697E" w:rsidRDefault="00000000" w14:paraId="108D7A3D" w14:textId="77777777">
            <w:r>
              <w:rPr>
                <w:b/>
                <w:bCs/>
                <w:color w:val="1A1A1A"/>
                <w:sz w:val="20"/>
                <w:szCs w:val="20"/>
              </w:rPr>
              <w:t xml:space="preserve">Service </w:t>
            </w:r>
            <w:proofErr w:type="gramStart"/>
            <w:r>
              <w:rPr>
                <w:b/>
                <w:bCs/>
                <w:color w:val="1A1A1A"/>
                <w:sz w:val="20"/>
                <w:szCs w:val="20"/>
              </w:rPr>
              <w:t>Name  (required)</w:t>
            </w:r>
            <w:r>
              <w:rPr>
                <w:color w:val="888888"/>
                <w:sz w:val="18"/>
                <w:szCs w:val="18"/>
              </w:rPr>
              <w:t xml:space="preserve">   </w:t>
            </w:r>
            <w:proofErr w:type="gramEnd"/>
            <w:r>
              <w:rPr>
                <w:color w:val="888888"/>
                <w:sz w:val="18"/>
                <w:szCs w:val="18"/>
              </w:rPr>
              <w:t xml:space="preserve">|   2–5 </w:t>
            </w:r>
            <w:proofErr w:type="gramStart"/>
            <w:r>
              <w:rPr>
                <w:color w:val="888888"/>
                <w:sz w:val="18"/>
                <w:szCs w:val="18"/>
              </w:rPr>
              <w:t>words  |</w:t>
            </w:r>
            <w:proofErr w:type="gramEnd"/>
            <w:r>
              <w:rPr>
                <w:color w:val="888888"/>
                <w:sz w:val="18"/>
                <w:szCs w:val="18"/>
              </w:rPr>
              <w:t xml:space="preserve">  15–40 characters</w:t>
            </w:r>
          </w:p>
          <w:p w:rsidR="00DE697E" w:rsidRDefault="00000000" w14:paraId="1E971EB3" w14:textId="77777777">
            <w:pPr>
              <w:spacing w:before="40" w:after="60"/>
            </w:pPr>
            <w:r>
              <w:rPr>
                <w:i/>
                <w:iCs/>
                <w:color w:val="555555"/>
                <w:sz w:val="18"/>
                <w:szCs w:val="18"/>
              </w:rPr>
              <w:t>The name of this service as it will appear in navigation and headings. Keep it short and noun-based, e.g. "Email Marketing" or "SEO &amp; Content".</w:t>
            </w:r>
          </w:p>
        </w:tc>
      </w:tr>
      <w:tr w:rsidR="00DE697E" w14:paraId="1B7BA62F" w14:textId="77777777">
        <w:tc>
          <w:tcPr>
            <w:tcW w:w="86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120" w:type="dxa"/>
              <w:left w:w="120" w:type="dxa"/>
              <w:bottom w:w="200" w:type="dxa"/>
              <w:right w:w="120" w:type="dxa"/>
            </w:tcMar>
          </w:tcPr>
          <w:p w:rsidR="00C41BB0" w:rsidRDefault="00000000" w14:paraId="4FB630D1" w14:textId="77777777">
            <w:r>
              <w:rPr>
                <w:rFonts w:ascii="Aptos" w:hAnsi="Aptos"/>
                <w:sz w:val="17"/>
              </w:rPr>
              <w:t>Software Development</w:t>
            </w:r>
          </w:p>
        </w:tc>
      </w:tr>
    </w:tbl>
    <w:p w:rsidR="00DE697E" w:rsidRDefault="00DE697E" w14:paraId="71A30DE5" w14:textId="77777777">
      <w:pPr>
        <w:spacing w:before="80"/>
      </w:pPr>
    </w:p>
    <w:p w:rsidR="00DE697E" w:rsidRDefault="00DE697E" w14:paraId="17590C92" w14:textId="77777777">
      <w:pPr>
        <w:spacing w:before="80"/>
      </w:pPr>
    </w:p>
    <w:tbl>
      <w:tblPr>
        <w:tblW w:w="86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0"/>
      </w:tblGrid>
      <w:tr w:rsidR="00DE697E" w14:paraId="1FBF4602" w14:textId="77777777">
        <w:tc>
          <w:tcPr>
            <w:tcW w:w="864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2C4A8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DE697E" w:rsidRDefault="00000000" w14:paraId="4E43F29D" w14:textId="77777777">
            <w:r>
              <w:rPr>
                <w:b/>
                <w:bCs/>
                <w:color w:val="FFFFFF"/>
                <w:sz w:val="20"/>
                <w:szCs w:val="20"/>
              </w:rPr>
              <w:t xml:space="preserve">SECTION </w:t>
            </w: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2  —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 xml:space="preserve">  HERO</w:t>
            </w:r>
          </w:p>
        </w:tc>
      </w:tr>
    </w:tbl>
    <w:p w:rsidR="00DE697E" w:rsidRDefault="00DE697E" w14:paraId="07ED6D75" w14:textId="77777777">
      <w:pPr>
        <w:spacing w:before="40"/>
      </w:pPr>
    </w:p>
    <w:p w:rsidR="00DE697E" w:rsidRDefault="00000000" w14:paraId="3A8CD3DB" w14:textId="77777777">
      <w:pPr>
        <w:spacing w:before="80" w:after="80"/>
      </w:pPr>
      <w:r>
        <w:rPr>
          <w:color w:val="555555"/>
          <w:sz w:val="20"/>
          <w:szCs w:val="20"/>
        </w:rPr>
        <w:t>The first thing visitors see. The headline should be a bold, memorable claim about what the service delivers. The body copy supports it with one or two concrete, specific sentences.</w:t>
      </w:r>
    </w:p>
    <w:p w:rsidR="00DE697E" w:rsidRDefault="00DE697E" w14:paraId="47A854CC" w14:textId="77777777">
      <w:pPr>
        <w:spacing w:before="40"/>
      </w:pPr>
    </w:p>
    <w:tbl>
      <w:tblPr>
        <w:tblW w:w="86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0"/>
      </w:tblGrid>
      <w:tr w:rsidR="00DE697E" w14:paraId="58728E14" w14:textId="77777777">
        <w:tc>
          <w:tcPr>
            <w:tcW w:w="864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F2F4F8"/>
            <w:tcMar>
              <w:top w:w="60" w:type="dxa"/>
              <w:left w:w="120" w:type="dxa"/>
              <w:bottom w:w="40" w:type="dxa"/>
              <w:right w:w="120" w:type="dxa"/>
            </w:tcMar>
          </w:tcPr>
          <w:p w:rsidR="00DE697E" w:rsidRDefault="00000000" w14:paraId="1FC9E097" w14:textId="77777777">
            <w:r>
              <w:rPr>
                <w:b/>
                <w:bCs/>
                <w:color w:val="1A1A1A"/>
                <w:sz w:val="20"/>
                <w:szCs w:val="20"/>
              </w:rPr>
              <w:t xml:space="preserve">Hero </w:t>
            </w:r>
            <w:proofErr w:type="gramStart"/>
            <w:r>
              <w:rPr>
                <w:b/>
                <w:bCs/>
                <w:color w:val="1A1A1A"/>
                <w:sz w:val="20"/>
                <w:szCs w:val="20"/>
              </w:rPr>
              <w:t>Headline  (required)</w:t>
            </w:r>
            <w:r>
              <w:rPr>
                <w:color w:val="888888"/>
                <w:sz w:val="18"/>
                <w:szCs w:val="18"/>
              </w:rPr>
              <w:t xml:space="preserve">   </w:t>
            </w:r>
            <w:proofErr w:type="gramEnd"/>
            <w:r>
              <w:rPr>
                <w:color w:val="888888"/>
                <w:sz w:val="18"/>
                <w:szCs w:val="18"/>
              </w:rPr>
              <w:t>|   40–65 characters</w:t>
            </w:r>
          </w:p>
          <w:p w:rsidR="00DE697E" w:rsidRDefault="00000000" w14:paraId="1EB9C977" w14:textId="77777777">
            <w:pPr>
              <w:spacing w:before="40" w:after="60"/>
            </w:pPr>
            <w:r>
              <w:rPr>
                <w:i/>
                <w:iCs/>
                <w:color w:val="555555"/>
                <w:sz w:val="18"/>
                <w:szCs w:val="18"/>
              </w:rPr>
              <w:t>A punchy, memorable claim that captures the core value of this service. Avoid generic phrases — make it specific and confident.</w:t>
            </w:r>
          </w:p>
        </w:tc>
      </w:tr>
      <w:tr w:rsidR="00DE697E" w14:paraId="44CF8271" w14:textId="77777777">
        <w:tc>
          <w:tcPr>
            <w:tcW w:w="86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120" w:type="dxa"/>
              <w:left w:w="120" w:type="dxa"/>
              <w:bottom w:w="200" w:type="dxa"/>
              <w:right w:w="120" w:type="dxa"/>
            </w:tcMar>
          </w:tcPr>
          <w:p w:rsidR="00C41BB0" w:rsidRDefault="00000000" w14:paraId="3DC189C8" w14:textId="77777777">
            <w:r>
              <w:rPr>
                <w:rFonts w:ascii="Aptos" w:hAnsi="Aptos"/>
                <w:sz w:val="17"/>
              </w:rPr>
              <w:t>Build software around how your business really works</w:t>
            </w:r>
          </w:p>
        </w:tc>
      </w:tr>
    </w:tbl>
    <w:p w:rsidR="00DE697E" w:rsidRDefault="00DE697E" w14:paraId="67CBF926" w14:textId="77777777">
      <w:pPr>
        <w:spacing w:before="80"/>
      </w:pPr>
    </w:p>
    <w:tbl>
      <w:tblPr>
        <w:tblW w:w="86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0"/>
      </w:tblGrid>
      <w:tr w:rsidR="00DE697E" w14:paraId="2496AFB2" w14:textId="77777777">
        <w:tc>
          <w:tcPr>
            <w:tcW w:w="864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F2F4F8"/>
            <w:tcMar>
              <w:top w:w="60" w:type="dxa"/>
              <w:left w:w="120" w:type="dxa"/>
              <w:bottom w:w="40" w:type="dxa"/>
              <w:right w:w="120" w:type="dxa"/>
            </w:tcMar>
          </w:tcPr>
          <w:p w:rsidR="00DE697E" w:rsidRDefault="00000000" w14:paraId="17220751" w14:textId="77777777">
            <w:r>
              <w:rPr>
                <w:b/>
                <w:bCs/>
                <w:color w:val="1A1A1A"/>
                <w:sz w:val="20"/>
                <w:szCs w:val="20"/>
              </w:rPr>
              <w:t xml:space="preserve">Hero Body </w:t>
            </w:r>
            <w:proofErr w:type="gramStart"/>
            <w:r>
              <w:rPr>
                <w:b/>
                <w:bCs/>
                <w:color w:val="1A1A1A"/>
                <w:sz w:val="20"/>
                <w:szCs w:val="20"/>
              </w:rPr>
              <w:t>Copy  (required)</w:t>
            </w:r>
            <w:r>
              <w:rPr>
                <w:color w:val="888888"/>
                <w:sz w:val="18"/>
                <w:szCs w:val="18"/>
              </w:rPr>
              <w:t xml:space="preserve">   </w:t>
            </w:r>
            <w:proofErr w:type="gramEnd"/>
            <w:r>
              <w:rPr>
                <w:color w:val="888888"/>
                <w:sz w:val="18"/>
                <w:szCs w:val="18"/>
              </w:rPr>
              <w:t>|   180–260 characters</w:t>
            </w:r>
          </w:p>
          <w:p w:rsidR="00DE697E" w:rsidRDefault="00000000" w14:paraId="0F7F601B" w14:textId="77777777">
            <w:pPr>
              <w:spacing w:before="40" w:after="60"/>
            </w:pPr>
            <w:r>
              <w:rPr>
                <w:i/>
                <w:iCs/>
                <w:color w:val="555555"/>
                <w:sz w:val="18"/>
                <w:szCs w:val="18"/>
              </w:rPr>
              <w:t>2–3 sentences expanding on the headline. Describe the problem, your approach, and the outcome. Use concrete language; avoid buzzwords.</w:t>
            </w:r>
          </w:p>
        </w:tc>
      </w:tr>
      <w:tr w:rsidR="00DE697E" w14:paraId="5E64183E" w14:textId="77777777">
        <w:tc>
          <w:tcPr>
            <w:tcW w:w="86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120" w:type="dxa"/>
              <w:left w:w="120" w:type="dxa"/>
              <w:bottom w:w="200" w:type="dxa"/>
              <w:right w:w="120" w:type="dxa"/>
            </w:tcMar>
          </w:tcPr>
          <w:p w:rsidR="00C41BB0" w:rsidRDefault="00000000" w14:paraId="43DF08DE" w14:textId="77777777">
            <w:r>
              <w:rPr>
                <w:rFonts w:ascii="Aptos" w:hAnsi="Aptos"/>
                <w:sz w:val="17"/>
              </w:rPr>
              <w:t>Off-the-shelf tools force your teams into workarounds. We design and build custom web apps, internal platforms, and workflow tools that remove bottlenecks, connect data, and support scalable growth.</w:t>
            </w:r>
          </w:p>
        </w:tc>
      </w:tr>
    </w:tbl>
    <w:p w:rsidR="00DE697E" w:rsidRDefault="00DE697E" w14:paraId="4102FC6F" w14:textId="77777777">
      <w:pPr>
        <w:spacing w:before="80"/>
      </w:pPr>
    </w:p>
    <w:p w:rsidR="00DE697E" w:rsidRDefault="00DE697E" w14:paraId="2A9AF61B" w14:textId="77777777">
      <w:pPr>
        <w:spacing w:before="80"/>
      </w:pPr>
    </w:p>
    <w:tbl>
      <w:tblPr>
        <w:tblW w:w="86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0"/>
      </w:tblGrid>
      <w:tr w:rsidR="00DE697E" w14:paraId="57A14833" w14:textId="77777777">
        <w:tc>
          <w:tcPr>
            <w:tcW w:w="864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2C4A8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DE697E" w:rsidRDefault="00000000" w14:paraId="15E0441A" w14:textId="77777777">
            <w:r>
              <w:rPr>
                <w:b/>
                <w:bCs/>
                <w:color w:val="FFFFFF"/>
                <w:sz w:val="20"/>
                <w:szCs w:val="20"/>
              </w:rPr>
              <w:t xml:space="preserve">SECTION </w:t>
            </w: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3  —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 xml:space="preserve">  STATS </w:t>
            </w: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BAND  (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>3 STATISTICS)</w:t>
            </w:r>
          </w:p>
        </w:tc>
      </w:tr>
    </w:tbl>
    <w:p w:rsidR="00DE697E" w:rsidRDefault="00DE697E" w14:paraId="615BB38D" w14:textId="77777777">
      <w:pPr>
        <w:spacing w:before="40"/>
      </w:pPr>
    </w:p>
    <w:p w:rsidR="00DE697E" w:rsidRDefault="00000000" w14:paraId="16041F10" w14:textId="77777777">
      <w:pPr>
        <w:spacing w:before="80" w:after="80"/>
      </w:pPr>
      <w:r>
        <w:rPr>
          <w:color w:val="555555"/>
          <w:sz w:val="20"/>
          <w:szCs w:val="20"/>
        </w:rPr>
        <w:t>Three headline numbers that establish market context or prove impact. Each stat has a large bold value (number, %, $ amount, multiplier) and a short supporting description.</w:t>
      </w:r>
    </w:p>
    <w:p w:rsidR="00DE697E" w:rsidRDefault="00DE697E" w14:paraId="37285F70" w14:textId="77777777">
      <w:pPr>
        <w:spacing w:before="40"/>
      </w:pPr>
    </w:p>
    <w:p w:rsidR="00DE697E" w:rsidRDefault="00000000" w14:paraId="22E20F20" w14:textId="77777777">
      <w:pPr>
        <w:pStyle w:val="Heading2"/>
        <w:spacing w:before="120" w:after="60"/>
      </w:pPr>
      <w:r>
        <w:t>Stat 1</w:t>
      </w:r>
    </w:p>
    <w:tbl>
      <w:tblPr>
        <w:tblW w:w="86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60"/>
        <w:gridCol w:w="120"/>
        <w:gridCol w:w="4260"/>
      </w:tblGrid>
      <w:tr w:rsidR="00DE697E" w:rsidTr="3E4DCABE" w14:paraId="244CF453" w14:textId="77777777">
        <w:tc>
          <w:tcPr>
            <w:tcW w:w="4260" w:type="dxa"/>
            <w:tcBorders>
              <w:top w:val="none" w:color="FFFFFF" w:themeColor="background1" w:sz="0" w:space="0"/>
              <w:left w:val="none" w:color="FFFFFF" w:themeColor="background1" w:sz="0" w:space="0"/>
              <w:bottom w:val="none" w:color="FFFFFF" w:themeColor="background1" w:sz="0" w:space="0"/>
              <w:right w:val="none" w:color="FFFFFF" w:themeColor="background1" w:sz="0" w:space="0"/>
            </w:tcBorders>
            <w:shd w:val="clear" w:color="auto" w:fill="F2F4F8"/>
            <w:tcMar>
              <w:top w:w="60" w:type="dxa"/>
              <w:left w:w="0" w:type="dxa"/>
              <w:bottom w:w="40" w:type="dxa"/>
              <w:right w:w="60" w:type="dxa"/>
            </w:tcMar>
          </w:tcPr>
          <w:p w:rsidR="00DE697E" w:rsidRDefault="00000000" w14:paraId="556B0462" w14:textId="77777777">
            <w:r>
              <w:rPr>
                <w:b/>
                <w:bCs/>
                <w:color w:val="1A1A1A"/>
                <w:sz w:val="20"/>
                <w:szCs w:val="20"/>
              </w:rPr>
              <w:lastRenderedPageBreak/>
              <w:t xml:space="preserve">Stat </w:t>
            </w:r>
            <w:proofErr w:type="gramStart"/>
            <w:r>
              <w:rPr>
                <w:b/>
                <w:bCs/>
                <w:color w:val="1A1A1A"/>
                <w:sz w:val="20"/>
                <w:szCs w:val="20"/>
              </w:rPr>
              <w:t>Value  (required)</w:t>
            </w:r>
            <w:r>
              <w:rPr>
                <w:color w:val="888888"/>
                <w:sz w:val="18"/>
                <w:szCs w:val="18"/>
              </w:rPr>
              <w:t xml:space="preserve">   </w:t>
            </w:r>
            <w:proofErr w:type="gramEnd"/>
            <w:r>
              <w:rPr>
                <w:color w:val="888888"/>
                <w:sz w:val="18"/>
                <w:szCs w:val="18"/>
              </w:rPr>
              <w:t>|   2–15 characters</w:t>
            </w:r>
          </w:p>
          <w:p w:rsidR="00DE697E" w:rsidRDefault="00000000" w14:paraId="05940191" w14:textId="77777777">
            <w:pPr>
              <w:spacing w:before="40" w:after="60"/>
            </w:pPr>
            <w:r>
              <w:rPr>
                <w:i/>
                <w:iCs/>
                <w:color w:val="555555"/>
                <w:sz w:val="18"/>
                <w:szCs w:val="18"/>
              </w:rPr>
              <w:t>The big number, %, $, or multiplier. E.g. "$740B+", "3x", "85%".</w:t>
            </w:r>
          </w:p>
        </w:tc>
        <w:tc>
          <w:tcPr>
            <w:tcW w:w="120" w:type="dxa"/>
            <w:tcBorders>
              <w:top w:val="none" w:color="FFFFFF" w:themeColor="background1" w:sz="0" w:space="0"/>
              <w:left w:val="none" w:color="FFFFFF" w:themeColor="background1" w:sz="0" w:space="0"/>
              <w:bottom w:val="none" w:color="FFFFFF" w:themeColor="background1" w:sz="0" w:space="0"/>
              <w:right w:val="none" w:color="FFFFFF" w:themeColor="background1" w:sz="0" w:space="0"/>
            </w:tcBorders>
            <w:shd w:val="clear" w:color="auto" w:fill="F2F4F8"/>
            <w:tcMar/>
          </w:tcPr>
          <w:p w:rsidR="00DE697E" w:rsidRDefault="00DE697E" w14:paraId="1A0CC29D" w14:textId="77777777"/>
        </w:tc>
        <w:tc>
          <w:tcPr>
            <w:tcW w:w="4260" w:type="dxa"/>
            <w:tcBorders>
              <w:top w:val="none" w:color="FFFFFF" w:themeColor="background1" w:sz="0" w:space="0"/>
              <w:left w:val="none" w:color="FFFFFF" w:themeColor="background1" w:sz="0" w:space="0"/>
              <w:bottom w:val="none" w:color="FFFFFF" w:themeColor="background1" w:sz="0" w:space="0"/>
              <w:right w:val="none" w:color="FFFFFF" w:themeColor="background1" w:sz="0" w:space="0"/>
            </w:tcBorders>
            <w:shd w:val="clear" w:color="auto" w:fill="F2F4F8"/>
            <w:tcMar>
              <w:top w:w="60" w:type="dxa"/>
              <w:left w:w="60" w:type="dxa"/>
              <w:bottom w:w="40" w:type="dxa"/>
              <w:right w:w="0" w:type="dxa"/>
            </w:tcMar>
          </w:tcPr>
          <w:p w:rsidR="00DE697E" w:rsidRDefault="00000000" w14:paraId="7692B794" w14:textId="77777777">
            <w:r>
              <w:rPr>
                <w:b/>
                <w:bCs/>
                <w:color w:val="1A1A1A"/>
                <w:sz w:val="20"/>
                <w:szCs w:val="20"/>
              </w:rPr>
              <w:t xml:space="preserve">Stat </w:t>
            </w:r>
            <w:proofErr w:type="gramStart"/>
            <w:r>
              <w:rPr>
                <w:b/>
                <w:bCs/>
                <w:color w:val="1A1A1A"/>
                <w:sz w:val="20"/>
                <w:szCs w:val="20"/>
              </w:rPr>
              <w:t>Description  (required)</w:t>
            </w:r>
            <w:r>
              <w:rPr>
                <w:color w:val="888888"/>
                <w:sz w:val="18"/>
                <w:szCs w:val="18"/>
              </w:rPr>
              <w:t xml:space="preserve">   </w:t>
            </w:r>
            <w:proofErr w:type="gramEnd"/>
            <w:r>
              <w:rPr>
                <w:color w:val="888888"/>
                <w:sz w:val="18"/>
                <w:szCs w:val="18"/>
              </w:rPr>
              <w:t>|   60–100 characters</w:t>
            </w:r>
          </w:p>
          <w:p w:rsidR="00DE697E" w:rsidRDefault="00000000" w14:paraId="7599B1F5" w14:textId="77777777">
            <w:pPr>
              <w:spacing w:before="40" w:after="60"/>
            </w:pPr>
            <w:r>
              <w:rPr>
                <w:i/>
                <w:iCs/>
                <w:color w:val="555555"/>
                <w:sz w:val="18"/>
                <w:szCs w:val="18"/>
              </w:rPr>
              <w:t>One or two sentences putting the stat in context. Why does it matter for this service?</w:t>
            </w:r>
          </w:p>
        </w:tc>
      </w:tr>
      <w:tr w:rsidR="00DE697E" w:rsidTr="3E4DCABE" w14:paraId="5F2006F1" w14:textId="77777777">
        <w:tc>
          <w:tcPr>
            <w:tcW w:w="42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120" w:type="dxa"/>
              <w:left w:w="120" w:type="dxa"/>
              <w:bottom w:w="200" w:type="dxa"/>
              <w:right w:w="60" w:type="dxa"/>
            </w:tcMar>
          </w:tcPr>
          <w:p w:rsidR="00C41BB0" w:rsidP="3E4DCABE" w:rsidRDefault="00000000" w14:paraId="3745D26B" w14:textId="3A30F82A">
            <w:pPr>
              <w:pStyle w:val="Normal"/>
            </w:pPr>
            <w:r w:rsidRPr="3E4DCABE" w:rsidR="2FAE1043">
              <w:rPr>
                <w:rFonts w:ascii="Aptos" w:hAnsi="Aptos" w:eastAsia="Aptos" w:cs="Aptos"/>
                <w:noProof w:val="0"/>
                <w:sz w:val="17"/>
                <w:szCs w:val="17"/>
                <w:lang w:val="en-US"/>
              </w:rPr>
              <w:t>73%</w:t>
            </w:r>
          </w:p>
        </w:tc>
        <w:tc>
          <w:tcPr>
            <w:tcW w:w="120" w:type="dxa"/>
            <w:tcBorders>
              <w:top w:val="none" w:color="FFFFFF" w:themeColor="background1" w:sz="0" w:space="0"/>
              <w:left w:val="none" w:color="FFFFFF" w:themeColor="background1" w:sz="0" w:space="0"/>
              <w:bottom w:val="none" w:color="FFFFFF" w:themeColor="background1" w:sz="0" w:space="0"/>
              <w:right w:val="none" w:color="FFFFFF" w:themeColor="background1" w:sz="0" w:space="0"/>
            </w:tcBorders>
            <w:shd w:val="clear" w:color="auto" w:fill="F2F4F8"/>
            <w:tcMar/>
          </w:tcPr>
          <w:p w:rsidR="00DE697E" w:rsidRDefault="00DE697E" w14:paraId="0CA62A8A" w14:textId="77777777"/>
        </w:tc>
        <w:tc>
          <w:tcPr>
            <w:tcW w:w="42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120" w:type="dxa"/>
              <w:left w:w="60" w:type="dxa"/>
              <w:bottom w:w="200" w:type="dxa"/>
              <w:right w:w="120" w:type="dxa"/>
            </w:tcMar>
          </w:tcPr>
          <w:p w:rsidR="00C41BB0" w:rsidP="3E4DCABE" w:rsidRDefault="00000000" w14:paraId="5DBAB78A" w14:textId="784F63E7">
            <w:pPr>
              <w:pStyle w:val="Normal"/>
            </w:pPr>
            <w:r w:rsidRPr="3E4DCABE" w:rsidR="612B715D">
              <w:rPr>
                <w:rFonts w:ascii="Aptos" w:hAnsi="Aptos" w:eastAsia="Aptos" w:cs="Aptos"/>
                <w:noProof w:val="0"/>
                <w:sz w:val="17"/>
                <w:szCs w:val="17"/>
                <w:lang w:val="en-US"/>
              </w:rPr>
              <w:t>Efficiency boost reported from bespoke software investments</w:t>
            </w:r>
          </w:p>
        </w:tc>
      </w:tr>
    </w:tbl>
    <w:p w:rsidR="00DE697E" w:rsidRDefault="00DE697E" w14:paraId="6AB73546" w14:textId="77777777">
      <w:pPr>
        <w:spacing w:before="80"/>
      </w:pPr>
    </w:p>
    <w:p w:rsidR="00DE697E" w:rsidRDefault="00000000" w14:paraId="1183A396" w14:textId="77777777">
      <w:pPr>
        <w:pStyle w:val="Heading2"/>
        <w:spacing w:before="120" w:after="60"/>
      </w:pPr>
      <w:r>
        <w:t>Stat 2</w:t>
      </w:r>
    </w:p>
    <w:tbl>
      <w:tblPr>
        <w:tblW w:w="86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60"/>
        <w:gridCol w:w="120"/>
        <w:gridCol w:w="4260"/>
      </w:tblGrid>
      <w:tr w:rsidR="00DE697E" w:rsidTr="3E4DCABE" w14:paraId="3CEC4ABE" w14:textId="77777777">
        <w:tc>
          <w:tcPr>
            <w:tcW w:w="4260" w:type="dxa"/>
            <w:tcBorders>
              <w:top w:val="none" w:color="FFFFFF" w:themeColor="background1" w:sz="0" w:space="0"/>
              <w:left w:val="none" w:color="FFFFFF" w:themeColor="background1" w:sz="0" w:space="0"/>
              <w:bottom w:val="none" w:color="FFFFFF" w:themeColor="background1" w:sz="0" w:space="0"/>
              <w:right w:val="none" w:color="FFFFFF" w:themeColor="background1" w:sz="0" w:space="0"/>
            </w:tcBorders>
            <w:shd w:val="clear" w:color="auto" w:fill="F2F4F8"/>
            <w:tcMar>
              <w:top w:w="60" w:type="dxa"/>
              <w:left w:w="0" w:type="dxa"/>
              <w:bottom w:w="40" w:type="dxa"/>
              <w:right w:w="60" w:type="dxa"/>
            </w:tcMar>
          </w:tcPr>
          <w:p w:rsidR="00DE697E" w:rsidRDefault="00000000" w14:paraId="02276D37" w14:textId="77777777">
            <w:r>
              <w:rPr>
                <w:b/>
                <w:bCs/>
                <w:color w:val="1A1A1A"/>
                <w:sz w:val="20"/>
                <w:szCs w:val="20"/>
              </w:rPr>
              <w:t xml:space="preserve">Stat </w:t>
            </w:r>
            <w:proofErr w:type="gramStart"/>
            <w:r>
              <w:rPr>
                <w:b/>
                <w:bCs/>
                <w:color w:val="1A1A1A"/>
                <w:sz w:val="20"/>
                <w:szCs w:val="20"/>
              </w:rPr>
              <w:t>Value  (required)</w:t>
            </w:r>
            <w:r>
              <w:rPr>
                <w:color w:val="888888"/>
                <w:sz w:val="18"/>
                <w:szCs w:val="18"/>
              </w:rPr>
              <w:t xml:space="preserve">   </w:t>
            </w:r>
            <w:proofErr w:type="gramEnd"/>
            <w:r>
              <w:rPr>
                <w:color w:val="888888"/>
                <w:sz w:val="18"/>
                <w:szCs w:val="18"/>
              </w:rPr>
              <w:t>|   2–15 characters</w:t>
            </w:r>
          </w:p>
          <w:p w:rsidR="00DE697E" w:rsidRDefault="00000000" w14:paraId="3D95818A" w14:textId="77777777">
            <w:pPr>
              <w:spacing w:before="40" w:after="60"/>
            </w:pPr>
            <w:r>
              <w:rPr>
                <w:i/>
                <w:iCs/>
                <w:color w:val="555555"/>
                <w:sz w:val="18"/>
                <w:szCs w:val="18"/>
              </w:rPr>
              <w:t>The big number, %, $, or multiplier.</w:t>
            </w:r>
          </w:p>
        </w:tc>
        <w:tc>
          <w:tcPr>
            <w:tcW w:w="120" w:type="dxa"/>
            <w:tcBorders>
              <w:top w:val="none" w:color="FFFFFF" w:themeColor="background1" w:sz="0" w:space="0"/>
              <w:left w:val="none" w:color="FFFFFF" w:themeColor="background1" w:sz="0" w:space="0"/>
              <w:bottom w:val="none" w:color="FFFFFF" w:themeColor="background1" w:sz="0" w:space="0"/>
              <w:right w:val="none" w:color="FFFFFF" w:themeColor="background1" w:sz="0" w:space="0"/>
            </w:tcBorders>
            <w:shd w:val="clear" w:color="auto" w:fill="F2F4F8"/>
            <w:tcMar/>
          </w:tcPr>
          <w:p w:rsidR="00DE697E" w:rsidRDefault="00DE697E" w14:paraId="2B976B92" w14:textId="77777777"/>
        </w:tc>
        <w:tc>
          <w:tcPr>
            <w:tcW w:w="4260" w:type="dxa"/>
            <w:tcBorders>
              <w:top w:val="none" w:color="FFFFFF" w:themeColor="background1" w:sz="0" w:space="0"/>
              <w:left w:val="none" w:color="FFFFFF" w:themeColor="background1" w:sz="0" w:space="0"/>
              <w:bottom w:val="none" w:color="FFFFFF" w:themeColor="background1" w:sz="0" w:space="0"/>
              <w:right w:val="none" w:color="FFFFFF" w:themeColor="background1" w:sz="0" w:space="0"/>
            </w:tcBorders>
            <w:shd w:val="clear" w:color="auto" w:fill="F2F4F8"/>
            <w:tcMar>
              <w:top w:w="60" w:type="dxa"/>
              <w:left w:w="60" w:type="dxa"/>
              <w:bottom w:w="40" w:type="dxa"/>
              <w:right w:w="0" w:type="dxa"/>
            </w:tcMar>
          </w:tcPr>
          <w:p w:rsidR="00DE697E" w:rsidRDefault="00000000" w14:paraId="6B0681C0" w14:textId="77777777">
            <w:r>
              <w:rPr>
                <w:b/>
                <w:bCs/>
                <w:color w:val="1A1A1A"/>
                <w:sz w:val="20"/>
                <w:szCs w:val="20"/>
              </w:rPr>
              <w:t xml:space="preserve">Stat </w:t>
            </w:r>
            <w:proofErr w:type="gramStart"/>
            <w:r>
              <w:rPr>
                <w:b/>
                <w:bCs/>
                <w:color w:val="1A1A1A"/>
                <w:sz w:val="20"/>
                <w:szCs w:val="20"/>
              </w:rPr>
              <w:t>Description  (required)</w:t>
            </w:r>
            <w:r>
              <w:rPr>
                <w:color w:val="888888"/>
                <w:sz w:val="18"/>
                <w:szCs w:val="18"/>
              </w:rPr>
              <w:t xml:space="preserve">   </w:t>
            </w:r>
            <w:proofErr w:type="gramEnd"/>
            <w:r>
              <w:rPr>
                <w:color w:val="888888"/>
                <w:sz w:val="18"/>
                <w:szCs w:val="18"/>
              </w:rPr>
              <w:t>|   60–100 characters</w:t>
            </w:r>
          </w:p>
          <w:p w:rsidR="00DE697E" w:rsidRDefault="00000000" w14:paraId="73AC880D" w14:textId="77777777">
            <w:pPr>
              <w:spacing w:before="40" w:after="60"/>
            </w:pPr>
            <w:r>
              <w:rPr>
                <w:i/>
                <w:iCs/>
                <w:color w:val="555555"/>
                <w:sz w:val="18"/>
                <w:szCs w:val="18"/>
              </w:rPr>
              <w:t>One or two sentences putting the stat in context.</w:t>
            </w:r>
          </w:p>
        </w:tc>
      </w:tr>
      <w:tr w:rsidR="00DE697E" w:rsidTr="3E4DCABE" w14:paraId="6D967DAF" w14:textId="77777777">
        <w:tc>
          <w:tcPr>
            <w:tcW w:w="42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120" w:type="dxa"/>
              <w:left w:w="120" w:type="dxa"/>
              <w:bottom w:w="200" w:type="dxa"/>
              <w:right w:w="60" w:type="dxa"/>
            </w:tcMar>
          </w:tcPr>
          <w:p w:rsidR="00C41BB0" w:rsidP="3E4DCABE" w:rsidRDefault="00000000" w14:paraId="4FFC23C7" w14:textId="50D7D0C8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3E4DCABE" w:rsidR="52F5A5F8">
              <w:rPr>
                <w:rFonts w:ascii="Aptos" w:hAnsi="Aptos"/>
                <w:sz w:val="17"/>
                <w:szCs w:val="17"/>
              </w:rPr>
              <w:t>x5</w:t>
            </w:r>
          </w:p>
        </w:tc>
        <w:tc>
          <w:tcPr>
            <w:tcW w:w="120" w:type="dxa"/>
            <w:tcBorders>
              <w:top w:val="none" w:color="FFFFFF" w:themeColor="background1" w:sz="0" w:space="0"/>
              <w:left w:val="none" w:color="FFFFFF" w:themeColor="background1" w:sz="0" w:space="0"/>
              <w:bottom w:val="none" w:color="FFFFFF" w:themeColor="background1" w:sz="0" w:space="0"/>
              <w:right w:val="none" w:color="FFFFFF" w:themeColor="background1" w:sz="0" w:space="0"/>
            </w:tcBorders>
            <w:shd w:val="clear" w:color="auto" w:fill="F2F4F8"/>
            <w:tcMar/>
          </w:tcPr>
          <w:p w:rsidR="00DE697E" w:rsidRDefault="00DE697E" w14:paraId="16F57172" w14:textId="77777777"/>
        </w:tc>
        <w:tc>
          <w:tcPr>
            <w:tcW w:w="42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120" w:type="dxa"/>
              <w:left w:w="60" w:type="dxa"/>
              <w:bottom w:w="200" w:type="dxa"/>
              <w:right w:w="120" w:type="dxa"/>
            </w:tcMar>
          </w:tcPr>
          <w:p w:rsidR="00C41BB0" w:rsidP="3E4DCABE" w:rsidRDefault="00000000" w14:paraId="610DE852" w14:textId="540B9BA5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3E4DCABE" w:rsidR="52F5A5F8">
              <w:rPr>
                <w:rFonts w:ascii="Aptos" w:hAnsi="Aptos"/>
                <w:sz w:val="17"/>
                <w:szCs w:val="17"/>
              </w:rPr>
              <w:t>Revenue increase when companies are enabled by custom-built architecture</w:t>
            </w:r>
          </w:p>
        </w:tc>
      </w:tr>
    </w:tbl>
    <w:p w:rsidR="00DE697E" w:rsidRDefault="00DE697E" w14:paraId="416091FE" w14:textId="77777777">
      <w:pPr>
        <w:spacing w:before="80"/>
      </w:pPr>
    </w:p>
    <w:p w:rsidR="00DE697E" w:rsidRDefault="00000000" w14:paraId="30CD9B03" w14:textId="77777777">
      <w:pPr>
        <w:pStyle w:val="Heading2"/>
        <w:spacing w:before="120" w:after="60"/>
      </w:pPr>
      <w:r>
        <w:t>Stat 3</w:t>
      </w:r>
    </w:p>
    <w:tbl>
      <w:tblPr>
        <w:tblW w:w="86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60"/>
        <w:gridCol w:w="120"/>
        <w:gridCol w:w="4260"/>
      </w:tblGrid>
      <w:tr w:rsidR="00DE697E" w:rsidTr="3E4DCABE" w14:paraId="18F941FC" w14:textId="77777777">
        <w:tc>
          <w:tcPr>
            <w:tcW w:w="4260" w:type="dxa"/>
            <w:tcBorders>
              <w:top w:val="none" w:color="FFFFFF" w:themeColor="background1" w:sz="0" w:space="0"/>
              <w:left w:val="none" w:color="FFFFFF" w:themeColor="background1" w:sz="0" w:space="0"/>
              <w:bottom w:val="none" w:color="FFFFFF" w:themeColor="background1" w:sz="0" w:space="0"/>
              <w:right w:val="none" w:color="FFFFFF" w:themeColor="background1" w:sz="0" w:space="0"/>
            </w:tcBorders>
            <w:shd w:val="clear" w:color="auto" w:fill="F2F4F8"/>
            <w:tcMar>
              <w:top w:w="60" w:type="dxa"/>
              <w:left w:w="0" w:type="dxa"/>
              <w:bottom w:w="40" w:type="dxa"/>
              <w:right w:w="60" w:type="dxa"/>
            </w:tcMar>
          </w:tcPr>
          <w:p w:rsidR="00DE697E" w:rsidRDefault="00000000" w14:paraId="5AC07E7B" w14:textId="77777777">
            <w:r>
              <w:rPr>
                <w:b/>
                <w:bCs/>
                <w:color w:val="1A1A1A"/>
                <w:sz w:val="20"/>
                <w:szCs w:val="20"/>
              </w:rPr>
              <w:t xml:space="preserve">Stat </w:t>
            </w:r>
            <w:proofErr w:type="gramStart"/>
            <w:r>
              <w:rPr>
                <w:b/>
                <w:bCs/>
                <w:color w:val="1A1A1A"/>
                <w:sz w:val="20"/>
                <w:szCs w:val="20"/>
              </w:rPr>
              <w:t>Value  (required)</w:t>
            </w:r>
            <w:r>
              <w:rPr>
                <w:color w:val="888888"/>
                <w:sz w:val="18"/>
                <w:szCs w:val="18"/>
              </w:rPr>
              <w:t xml:space="preserve">   </w:t>
            </w:r>
            <w:proofErr w:type="gramEnd"/>
            <w:r>
              <w:rPr>
                <w:color w:val="888888"/>
                <w:sz w:val="18"/>
                <w:szCs w:val="18"/>
              </w:rPr>
              <w:t>|   2–15 characters</w:t>
            </w:r>
          </w:p>
          <w:p w:rsidR="00DE697E" w:rsidRDefault="00000000" w14:paraId="25C11DF6" w14:textId="77777777">
            <w:pPr>
              <w:spacing w:before="40" w:after="60"/>
            </w:pPr>
            <w:r>
              <w:rPr>
                <w:i/>
                <w:iCs/>
                <w:color w:val="555555"/>
                <w:sz w:val="18"/>
                <w:szCs w:val="18"/>
              </w:rPr>
              <w:t>The big number, %, $, or multiplier.</w:t>
            </w:r>
          </w:p>
        </w:tc>
        <w:tc>
          <w:tcPr>
            <w:tcW w:w="120" w:type="dxa"/>
            <w:tcBorders>
              <w:top w:val="none" w:color="FFFFFF" w:themeColor="background1" w:sz="0" w:space="0"/>
              <w:left w:val="none" w:color="FFFFFF" w:themeColor="background1" w:sz="0" w:space="0"/>
              <w:bottom w:val="none" w:color="FFFFFF" w:themeColor="background1" w:sz="0" w:space="0"/>
              <w:right w:val="none" w:color="FFFFFF" w:themeColor="background1" w:sz="0" w:space="0"/>
            </w:tcBorders>
            <w:shd w:val="clear" w:color="auto" w:fill="F2F4F8"/>
            <w:tcMar/>
          </w:tcPr>
          <w:p w:rsidR="00DE697E" w:rsidRDefault="00DE697E" w14:paraId="7CA721B5" w14:textId="77777777"/>
        </w:tc>
        <w:tc>
          <w:tcPr>
            <w:tcW w:w="4260" w:type="dxa"/>
            <w:tcBorders>
              <w:top w:val="none" w:color="FFFFFF" w:themeColor="background1" w:sz="0" w:space="0"/>
              <w:left w:val="none" w:color="FFFFFF" w:themeColor="background1" w:sz="0" w:space="0"/>
              <w:bottom w:val="none" w:color="FFFFFF" w:themeColor="background1" w:sz="0" w:space="0"/>
              <w:right w:val="none" w:color="FFFFFF" w:themeColor="background1" w:sz="0" w:space="0"/>
            </w:tcBorders>
            <w:shd w:val="clear" w:color="auto" w:fill="F2F4F8"/>
            <w:tcMar>
              <w:top w:w="60" w:type="dxa"/>
              <w:left w:w="60" w:type="dxa"/>
              <w:bottom w:w="40" w:type="dxa"/>
              <w:right w:w="0" w:type="dxa"/>
            </w:tcMar>
          </w:tcPr>
          <w:p w:rsidR="00DE697E" w:rsidRDefault="00000000" w14:paraId="32C51790" w14:textId="77777777">
            <w:r>
              <w:rPr>
                <w:b/>
                <w:bCs/>
                <w:color w:val="1A1A1A"/>
                <w:sz w:val="20"/>
                <w:szCs w:val="20"/>
              </w:rPr>
              <w:t xml:space="preserve">Stat </w:t>
            </w:r>
            <w:proofErr w:type="gramStart"/>
            <w:r>
              <w:rPr>
                <w:b/>
                <w:bCs/>
                <w:color w:val="1A1A1A"/>
                <w:sz w:val="20"/>
                <w:szCs w:val="20"/>
              </w:rPr>
              <w:t>Description  (required)</w:t>
            </w:r>
            <w:r>
              <w:rPr>
                <w:color w:val="888888"/>
                <w:sz w:val="18"/>
                <w:szCs w:val="18"/>
              </w:rPr>
              <w:t xml:space="preserve">   </w:t>
            </w:r>
            <w:proofErr w:type="gramEnd"/>
            <w:r>
              <w:rPr>
                <w:color w:val="888888"/>
                <w:sz w:val="18"/>
                <w:szCs w:val="18"/>
              </w:rPr>
              <w:t>|   60–100 characters</w:t>
            </w:r>
          </w:p>
          <w:p w:rsidR="00DE697E" w:rsidRDefault="00000000" w14:paraId="4E25BE10" w14:textId="77777777">
            <w:pPr>
              <w:spacing w:before="40" w:after="60"/>
            </w:pPr>
            <w:r>
              <w:rPr>
                <w:i/>
                <w:iCs/>
                <w:color w:val="555555"/>
                <w:sz w:val="18"/>
                <w:szCs w:val="18"/>
              </w:rPr>
              <w:t>One or two sentences putting the stat in context.</w:t>
            </w:r>
          </w:p>
        </w:tc>
      </w:tr>
      <w:tr w:rsidR="00DE697E" w:rsidTr="3E4DCABE" w14:paraId="3A7323F5" w14:textId="77777777">
        <w:tc>
          <w:tcPr>
            <w:tcW w:w="42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120" w:type="dxa"/>
              <w:left w:w="120" w:type="dxa"/>
              <w:bottom w:w="200" w:type="dxa"/>
              <w:right w:w="60" w:type="dxa"/>
            </w:tcMar>
          </w:tcPr>
          <w:p w:rsidR="00C41BB0" w:rsidP="3E4DCABE" w:rsidRDefault="0079279A" w14:paraId="2D650FAE" w14:textId="6DE9FF0A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3E4DCABE" w:rsidR="72021788">
              <w:rPr>
                <w:rFonts w:ascii="Aptos" w:hAnsi="Aptos"/>
                <w:sz w:val="17"/>
                <w:szCs w:val="17"/>
              </w:rPr>
              <w:t>84%</w:t>
            </w:r>
          </w:p>
        </w:tc>
        <w:tc>
          <w:tcPr>
            <w:tcW w:w="120" w:type="dxa"/>
            <w:tcBorders>
              <w:top w:val="none" w:color="FFFFFF" w:themeColor="background1" w:sz="0" w:space="0"/>
              <w:left w:val="none" w:color="FFFFFF" w:themeColor="background1" w:sz="0" w:space="0"/>
              <w:bottom w:val="none" w:color="FFFFFF" w:themeColor="background1" w:sz="0" w:space="0"/>
              <w:right w:val="none" w:color="FFFFFF" w:themeColor="background1" w:sz="0" w:space="0"/>
            </w:tcBorders>
            <w:shd w:val="clear" w:color="auto" w:fill="F2F4F8"/>
            <w:tcMar/>
          </w:tcPr>
          <w:p w:rsidR="00DE697E" w:rsidRDefault="00DE697E" w14:paraId="1917435B" w14:textId="77777777"/>
        </w:tc>
        <w:tc>
          <w:tcPr>
            <w:tcW w:w="42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 w:themeFill="background1"/>
            <w:tcMar>
              <w:top w:w="120" w:type="dxa"/>
              <w:left w:w="60" w:type="dxa"/>
              <w:bottom w:w="200" w:type="dxa"/>
              <w:right w:w="120" w:type="dxa"/>
            </w:tcMar>
          </w:tcPr>
          <w:p w:rsidR="00C41BB0" w:rsidP="3E4DCABE" w:rsidRDefault="0079279A" w14:paraId="2C7FB5EE" w14:textId="1BCDC227">
            <w:pPr>
              <w:pStyle w:val="Normal"/>
            </w:pPr>
            <w:r w:rsidRPr="3E4DCABE" w:rsidR="72021788">
              <w:rPr>
                <w:rFonts w:ascii="Aptos" w:hAnsi="Aptos" w:eastAsia="Aptos" w:cs="Aptos"/>
                <w:noProof w:val="0"/>
                <w:sz w:val="17"/>
                <w:szCs w:val="17"/>
                <w:lang w:val="en-US"/>
              </w:rPr>
              <w:t>Failure rate when forcing off-the-shelf tools to fit custom workflows</w:t>
            </w:r>
          </w:p>
        </w:tc>
      </w:tr>
    </w:tbl>
    <w:p w:rsidR="00DE697E" w:rsidRDefault="00DE697E" w14:paraId="6E374631" w14:textId="77777777">
      <w:pPr>
        <w:spacing w:before="80"/>
      </w:pPr>
    </w:p>
    <w:p w:rsidR="00DE697E" w:rsidRDefault="00000000" w14:paraId="598CBDFC" w14:textId="77777777">
      <w:r>
        <w:br w:type="page"/>
      </w:r>
    </w:p>
    <w:tbl>
      <w:tblPr>
        <w:tblW w:w="86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0"/>
      </w:tblGrid>
      <w:tr w:rsidR="00DE697E" w14:paraId="3BDB7E5C" w14:textId="77777777">
        <w:tc>
          <w:tcPr>
            <w:tcW w:w="864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2C4A8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DE697E" w:rsidRDefault="00000000" w14:paraId="076153E0" w14:textId="77777777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 xml:space="preserve">SECTION </w:t>
            </w: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4  —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 xml:space="preserve">  CORE </w:t>
            </w: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PRINCIPLES  (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>3 PRINCIPLES)</w:t>
            </w:r>
          </w:p>
        </w:tc>
      </w:tr>
    </w:tbl>
    <w:p w:rsidR="00DE697E" w:rsidRDefault="00DE697E" w14:paraId="6E8B5BEC" w14:textId="77777777">
      <w:pPr>
        <w:spacing w:before="40"/>
      </w:pPr>
    </w:p>
    <w:p w:rsidR="00DE697E" w:rsidRDefault="00000000" w14:paraId="73525807" w14:textId="77777777">
      <w:pPr>
        <w:spacing w:before="80" w:after="80"/>
      </w:pPr>
      <w:r>
        <w:rPr>
          <w:color w:val="555555"/>
          <w:sz w:val="20"/>
          <w:szCs w:val="20"/>
        </w:rPr>
        <w:t>Three short philosophical statements that explain how you approach this service differently. Each has a bold title (a value or belief) and a 1–2 sentence explanation. Together they build trust and differentiation.</w:t>
      </w:r>
    </w:p>
    <w:p w:rsidR="00DE697E" w:rsidRDefault="00DE697E" w14:paraId="390808F1" w14:textId="77777777">
      <w:pPr>
        <w:spacing w:before="40"/>
      </w:pPr>
    </w:p>
    <w:p w:rsidR="00DE697E" w:rsidRDefault="00000000" w14:paraId="044BDDE5" w14:textId="77777777">
      <w:pPr>
        <w:pStyle w:val="Heading2"/>
        <w:spacing w:before="120" w:after="60"/>
      </w:pPr>
      <w:r>
        <w:t>Principle 1</w:t>
      </w:r>
    </w:p>
    <w:tbl>
      <w:tblPr>
        <w:tblW w:w="86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0"/>
      </w:tblGrid>
      <w:tr w:rsidR="00DE697E" w14:paraId="3FA47493" w14:textId="77777777">
        <w:tc>
          <w:tcPr>
            <w:tcW w:w="864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F2F4F8"/>
            <w:tcMar>
              <w:top w:w="60" w:type="dxa"/>
              <w:left w:w="120" w:type="dxa"/>
              <w:bottom w:w="40" w:type="dxa"/>
              <w:right w:w="120" w:type="dxa"/>
            </w:tcMar>
          </w:tcPr>
          <w:p w:rsidR="00DE697E" w:rsidRDefault="00000000" w14:paraId="6D8C5396" w14:textId="77777777">
            <w:r>
              <w:rPr>
                <w:b/>
                <w:bCs/>
                <w:color w:val="1A1A1A"/>
                <w:sz w:val="20"/>
                <w:szCs w:val="20"/>
              </w:rPr>
              <w:t xml:space="preserve">Principle </w:t>
            </w:r>
            <w:proofErr w:type="gramStart"/>
            <w:r>
              <w:rPr>
                <w:b/>
                <w:bCs/>
                <w:color w:val="1A1A1A"/>
                <w:sz w:val="20"/>
                <w:szCs w:val="20"/>
              </w:rPr>
              <w:t>Title  (required)</w:t>
            </w:r>
            <w:r>
              <w:rPr>
                <w:color w:val="888888"/>
                <w:sz w:val="18"/>
                <w:szCs w:val="18"/>
              </w:rPr>
              <w:t xml:space="preserve">   </w:t>
            </w:r>
            <w:proofErr w:type="gramEnd"/>
            <w:r>
              <w:rPr>
                <w:color w:val="888888"/>
                <w:sz w:val="18"/>
                <w:szCs w:val="18"/>
              </w:rPr>
              <w:t>|   12–40 characters</w:t>
            </w:r>
          </w:p>
          <w:p w:rsidR="00DE697E" w:rsidRDefault="00000000" w14:paraId="3B6F8094" w14:textId="77777777">
            <w:pPr>
              <w:spacing w:before="40" w:after="60"/>
            </w:pPr>
            <w:r>
              <w:rPr>
                <w:i/>
                <w:iCs/>
                <w:color w:val="555555"/>
                <w:sz w:val="18"/>
                <w:szCs w:val="18"/>
              </w:rPr>
              <w:t xml:space="preserve">A short, memorable phrase naming the value or belief. Treat it like a headline. E.g. "Relevance </w:t>
            </w:r>
            <w:proofErr w:type="gramStart"/>
            <w:r>
              <w:rPr>
                <w:i/>
                <w:iCs/>
                <w:color w:val="555555"/>
                <w:sz w:val="18"/>
                <w:szCs w:val="18"/>
              </w:rPr>
              <w:t>over reach</w:t>
            </w:r>
            <w:proofErr w:type="gramEnd"/>
            <w:r>
              <w:rPr>
                <w:i/>
                <w:iCs/>
                <w:color w:val="555555"/>
                <w:sz w:val="18"/>
                <w:szCs w:val="18"/>
              </w:rPr>
              <w:t>" or "No black boxes".</w:t>
            </w:r>
          </w:p>
        </w:tc>
      </w:tr>
      <w:tr w:rsidR="00DE697E" w14:paraId="0FE86459" w14:textId="77777777">
        <w:tc>
          <w:tcPr>
            <w:tcW w:w="86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120" w:type="dxa"/>
              <w:left w:w="120" w:type="dxa"/>
              <w:bottom w:w="200" w:type="dxa"/>
              <w:right w:w="120" w:type="dxa"/>
            </w:tcMar>
          </w:tcPr>
          <w:p w:rsidR="00C41BB0" w:rsidRDefault="00000000" w14:paraId="2318F7D5" w14:textId="77777777">
            <w:r>
              <w:rPr>
                <w:rFonts w:ascii="Aptos" w:hAnsi="Aptos"/>
                <w:sz w:val="17"/>
              </w:rPr>
              <w:t>Fit before features</w:t>
            </w:r>
          </w:p>
        </w:tc>
      </w:tr>
    </w:tbl>
    <w:p w:rsidR="00DE697E" w:rsidRDefault="00DE697E" w14:paraId="615E6620" w14:textId="77777777">
      <w:pPr>
        <w:spacing w:before="60"/>
      </w:pPr>
    </w:p>
    <w:tbl>
      <w:tblPr>
        <w:tblW w:w="86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0"/>
      </w:tblGrid>
      <w:tr w:rsidR="00DE697E" w14:paraId="6A028F26" w14:textId="77777777">
        <w:tc>
          <w:tcPr>
            <w:tcW w:w="864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F2F4F8"/>
            <w:tcMar>
              <w:top w:w="60" w:type="dxa"/>
              <w:left w:w="120" w:type="dxa"/>
              <w:bottom w:w="40" w:type="dxa"/>
              <w:right w:w="120" w:type="dxa"/>
            </w:tcMar>
          </w:tcPr>
          <w:p w:rsidR="00DE697E" w:rsidRDefault="00000000" w14:paraId="7D80B183" w14:textId="77777777">
            <w:r>
              <w:rPr>
                <w:b/>
                <w:bCs/>
                <w:color w:val="1A1A1A"/>
                <w:sz w:val="20"/>
                <w:szCs w:val="20"/>
              </w:rPr>
              <w:t xml:space="preserve">Principle </w:t>
            </w:r>
            <w:proofErr w:type="gramStart"/>
            <w:r>
              <w:rPr>
                <w:b/>
                <w:bCs/>
                <w:color w:val="1A1A1A"/>
                <w:sz w:val="20"/>
                <w:szCs w:val="20"/>
              </w:rPr>
              <w:t>Description  (required)</w:t>
            </w:r>
            <w:r>
              <w:rPr>
                <w:color w:val="888888"/>
                <w:sz w:val="18"/>
                <w:szCs w:val="18"/>
              </w:rPr>
              <w:t xml:space="preserve">   </w:t>
            </w:r>
            <w:proofErr w:type="gramEnd"/>
            <w:r>
              <w:rPr>
                <w:color w:val="888888"/>
                <w:sz w:val="18"/>
                <w:szCs w:val="18"/>
              </w:rPr>
              <w:t>|   80–130 characters</w:t>
            </w:r>
          </w:p>
          <w:p w:rsidR="00DE697E" w:rsidRDefault="00000000" w14:paraId="4D26F144" w14:textId="77777777">
            <w:pPr>
              <w:spacing w:before="40" w:after="60"/>
            </w:pPr>
            <w:r>
              <w:rPr>
                <w:i/>
                <w:iCs/>
                <w:color w:val="555555"/>
                <w:sz w:val="18"/>
                <w:szCs w:val="18"/>
              </w:rPr>
              <w:t>1–2 sentences explaining what this principle means in practice and why it matters for the client.</w:t>
            </w:r>
          </w:p>
        </w:tc>
      </w:tr>
      <w:tr w:rsidR="00DE697E" w14:paraId="04A5D443" w14:textId="77777777">
        <w:tc>
          <w:tcPr>
            <w:tcW w:w="86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120" w:type="dxa"/>
              <w:left w:w="120" w:type="dxa"/>
              <w:bottom w:w="200" w:type="dxa"/>
              <w:right w:w="120" w:type="dxa"/>
            </w:tcMar>
          </w:tcPr>
          <w:p w:rsidR="00C41BB0" w:rsidRDefault="00000000" w14:paraId="7F3A8FA6" w14:textId="77777777">
            <w:r>
              <w:rPr>
                <w:rFonts w:ascii="Aptos" w:hAnsi="Aptos"/>
                <w:sz w:val="17"/>
              </w:rPr>
              <w:t>We define the workflow, users, data, and success metric before choosing features to build.</w:t>
            </w:r>
          </w:p>
        </w:tc>
      </w:tr>
    </w:tbl>
    <w:p w:rsidR="00DE697E" w:rsidRDefault="00DE697E" w14:paraId="68CCB2AE" w14:textId="77777777">
      <w:pPr>
        <w:spacing w:before="80"/>
      </w:pPr>
    </w:p>
    <w:p w:rsidR="00DE697E" w:rsidRDefault="00000000" w14:paraId="0FEF9ABA" w14:textId="77777777">
      <w:pPr>
        <w:pStyle w:val="Heading2"/>
        <w:spacing w:before="120" w:after="60"/>
      </w:pPr>
      <w:r>
        <w:t>Principle 2</w:t>
      </w:r>
    </w:p>
    <w:tbl>
      <w:tblPr>
        <w:tblW w:w="86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0"/>
      </w:tblGrid>
      <w:tr w:rsidR="00DE697E" w14:paraId="112FB0CB" w14:textId="77777777">
        <w:tc>
          <w:tcPr>
            <w:tcW w:w="864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F2F4F8"/>
            <w:tcMar>
              <w:top w:w="60" w:type="dxa"/>
              <w:left w:w="120" w:type="dxa"/>
              <w:bottom w:w="40" w:type="dxa"/>
              <w:right w:w="120" w:type="dxa"/>
            </w:tcMar>
          </w:tcPr>
          <w:p w:rsidR="00DE697E" w:rsidRDefault="00000000" w14:paraId="760F790E" w14:textId="77777777">
            <w:r>
              <w:rPr>
                <w:b/>
                <w:bCs/>
                <w:color w:val="1A1A1A"/>
                <w:sz w:val="20"/>
                <w:szCs w:val="20"/>
              </w:rPr>
              <w:t xml:space="preserve">Principle </w:t>
            </w:r>
            <w:proofErr w:type="gramStart"/>
            <w:r>
              <w:rPr>
                <w:b/>
                <w:bCs/>
                <w:color w:val="1A1A1A"/>
                <w:sz w:val="20"/>
                <w:szCs w:val="20"/>
              </w:rPr>
              <w:t>Title  (required)</w:t>
            </w:r>
            <w:r>
              <w:rPr>
                <w:color w:val="888888"/>
                <w:sz w:val="18"/>
                <w:szCs w:val="18"/>
              </w:rPr>
              <w:t xml:space="preserve">   </w:t>
            </w:r>
            <w:proofErr w:type="gramEnd"/>
            <w:r>
              <w:rPr>
                <w:color w:val="888888"/>
                <w:sz w:val="18"/>
                <w:szCs w:val="18"/>
              </w:rPr>
              <w:t>|   12–40 characters</w:t>
            </w:r>
          </w:p>
          <w:p w:rsidR="00DE697E" w:rsidRDefault="00000000" w14:paraId="4AA403B9" w14:textId="77777777">
            <w:pPr>
              <w:spacing w:before="40" w:after="60"/>
            </w:pPr>
            <w:r>
              <w:rPr>
                <w:i/>
                <w:iCs/>
                <w:color w:val="555555"/>
                <w:sz w:val="18"/>
                <w:szCs w:val="18"/>
              </w:rPr>
              <w:t>A short, memorable phrase naming the value or belief.</w:t>
            </w:r>
          </w:p>
        </w:tc>
      </w:tr>
      <w:tr w:rsidR="00DE697E" w14:paraId="64812674" w14:textId="77777777">
        <w:tc>
          <w:tcPr>
            <w:tcW w:w="86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120" w:type="dxa"/>
              <w:left w:w="120" w:type="dxa"/>
              <w:bottom w:w="200" w:type="dxa"/>
              <w:right w:w="120" w:type="dxa"/>
            </w:tcMar>
          </w:tcPr>
          <w:p w:rsidR="00C41BB0" w:rsidRDefault="00000000" w14:paraId="6D9E1464" w14:textId="77777777">
            <w:r>
              <w:rPr>
                <w:rFonts w:ascii="Aptos" w:hAnsi="Aptos"/>
                <w:sz w:val="17"/>
              </w:rPr>
              <w:t>Built for adoption</w:t>
            </w:r>
          </w:p>
        </w:tc>
      </w:tr>
    </w:tbl>
    <w:p w:rsidR="00DE697E" w:rsidRDefault="00DE697E" w14:paraId="49AD2028" w14:textId="77777777">
      <w:pPr>
        <w:spacing w:before="60"/>
      </w:pPr>
    </w:p>
    <w:tbl>
      <w:tblPr>
        <w:tblW w:w="86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0"/>
      </w:tblGrid>
      <w:tr w:rsidR="00DE697E" w14:paraId="44784185" w14:textId="77777777">
        <w:tc>
          <w:tcPr>
            <w:tcW w:w="864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F2F4F8"/>
            <w:tcMar>
              <w:top w:w="60" w:type="dxa"/>
              <w:left w:w="120" w:type="dxa"/>
              <w:bottom w:w="40" w:type="dxa"/>
              <w:right w:w="120" w:type="dxa"/>
            </w:tcMar>
          </w:tcPr>
          <w:p w:rsidR="00DE697E" w:rsidRDefault="00000000" w14:paraId="11B78D94" w14:textId="77777777">
            <w:r>
              <w:rPr>
                <w:b/>
                <w:bCs/>
                <w:color w:val="1A1A1A"/>
                <w:sz w:val="20"/>
                <w:szCs w:val="20"/>
              </w:rPr>
              <w:t xml:space="preserve">Principle </w:t>
            </w:r>
            <w:proofErr w:type="gramStart"/>
            <w:r>
              <w:rPr>
                <w:b/>
                <w:bCs/>
                <w:color w:val="1A1A1A"/>
                <w:sz w:val="20"/>
                <w:szCs w:val="20"/>
              </w:rPr>
              <w:t>Description  (required)</w:t>
            </w:r>
            <w:r>
              <w:rPr>
                <w:color w:val="888888"/>
                <w:sz w:val="18"/>
                <w:szCs w:val="18"/>
              </w:rPr>
              <w:t xml:space="preserve">   </w:t>
            </w:r>
            <w:proofErr w:type="gramEnd"/>
            <w:r>
              <w:rPr>
                <w:color w:val="888888"/>
                <w:sz w:val="18"/>
                <w:szCs w:val="18"/>
              </w:rPr>
              <w:t>|   80–130 characters</w:t>
            </w:r>
          </w:p>
          <w:p w:rsidR="00DE697E" w:rsidRDefault="00000000" w14:paraId="49BF2196" w14:textId="77777777">
            <w:pPr>
              <w:spacing w:before="40" w:after="60"/>
            </w:pPr>
            <w:r>
              <w:rPr>
                <w:i/>
                <w:iCs/>
                <w:color w:val="555555"/>
                <w:sz w:val="18"/>
                <w:szCs w:val="18"/>
              </w:rPr>
              <w:t>1–2 sentences explaining what this principle means in practice.</w:t>
            </w:r>
          </w:p>
        </w:tc>
      </w:tr>
      <w:tr w:rsidR="00DE697E" w14:paraId="5FB9E2AE" w14:textId="77777777">
        <w:tc>
          <w:tcPr>
            <w:tcW w:w="86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120" w:type="dxa"/>
              <w:left w:w="120" w:type="dxa"/>
              <w:bottom w:w="200" w:type="dxa"/>
              <w:right w:w="120" w:type="dxa"/>
            </w:tcMar>
          </w:tcPr>
          <w:p w:rsidR="00C41BB0" w:rsidRDefault="00000000" w14:paraId="547676D6" w14:textId="77777777">
            <w:r>
              <w:rPr>
                <w:rFonts w:ascii="Aptos" w:hAnsi="Aptos"/>
                <w:sz w:val="17"/>
              </w:rPr>
              <w:t>A product only works if teams use it. We design clear interfaces and practical workflows that reduce friction.</w:t>
            </w:r>
          </w:p>
        </w:tc>
      </w:tr>
    </w:tbl>
    <w:p w:rsidR="00DE697E" w:rsidRDefault="00DE697E" w14:paraId="793A1F79" w14:textId="77777777">
      <w:pPr>
        <w:spacing w:before="80"/>
      </w:pPr>
    </w:p>
    <w:p w:rsidR="00DE697E" w:rsidRDefault="00000000" w14:paraId="45D6653C" w14:textId="77777777">
      <w:pPr>
        <w:pStyle w:val="Heading2"/>
        <w:spacing w:before="120" w:after="60"/>
      </w:pPr>
      <w:r>
        <w:t>Principle 3</w:t>
      </w:r>
    </w:p>
    <w:tbl>
      <w:tblPr>
        <w:tblW w:w="86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0"/>
      </w:tblGrid>
      <w:tr w:rsidR="00DE697E" w14:paraId="027C8D9C" w14:textId="77777777">
        <w:tc>
          <w:tcPr>
            <w:tcW w:w="864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F2F4F8"/>
            <w:tcMar>
              <w:top w:w="60" w:type="dxa"/>
              <w:left w:w="120" w:type="dxa"/>
              <w:bottom w:w="40" w:type="dxa"/>
              <w:right w:w="120" w:type="dxa"/>
            </w:tcMar>
          </w:tcPr>
          <w:p w:rsidR="00DE697E" w:rsidRDefault="00000000" w14:paraId="4CF68770" w14:textId="77777777">
            <w:r>
              <w:rPr>
                <w:b/>
                <w:bCs/>
                <w:color w:val="1A1A1A"/>
                <w:sz w:val="20"/>
                <w:szCs w:val="20"/>
              </w:rPr>
              <w:t xml:space="preserve">Principle </w:t>
            </w:r>
            <w:proofErr w:type="gramStart"/>
            <w:r>
              <w:rPr>
                <w:b/>
                <w:bCs/>
                <w:color w:val="1A1A1A"/>
                <w:sz w:val="20"/>
                <w:szCs w:val="20"/>
              </w:rPr>
              <w:t>Title  (required)</w:t>
            </w:r>
            <w:r>
              <w:rPr>
                <w:color w:val="888888"/>
                <w:sz w:val="18"/>
                <w:szCs w:val="18"/>
              </w:rPr>
              <w:t xml:space="preserve">   </w:t>
            </w:r>
            <w:proofErr w:type="gramEnd"/>
            <w:r>
              <w:rPr>
                <w:color w:val="888888"/>
                <w:sz w:val="18"/>
                <w:szCs w:val="18"/>
              </w:rPr>
              <w:t>|   12–40 characters</w:t>
            </w:r>
          </w:p>
          <w:p w:rsidR="00DE697E" w:rsidRDefault="00000000" w14:paraId="28B6A8F5" w14:textId="77777777">
            <w:pPr>
              <w:spacing w:before="40" w:after="60"/>
            </w:pPr>
            <w:r>
              <w:rPr>
                <w:i/>
                <w:iCs/>
                <w:color w:val="555555"/>
                <w:sz w:val="18"/>
                <w:szCs w:val="18"/>
              </w:rPr>
              <w:t>A short, memorable phrase naming the value or belief.</w:t>
            </w:r>
          </w:p>
        </w:tc>
      </w:tr>
      <w:tr w:rsidR="00DE697E" w14:paraId="6A65FADE" w14:textId="77777777">
        <w:tc>
          <w:tcPr>
            <w:tcW w:w="86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120" w:type="dxa"/>
              <w:left w:w="120" w:type="dxa"/>
              <w:bottom w:w="200" w:type="dxa"/>
              <w:right w:w="120" w:type="dxa"/>
            </w:tcMar>
          </w:tcPr>
          <w:p w:rsidR="00C41BB0" w:rsidRDefault="00000000" w14:paraId="7F513B89" w14:textId="77777777">
            <w:r>
              <w:rPr>
                <w:rFonts w:ascii="Aptos" w:hAnsi="Aptos"/>
                <w:sz w:val="17"/>
              </w:rPr>
              <w:t>Maintainability matters</w:t>
            </w:r>
          </w:p>
        </w:tc>
      </w:tr>
    </w:tbl>
    <w:p w:rsidR="00DE697E" w:rsidRDefault="00DE697E" w14:paraId="65561068" w14:textId="77777777">
      <w:pPr>
        <w:spacing w:before="60"/>
      </w:pPr>
    </w:p>
    <w:tbl>
      <w:tblPr>
        <w:tblW w:w="86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0"/>
      </w:tblGrid>
      <w:tr w:rsidR="00DE697E" w14:paraId="04C10C6D" w14:textId="77777777">
        <w:tc>
          <w:tcPr>
            <w:tcW w:w="864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F2F4F8"/>
            <w:tcMar>
              <w:top w:w="60" w:type="dxa"/>
              <w:left w:w="120" w:type="dxa"/>
              <w:bottom w:w="40" w:type="dxa"/>
              <w:right w:w="120" w:type="dxa"/>
            </w:tcMar>
          </w:tcPr>
          <w:p w:rsidR="00DE697E" w:rsidRDefault="00000000" w14:paraId="31C045FE" w14:textId="77777777">
            <w:r>
              <w:rPr>
                <w:b/>
                <w:bCs/>
                <w:color w:val="1A1A1A"/>
                <w:sz w:val="20"/>
                <w:szCs w:val="20"/>
              </w:rPr>
              <w:t xml:space="preserve">Principle </w:t>
            </w:r>
            <w:proofErr w:type="gramStart"/>
            <w:r>
              <w:rPr>
                <w:b/>
                <w:bCs/>
                <w:color w:val="1A1A1A"/>
                <w:sz w:val="20"/>
                <w:szCs w:val="20"/>
              </w:rPr>
              <w:t>Description  (required)</w:t>
            </w:r>
            <w:r>
              <w:rPr>
                <w:color w:val="888888"/>
                <w:sz w:val="18"/>
                <w:szCs w:val="18"/>
              </w:rPr>
              <w:t xml:space="preserve">   </w:t>
            </w:r>
            <w:proofErr w:type="gramEnd"/>
            <w:r>
              <w:rPr>
                <w:color w:val="888888"/>
                <w:sz w:val="18"/>
                <w:szCs w:val="18"/>
              </w:rPr>
              <w:t>|   80–130 characters</w:t>
            </w:r>
          </w:p>
          <w:p w:rsidR="00DE697E" w:rsidRDefault="00000000" w14:paraId="3849DD71" w14:textId="77777777">
            <w:pPr>
              <w:spacing w:before="40" w:after="60"/>
            </w:pPr>
            <w:r>
              <w:rPr>
                <w:i/>
                <w:iCs/>
                <w:color w:val="555555"/>
                <w:sz w:val="18"/>
                <w:szCs w:val="18"/>
              </w:rPr>
              <w:t>1–2 sentences explaining what this principle means in practice.</w:t>
            </w:r>
          </w:p>
        </w:tc>
      </w:tr>
      <w:tr w:rsidR="00DE697E" w14:paraId="76A8BADE" w14:textId="77777777">
        <w:tc>
          <w:tcPr>
            <w:tcW w:w="86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120" w:type="dxa"/>
              <w:left w:w="120" w:type="dxa"/>
              <w:bottom w:w="200" w:type="dxa"/>
              <w:right w:w="120" w:type="dxa"/>
            </w:tcMar>
          </w:tcPr>
          <w:p w:rsidR="00C41BB0" w:rsidRDefault="00000000" w14:paraId="7D0652F0" w14:textId="77777777">
            <w:r>
              <w:rPr>
                <w:rFonts w:ascii="Aptos" w:hAnsi="Aptos"/>
                <w:sz w:val="17"/>
              </w:rPr>
              <w:t>We build clean, documented systems that can be improved, integrated, and supported after launch.</w:t>
            </w:r>
          </w:p>
        </w:tc>
      </w:tr>
    </w:tbl>
    <w:p w:rsidR="00DE697E" w:rsidRDefault="00DE697E" w14:paraId="4215D640" w14:textId="77777777">
      <w:pPr>
        <w:spacing w:before="80"/>
      </w:pPr>
    </w:p>
    <w:p w:rsidR="00DE697E" w:rsidRDefault="00000000" w14:paraId="5AC93BFA" w14:textId="77777777">
      <w:r>
        <w:br w:type="page"/>
      </w:r>
    </w:p>
    <w:tbl>
      <w:tblPr>
        <w:tblW w:w="86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0"/>
      </w:tblGrid>
      <w:tr w:rsidR="00DE697E" w14:paraId="5206A620" w14:textId="77777777">
        <w:tc>
          <w:tcPr>
            <w:tcW w:w="864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2C4A8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DE697E" w:rsidRDefault="00000000" w14:paraId="750EC0C8" w14:textId="77777777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 xml:space="preserve">SECTION </w:t>
            </w: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5  —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 xml:space="preserve">  </w:t>
            </w: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CAPABILITIES  (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>4 CARDS, 2 × 2 GRID)</w:t>
            </w:r>
          </w:p>
        </w:tc>
      </w:tr>
    </w:tbl>
    <w:p w:rsidR="00DE697E" w:rsidRDefault="00DE697E" w14:paraId="64200200" w14:textId="77777777">
      <w:pPr>
        <w:spacing w:before="40"/>
      </w:pPr>
    </w:p>
    <w:p w:rsidR="00DE697E" w:rsidRDefault="00000000" w14:paraId="3AF994D0" w14:textId="77777777">
      <w:pPr>
        <w:spacing w:before="80" w:after="80"/>
      </w:pPr>
      <w:r>
        <w:rPr>
          <w:color w:val="555555"/>
          <w:sz w:val="20"/>
          <w:szCs w:val="20"/>
        </w:rPr>
        <w:t>Four specific service capabilities displayed in a 2-column grid. Each card has a bold title (noun-based) and a paragraph describing what you do and how, from the client's perspective.</w:t>
      </w:r>
    </w:p>
    <w:p w:rsidR="00DE697E" w:rsidRDefault="00DE697E" w14:paraId="13CECF19" w14:textId="77777777">
      <w:pPr>
        <w:spacing w:before="40"/>
      </w:pPr>
    </w:p>
    <w:p w:rsidR="00DE697E" w:rsidRDefault="00000000" w14:paraId="7FEBBC42" w14:textId="77777777">
      <w:pPr>
        <w:pStyle w:val="Heading2"/>
        <w:spacing w:before="120" w:after="60"/>
      </w:pPr>
      <w:r>
        <w:t xml:space="preserve">Capability </w:t>
      </w:r>
      <w:proofErr w:type="gramStart"/>
      <w:r>
        <w:t>1  (</w:t>
      </w:r>
      <w:proofErr w:type="gramEnd"/>
      <w:r>
        <w:t>top-left card)</w:t>
      </w:r>
    </w:p>
    <w:tbl>
      <w:tblPr>
        <w:tblW w:w="86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0"/>
      </w:tblGrid>
      <w:tr w:rsidR="00DE697E" w14:paraId="7F51FCB3" w14:textId="77777777">
        <w:tc>
          <w:tcPr>
            <w:tcW w:w="864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F2F4F8"/>
            <w:tcMar>
              <w:top w:w="60" w:type="dxa"/>
              <w:left w:w="120" w:type="dxa"/>
              <w:bottom w:w="40" w:type="dxa"/>
              <w:right w:w="120" w:type="dxa"/>
            </w:tcMar>
          </w:tcPr>
          <w:p w:rsidR="00DE697E" w:rsidRDefault="00000000" w14:paraId="11A22970" w14:textId="77777777">
            <w:r>
              <w:rPr>
                <w:b/>
                <w:bCs/>
                <w:color w:val="1A1A1A"/>
                <w:sz w:val="20"/>
                <w:szCs w:val="20"/>
              </w:rPr>
              <w:t xml:space="preserve">Capability </w:t>
            </w:r>
            <w:proofErr w:type="gramStart"/>
            <w:r>
              <w:rPr>
                <w:b/>
                <w:bCs/>
                <w:color w:val="1A1A1A"/>
                <w:sz w:val="20"/>
                <w:szCs w:val="20"/>
              </w:rPr>
              <w:t>Title  (required)</w:t>
            </w:r>
            <w:r>
              <w:rPr>
                <w:color w:val="888888"/>
                <w:sz w:val="18"/>
                <w:szCs w:val="18"/>
              </w:rPr>
              <w:t xml:space="preserve">   </w:t>
            </w:r>
            <w:proofErr w:type="gramEnd"/>
            <w:r>
              <w:rPr>
                <w:color w:val="888888"/>
                <w:sz w:val="18"/>
                <w:szCs w:val="18"/>
              </w:rPr>
              <w:t>|   20–40 characters</w:t>
            </w:r>
          </w:p>
          <w:p w:rsidR="00DE697E" w:rsidRDefault="00000000" w14:paraId="151C721A" w14:textId="77777777">
            <w:pPr>
              <w:spacing w:before="40" w:after="60"/>
            </w:pPr>
            <w:r>
              <w:rPr>
                <w:i/>
                <w:iCs/>
                <w:color w:val="555555"/>
                <w:sz w:val="18"/>
                <w:szCs w:val="18"/>
              </w:rPr>
              <w:t>Noun phrase naming the specific capability. E.g. "Audience intelligence &amp; targeting".</w:t>
            </w:r>
          </w:p>
        </w:tc>
      </w:tr>
      <w:tr w:rsidR="00DE697E" w14:paraId="62A0BF52" w14:textId="77777777">
        <w:tc>
          <w:tcPr>
            <w:tcW w:w="86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120" w:type="dxa"/>
              <w:left w:w="120" w:type="dxa"/>
              <w:bottom w:w="200" w:type="dxa"/>
              <w:right w:w="120" w:type="dxa"/>
            </w:tcMar>
          </w:tcPr>
          <w:p w:rsidR="00C41BB0" w:rsidRDefault="00000000" w14:paraId="07585425" w14:textId="77777777">
            <w:r>
              <w:rPr>
                <w:rFonts w:ascii="Aptos" w:hAnsi="Aptos"/>
                <w:sz w:val="17"/>
              </w:rPr>
              <w:t>Custom web applications</w:t>
            </w:r>
          </w:p>
        </w:tc>
      </w:tr>
    </w:tbl>
    <w:p w:rsidR="00DE697E" w:rsidRDefault="00DE697E" w14:paraId="4BD88940" w14:textId="77777777">
      <w:pPr>
        <w:spacing w:before="60"/>
      </w:pPr>
    </w:p>
    <w:tbl>
      <w:tblPr>
        <w:tblW w:w="86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0"/>
      </w:tblGrid>
      <w:tr w:rsidR="00DE697E" w14:paraId="70B79BD7" w14:textId="77777777">
        <w:tc>
          <w:tcPr>
            <w:tcW w:w="864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F2F4F8"/>
            <w:tcMar>
              <w:top w:w="60" w:type="dxa"/>
              <w:left w:w="120" w:type="dxa"/>
              <w:bottom w:w="40" w:type="dxa"/>
              <w:right w:w="120" w:type="dxa"/>
            </w:tcMar>
          </w:tcPr>
          <w:p w:rsidR="00DE697E" w:rsidRDefault="00000000" w14:paraId="4D163BA2" w14:textId="77777777">
            <w:r>
              <w:rPr>
                <w:b/>
                <w:bCs/>
                <w:color w:val="1A1A1A"/>
                <w:sz w:val="20"/>
                <w:szCs w:val="20"/>
              </w:rPr>
              <w:t xml:space="preserve">Capability </w:t>
            </w:r>
            <w:proofErr w:type="gramStart"/>
            <w:r>
              <w:rPr>
                <w:b/>
                <w:bCs/>
                <w:color w:val="1A1A1A"/>
                <w:sz w:val="20"/>
                <w:szCs w:val="20"/>
              </w:rPr>
              <w:t>Description  (required)</w:t>
            </w:r>
            <w:r>
              <w:rPr>
                <w:color w:val="888888"/>
                <w:sz w:val="18"/>
                <w:szCs w:val="18"/>
              </w:rPr>
              <w:t xml:space="preserve">   </w:t>
            </w:r>
            <w:proofErr w:type="gramEnd"/>
            <w:r>
              <w:rPr>
                <w:color w:val="888888"/>
                <w:sz w:val="18"/>
                <w:szCs w:val="18"/>
              </w:rPr>
              <w:t>|   120–200 characters</w:t>
            </w:r>
          </w:p>
          <w:p w:rsidR="00DE697E" w:rsidRDefault="00000000" w14:paraId="68FA9874" w14:textId="77777777">
            <w:pPr>
              <w:spacing w:before="40" w:after="60"/>
            </w:pPr>
            <w:r>
              <w:rPr>
                <w:i/>
                <w:iCs/>
                <w:color w:val="555555"/>
                <w:sz w:val="18"/>
                <w:szCs w:val="18"/>
              </w:rPr>
              <w:t>2–3 sentences describing what you do within this capability and the specific benefit it produces.</w:t>
            </w:r>
          </w:p>
        </w:tc>
      </w:tr>
      <w:tr w:rsidR="00DE697E" w14:paraId="6017F9C7" w14:textId="77777777">
        <w:tc>
          <w:tcPr>
            <w:tcW w:w="86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120" w:type="dxa"/>
              <w:left w:w="120" w:type="dxa"/>
              <w:bottom w:w="200" w:type="dxa"/>
              <w:right w:w="120" w:type="dxa"/>
            </w:tcMar>
          </w:tcPr>
          <w:p w:rsidR="00C41BB0" w:rsidRDefault="00000000" w14:paraId="4EE2710E" w14:textId="77777777">
            <w:r>
              <w:rPr>
                <w:rFonts w:ascii="Aptos" w:hAnsi="Aptos"/>
                <w:sz w:val="17"/>
              </w:rPr>
              <w:t>We build web apps and portals around your actual business process, so teams stop relying on spreadsheets, manual handoffs, and disconnected tools.</w:t>
            </w:r>
          </w:p>
        </w:tc>
      </w:tr>
    </w:tbl>
    <w:p w:rsidR="00DE697E" w:rsidRDefault="00DE697E" w14:paraId="12D64361" w14:textId="77777777">
      <w:pPr>
        <w:spacing w:before="80"/>
      </w:pPr>
    </w:p>
    <w:p w:rsidR="00DE697E" w:rsidRDefault="00000000" w14:paraId="40E38BEC" w14:textId="77777777">
      <w:pPr>
        <w:pStyle w:val="Heading2"/>
        <w:spacing w:before="120" w:after="60"/>
      </w:pPr>
      <w:r>
        <w:t xml:space="preserve">Capability </w:t>
      </w:r>
      <w:proofErr w:type="gramStart"/>
      <w:r>
        <w:t>2  (</w:t>
      </w:r>
      <w:proofErr w:type="gramEnd"/>
      <w:r>
        <w:t>top-right card)</w:t>
      </w:r>
    </w:p>
    <w:tbl>
      <w:tblPr>
        <w:tblW w:w="86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0"/>
      </w:tblGrid>
      <w:tr w:rsidR="00DE697E" w14:paraId="62DA8129" w14:textId="77777777">
        <w:tc>
          <w:tcPr>
            <w:tcW w:w="864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F2F4F8"/>
            <w:tcMar>
              <w:top w:w="60" w:type="dxa"/>
              <w:left w:w="120" w:type="dxa"/>
              <w:bottom w:w="40" w:type="dxa"/>
              <w:right w:w="120" w:type="dxa"/>
            </w:tcMar>
          </w:tcPr>
          <w:p w:rsidR="00DE697E" w:rsidRDefault="00000000" w14:paraId="747BB299" w14:textId="77777777">
            <w:r>
              <w:rPr>
                <w:b/>
                <w:bCs/>
                <w:color w:val="1A1A1A"/>
                <w:sz w:val="20"/>
                <w:szCs w:val="20"/>
              </w:rPr>
              <w:t xml:space="preserve">Capability </w:t>
            </w:r>
            <w:proofErr w:type="gramStart"/>
            <w:r>
              <w:rPr>
                <w:b/>
                <w:bCs/>
                <w:color w:val="1A1A1A"/>
                <w:sz w:val="20"/>
                <w:szCs w:val="20"/>
              </w:rPr>
              <w:t>Title  (required)</w:t>
            </w:r>
            <w:r>
              <w:rPr>
                <w:color w:val="888888"/>
                <w:sz w:val="18"/>
                <w:szCs w:val="18"/>
              </w:rPr>
              <w:t xml:space="preserve">   </w:t>
            </w:r>
            <w:proofErr w:type="gramEnd"/>
            <w:r>
              <w:rPr>
                <w:color w:val="888888"/>
                <w:sz w:val="18"/>
                <w:szCs w:val="18"/>
              </w:rPr>
              <w:t>|   20–40 characters</w:t>
            </w:r>
          </w:p>
          <w:p w:rsidR="00DE697E" w:rsidRDefault="00000000" w14:paraId="487F9DEE" w14:textId="77777777">
            <w:pPr>
              <w:spacing w:before="40" w:after="60"/>
            </w:pPr>
            <w:r>
              <w:rPr>
                <w:i/>
                <w:iCs/>
                <w:color w:val="555555"/>
                <w:sz w:val="18"/>
                <w:szCs w:val="18"/>
              </w:rPr>
              <w:t>Noun phrase naming the specific capability.</w:t>
            </w:r>
          </w:p>
        </w:tc>
      </w:tr>
      <w:tr w:rsidR="00DE697E" w14:paraId="72A3550A" w14:textId="77777777">
        <w:tc>
          <w:tcPr>
            <w:tcW w:w="86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120" w:type="dxa"/>
              <w:left w:w="120" w:type="dxa"/>
              <w:bottom w:w="200" w:type="dxa"/>
              <w:right w:w="120" w:type="dxa"/>
            </w:tcMar>
          </w:tcPr>
          <w:p w:rsidR="00C41BB0" w:rsidRDefault="00000000" w14:paraId="7399E998" w14:textId="77777777">
            <w:r>
              <w:rPr>
                <w:rFonts w:ascii="Aptos" w:hAnsi="Aptos"/>
                <w:sz w:val="17"/>
              </w:rPr>
              <w:t>Workflow automation tools</w:t>
            </w:r>
          </w:p>
        </w:tc>
      </w:tr>
    </w:tbl>
    <w:p w:rsidR="00DE697E" w:rsidRDefault="00DE697E" w14:paraId="7F026554" w14:textId="77777777">
      <w:pPr>
        <w:spacing w:before="60"/>
      </w:pPr>
    </w:p>
    <w:tbl>
      <w:tblPr>
        <w:tblW w:w="86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0"/>
      </w:tblGrid>
      <w:tr w:rsidR="00DE697E" w14:paraId="396E65B5" w14:textId="77777777">
        <w:tc>
          <w:tcPr>
            <w:tcW w:w="864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F2F4F8"/>
            <w:tcMar>
              <w:top w:w="60" w:type="dxa"/>
              <w:left w:w="120" w:type="dxa"/>
              <w:bottom w:w="40" w:type="dxa"/>
              <w:right w:w="120" w:type="dxa"/>
            </w:tcMar>
          </w:tcPr>
          <w:p w:rsidR="00DE697E" w:rsidRDefault="00000000" w14:paraId="19F63BBB" w14:textId="77777777">
            <w:r>
              <w:rPr>
                <w:b/>
                <w:bCs/>
                <w:color w:val="1A1A1A"/>
                <w:sz w:val="20"/>
                <w:szCs w:val="20"/>
              </w:rPr>
              <w:t xml:space="preserve">Capability </w:t>
            </w:r>
            <w:proofErr w:type="gramStart"/>
            <w:r>
              <w:rPr>
                <w:b/>
                <w:bCs/>
                <w:color w:val="1A1A1A"/>
                <w:sz w:val="20"/>
                <w:szCs w:val="20"/>
              </w:rPr>
              <w:t>Description  (required)</w:t>
            </w:r>
            <w:r>
              <w:rPr>
                <w:color w:val="888888"/>
                <w:sz w:val="18"/>
                <w:szCs w:val="18"/>
              </w:rPr>
              <w:t xml:space="preserve">   </w:t>
            </w:r>
            <w:proofErr w:type="gramEnd"/>
            <w:r>
              <w:rPr>
                <w:color w:val="888888"/>
                <w:sz w:val="18"/>
                <w:szCs w:val="18"/>
              </w:rPr>
              <w:t>|   120–200 characters</w:t>
            </w:r>
          </w:p>
          <w:p w:rsidR="00DE697E" w:rsidRDefault="00000000" w14:paraId="165E4449" w14:textId="77777777">
            <w:pPr>
              <w:spacing w:before="40" w:after="60"/>
            </w:pPr>
            <w:r>
              <w:rPr>
                <w:i/>
                <w:iCs/>
                <w:color w:val="555555"/>
                <w:sz w:val="18"/>
                <w:szCs w:val="18"/>
              </w:rPr>
              <w:t>2–3 sentences describing what you do and the benefit produced.</w:t>
            </w:r>
          </w:p>
        </w:tc>
      </w:tr>
      <w:tr w:rsidR="00DE697E" w14:paraId="5B059914" w14:textId="77777777">
        <w:tc>
          <w:tcPr>
            <w:tcW w:w="86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120" w:type="dxa"/>
              <w:left w:w="120" w:type="dxa"/>
              <w:bottom w:w="200" w:type="dxa"/>
              <w:right w:w="120" w:type="dxa"/>
            </w:tcMar>
          </w:tcPr>
          <w:p w:rsidR="00C41BB0" w:rsidRDefault="00000000" w14:paraId="5B40ABA4" w14:textId="77777777">
            <w:r>
              <w:rPr>
                <w:rFonts w:ascii="Aptos" w:hAnsi="Aptos"/>
                <w:sz w:val="17"/>
              </w:rPr>
              <w:t>We turn repeatable operational tasks into reliable software workflows that reduce manual effort, improve accuracy, and make handoffs easier to track.</w:t>
            </w:r>
          </w:p>
        </w:tc>
      </w:tr>
    </w:tbl>
    <w:p w:rsidR="00DE697E" w:rsidRDefault="00DE697E" w14:paraId="00CE80B1" w14:textId="77777777">
      <w:pPr>
        <w:spacing w:before="80"/>
      </w:pPr>
    </w:p>
    <w:p w:rsidR="00DE697E" w:rsidRDefault="00000000" w14:paraId="0D2BB369" w14:textId="77777777">
      <w:pPr>
        <w:pStyle w:val="Heading2"/>
        <w:spacing w:before="120" w:after="60"/>
      </w:pPr>
      <w:r>
        <w:t xml:space="preserve">Capability </w:t>
      </w:r>
      <w:proofErr w:type="gramStart"/>
      <w:r>
        <w:t>3  (</w:t>
      </w:r>
      <w:proofErr w:type="gramEnd"/>
      <w:r>
        <w:t>bottom-left card)</w:t>
      </w:r>
    </w:p>
    <w:tbl>
      <w:tblPr>
        <w:tblW w:w="86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0"/>
      </w:tblGrid>
      <w:tr w:rsidR="00DE697E" w14:paraId="1D92EF71" w14:textId="77777777">
        <w:tc>
          <w:tcPr>
            <w:tcW w:w="864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F2F4F8"/>
            <w:tcMar>
              <w:top w:w="60" w:type="dxa"/>
              <w:left w:w="120" w:type="dxa"/>
              <w:bottom w:w="40" w:type="dxa"/>
              <w:right w:w="120" w:type="dxa"/>
            </w:tcMar>
          </w:tcPr>
          <w:p w:rsidR="00DE697E" w:rsidRDefault="00000000" w14:paraId="608E83F5" w14:textId="77777777">
            <w:r>
              <w:rPr>
                <w:b/>
                <w:bCs/>
                <w:color w:val="1A1A1A"/>
                <w:sz w:val="20"/>
                <w:szCs w:val="20"/>
              </w:rPr>
              <w:t xml:space="preserve">Capability </w:t>
            </w:r>
            <w:proofErr w:type="gramStart"/>
            <w:r>
              <w:rPr>
                <w:b/>
                <w:bCs/>
                <w:color w:val="1A1A1A"/>
                <w:sz w:val="20"/>
                <w:szCs w:val="20"/>
              </w:rPr>
              <w:t>Title  (required)</w:t>
            </w:r>
            <w:r>
              <w:rPr>
                <w:color w:val="888888"/>
                <w:sz w:val="18"/>
                <w:szCs w:val="18"/>
              </w:rPr>
              <w:t xml:space="preserve">   </w:t>
            </w:r>
            <w:proofErr w:type="gramEnd"/>
            <w:r>
              <w:rPr>
                <w:color w:val="888888"/>
                <w:sz w:val="18"/>
                <w:szCs w:val="18"/>
              </w:rPr>
              <w:t>|   20–40 characters</w:t>
            </w:r>
          </w:p>
          <w:p w:rsidR="00DE697E" w:rsidRDefault="00000000" w14:paraId="566937EA" w14:textId="77777777">
            <w:pPr>
              <w:spacing w:before="40" w:after="60"/>
            </w:pPr>
            <w:r>
              <w:rPr>
                <w:i/>
                <w:iCs/>
                <w:color w:val="555555"/>
                <w:sz w:val="18"/>
                <w:szCs w:val="18"/>
              </w:rPr>
              <w:t>Noun phrase naming the specific capability.</w:t>
            </w:r>
          </w:p>
        </w:tc>
      </w:tr>
      <w:tr w:rsidR="00DE697E" w14:paraId="5EF82B42" w14:textId="77777777">
        <w:tc>
          <w:tcPr>
            <w:tcW w:w="86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120" w:type="dxa"/>
              <w:left w:w="120" w:type="dxa"/>
              <w:bottom w:w="200" w:type="dxa"/>
              <w:right w:w="120" w:type="dxa"/>
            </w:tcMar>
          </w:tcPr>
          <w:p w:rsidR="00C41BB0" w:rsidRDefault="00000000" w14:paraId="28F876F4" w14:textId="77777777">
            <w:r>
              <w:rPr>
                <w:rFonts w:ascii="Aptos" w:hAnsi="Aptos"/>
                <w:sz w:val="17"/>
              </w:rPr>
              <w:t>Application system integrations</w:t>
            </w:r>
          </w:p>
        </w:tc>
      </w:tr>
    </w:tbl>
    <w:p w:rsidR="00DE697E" w:rsidRDefault="00DE697E" w14:paraId="71A05ACA" w14:textId="77777777">
      <w:pPr>
        <w:spacing w:before="60"/>
      </w:pPr>
    </w:p>
    <w:tbl>
      <w:tblPr>
        <w:tblW w:w="86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0"/>
      </w:tblGrid>
      <w:tr w:rsidR="00DE697E" w14:paraId="4A0BBE14" w14:textId="77777777">
        <w:tc>
          <w:tcPr>
            <w:tcW w:w="864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F2F4F8"/>
            <w:tcMar>
              <w:top w:w="60" w:type="dxa"/>
              <w:left w:w="120" w:type="dxa"/>
              <w:bottom w:w="40" w:type="dxa"/>
              <w:right w:w="120" w:type="dxa"/>
            </w:tcMar>
          </w:tcPr>
          <w:p w:rsidR="00DE697E" w:rsidRDefault="00000000" w14:paraId="2FC7F317" w14:textId="77777777">
            <w:r>
              <w:rPr>
                <w:b/>
                <w:bCs/>
                <w:color w:val="1A1A1A"/>
                <w:sz w:val="20"/>
                <w:szCs w:val="20"/>
              </w:rPr>
              <w:t xml:space="preserve">Capability </w:t>
            </w:r>
            <w:proofErr w:type="gramStart"/>
            <w:r>
              <w:rPr>
                <w:b/>
                <w:bCs/>
                <w:color w:val="1A1A1A"/>
                <w:sz w:val="20"/>
                <w:szCs w:val="20"/>
              </w:rPr>
              <w:t>Description  (required)</w:t>
            </w:r>
            <w:r>
              <w:rPr>
                <w:color w:val="888888"/>
                <w:sz w:val="18"/>
                <w:szCs w:val="18"/>
              </w:rPr>
              <w:t xml:space="preserve">   </w:t>
            </w:r>
            <w:proofErr w:type="gramEnd"/>
            <w:r>
              <w:rPr>
                <w:color w:val="888888"/>
                <w:sz w:val="18"/>
                <w:szCs w:val="18"/>
              </w:rPr>
              <w:t>|   120–200 characters</w:t>
            </w:r>
          </w:p>
          <w:p w:rsidR="00DE697E" w:rsidRDefault="00000000" w14:paraId="24C58F00" w14:textId="77777777">
            <w:pPr>
              <w:spacing w:before="40" w:after="60"/>
            </w:pPr>
            <w:r>
              <w:rPr>
                <w:i/>
                <w:iCs/>
                <w:color w:val="555555"/>
                <w:sz w:val="18"/>
                <w:szCs w:val="18"/>
              </w:rPr>
              <w:t>2–3 sentences describing what you do and the benefit produced.</w:t>
            </w:r>
          </w:p>
        </w:tc>
      </w:tr>
      <w:tr w:rsidR="00DE697E" w14:paraId="5A8CA038" w14:textId="77777777">
        <w:tc>
          <w:tcPr>
            <w:tcW w:w="86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120" w:type="dxa"/>
              <w:left w:w="120" w:type="dxa"/>
              <w:bottom w:w="200" w:type="dxa"/>
              <w:right w:w="120" w:type="dxa"/>
            </w:tcMar>
          </w:tcPr>
          <w:p w:rsidR="00C41BB0" w:rsidRDefault="00000000" w14:paraId="3F87DF41" w14:textId="77777777">
            <w:r>
              <w:rPr>
                <w:rFonts w:ascii="Aptos" w:hAnsi="Aptos"/>
                <w:sz w:val="17"/>
              </w:rPr>
              <w:t>We connect CRMs, databases, marketing platforms, and internal tools so data moves cleanly across the business instead of staying trapped in silos.</w:t>
            </w:r>
          </w:p>
        </w:tc>
      </w:tr>
    </w:tbl>
    <w:p w:rsidR="00DE697E" w:rsidRDefault="00DE697E" w14:paraId="5FEB7BDA" w14:textId="77777777">
      <w:pPr>
        <w:spacing w:before="80"/>
      </w:pPr>
    </w:p>
    <w:p w:rsidR="00DE697E" w:rsidRDefault="00000000" w14:paraId="67FB4F88" w14:textId="77777777">
      <w:pPr>
        <w:pStyle w:val="Heading2"/>
        <w:spacing w:before="120" w:after="60"/>
      </w:pPr>
      <w:r>
        <w:t xml:space="preserve">Capability </w:t>
      </w:r>
      <w:proofErr w:type="gramStart"/>
      <w:r>
        <w:t>4  (</w:t>
      </w:r>
      <w:proofErr w:type="gramEnd"/>
      <w:r>
        <w:t>bottom-right card)</w:t>
      </w:r>
    </w:p>
    <w:tbl>
      <w:tblPr>
        <w:tblW w:w="86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0"/>
      </w:tblGrid>
      <w:tr w:rsidR="00DE697E" w14:paraId="288E4231" w14:textId="77777777">
        <w:tc>
          <w:tcPr>
            <w:tcW w:w="864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F2F4F8"/>
            <w:tcMar>
              <w:top w:w="60" w:type="dxa"/>
              <w:left w:w="120" w:type="dxa"/>
              <w:bottom w:w="40" w:type="dxa"/>
              <w:right w:w="120" w:type="dxa"/>
            </w:tcMar>
          </w:tcPr>
          <w:p w:rsidR="00DE697E" w:rsidRDefault="00000000" w14:paraId="2F26FF7B" w14:textId="77777777">
            <w:r>
              <w:rPr>
                <w:b/>
                <w:bCs/>
                <w:color w:val="1A1A1A"/>
                <w:sz w:val="20"/>
                <w:szCs w:val="20"/>
              </w:rPr>
              <w:lastRenderedPageBreak/>
              <w:t xml:space="preserve">Capability </w:t>
            </w:r>
            <w:proofErr w:type="gramStart"/>
            <w:r>
              <w:rPr>
                <w:b/>
                <w:bCs/>
                <w:color w:val="1A1A1A"/>
                <w:sz w:val="20"/>
                <w:szCs w:val="20"/>
              </w:rPr>
              <w:t>Title  (required)</w:t>
            </w:r>
            <w:r>
              <w:rPr>
                <w:color w:val="888888"/>
                <w:sz w:val="18"/>
                <w:szCs w:val="18"/>
              </w:rPr>
              <w:t xml:space="preserve">   </w:t>
            </w:r>
            <w:proofErr w:type="gramEnd"/>
            <w:r>
              <w:rPr>
                <w:color w:val="888888"/>
                <w:sz w:val="18"/>
                <w:szCs w:val="18"/>
              </w:rPr>
              <w:t>|   20–40 characters</w:t>
            </w:r>
          </w:p>
          <w:p w:rsidR="00DE697E" w:rsidRDefault="00000000" w14:paraId="0623DAD1" w14:textId="77777777">
            <w:pPr>
              <w:spacing w:before="40" w:after="60"/>
            </w:pPr>
            <w:r>
              <w:rPr>
                <w:i/>
                <w:iCs/>
                <w:color w:val="555555"/>
                <w:sz w:val="18"/>
                <w:szCs w:val="18"/>
              </w:rPr>
              <w:t>Noun phrase naming the specific capability.</w:t>
            </w:r>
          </w:p>
        </w:tc>
      </w:tr>
      <w:tr w:rsidR="00DE697E" w14:paraId="0CD9A801" w14:textId="77777777">
        <w:tc>
          <w:tcPr>
            <w:tcW w:w="86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120" w:type="dxa"/>
              <w:left w:w="120" w:type="dxa"/>
              <w:bottom w:w="200" w:type="dxa"/>
              <w:right w:w="120" w:type="dxa"/>
            </w:tcMar>
          </w:tcPr>
          <w:p w:rsidR="00C41BB0" w:rsidRDefault="00000000" w14:paraId="748E2977" w14:textId="77777777">
            <w:r>
              <w:rPr>
                <w:rFonts w:ascii="Aptos" w:hAnsi="Aptos"/>
                <w:sz w:val="17"/>
              </w:rPr>
              <w:t>Product modernization</w:t>
            </w:r>
          </w:p>
        </w:tc>
      </w:tr>
    </w:tbl>
    <w:p w:rsidR="00DE697E" w:rsidRDefault="00DE697E" w14:paraId="150EE5E3" w14:textId="77777777">
      <w:pPr>
        <w:spacing w:before="60"/>
      </w:pPr>
    </w:p>
    <w:tbl>
      <w:tblPr>
        <w:tblW w:w="86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0"/>
      </w:tblGrid>
      <w:tr w:rsidR="00DE697E" w14:paraId="4A3587D3" w14:textId="77777777">
        <w:tc>
          <w:tcPr>
            <w:tcW w:w="864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F2F4F8"/>
            <w:tcMar>
              <w:top w:w="60" w:type="dxa"/>
              <w:left w:w="120" w:type="dxa"/>
              <w:bottom w:w="40" w:type="dxa"/>
              <w:right w:w="120" w:type="dxa"/>
            </w:tcMar>
          </w:tcPr>
          <w:p w:rsidR="00DE697E" w:rsidRDefault="00000000" w14:paraId="7795FFCA" w14:textId="77777777">
            <w:r>
              <w:rPr>
                <w:b/>
                <w:bCs/>
                <w:color w:val="1A1A1A"/>
                <w:sz w:val="20"/>
                <w:szCs w:val="20"/>
              </w:rPr>
              <w:t xml:space="preserve">Capability </w:t>
            </w:r>
            <w:proofErr w:type="gramStart"/>
            <w:r>
              <w:rPr>
                <w:b/>
                <w:bCs/>
                <w:color w:val="1A1A1A"/>
                <w:sz w:val="20"/>
                <w:szCs w:val="20"/>
              </w:rPr>
              <w:t>Description  (required)</w:t>
            </w:r>
            <w:r>
              <w:rPr>
                <w:color w:val="888888"/>
                <w:sz w:val="18"/>
                <w:szCs w:val="18"/>
              </w:rPr>
              <w:t xml:space="preserve">   </w:t>
            </w:r>
            <w:proofErr w:type="gramEnd"/>
            <w:r>
              <w:rPr>
                <w:color w:val="888888"/>
                <w:sz w:val="18"/>
                <w:szCs w:val="18"/>
              </w:rPr>
              <w:t>|   120–200 characters</w:t>
            </w:r>
          </w:p>
          <w:p w:rsidR="00DE697E" w:rsidRDefault="00000000" w14:paraId="5082EFC7" w14:textId="77777777">
            <w:pPr>
              <w:spacing w:before="40" w:after="60"/>
            </w:pPr>
            <w:r>
              <w:rPr>
                <w:i/>
                <w:iCs/>
                <w:color w:val="555555"/>
                <w:sz w:val="18"/>
                <w:szCs w:val="18"/>
              </w:rPr>
              <w:t>2–3 sentences describing what you do and the benefit produced.</w:t>
            </w:r>
          </w:p>
        </w:tc>
      </w:tr>
      <w:tr w:rsidR="00DE697E" w14:paraId="14F773E4" w14:textId="77777777">
        <w:tc>
          <w:tcPr>
            <w:tcW w:w="86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120" w:type="dxa"/>
              <w:left w:w="120" w:type="dxa"/>
              <w:bottom w:w="200" w:type="dxa"/>
              <w:right w:w="120" w:type="dxa"/>
            </w:tcMar>
          </w:tcPr>
          <w:p w:rsidR="00C41BB0" w:rsidRDefault="00000000" w14:paraId="02A87E07" w14:textId="77777777">
            <w:r>
              <w:rPr>
                <w:rFonts w:ascii="Aptos" w:hAnsi="Aptos"/>
                <w:sz w:val="17"/>
              </w:rPr>
              <w:t>We improve outdated applications by refining architecture, interface, and performance, helping existing systems become easier to use, maintain, and scale.</w:t>
            </w:r>
          </w:p>
        </w:tc>
      </w:tr>
    </w:tbl>
    <w:p w:rsidR="00DE697E" w:rsidRDefault="00DE697E" w14:paraId="74259EC9" w14:textId="77777777">
      <w:pPr>
        <w:spacing w:before="80"/>
      </w:pPr>
    </w:p>
    <w:p w:rsidR="00DE697E" w:rsidRDefault="00000000" w14:paraId="62497543" w14:textId="77777777">
      <w:r>
        <w:br w:type="page"/>
      </w:r>
    </w:p>
    <w:tbl>
      <w:tblPr>
        <w:tblW w:w="86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0"/>
      </w:tblGrid>
      <w:tr w:rsidR="00DE697E" w14:paraId="0ADA20EC" w14:textId="77777777">
        <w:tc>
          <w:tcPr>
            <w:tcW w:w="864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2C4A8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DE697E" w:rsidRDefault="00000000" w14:paraId="372468ED" w14:textId="77777777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 xml:space="preserve">SECTION </w:t>
            </w: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6  —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 xml:space="preserve">  OUR </w:t>
            </w: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PROCESS  (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>3 STEPS)</w:t>
            </w:r>
          </w:p>
        </w:tc>
      </w:tr>
    </w:tbl>
    <w:p w:rsidR="00DE697E" w:rsidRDefault="00DE697E" w14:paraId="6D2DA286" w14:textId="77777777">
      <w:pPr>
        <w:spacing w:before="40"/>
      </w:pPr>
    </w:p>
    <w:p w:rsidR="00DE697E" w:rsidRDefault="00000000" w14:paraId="0AC0CFA4" w14:textId="77777777">
      <w:pPr>
        <w:spacing w:before="80" w:after="80"/>
      </w:pPr>
      <w:r>
        <w:rPr>
          <w:color w:val="555555"/>
          <w:sz w:val="20"/>
          <w:szCs w:val="20"/>
        </w:rPr>
        <w:t>Three sequential steps that describe how an engagement works from start to finish. Each step has a bold title (verb phrase) and a paragraph describing the activities and outcome at that stage.</w:t>
      </w:r>
    </w:p>
    <w:p w:rsidR="00DE697E" w:rsidRDefault="00DE697E" w14:paraId="21EA7BB4" w14:textId="77777777">
      <w:pPr>
        <w:spacing w:before="40"/>
      </w:pPr>
    </w:p>
    <w:p w:rsidR="00DE697E" w:rsidRDefault="00000000" w14:paraId="3B9879EA" w14:textId="77777777">
      <w:pPr>
        <w:pStyle w:val="Heading2"/>
        <w:spacing w:before="120" w:after="60"/>
      </w:pPr>
      <w:r>
        <w:t>Step 1</w:t>
      </w:r>
    </w:p>
    <w:tbl>
      <w:tblPr>
        <w:tblW w:w="86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0"/>
      </w:tblGrid>
      <w:tr w:rsidR="00DE697E" w14:paraId="5270183F" w14:textId="77777777">
        <w:tc>
          <w:tcPr>
            <w:tcW w:w="864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F2F4F8"/>
            <w:tcMar>
              <w:top w:w="60" w:type="dxa"/>
              <w:left w:w="120" w:type="dxa"/>
              <w:bottom w:w="40" w:type="dxa"/>
              <w:right w:w="120" w:type="dxa"/>
            </w:tcMar>
          </w:tcPr>
          <w:p w:rsidR="00DE697E" w:rsidRDefault="00000000" w14:paraId="6389D175" w14:textId="77777777">
            <w:r>
              <w:rPr>
                <w:b/>
                <w:bCs/>
                <w:color w:val="1A1A1A"/>
                <w:sz w:val="20"/>
                <w:szCs w:val="20"/>
              </w:rPr>
              <w:t xml:space="preserve">Step </w:t>
            </w:r>
            <w:proofErr w:type="gramStart"/>
            <w:r>
              <w:rPr>
                <w:b/>
                <w:bCs/>
                <w:color w:val="1A1A1A"/>
                <w:sz w:val="20"/>
                <w:szCs w:val="20"/>
              </w:rPr>
              <w:t>Title  (required)</w:t>
            </w:r>
            <w:r>
              <w:rPr>
                <w:color w:val="888888"/>
                <w:sz w:val="18"/>
                <w:szCs w:val="18"/>
              </w:rPr>
              <w:t xml:space="preserve">   </w:t>
            </w:r>
            <w:proofErr w:type="gramEnd"/>
            <w:r>
              <w:rPr>
                <w:color w:val="888888"/>
                <w:sz w:val="18"/>
                <w:szCs w:val="18"/>
              </w:rPr>
              <w:t>|   15–30 characters</w:t>
            </w:r>
          </w:p>
          <w:p w:rsidR="00DE697E" w:rsidRDefault="00000000" w14:paraId="39357256" w14:textId="77777777">
            <w:pPr>
              <w:spacing w:before="40" w:after="60"/>
            </w:pPr>
            <w:r>
              <w:rPr>
                <w:i/>
                <w:iCs/>
                <w:color w:val="555555"/>
                <w:sz w:val="18"/>
                <w:szCs w:val="18"/>
              </w:rPr>
              <w:t>A short verb phrase naming what happens in this phase. E.g. "Discover &amp; Diagnose". Should feel active.</w:t>
            </w:r>
          </w:p>
        </w:tc>
      </w:tr>
      <w:tr w:rsidR="00DE697E" w14:paraId="23F2D703" w14:textId="77777777">
        <w:tc>
          <w:tcPr>
            <w:tcW w:w="86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120" w:type="dxa"/>
              <w:left w:w="120" w:type="dxa"/>
              <w:bottom w:w="200" w:type="dxa"/>
              <w:right w:w="120" w:type="dxa"/>
            </w:tcMar>
          </w:tcPr>
          <w:p w:rsidR="00C41BB0" w:rsidRDefault="00000000" w14:paraId="315EFBE9" w14:textId="77777777">
            <w:r>
              <w:rPr>
                <w:rFonts w:ascii="Aptos" w:hAnsi="Aptos"/>
                <w:sz w:val="17"/>
              </w:rPr>
              <w:t>Discover &amp; Define</w:t>
            </w:r>
          </w:p>
        </w:tc>
      </w:tr>
    </w:tbl>
    <w:p w:rsidR="00DE697E" w:rsidRDefault="00DE697E" w14:paraId="362F5EDD" w14:textId="77777777">
      <w:pPr>
        <w:spacing w:before="60"/>
      </w:pPr>
    </w:p>
    <w:tbl>
      <w:tblPr>
        <w:tblW w:w="86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0"/>
      </w:tblGrid>
      <w:tr w:rsidR="00DE697E" w14:paraId="30644AB7" w14:textId="77777777">
        <w:tc>
          <w:tcPr>
            <w:tcW w:w="864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F2F4F8"/>
            <w:tcMar>
              <w:top w:w="60" w:type="dxa"/>
              <w:left w:w="120" w:type="dxa"/>
              <w:bottom w:w="40" w:type="dxa"/>
              <w:right w:w="120" w:type="dxa"/>
            </w:tcMar>
          </w:tcPr>
          <w:p w:rsidR="00DE697E" w:rsidRDefault="00000000" w14:paraId="525716C8" w14:textId="77777777">
            <w:r>
              <w:rPr>
                <w:b/>
                <w:bCs/>
                <w:color w:val="1A1A1A"/>
                <w:sz w:val="20"/>
                <w:szCs w:val="20"/>
              </w:rPr>
              <w:t xml:space="preserve">Step </w:t>
            </w:r>
            <w:proofErr w:type="gramStart"/>
            <w:r>
              <w:rPr>
                <w:b/>
                <w:bCs/>
                <w:color w:val="1A1A1A"/>
                <w:sz w:val="20"/>
                <w:szCs w:val="20"/>
              </w:rPr>
              <w:t>Description  (required)</w:t>
            </w:r>
            <w:r>
              <w:rPr>
                <w:color w:val="888888"/>
                <w:sz w:val="18"/>
                <w:szCs w:val="18"/>
              </w:rPr>
              <w:t xml:space="preserve">   </w:t>
            </w:r>
            <w:proofErr w:type="gramEnd"/>
            <w:r>
              <w:rPr>
                <w:color w:val="888888"/>
                <w:sz w:val="18"/>
                <w:szCs w:val="18"/>
              </w:rPr>
              <w:t>|   160–260 characters</w:t>
            </w:r>
          </w:p>
          <w:p w:rsidR="00DE697E" w:rsidRDefault="00000000" w14:paraId="7211CFF8" w14:textId="77777777">
            <w:pPr>
              <w:spacing w:before="40" w:after="60"/>
            </w:pPr>
            <w:r>
              <w:rPr>
                <w:i/>
                <w:iCs/>
                <w:color w:val="555555"/>
                <w:sz w:val="18"/>
                <w:szCs w:val="18"/>
              </w:rPr>
              <w:t>2–4 sentences describing the activities, inputs, and outputs of this phase. Be specific about what you do and what the client gets.</w:t>
            </w:r>
          </w:p>
        </w:tc>
      </w:tr>
      <w:tr w:rsidR="00DE697E" w14:paraId="31033488" w14:textId="77777777">
        <w:tc>
          <w:tcPr>
            <w:tcW w:w="86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120" w:type="dxa"/>
              <w:left w:w="120" w:type="dxa"/>
              <w:bottom w:w="200" w:type="dxa"/>
              <w:right w:w="120" w:type="dxa"/>
            </w:tcMar>
          </w:tcPr>
          <w:p w:rsidR="00C41BB0" w:rsidRDefault="00000000" w14:paraId="12931E6F" w14:textId="77777777">
            <w:r>
              <w:rPr>
                <w:rFonts w:ascii="Aptos" w:hAnsi="Aptos"/>
                <w:sz w:val="17"/>
              </w:rPr>
              <w:t>We map your current workflow, users, systems, data sources, and pain points. The output is a clear product scope with priorities, success metrics, and the first version worth building.</w:t>
            </w:r>
          </w:p>
        </w:tc>
      </w:tr>
    </w:tbl>
    <w:p w:rsidR="00DE697E" w:rsidRDefault="00DE697E" w14:paraId="630325B0" w14:textId="77777777">
      <w:pPr>
        <w:spacing w:before="80"/>
      </w:pPr>
    </w:p>
    <w:p w:rsidR="00DE697E" w:rsidRDefault="00000000" w14:paraId="0AC9BA71" w14:textId="77777777">
      <w:pPr>
        <w:pStyle w:val="Heading2"/>
        <w:spacing w:before="120" w:after="60"/>
      </w:pPr>
      <w:r>
        <w:t>Step 2</w:t>
      </w:r>
    </w:p>
    <w:tbl>
      <w:tblPr>
        <w:tblW w:w="86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0"/>
      </w:tblGrid>
      <w:tr w:rsidR="00DE697E" w14:paraId="60DB83DD" w14:textId="77777777">
        <w:tc>
          <w:tcPr>
            <w:tcW w:w="864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F2F4F8"/>
            <w:tcMar>
              <w:top w:w="60" w:type="dxa"/>
              <w:left w:w="120" w:type="dxa"/>
              <w:bottom w:w="40" w:type="dxa"/>
              <w:right w:w="120" w:type="dxa"/>
            </w:tcMar>
          </w:tcPr>
          <w:p w:rsidR="00DE697E" w:rsidRDefault="00000000" w14:paraId="78022AEF" w14:textId="77777777">
            <w:r>
              <w:rPr>
                <w:b/>
                <w:bCs/>
                <w:color w:val="1A1A1A"/>
                <w:sz w:val="20"/>
                <w:szCs w:val="20"/>
              </w:rPr>
              <w:t xml:space="preserve">Step </w:t>
            </w:r>
            <w:proofErr w:type="gramStart"/>
            <w:r>
              <w:rPr>
                <w:b/>
                <w:bCs/>
                <w:color w:val="1A1A1A"/>
                <w:sz w:val="20"/>
                <w:szCs w:val="20"/>
              </w:rPr>
              <w:t>Title  (required)</w:t>
            </w:r>
            <w:r>
              <w:rPr>
                <w:color w:val="888888"/>
                <w:sz w:val="18"/>
                <w:szCs w:val="18"/>
              </w:rPr>
              <w:t xml:space="preserve">   </w:t>
            </w:r>
            <w:proofErr w:type="gramEnd"/>
            <w:r>
              <w:rPr>
                <w:color w:val="888888"/>
                <w:sz w:val="18"/>
                <w:szCs w:val="18"/>
              </w:rPr>
              <w:t>|   15–30 characters</w:t>
            </w:r>
          </w:p>
          <w:p w:rsidR="00DE697E" w:rsidRDefault="00000000" w14:paraId="06360146" w14:textId="77777777">
            <w:pPr>
              <w:spacing w:before="40" w:after="60"/>
            </w:pPr>
            <w:r>
              <w:rPr>
                <w:i/>
                <w:iCs/>
                <w:color w:val="555555"/>
                <w:sz w:val="18"/>
                <w:szCs w:val="18"/>
              </w:rPr>
              <w:t>A short verb phrase naming what happens in this phase.</w:t>
            </w:r>
          </w:p>
        </w:tc>
      </w:tr>
      <w:tr w:rsidR="00DE697E" w14:paraId="2937D2AF" w14:textId="77777777">
        <w:tc>
          <w:tcPr>
            <w:tcW w:w="86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120" w:type="dxa"/>
              <w:left w:w="120" w:type="dxa"/>
              <w:bottom w:w="200" w:type="dxa"/>
              <w:right w:w="120" w:type="dxa"/>
            </w:tcMar>
          </w:tcPr>
          <w:p w:rsidR="00C41BB0" w:rsidRDefault="00000000" w14:paraId="605EA048" w14:textId="77777777">
            <w:r>
              <w:rPr>
                <w:rFonts w:ascii="Aptos" w:hAnsi="Aptos"/>
                <w:sz w:val="17"/>
              </w:rPr>
              <w:t>Design, Build &amp; Test</w:t>
            </w:r>
          </w:p>
        </w:tc>
      </w:tr>
    </w:tbl>
    <w:p w:rsidR="00DE697E" w:rsidRDefault="00DE697E" w14:paraId="5D9A45F6" w14:textId="77777777">
      <w:pPr>
        <w:spacing w:before="60"/>
      </w:pPr>
    </w:p>
    <w:tbl>
      <w:tblPr>
        <w:tblW w:w="86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0"/>
      </w:tblGrid>
      <w:tr w:rsidR="00DE697E" w14:paraId="313BCF35" w14:textId="77777777">
        <w:tc>
          <w:tcPr>
            <w:tcW w:w="864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F2F4F8"/>
            <w:tcMar>
              <w:top w:w="60" w:type="dxa"/>
              <w:left w:w="120" w:type="dxa"/>
              <w:bottom w:w="40" w:type="dxa"/>
              <w:right w:w="120" w:type="dxa"/>
            </w:tcMar>
          </w:tcPr>
          <w:p w:rsidR="00DE697E" w:rsidRDefault="00000000" w14:paraId="027AC5AA" w14:textId="77777777">
            <w:r>
              <w:rPr>
                <w:b/>
                <w:bCs/>
                <w:color w:val="1A1A1A"/>
                <w:sz w:val="20"/>
                <w:szCs w:val="20"/>
              </w:rPr>
              <w:t xml:space="preserve">Step </w:t>
            </w:r>
            <w:proofErr w:type="gramStart"/>
            <w:r>
              <w:rPr>
                <w:b/>
                <w:bCs/>
                <w:color w:val="1A1A1A"/>
                <w:sz w:val="20"/>
                <w:szCs w:val="20"/>
              </w:rPr>
              <w:t>Description  (required)</w:t>
            </w:r>
            <w:r>
              <w:rPr>
                <w:color w:val="888888"/>
                <w:sz w:val="18"/>
                <w:szCs w:val="18"/>
              </w:rPr>
              <w:t xml:space="preserve">   </w:t>
            </w:r>
            <w:proofErr w:type="gramEnd"/>
            <w:r>
              <w:rPr>
                <w:color w:val="888888"/>
                <w:sz w:val="18"/>
                <w:szCs w:val="18"/>
              </w:rPr>
              <w:t>|   160–260 characters</w:t>
            </w:r>
          </w:p>
          <w:p w:rsidR="00DE697E" w:rsidRDefault="00000000" w14:paraId="3AFDAF53" w14:textId="77777777">
            <w:pPr>
              <w:spacing w:before="40" w:after="60"/>
            </w:pPr>
            <w:r>
              <w:rPr>
                <w:i/>
                <w:iCs/>
                <w:color w:val="555555"/>
                <w:sz w:val="18"/>
                <w:szCs w:val="18"/>
              </w:rPr>
              <w:t>2–4 sentences describing activities, inputs, and client outputs.</w:t>
            </w:r>
          </w:p>
        </w:tc>
      </w:tr>
      <w:tr w:rsidR="00DE697E" w14:paraId="4854F2B8" w14:textId="77777777">
        <w:tc>
          <w:tcPr>
            <w:tcW w:w="86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120" w:type="dxa"/>
              <w:left w:w="120" w:type="dxa"/>
              <w:bottom w:w="200" w:type="dxa"/>
              <w:right w:w="120" w:type="dxa"/>
            </w:tcMar>
          </w:tcPr>
          <w:p w:rsidR="00C41BB0" w:rsidRDefault="00000000" w14:paraId="5E88FCBE" w14:textId="77777777">
            <w:r>
              <w:rPr>
                <w:rFonts w:ascii="Aptos" w:hAnsi="Aptos"/>
                <w:sz w:val="17"/>
              </w:rPr>
              <w:t>We create the product architecture, user flows, interface direction, and delivery plan, then build in focused cycles. You review working software early, not static assumptions.</w:t>
            </w:r>
          </w:p>
        </w:tc>
      </w:tr>
    </w:tbl>
    <w:p w:rsidR="00DE697E" w:rsidRDefault="00DE697E" w14:paraId="7DF053AF" w14:textId="77777777">
      <w:pPr>
        <w:spacing w:before="80"/>
      </w:pPr>
    </w:p>
    <w:p w:rsidR="00DE697E" w:rsidRDefault="00000000" w14:paraId="07C74E6C" w14:textId="77777777">
      <w:pPr>
        <w:pStyle w:val="Heading2"/>
        <w:spacing w:before="120" w:after="60"/>
      </w:pPr>
      <w:r>
        <w:t>Step 3</w:t>
      </w:r>
    </w:p>
    <w:tbl>
      <w:tblPr>
        <w:tblW w:w="86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0"/>
      </w:tblGrid>
      <w:tr w:rsidR="00DE697E" w14:paraId="30A9D5CF" w14:textId="77777777">
        <w:tc>
          <w:tcPr>
            <w:tcW w:w="864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F2F4F8"/>
            <w:tcMar>
              <w:top w:w="60" w:type="dxa"/>
              <w:left w:w="120" w:type="dxa"/>
              <w:bottom w:w="40" w:type="dxa"/>
              <w:right w:w="120" w:type="dxa"/>
            </w:tcMar>
          </w:tcPr>
          <w:p w:rsidR="00DE697E" w:rsidRDefault="00000000" w14:paraId="041843A7" w14:textId="77777777">
            <w:r>
              <w:rPr>
                <w:b/>
                <w:bCs/>
                <w:color w:val="1A1A1A"/>
                <w:sz w:val="20"/>
                <w:szCs w:val="20"/>
              </w:rPr>
              <w:t xml:space="preserve">Step </w:t>
            </w:r>
            <w:proofErr w:type="gramStart"/>
            <w:r>
              <w:rPr>
                <w:b/>
                <w:bCs/>
                <w:color w:val="1A1A1A"/>
                <w:sz w:val="20"/>
                <w:szCs w:val="20"/>
              </w:rPr>
              <w:t>Title  (required)</w:t>
            </w:r>
            <w:r>
              <w:rPr>
                <w:color w:val="888888"/>
                <w:sz w:val="18"/>
                <w:szCs w:val="18"/>
              </w:rPr>
              <w:t xml:space="preserve">   </w:t>
            </w:r>
            <w:proofErr w:type="gramEnd"/>
            <w:r>
              <w:rPr>
                <w:color w:val="888888"/>
                <w:sz w:val="18"/>
                <w:szCs w:val="18"/>
              </w:rPr>
              <w:t>|   15–30 characters</w:t>
            </w:r>
          </w:p>
          <w:p w:rsidR="00DE697E" w:rsidRDefault="00000000" w14:paraId="31E81CE9" w14:textId="77777777">
            <w:pPr>
              <w:spacing w:before="40" w:after="60"/>
            </w:pPr>
            <w:r>
              <w:rPr>
                <w:i/>
                <w:iCs/>
                <w:color w:val="555555"/>
                <w:sz w:val="18"/>
                <w:szCs w:val="18"/>
              </w:rPr>
              <w:t>A short verb phrase naming what happens in this phase.</w:t>
            </w:r>
          </w:p>
        </w:tc>
      </w:tr>
      <w:tr w:rsidR="00DE697E" w14:paraId="0066A929" w14:textId="77777777">
        <w:tc>
          <w:tcPr>
            <w:tcW w:w="86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120" w:type="dxa"/>
              <w:left w:w="120" w:type="dxa"/>
              <w:bottom w:w="200" w:type="dxa"/>
              <w:right w:w="120" w:type="dxa"/>
            </w:tcMar>
          </w:tcPr>
          <w:p w:rsidR="00C41BB0" w:rsidRDefault="00000000" w14:paraId="7E7C44C1" w14:textId="77777777">
            <w:r>
              <w:rPr>
                <w:rFonts w:ascii="Aptos" w:hAnsi="Aptos"/>
                <w:sz w:val="17"/>
              </w:rPr>
              <w:t>Launch &amp; Improve</w:t>
            </w:r>
          </w:p>
        </w:tc>
      </w:tr>
    </w:tbl>
    <w:p w:rsidR="00DE697E" w:rsidRDefault="00DE697E" w14:paraId="7D7445E9" w14:textId="77777777">
      <w:pPr>
        <w:spacing w:before="60"/>
      </w:pPr>
    </w:p>
    <w:tbl>
      <w:tblPr>
        <w:tblW w:w="86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0"/>
      </w:tblGrid>
      <w:tr w:rsidR="00DE697E" w14:paraId="1CD544D1" w14:textId="77777777">
        <w:tc>
          <w:tcPr>
            <w:tcW w:w="864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F2F4F8"/>
            <w:tcMar>
              <w:top w:w="60" w:type="dxa"/>
              <w:left w:w="120" w:type="dxa"/>
              <w:bottom w:w="40" w:type="dxa"/>
              <w:right w:w="120" w:type="dxa"/>
            </w:tcMar>
          </w:tcPr>
          <w:p w:rsidR="00DE697E" w:rsidRDefault="00000000" w14:paraId="70AAE870" w14:textId="77777777">
            <w:r>
              <w:rPr>
                <w:b/>
                <w:bCs/>
                <w:color w:val="1A1A1A"/>
                <w:sz w:val="20"/>
                <w:szCs w:val="20"/>
              </w:rPr>
              <w:t xml:space="preserve">Step </w:t>
            </w:r>
            <w:proofErr w:type="gramStart"/>
            <w:r>
              <w:rPr>
                <w:b/>
                <w:bCs/>
                <w:color w:val="1A1A1A"/>
                <w:sz w:val="20"/>
                <w:szCs w:val="20"/>
              </w:rPr>
              <w:t>Description  (required)</w:t>
            </w:r>
            <w:r>
              <w:rPr>
                <w:color w:val="888888"/>
                <w:sz w:val="18"/>
                <w:szCs w:val="18"/>
              </w:rPr>
              <w:t xml:space="preserve">   </w:t>
            </w:r>
            <w:proofErr w:type="gramEnd"/>
            <w:r>
              <w:rPr>
                <w:color w:val="888888"/>
                <w:sz w:val="18"/>
                <w:szCs w:val="18"/>
              </w:rPr>
              <w:t>|   160–260 characters</w:t>
            </w:r>
          </w:p>
          <w:p w:rsidR="00DE697E" w:rsidRDefault="00000000" w14:paraId="67A41562" w14:textId="77777777">
            <w:pPr>
              <w:spacing w:before="40" w:after="60"/>
            </w:pPr>
            <w:r>
              <w:rPr>
                <w:i/>
                <w:iCs/>
                <w:color w:val="555555"/>
                <w:sz w:val="18"/>
                <w:szCs w:val="18"/>
              </w:rPr>
              <w:t>2–4 sentences describing activities, inputs, and client outputs.</w:t>
            </w:r>
          </w:p>
        </w:tc>
      </w:tr>
      <w:tr w:rsidR="00DE697E" w14:paraId="59A8E61C" w14:textId="77777777">
        <w:tc>
          <w:tcPr>
            <w:tcW w:w="86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120" w:type="dxa"/>
              <w:left w:w="120" w:type="dxa"/>
              <w:bottom w:w="200" w:type="dxa"/>
              <w:right w:w="120" w:type="dxa"/>
            </w:tcMar>
          </w:tcPr>
          <w:p w:rsidR="00C41BB0" w:rsidRDefault="00000000" w14:paraId="3CBDD533" w14:textId="77777777">
            <w:r>
              <w:rPr>
                <w:rFonts w:ascii="Aptos" w:hAnsi="Aptos"/>
                <w:sz w:val="17"/>
              </w:rPr>
              <w:t>We deploy the software, validate performance, fix friction points, and plan the next release. The goal is a stable product that keeps improving with real user feedback.</w:t>
            </w:r>
          </w:p>
        </w:tc>
      </w:tr>
    </w:tbl>
    <w:p w:rsidR="00DE697E" w:rsidRDefault="00DE697E" w14:paraId="3F909F2E" w14:textId="77777777">
      <w:pPr>
        <w:spacing w:before="80"/>
      </w:pPr>
    </w:p>
    <w:p w:rsidR="00DE697E" w:rsidRDefault="00000000" w14:paraId="2A378DD7" w14:textId="77777777">
      <w:r>
        <w:br w:type="page"/>
      </w:r>
    </w:p>
    <w:tbl>
      <w:tblPr>
        <w:tblW w:w="86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0"/>
      </w:tblGrid>
      <w:tr w:rsidR="00DE697E" w14:paraId="045D33A7" w14:textId="77777777">
        <w:tc>
          <w:tcPr>
            <w:tcW w:w="864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2C4A8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DE697E" w:rsidRDefault="00000000" w14:paraId="30493AB0" w14:textId="77777777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 xml:space="preserve">SECTION </w:t>
            </w: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7  —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 xml:space="preserve">  TEAM</w:t>
            </w:r>
          </w:p>
        </w:tc>
      </w:tr>
    </w:tbl>
    <w:p w:rsidR="00DE697E" w:rsidRDefault="00DE697E" w14:paraId="06934C9D" w14:textId="77777777">
      <w:pPr>
        <w:spacing w:before="40"/>
      </w:pPr>
    </w:p>
    <w:p w:rsidR="00DE697E" w:rsidRDefault="00000000" w14:paraId="5BEEC653" w14:textId="77777777">
      <w:pPr>
        <w:spacing w:before="80" w:after="80"/>
      </w:pPr>
      <w:r>
        <w:rPr>
          <w:color w:val="555555"/>
          <w:sz w:val="20"/>
          <w:szCs w:val="20"/>
        </w:rPr>
        <w:t>A credibility-building section. Includes a philosophical quote at the top, followed by three team member role titles. Role titles are flexible per service — use whatever roles are most relevant to this service.</w:t>
      </w:r>
    </w:p>
    <w:p w:rsidR="00DE697E" w:rsidRDefault="00DE697E" w14:paraId="723B4D31" w14:textId="77777777">
      <w:pPr>
        <w:spacing w:before="40"/>
      </w:pPr>
    </w:p>
    <w:tbl>
      <w:tblPr>
        <w:tblW w:w="86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0"/>
      </w:tblGrid>
      <w:tr w:rsidR="00DE697E" w14:paraId="08CD4CD1" w14:textId="77777777">
        <w:tc>
          <w:tcPr>
            <w:tcW w:w="864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F2F4F8"/>
            <w:tcMar>
              <w:top w:w="60" w:type="dxa"/>
              <w:left w:w="120" w:type="dxa"/>
              <w:bottom w:w="40" w:type="dxa"/>
              <w:right w:w="120" w:type="dxa"/>
            </w:tcMar>
          </w:tcPr>
          <w:p w:rsidR="00DE697E" w:rsidRDefault="00000000" w14:paraId="680D5858" w14:textId="77777777">
            <w:r>
              <w:rPr>
                <w:b/>
                <w:bCs/>
                <w:color w:val="1A1A1A"/>
                <w:sz w:val="20"/>
                <w:szCs w:val="20"/>
              </w:rPr>
              <w:t xml:space="preserve">Team Section </w:t>
            </w:r>
            <w:proofErr w:type="gramStart"/>
            <w:r>
              <w:rPr>
                <w:b/>
                <w:bCs/>
                <w:color w:val="1A1A1A"/>
                <w:sz w:val="20"/>
                <w:szCs w:val="20"/>
              </w:rPr>
              <w:t>Quote  (required)</w:t>
            </w:r>
            <w:r>
              <w:rPr>
                <w:color w:val="888888"/>
                <w:sz w:val="18"/>
                <w:szCs w:val="18"/>
              </w:rPr>
              <w:t xml:space="preserve">   </w:t>
            </w:r>
            <w:proofErr w:type="gramEnd"/>
            <w:r>
              <w:rPr>
                <w:color w:val="888888"/>
                <w:sz w:val="18"/>
                <w:szCs w:val="18"/>
              </w:rPr>
              <w:t>|   180–280 characters</w:t>
            </w:r>
          </w:p>
          <w:p w:rsidR="00DE697E" w:rsidRDefault="00000000" w14:paraId="6303186F" w14:textId="77777777">
            <w:pPr>
              <w:spacing w:before="40" w:after="60"/>
            </w:pPr>
            <w:r>
              <w:rPr>
                <w:i/>
                <w:iCs/>
                <w:color w:val="555555"/>
                <w:sz w:val="18"/>
                <w:szCs w:val="18"/>
              </w:rPr>
              <w:t>A first-person quote that speaks to the philosophy behind how your team approaches this service. Should feel authoritative and human. Use present tense.</w:t>
            </w:r>
          </w:p>
        </w:tc>
      </w:tr>
      <w:tr w:rsidR="00DE697E" w14:paraId="344999E1" w14:textId="77777777">
        <w:tc>
          <w:tcPr>
            <w:tcW w:w="86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120" w:type="dxa"/>
              <w:left w:w="120" w:type="dxa"/>
              <w:bottom w:w="200" w:type="dxa"/>
              <w:right w:w="120" w:type="dxa"/>
            </w:tcMar>
          </w:tcPr>
          <w:p w:rsidR="00C41BB0" w:rsidRDefault="00000000" w14:paraId="4708B662" w14:textId="77777777">
            <w:r>
              <w:rPr>
                <w:rFonts w:ascii="Aptos" w:hAnsi="Aptos"/>
                <w:sz w:val="17"/>
              </w:rPr>
              <w:t>Custom software is not valuable because it is custom. It is valuable when it removes a real constraint, fits the way people work, and gives leaders cleaner visibility into the business. That is how we decide what to build.</w:t>
            </w:r>
          </w:p>
        </w:tc>
      </w:tr>
    </w:tbl>
    <w:p w:rsidR="00DE697E" w:rsidRDefault="00DE697E" w14:paraId="06A12322" w14:textId="77777777">
      <w:pPr>
        <w:spacing w:before="80"/>
      </w:pPr>
    </w:p>
    <w:p w:rsidR="00DE697E" w:rsidRDefault="00000000" w14:paraId="6ECD9362" w14:textId="77777777">
      <w:pPr>
        <w:pStyle w:val="Heading2"/>
        <w:spacing w:before="120" w:after="60"/>
      </w:pPr>
      <w:r>
        <w:t xml:space="preserve">Team Member </w:t>
      </w:r>
      <w:proofErr w:type="gramStart"/>
      <w:r>
        <w:t>Roles  (</w:t>
      </w:r>
      <w:proofErr w:type="gramEnd"/>
      <w:r>
        <w:t>3 required)</w:t>
      </w:r>
    </w:p>
    <w:p w:rsidR="00DE697E" w:rsidRDefault="00000000" w14:paraId="5F9C141B" w14:textId="77777777">
      <w:pPr>
        <w:spacing w:after="80"/>
      </w:pPr>
      <w:r>
        <w:rPr>
          <w:color w:val="555555"/>
          <w:sz w:val="20"/>
          <w:szCs w:val="20"/>
        </w:rPr>
        <w:t>Each role appears below a circular headshot placeholder. Use role/function titles (not names — names will be added separately). Choose roles that reflect the expertise most relevant to this service.</w:t>
      </w:r>
    </w:p>
    <w:tbl>
      <w:tblPr>
        <w:tblW w:w="86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0"/>
      </w:tblGrid>
      <w:tr w:rsidR="00DE697E" w14:paraId="115FC038" w14:textId="77777777">
        <w:tc>
          <w:tcPr>
            <w:tcW w:w="864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F2F4F8"/>
            <w:tcMar>
              <w:top w:w="60" w:type="dxa"/>
              <w:left w:w="120" w:type="dxa"/>
              <w:bottom w:w="40" w:type="dxa"/>
              <w:right w:w="120" w:type="dxa"/>
            </w:tcMar>
          </w:tcPr>
          <w:p w:rsidR="00DE697E" w:rsidRDefault="00000000" w14:paraId="01BC333E" w14:textId="77777777">
            <w:r>
              <w:rPr>
                <w:b/>
                <w:bCs/>
                <w:color w:val="1A1A1A"/>
                <w:sz w:val="20"/>
                <w:szCs w:val="20"/>
              </w:rPr>
              <w:t xml:space="preserve">Role 1 </w:t>
            </w:r>
            <w:proofErr w:type="gramStart"/>
            <w:r>
              <w:rPr>
                <w:b/>
                <w:bCs/>
                <w:color w:val="1A1A1A"/>
                <w:sz w:val="20"/>
                <w:szCs w:val="20"/>
              </w:rPr>
              <w:t>Title  (required)</w:t>
            </w:r>
            <w:r>
              <w:rPr>
                <w:color w:val="888888"/>
                <w:sz w:val="18"/>
                <w:szCs w:val="18"/>
              </w:rPr>
              <w:t xml:space="preserve">   </w:t>
            </w:r>
            <w:proofErr w:type="gramEnd"/>
            <w:r>
              <w:rPr>
                <w:color w:val="888888"/>
                <w:sz w:val="18"/>
                <w:szCs w:val="18"/>
              </w:rPr>
              <w:t>|   15–35 characters</w:t>
            </w:r>
          </w:p>
          <w:p w:rsidR="00DE697E" w:rsidRDefault="00000000" w14:paraId="2C06866D" w14:textId="77777777">
            <w:pPr>
              <w:spacing w:before="40" w:after="60"/>
            </w:pPr>
            <w:r>
              <w:rPr>
                <w:i/>
                <w:iCs/>
                <w:color w:val="555555"/>
                <w:sz w:val="18"/>
                <w:szCs w:val="18"/>
              </w:rPr>
              <w:t>The role or function title for the first team member. E.g. "Advertising Strategist", "SEO Lead".</w:t>
            </w:r>
          </w:p>
        </w:tc>
      </w:tr>
      <w:tr w:rsidR="00DE697E" w14:paraId="2B5240C0" w14:textId="77777777">
        <w:tc>
          <w:tcPr>
            <w:tcW w:w="86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120" w:type="dxa"/>
              <w:left w:w="120" w:type="dxa"/>
              <w:bottom w:w="200" w:type="dxa"/>
              <w:right w:w="120" w:type="dxa"/>
            </w:tcMar>
          </w:tcPr>
          <w:p w:rsidR="00C41BB0" w:rsidRDefault="00000000" w14:paraId="215DECCD" w14:textId="77777777">
            <w:r>
              <w:rPr>
                <w:rFonts w:ascii="Aptos" w:hAnsi="Aptos"/>
                <w:sz w:val="17"/>
              </w:rPr>
              <w:t>Product Strategist</w:t>
            </w:r>
          </w:p>
        </w:tc>
      </w:tr>
    </w:tbl>
    <w:p w:rsidR="00DE697E" w:rsidRDefault="00DE697E" w14:paraId="0D8ADC25" w14:textId="77777777">
      <w:pPr>
        <w:spacing w:before="60"/>
      </w:pPr>
    </w:p>
    <w:tbl>
      <w:tblPr>
        <w:tblW w:w="86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0"/>
      </w:tblGrid>
      <w:tr w:rsidR="00DE697E" w14:paraId="5E502838" w14:textId="77777777">
        <w:tc>
          <w:tcPr>
            <w:tcW w:w="864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F2F4F8"/>
            <w:tcMar>
              <w:top w:w="60" w:type="dxa"/>
              <w:left w:w="120" w:type="dxa"/>
              <w:bottom w:w="40" w:type="dxa"/>
              <w:right w:w="120" w:type="dxa"/>
            </w:tcMar>
          </w:tcPr>
          <w:p w:rsidR="00DE697E" w:rsidRDefault="00000000" w14:paraId="232C3B7A" w14:textId="77777777">
            <w:r>
              <w:rPr>
                <w:b/>
                <w:bCs/>
                <w:color w:val="1A1A1A"/>
                <w:sz w:val="20"/>
                <w:szCs w:val="20"/>
              </w:rPr>
              <w:t xml:space="preserve">Role 2 </w:t>
            </w:r>
            <w:proofErr w:type="gramStart"/>
            <w:r>
              <w:rPr>
                <w:b/>
                <w:bCs/>
                <w:color w:val="1A1A1A"/>
                <w:sz w:val="20"/>
                <w:szCs w:val="20"/>
              </w:rPr>
              <w:t>Title  (required)</w:t>
            </w:r>
            <w:r>
              <w:rPr>
                <w:color w:val="888888"/>
                <w:sz w:val="18"/>
                <w:szCs w:val="18"/>
              </w:rPr>
              <w:t xml:space="preserve">   </w:t>
            </w:r>
            <w:proofErr w:type="gramEnd"/>
            <w:r>
              <w:rPr>
                <w:color w:val="888888"/>
                <w:sz w:val="18"/>
                <w:szCs w:val="18"/>
              </w:rPr>
              <w:t>|   15–35 characters</w:t>
            </w:r>
          </w:p>
          <w:p w:rsidR="00DE697E" w:rsidRDefault="00000000" w14:paraId="72F28E76" w14:textId="77777777">
            <w:pPr>
              <w:spacing w:before="40" w:after="60"/>
            </w:pPr>
            <w:r>
              <w:rPr>
                <w:i/>
                <w:iCs/>
                <w:color w:val="555555"/>
                <w:sz w:val="18"/>
                <w:szCs w:val="18"/>
              </w:rPr>
              <w:t>The role or function title for the second team member.</w:t>
            </w:r>
          </w:p>
        </w:tc>
      </w:tr>
      <w:tr w:rsidR="00DE697E" w14:paraId="3061D21A" w14:textId="77777777">
        <w:tc>
          <w:tcPr>
            <w:tcW w:w="86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120" w:type="dxa"/>
              <w:left w:w="120" w:type="dxa"/>
              <w:bottom w:w="200" w:type="dxa"/>
              <w:right w:w="120" w:type="dxa"/>
            </w:tcMar>
          </w:tcPr>
          <w:p w:rsidR="00C41BB0" w:rsidRDefault="00000000" w14:paraId="4423E700" w14:textId="77777777">
            <w:r>
              <w:rPr>
                <w:rFonts w:ascii="Aptos" w:hAnsi="Aptos"/>
                <w:sz w:val="17"/>
              </w:rPr>
              <w:t>Software Architect</w:t>
            </w:r>
          </w:p>
        </w:tc>
      </w:tr>
    </w:tbl>
    <w:p w:rsidR="00DE697E" w:rsidRDefault="00DE697E" w14:paraId="33C606E3" w14:textId="77777777">
      <w:pPr>
        <w:spacing w:before="60"/>
      </w:pPr>
    </w:p>
    <w:tbl>
      <w:tblPr>
        <w:tblW w:w="86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0"/>
      </w:tblGrid>
      <w:tr w:rsidR="00DE697E" w14:paraId="39ED6B8A" w14:textId="77777777">
        <w:tc>
          <w:tcPr>
            <w:tcW w:w="8640" w:type="dxa"/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shd w:val="clear" w:color="auto" w:fill="F2F4F8"/>
            <w:tcMar>
              <w:top w:w="60" w:type="dxa"/>
              <w:left w:w="120" w:type="dxa"/>
              <w:bottom w:w="40" w:type="dxa"/>
              <w:right w:w="120" w:type="dxa"/>
            </w:tcMar>
          </w:tcPr>
          <w:p w:rsidR="00DE697E" w:rsidRDefault="00000000" w14:paraId="4F030B54" w14:textId="77777777">
            <w:r>
              <w:rPr>
                <w:b/>
                <w:bCs/>
                <w:color w:val="1A1A1A"/>
                <w:sz w:val="20"/>
                <w:szCs w:val="20"/>
              </w:rPr>
              <w:t xml:space="preserve">Role 3 </w:t>
            </w:r>
            <w:proofErr w:type="gramStart"/>
            <w:r>
              <w:rPr>
                <w:b/>
                <w:bCs/>
                <w:color w:val="1A1A1A"/>
                <w:sz w:val="20"/>
                <w:szCs w:val="20"/>
              </w:rPr>
              <w:t>Title  (required)</w:t>
            </w:r>
            <w:r>
              <w:rPr>
                <w:color w:val="888888"/>
                <w:sz w:val="18"/>
                <w:szCs w:val="18"/>
              </w:rPr>
              <w:t xml:space="preserve">   </w:t>
            </w:r>
            <w:proofErr w:type="gramEnd"/>
            <w:r>
              <w:rPr>
                <w:color w:val="888888"/>
                <w:sz w:val="18"/>
                <w:szCs w:val="18"/>
              </w:rPr>
              <w:t>|   15–35 characters</w:t>
            </w:r>
          </w:p>
          <w:p w:rsidR="00DE697E" w:rsidRDefault="00000000" w14:paraId="42D67FB0" w14:textId="77777777">
            <w:pPr>
              <w:spacing w:before="40" w:after="60"/>
            </w:pPr>
            <w:r>
              <w:rPr>
                <w:i/>
                <w:iCs/>
                <w:color w:val="555555"/>
                <w:sz w:val="18"/>
                <w:szCs w:val="18"/>
              </w:rPr>
              <w:t>The role or function title for the third team member.</w:t>
            </w:r>
          </w:p>
        </w:tc>
      </w:tr>
      <w:tr w:rsidR="00DE697E" w14:paraId="0659CC96" w14:textId="77777777">
        <w:tc>
          <w:tcPr>
            <w:tcW w:w="86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120" w:type="dxa"/>
              <w:left w:w="120" w:type="dxa"/>
              <w:bottom w:w="200" w:type="dxa"/>
              <w:right w:w="120" w:type="dxa"/>
            </w:tcMar>
          </w:tcPr>
          <w:p w:rsidR="00C41BB0" w:rsidRDefault="00000000" w14:paraId="6443567C" w14:textId="77777777">
            <w:r>
              <w:rPr>
                <w:rFonts w:ascii="Aptos" w:hAnsi="Aptos"/>
                <w:sz w:val="17"/>
              </w:rPr>
              <w:t>Full-Stack Engineer</w:t>
            </w:r>
          </w:p>
        </w:tc>
      </w:tr>
    </w:tbl>
    <w:p w:rsidR="00DE697E" w:rsidRDefault="00DE697E" w14:paraId="3E0A3B6F" w14:textId="77777777">
      <w:pPr>
        <w:spacing w:before="80"/>
      </w:pPr>
    </w:p>
    <w:p w:rsidR="00DE697E" w:rsidRDefault="00DE697E" w14:paraId="2996D9DB" w14:textId="77777777">
      <w:pPr>
        <w:spacing w:before="80"/>
      </w:pPr>
    </w:p>
    <w:sectPr w:rsidR="00DE697E">
      <w:pgSz w:w="12240" w:h="15840" w:orient="portrait"/>
      <w:pgMar w:top="1260" w:right="1440" w:bottom="126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762131A"/>
    <w:multiLevelType w:val="hybridMultilevel"/>
    <w:tmpl w:val="F224EE04"/>
    <w:lvl w:ilvl="0" w:tplc="9BFA385C">
      <w:start w:val="1"/>
      <w:numFmt w:val="bullet"/>
      <w:lvlText w:val="●"/>
      <w:lvlJc w:val="left"/>
      <w:pPr>
        <w:ind w:left="720" w:hanging="360"/>
      </w:pPr>
    </w:lvl>
    <w:lvl w:ilvl="1" w:tplc="A790AFE8">
      <w:start w:val="1"/>
      <w:numFmt w:val="bullet"/>
      <w:lvlText w:val="○"/>
      <w:lvlJc w:val="left"/>
      <w:pPr>
        <w:ind w:left="1440" w:hanging="360"/>
      </w:pPr>
    </w:lvl>
    <w:lvl w:ilvl="2" w:tplc="F4F05806">
      <w:start w:val="1"/>
      <w:numFmt w:val="bullet"/>
      <w:lvlText w:val="■"/>
      <w:lvlJc w:val="left"/>
      <w:pPr>
        <w:ind w:left="2160" w:hanging="360"/>
      </w:pPr>
    </w:lvl>
    <w:lvl w:ilvl="3" w:tplc="6BA885D2">
      <w:start w:val="1"/>
      <w:numFmt w:val="bullet"/>
      <w:lvlText w:val="●"/>
      <w:lvlJc w:val="left"/>
      <w:pPr>
        <w:ind w:left="2880" w:hanging="360"/>
      </w:pPr>
    </w:lvl>
    <w:lvl w:ilvl="4" w:tplc="3D6A93A0">
      <w:start w:val="1"/>
      <w:numFmt w:val="bullet"/>
      <w:lvlText w:val="○"/>
      <w:lvlJc w:val="left"/>
      <w:pPr>
        <w:ind w:left="3600" w:hanging="360"/>
      </w:pPr>
    </w:lvl>
    <w:lvl w:ilvl="5" w:tplc="EAEAD784">
      <w:start w:val="1"/>
      <w:numFmt w:val="bullet"/>
      <w:lvlText w:val="■"/>
      <w:lvlJc w:val="left"/>
      <w:pPr>
        <w:ind w:left="4320" w:hanging="360"/>
      </w:pPr>
    </w:lvl>
    <w:lvl w:ilvl="6" w:tplc="7C9620CC">
      <w:start w:val="1"/>
      <w:numFmt w:val="bullet"/>
      <w:lvlText w:val="●"/>
      <w:lvlJc w:val="left"/>
      <w:pPr>
        <w:ind w:left="5040" w:hanging="360"/>
      </w:pPr>
    </w:lvl>
    <w:lvl w:ilvl="7" w:tplc="9C469EE0">
      <w:start w:val="1"/>
      <w:numFmt w:val="bullet"/>
      <w:lvlText w:val="●"/>
      <w:lvlJc w:val="left"/>
      <w:pPr>
        <w:ind w:left="5760" w:hanging="360"/>
      </w:pPr>
    </w:lvl>
    <w:lvl w:ilvl="8" w:tplc="6952D67C">
      <w:start w:val="1"/>
      <w:numFmt w:val="bullet"/>
      <w:lvlText w:val="●"/>
      <w:lvlJc w:val="left"/>
      <w:pPr>
        <w:ind w:left="6480" w:hanging="360"/>
      </w:pPr>
    </w:lvl>
  </w:abstractNum>
  <w:num w:numId="1" w16cid:durableId="120930115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6"/>
  <w:displayBackgroundShape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697E"/>
    <w:rsid w:val="00000000"/>
    <w:rsid w:val="00016F4B"/>
    <w:rsid w:val="000B629E"/>
    <w:rsid w:val="000C6F4B"/>
    <w:rsid w:val="001878F5"/>
    <w:rsid w:val="00733953"/>
    <w:rsid w:val="0079279A"/>
    <w:rsid w:val="00C41BB0"/>
    <w:rsid w:val="00DE697E"/>
    <w:rsid w:val="038D985A"/>
    <w:rsid w:val="05C807EF"/>
    <w:rsid w:val="0D15E927"/>
    <w:rsid w:val="2FAE1043"/>
    <w:rsid w:val="3E4DCABE"/>
    <w:rsid w:val="52F5A5F8"/>
    <w:rsid w:val="612B715D"/>
    <w:rsid w:val="6C8147A4"/>
    <w:rsid w:val="720217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C45DBC0"/>
  <w15:docId w15:val="{D204EFDB-823A-9545-97F1-DAED4C302E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hAnsi="Arial" w:eastAsia="Arial" w:cs="Arial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uiPriority w:val="9"/>
    <w:qFormat/>
    <w:pPr>
      <w:spacing w:after="120"/>
      <w:outlineLvl w:val="0"/>
    </w:pPr>
    <w:rPr>
      <w:b/>
      <w:bCs/>
      <w:color w:val="1A1A1A"/>
      <w:sz w:val="40"/>
      <w:szCs w:val="40"/>
    </w:rPr>
  </w:style>
  <w:style w:type="paragraph" w:styleId="Heading2">
    <w:name w:val="heading 2"/>
    <w:uiPriority w:val="9"/>
    <w:unhideWhenUsed/>
    <w:qFormat/>
    <w:pPr>
      <w:spacing w:before="240" w:after="100"/>
      <w:outlineLvl w:val="1"/>
    </w:pPr>
    <w:rPr>
      <w:b/>
      <w:bCs/>
      <w:color w:val="1A1A1A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styleId="Strong1" w:customStyle="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styleId="FootnoteTextChar" w:customStyle="1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styleId="EndnoteTextChar" w:customStyle="1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37f4b8a2-ad4f-41b5-9a91-284d2cc38f56}" enabled="1" method="Standard" siteId="{70de1992-07c6-480f-a318-a1afcba03983}" contentBits="0" removed="0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Software Development Service Page Content</dc:title>
  <dc:subject>Abstract Techvision service page copy</dc:subject>
  <dc:creator>Un-named</dc:creator>
  <dc:description>Completed from Service Page Content Template for Software Development.</dc:description>
  <lastModifiedBy>Jean Le</lastModifiedBy>
  <revision>5</revision>
  <dcterms:created xsi:type="dcterms:W3CDTF">2026-07-01T23:10:00.0000000Z</dcterms:created>
  <dcterms:modified xsi:type="dcterms:W3CDTF">2026-07-14T01:04:12.7235245Z</dcterms:modified>
</coreProperties>
</file>