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0" w:type="dxa"/>
        <w:tblW w:w="10787" w:type="dxa"/>
        <w:tblBorders/>
        <w:tblLayout w:type="fixed"/>
        <w:tblLook w:val="04A0" w:firstRow="1" w:lastRow="0" w:firstColumn="1" w:lastColumn="0" w:noHBand="0" w:noVBand="1"/>
      </w:tblPr>
      <w:tblGrid>
        <w:gridCol w:w="129"/>
        <w:gridCol w:w="2978"/>
        <w:gridCol w:w="425"/>
        <w:gridCol w:w="142"/>
        <w:gridCol w:w="216"/>
        <w:gridCol w:w="6871"/>
        <w:gridCol w:w="27"/>
      </w:tblGrid>
      <w:tr>
        <w:trPr>
          <w:trHeight w:val="812"/>
        </w:trPr>
        <w:tc>
          <w:tcPr>
            <w:gridSpan w:val="4"/>
            <w:tcBorders>
              <w:top w:val="none" w:color="000000" w:sz="4" w:space="0"/>
              <w:left w:val="none" w:color="000000" w:sz="4" w:space="0"/>
              <w:bottom w:val="none" w:color="000000" w:sz="4" w:space="0"/>
              <w:right w:val="none" w:color="000000" w:sz="4" w:space="0"/>
            </w:tcBorders>
            <w:tcMar>
              <w:left w:w="108" w:type="dxa"/>
              <w:top w:w="0" w:type="dxa"/>
              <w:right w:w="108" w:type="dxa"/>
              <w:bottom w:w="0" w:type="dxa"/>
            </w:tcMar>
            <w:tcW w:w="3674" w:type="dxa"/>
            <w:vMerge w:val="restart"/>
            <w:textDirection w:val="lrTb"/>
          </w:tcPr>
          <w:p>
            <w:pPr>
              <w:pStyle w:val="710"/>
              <w:pageBreakBefore w:val="true"/>
              <w:numPr>
                <w:ilvl w:val="0"/>
                <w:numId w:val="0"/>
              </w:numPr>
              <w:pBdr/>
              <w:spacing/>
              <w:ind/>
              <w:outlineLvl w:val="2"/>
              <w:rPr/>
            </w:pPr>
            <w:r>
              <w:t xml:space="preserve">Senior Engineer</w:t>
            </w:r>
            <w:r/>
          </w:p>
          <w:p>
            <w:pPr>
              <w:pStyle w:val="704"/>
              <w:pBdr/>
              <w:spacing/>
              <w:ind/>
              <w:rPr/>
            </w:pPr>
            <w:r>
              <w:t xml:space="preserve">Abhishek Kumar</w:t>
            </w:r>
            <w:r/>
          </w:p>
          <w:p>
            <w:pPr>
              <w:pStyle w:val="692"/>
              <w:pBdr/>
              <w:spacing/>
              <w:ind/>
              <w:rPr/>
            </w:pPr>
            <w:r>
              <w:t xml:space="preserve">Email: </w:t>
            </w:r>
            <w:hyperlink w:tooltip="#ailto:Abhik1109@outlook.com" w:anchor="ailto:Abhik1109@outlook.com" w:history="1">
              <w:r>
                <w:t xml:space="preserve">Abhik1109@outlook.com</w:t>
              </w:r>
            </w:hyperlink>
            <w:r>
              <w:t xml:space="preserve"> </w:t>
            </w:r>
            <w:r/>
          </w:p>
          <w:p>
            <w:pPr>
              <w:pStyle w:val="692"/>
              <w:pBdr/>
              <w:spacing/>
              <w:ind/>
              <w:rPr/>
            </w:pPr>
            <w:r>
              <w:t xml:space="preserve">Mobile: +91 9960252901</w:t>
            </w:r>
            <w:r/>
          </w:p>
        </w:tc>
        <w:tc>
          <w:tcPr>
            <w:tcBorders>
              <w:top w:val="none" w:color="000000" w:sz="4" w:space="0"/>
              <w:left w:val="none" w:color="000000" w:sz="4" w:space="0"/>
              <w:bottom w:val="none" w:color="000000" w:sz="4" w:space="0"/>
              <w:right w:val="none" w:color="000000" w:sz="4" w:space="0"/>
            </w:tcBorders>
            <w:tcMar>
              <w:left w:w="108" w:type="dxa"/>
              <w:top w:w="0" w:type="dxa"/>
              <w:right w:w="108" w:type="dxa"/>
              <w:bottom w:w="0" w:type="dxa"/>
            </w:tcMar>
            <w:tcW w:w="216" w:type="dxa"/>
            <w:textDirection w:val="lrTb"/>
          </w:tcPr>
          <w:p>
            <w:pPr>
              <w:pStyle w:val="692"/>
              <w:pBdr/>
              <w:spacing w:line="240" w:lineRule="auto"/>
              <w:ind/>
              <w:rPr>
                <w:rFonts w:ascii="Univers" w:hAnsi="Univers"/>
                <w:sz w:val="8"/>
                <w:szCs w:val="8"/>
              </w:rPr>
            </w:pPr>
            <w:r>
              <w:rPr>
                <w:rFonts w:ascii="Univers" w:hAnsi="Univers"/>
                <w:sz w:val="8"/>
                <w:szCs w:val="8"/>
              </w:rPr>
            </w:r>
            <w:r>
              <w:rPr>
                <w:rFonts w:ascii="Univers" w:hAnsi="Univers"/>
                <w:sz w:val="8"/>
                <w:szCs w:val="8"/>
              </w:rPr>
            </w:r>
          </w:p>
        </w:tc>
        <w:tc>
          <w:tcPr>
            <w:gridSpan w:val="2"/>
            <w:tcBorders>
              <w:top w:val="single" w:color="000000" w:sz="48" w:space="0"/>
              <w:left w:val="none" w:color="000000" w:sz="4" w:space="0"/>
              <w:bottom w:val="none" w:color="000000" w:sz="4" w:space="0"/>
              <w:right w:val="none" w:color="000000" w:sz="4" w:space="0"/>
            </w:tcBorders>
            <w:tcMar>
              <w:left w:w="108" w:type="dxa"/>
              <w:top w:w="0" w:type="dxa"/>
              <w:right w:w="108" w:type="dxa"/>
              <w:bottom w:w="0" w:type="dxa"/>
            </w:tcMar>
            <w:tcW w:w="6897" w:type="dxa"/>
            <w:vAlign w:val="center"/>
            <w:textDirection w:val="lrTb"/>
          </w:tcPr>
          <w:p>
            <w:pPr>
              <w:pStyle w:val="688"/>
              <w:pBdr/>
              <w:spacing/>
              <w:ind/>
              <w:rPr/>
            </w:pPr>
            <w:r>
              <w:rPr>
                <w:rStyle w:val="697"/>
                <w:b/>
                <w:bCs/>
              </w:rPr>
              <w:t xml:space="preserve">Objective</w:t>
            </w:r>
            <w:r/>
          </w:p>
        </w:tc>
      </w:tr>
      <w:tr>
        <w:trPr>
          <w:trHeight w:val="2448"/>
        </w:trPr>
        <w:tc>
          <w:tcPr>
            <w:gridSpan w:val="4"/>
            <w:tcBorders>
              <w:top w:val="none" w:color="000000" w:sz="4" w:space="0"/>
              <w:left w:val="none" w:color="000000" w:sz="4" w:space="0"/>
              <w:bottom w:val="none" w:color="000000" w:sz="4" w:space="0"/>
              <w:right w:val="none" w:color="000000" w:sz="4" w:space="0"/>
            </w:tcBorders>
            <w:tcMar>
              <w:left w:w="108" w:type="dxa"/>
              <w:top w:w="0" w:type="dxa"/>
              <w:right w:w="108" w:type="dxa"/>
              <w:bottom w:w="0" w:type="dxa"/>
            </w:tcMar>
            <w:vMerge w:val="continue"/>
            <w:textDirection w:val="lrTb"/>
          </w:tcPr>
          <w:p>
            <w:pPr>
              <w:pStyle w:val="692"/>
              <w:pBdr/>
              <w:spacing w:before="27" w:line="185" w:lineRule="auto"/>
              <w:ind w:right="0" w:firstLine="0" w:left="14"/>
              <w:rPr>
                <w:rFonts w:ascii="Univers" w:hAnsi="Univers"/>
                <w:b/>
                <w:spacing w:val="-15"/>
                <w:sz w:val="80"/>
              </w:rPr>
            </w:pPr>
            <w:r>
              <w:rPr>
                <w:rFonts w:ascii="Univers" w:hAnsi="Univers"/>
                <w:b/>
                <w:spacing w:val="-15"/>
                <w:sz w:val="80"/>
              </w:rPr>
            </w:r>
            <w:r>
              <w:rPr>
                <w:rFonts w:ascii="Univers" w:hAnsi="Univers"/>
                <w:b/>
                <w:spacing w:val="-15"/>
                <w:sz w:val="80"/>
              </w:rPr>
            </w:r>
          </w:p>
        </w:tc>
        <w:tc>
          <w:tcPr>
            <w:tcBorders>
              <w:top w:val="none" w:color="000000" w:sz="4" w:space="0"/>
              <w:left w:val="none" w:color="000000" w:sz="4" w:space="0"/>
              <w:bottom w:val="single" w:color="000000" w:sz="48" w:space="0"/>
              <w:right w:val="none" w:color="000000" w:sz="4" w:space="0"/>
            </w:tcBorders>
            <w:tcMar>
              <w:left w:w="108" w:type="dxa"/>
              <w:top w:w="0" w:type="dxa"/>
              <w:right w:w="108" w:type="dxa"/>
              <w:bottom w:w="0" w:type="dxa"/>
            </w:tcMar>
            <w:tcW w:w="216" w:type="dxa"/>
            <w:textDirection w:val="lrTb"/>
          </w:tcPr>
          <w:p>
            <w:pPr>
              <w:pStyle w:val="692"/>
              <w:pBdr/>
              <w:spacing w:before="170" w:line="240" w:lineRule="auto"/>
              <w:ind/>
              <w:rPr>
                <w:rFonts w:ascii="Univers" w:hAnsi="Univers"/>
              </w:rPr>
            </w:pPr>
            <w:r>
              <w:rPr>
                <w:rFonts w:ascii="Univers" w:hAnsi="Univers"/>
              </w:rPr>
            </w:r>
            <w:r>
              <w:rPr>
                <w:rFonts w:ascii="Univers" w:hAnsi="Univers"/>
              </w:rPr>
            </w:r>
          </w:p>
        </w:tc>
        <w:tc>
          <w:tcPr>
            <w:gridSpan w:val="2"/>
            <w:tcBorders>
              <w:top w:val="none" w:color="000000" w:sz="4" w:space="0"/>
              <w:left w:val="none" w:color="000000" w:sz="4" w:space="0"/>
              <w:bottom w:val="single" w:color="000000" w:sz="48" w:space="0"/>
              <w:right w:val="none" w:color="000000" w:sz="4" w:space="0"/>
            </w:tcBorders>
            <w:tcMar>
              <w:left w:w="108" w:type="dxa"/>
              <w:top w:w="0" w:type="dxa"/>
              <w:right w:w="108" w:type="dxa"/>
              <w:bottom w:w="0" w:type="dxa"/>
            </w:tcMar>
            <w:tcW w:w="6897" w:type="dxa"/>
            <w:textDirection w:val="lrTb"/>
          </w:tcPr>
          <w:p>
            <w:pPr>
              <w:pStyle w:val="692"/>
              <w:pBdr/>
              <w:spacing w:before="240" w:line="240" w:lineRule="auto"/>
              <w:ind w:right="0" w:firstLine="0" w:left="14"/>
              <w:jc w:val="both"/>
              <w:rPr/>
            </w:pPr>
            <w:r>
              <w:rPr>
                <w:rStyle w:val="693"/>
                <w:rFonts w:ascii="Univers" w:hAnsi="Univers" w:eastAsia="Univers" w:cs="Univers"/>
                <w:szCs w:val="18"/>
              </w:rPr>
              <w:t xml:space="preserve">Senior Software Engineer with 9.5+ years of experience in Microsoft technologies, specializing in .NET Framework, .N</w:t>
            </w:r>
            <w:r>
              <w:rPr>
                <w:rStyle w:val="693"/>
                <w:rFonts w:ascii="Univers" w:hAnsi="Univers" w:eastAsia="Univers" w:cs="Univers"/>
                <w:szCs w:val="18"/>
              </w:rPr>
              <w:t xml:space="preserve">ET Core, Microservices, and Entity Framework Core. Skilled in Azure Service Bus integration, Azure DevOps automation, and SQL Server database design and optimization. Experienced in Agile delivery and leading small engineering teams to build scalable, high</w:t>
            </w:r>
            <w:r>
              <w:t xml:space="preserve">‑</w:t>
            </w:r>
            <w:r>
              <w:rPr>
                <w:rStyle w:val="693"/>
                <w:rFonts w:ascii="Univers" w:hAnsi="Univers" w:eastAsia="Univers" w:cs="Univers"/>
                <w:szCs w:val="18"/>
              </w:rPr>
              <w:t xml:space="preserve">quality solutions.</w:t>
            </w:r>
            <w:r/>
          </w:p>
        </w:tc>
      </w:tr>
      <w:tr>
        <w:trPr>
          <w:trHeight w:val="1548"/>
        </w:trPr>
        <w:tc>
          <w:tcPr>
            <w:gridSpan w:val="2"/>
            <w:tcBorders>
              <w:top w:val="single" w:color="000000" w:sz="48" w:space="0"/>
              <w:left w:val="none" w:color="000000" w:sz="4" w:space="0"/>
              <w:bottom w:val="none" w:color="000000" w:sz="4" w:space="0"/>
              <w:right w:val="none" w:color="000000" w:sz="4" w:space="0"/>
            </w:tcBorders>
            <w:tcMar>
              <w:left w:w="115" w:type="dxa"/>
              <w:top w:w="144" w:type="dxa"/>
              <w:right w:w="115" w:type="dxa"/>
              <w:bottom w:w="0" w:type="dxa"/>
            </w:tcMar>
            <w:tcW w:w="3107" w:type="dxa"/>
            <w:textDirection w:val="lrTb"/>
          </w:tcPr>
          <w:p>
            <w:pPr>
              <w:pStyle w:val="688"/>
              <w:pBdr/>
              <w:spacing/>
              <w:ind/>
              <w:rPr/>
            </w:pPr>
            <w:r>
              <w:t xml:space="preserve">Experience</w:t>
            </w:r>
            <w:r/>
          </w:p>
        </w:tc>
        <w:tc>
          <w:tcPr>
            <w:gridSpan w:val="5"/>
            <w:tcBorders>
              <w:top w:val="single" w:color="000000" w:sz="48" w:space="0"/>
              <w:left w:val="none" w:color="000000" w:sz="4" w:space="0"/>
              <w:bottom w:val="none" w:color="000000" w:sz="4" w:space="0"/>
              <w:right w:val="none" w:color="000000" w:sz="4" w:space="0"/>
            </w:tcBorders>
            <w:tcMar>
              <w:left w:w="115" w:type="dxa"/>
              <w:top w:w="144" w:type="dxa"/>
              <w:right w:w="115" w:type="dxa"/>
              <w:bottom w:w="0" w:type="dxa"/>
            </w:tcMar>
            <w:tcW w:w="7680" w:type="dxa"/>
            <w:textDirection w:val="lrTb"/>
          </w:tcPr>
          <w:p>
            <w:pPr>
              <w:pStyle w:val="715"/>
              <w:pBdr/>
              <w:spacing/>
              <w:ind/>
              <w:rPr/>
            </w:pPr>
            <w:r>
              <w:t xml:space="preserve">November 2025 till date </w:t>
            </w:r>
            <w:r/>
          </w:p>
          <w:p>
            <w:pPr>
              <w:pStyle w:val="716"/>
              <w:pBdr/>
              <w:spacing/>
              <w:ind/>
              <w:rPr/>
            </w:pPr>
            <w:r>
              <w:t xml:space="preserve">Senior Engineer </w:t>
            </w:r>
            <w:r>
              <w:rPr>
                <w:rStyle w:val="693"/>
                <w:rFonts w:ascii="Univers" w:hAnsi="Univers" w:eastAsia="Univers" w:cs="Univers"/>
                <w:szCs w:val="18"/>
              </w:rPr>
              <w:t xml:space="preserve">ArcelorMittal Global Business &amp; Technologies Pvt. Ltd.</w:t>
            </w:r>
            <w:r/>
          </w:p>
          <w:p>
            <w:pPr>
              <w:pStyle w:val="692"/>
              <w:pBdr/>
              <w:spacing/>
              <w:ind/>
              <w:jc w:val="both"/>
              <w:rPr>
                <w:rStyle w:val="693"/>
                <w:rFonts w:ascii="Univers" w:hAnsi="Univers" w:eastAsia="Univers" w:cs="Univers"/>
                <w:highlight w:val="none"/>
              </w:rPr>
            </w:pPr>
            <w:r>
              <w:rPr>
                <w:rStyle w:val="693"/>
                <w:rFonts w:ascii="Univers" w:hAnsi="Univers" w:eastAsia="Univers" w:cs="Univers"/>
                <w:szCs w:val="18"/>
              </w:rPr>
              <w:t xml:space="preserve">As a Senior Engineer working in an Agile environment, I am responsible for designing and maintaining microservices architectures built on .NET Core, with multiple loosely coupled APIs integrated through Azure Service Bus for reliable inter</w:t>
            </w:r>
            <w:r>
              <w:t xml:space="preserve">‑</w:t>
            </w:r>
            <w:r>
              <w:rPr>
                <w:rStyle w:val="693"/>
                <w:rFonts w:ascii="Univers" w:hAnsi="Univers" w:eastAsia="Univers" w:cs="Univers"/>
                <w:szCs w:val="18"/>
              </w:rPr>
              <w:t xml:space="preserve">API communication. My role fo</w:t>
            </w:r>
            <w:r>
              <w:rPr>
                <w:rStyle w:val="693"/>
                <w:rFonts w:ascii="Univers" w:hAnsi="Univers" w:eastAsia="Univers" w:cs="Univers"/>
                <w:szCs w:val="18"/>
              </w:rPr>
              <w:t xml:space="preserve">cuses on the delivery module, where I oversee API maintenance, upgrades, and alignment with the latest Microsoft .NET Core technologies. I am actively involved in requirement analysis, solution design, and implementation, ensuring that business and technic</w:t>
            </w:r>
            <w:r>
              <w:rPr>
                <w:rStyle w:val="693"/>
                <w:rFonts w:ascii="Univers" w:hAnsi="Univers" w:eastAsia="Univers" w:cs="Univers"/>
                <w:szCs w:val="18"/>
              </w:rPr>
              <w:t xml:space="preserve">al objectives are met. Additionally, I perform unit testing and integration testing to validate seamless interaction across modules, while also mentoring and guiding small groups of engineers to uphold best practices in coding, testing, and Agile delivery.</w:t>
            </w:r>
            <w:r/>
          </w:p>
          <w:p w14:paraId="3D2975F3">
            <w:pPr>
              <w:pBdr/>
              <w:spacing/>
              <w:ind/>
              <w:jc w:val="both"/>
              <w:rPr/>
            </w:pPr>
            <w:r/>
            <w:r/>
            <w:r/>
          </w:p>
          <w:p w14:paraId="04B692CB">
            <w:pPr>
              <w:pBdr/>
              <w:spacing/>
              <w:ind/>
              <w:jc w:val="both"/>
              <w:rPr/>
            </w:pPr>
            <w:r>
              <w:rPr>
                <w:rStyle w:val="693"/>
                <w:rFonts w:ascii="Univers" w:hAnsi="Univers" w:eastAsia="Univers" w:cs="Univers"/>
                <w:szCs w:val="18"/>
                <w:highlight w:val="none"/>
              </w:rPr>
            </w:r>
            <w:r>
              <w:rPr>
                <w:rStyle w:val="693"/>
                <w:rFonts w:ascii="Univers" w:hAnsi="Univers" w:eastAsia="Univers" w:cs="Univers"/>
                <w:szCs w:val="18"/>
                <w:highlight w:val="none"/>
              </w:rPr>
            </w:r>
            <w:r>
              <w:rPr>
                <w:rStyle w:val="693"/>
                <w:rFonts w:ascii="Univers" w:hAnsi="Univers" w:eastAsia="Univers" w:cs="Univers"/>
                <w:szCs w:val="18"/>
                <w:highlight w:val="none"/>
              </w:rPr>
            </w:r>
          </w:p>
          <w:p>
            <w:pPr>
              <w:pStyle w:val="715"/>
              <w:pBdr/>
              <w:spacing/>
              <w:ind/>
              <w:rPr/>
            </w:pPr>
            <w:r>
              <w:t xml:space="preserve">January 2023 – October 2025 </w:t>
            </w:r>
            <w:r/>
          </w:p>
          <w:p>
            <w:pPr>
              <w:pStyle w:val="716"/>
              <w:pBdr/>
              <w:spacing/>
              <w:ind/>
              <w:rPr/>
            </w:pPr>
            <w:r>
              <w:t xml:space="preserve">Senior Software Engineer </w:t>
            </w:r>
            <w:r>
              <w:rPr>
                <w:rStyle w:val="693"/>
                <w:rFonts w:ascii="Univers" w:hAnsi="Univers" w:eastAsia="Univers" w:cs="Univers"/>
                <w:szCs w:val="18"/>
              </w:rPr>
              <w:t xml:space="preserve">CGI Information Systems and Management Consultants Pvt. Ltd.</w:t>
            </w:r>
            <w:r/>
          </w:p>
          <w:p>
            <w:pPr>
              <w:pStyle w:val="692"/>
              <w:pBdr/>
              <w:spacing/>
              <w:ind/>
              <w:jc w:val="both"/>
              <w:rPr>
                <w:rStyle w:val="693"/>
                <w:rFonts w:ascii="Univers" w:hAnsi="Univers" w:eastAsia="Univers" w:cs="Univers"/>
                <w:highlight w:val="none"/>
              </w:rPr>
            </w:pPr>
            <w:r>
              <w:rPr>
                <w:rStyle w:val="693"/>
                <w:rFonts w:ascii="Univers" w:hAnsi="Univers" w:eastAsia="Univers" w:cs="Univers"/>
                <w:szCs w:val="18"/>
              </w:rPr>
              <w:t xml:space="preserve">As a Senior Engineer with a BFSI client specializing in daily banking solutions, I worked extensively with Microsoft technologies in a microservices</w:t>
            </w:r>
            <w:r>
              <w:t xml:space="preserve">‑</w:t>
            </w:r>
            <w:r>
              <w:rPr>
                <w:rStyle w:val="693"/>
                <w:rFonts w:ascii="Univers" w:hAnsi="Univers" w:eastAsia="Univers" w:cs="Univers"/>
                <w:szCs w:val="18"/>
              </w:rPr>
              <w:t xml:space="preserve">based architecture. My responsibilities included r</w:t>
            </w:r>
            <w:r>
              <w:rPr>
                <w:rStyle w:val="693"/>
                <w:rFonts w:ascii="Univers" w:hAnsi="Univers" w:eastAsia="Univers" w:cs="Univers"/>
                <w:szCs w:val="18"/>
              </w:rPr>
              <w:t xml:space="preserve">equirement analysis, solution design, and implementation, along with unit testing and integration testing to ensure seamless functionality across modules. I was part of the team responsible for maintaining and upgrading applications involved in card transa</w:t>
            </w:r>
            <w:r>
              <w:rPr>
                <w:rStyle w:val="693"/>
                <w:rFonts w:ascii="Univers" w:hAnsi="Univers" w:eastAsia="Univers" w:cs="Univers"/>
                <w:szCs w:val="18"/>
              </w:rPr>
              <w:t xml:space="preserve">ction management, ensuring reliability and compliance with industry standards. Additionally, I contributed to the modernization of legacy systems, driving upgrades and maintenance to align with evolving business needs and the latest .NET Core technologies.</w:t>
            </w:r>
            <w:r/>
          </w:p>
          <w:p w14:paraId="2713AAAA">
            <w:pPr>
              <w:pBdr/>
              <w:spacing/>
              <w:ind/>
              <w:jc w:val="both"/>
              <w:rPr/>
            </w:pPr>
            <w:r/>
            <w:r/>
            <w:r/>
          </w:p>
          <w:p w14:paraId="5EA4D22E">
            <w:pPr>
              <w:pBdr/>
              <w:spacing/>
              <w:ind/>
              <w:jc w:val="both"/>
              <w:rPr/>
            </w:pPr>
            <w:r>
              <w:rPr>
                <w:rStyle w:val="693"/>
                <w:rFonts w:ascii="Univers" w:hAnsi="Univers" w:eastAsia="Univers" w:cs="Univers"/>
                <w:szCs w:val="18"/>
                <w:highlight w:val="none"/>
              </w:rPr>
            </w:r>
            <w:r>
              <w:rPr>
                <w:rStyle w:val="693"/>
                <w:rFonts w:ascii="Univers" w:hAnsi="Univers" w:eastAsia="Univers" w:cs="Univers"/>
                <w:szCs w:val="18"/>
                <w:highlight w:val="none"/>
              </w:rPr>
            </w:r>
            <w:r>
              <w:rPr>
                <w:rStyle w:val="693"/>
                <w:rFonts w:ascii="Univers" w:hAnsi="Univers" w:eastAsia="Univers" w:cs="Univers"/>
                <w:szCs w:val="18"/>
                <w:highlight w:val="none"/>
              </w:rPr>
            </w:r>
          </w:p>
          <w:p>
            <w:pPr>
              <w:pStyle w:val="715"/>
              <w:pBdr/>
              <w:spacing/>
              <w:ind/>
              <w:rPr/>
            </w:pPr>
            <w:r>
              <w:t xml:space="preserve">December 2021 – January 2023 </w:t>
            </w:r>
            <w:r/>
          </w:p>
          <w:p>
            <w:pPr>
              <w:pStyle w:val="716"/>
              <w:pBdr/>
              <w:spacing/>
              <w:ind/>
              <w:rPr/>
            </w:pPr>
            <w:r>
              <w:t xml:space="preserve">Senior Engineer </w:t>
            </w:r>
            <w:r>
              <w:rPr>
                <w:rStyle w:val="693"/>
                <w:rFonts w:ascii="Univers" w:hAnsi="Univers" w:eastAsia="Univers" w:cs="Univers"/>
                <w:szCs w:val="18"/>
              </w:rPr>
              <w:t xml:space="preserve">Nagarro Enterprise Services Pvt. Ltd.</w:t>
            </w:r>
            <w:r/>
          </w:p>
          <w:p>
            <w:pPr>
              <w:pStyle w:val="692"/>
              <w:pBdr/>
              <w:spacing/>
              <w:ind/>
              <w:jc w:val="both"/>
              <w:rPr>
                <w:rStyle w:val="693"/>
                <w:rFonts w:ascii="Univers" w:hAnsi="Univers" w:eastAsia="Univers" w:cs="Univers"/>
                <w:highlight w:val="none"/>
              </w:rPr>
            </w:pPr>
            <w:r>
              <w:rPr>
                <w:rStyle w:val="693"/>
                <w:rFonts w:ascii="Univers" w:hAnsi="Univers" w:eastAsia="Univers" w:cs="Univers"/>
                <w:szCs w:val="18"/>
              </w:rPr>
              <w:t xml:space="preserve">As a Senior Engineer with a BFSI client specializing in payment processing, I was part of a team responsible for transaction verification</w:t>
            </w:r>
            <w:r>
              <w:rPr>
                <w:rStyle w:val="693"/>
                <w:rFonts w:ascii="Univers" w:hAnsi="Univers" w:eastAsia="Univers" w:cs="Univers"/>
                <w:szCs w:val="18"/>
              </w:rPr>
              <w:t xml:space="preserve"> across multiple payment sources before releasing funds to the concerned parties. My key responsibilities included requirement analysis, maintaining and upgrading APIs built with Microsoft technologies, and ensuring their reliability through unit and integ</w:t>
            </w:r>
            <w:r>
              <w:rPr>
                <w:rStyle w:val="693"/>
                <w:rFonts w:ascii="Univers" w:hAnsi="Univers" w:eastAsia="Univers" w:cs="Univers"/>
                <w:szCs w:val="18"/>
              </w:rPr>
              <w:t xml:space="preserve">ration testing. I contributed to enhancing system performance and stability by modernizing and supporting critical applications involved in payment verification. Working within Agile methodology and leveraging Azure DevOps boards, I collaborated with cross</w:t>
            </w:r>
            <w:r>
              <w:t xml:space="preserve">‑</w:t>
            </w:r>
            <w:r>
              <w:rPr>
                <w:rStyle w:val="693"/>
                <w:rFonts w:ascii="Univers" w:hAnsi="Univers" w:eastAsia="Univers" w:cs="Univers"/>
                <w:szCs w:val="18"/>
              </w:rPr>
              <w:t xml:space="preserve">functional teams to deliver secure, efficient, and scalable solutions that supported seamless financial transactions.</w:t>
            </w:r>
            <w:r/>
          </w:p>
          <w:p>
            <w:pPr>
              <w:pStyle w:val="715"/>
              <w:pBdr/>
              <w:spacing/>
              <w:ind w:left="0"/>
              <w:rPr/>
            </w:pPr>
            <w:r>
              <w:t xml:space="preserve">March 2017 – December 2021 </w:t>
            </w:r>
            <w:r/>
          </w:p>
          <w:p>
            <w:pPr>
              <w:pStyle w:val="716"/>
              <w:pBdr/>
              <w:spacing/>
              <w:ind/>
              <w:rPr/>
            </w:pPr>
            <w:r>
              <w:t xml:space="preserve">Senior Software Engineer </w:t>
            </w:r>
            <w:r>
              <w:rPr>
                <w:rStyle w:val="693"/>
                <w:rFonts w:ascii="Univers" w:hAnsi="Univers" w:eastAsia="Univers" w:cs="Univers"/>
                <w:szCs w:val="18"/>
              </w:rPr>
              <w:t xml:space="preserve">Mphasis Limited</w:t>
            </w:r>
            <w:r/>
          </w:p>
          <w:p>
            <w:pPr>
              <w:pStyle w:val="692"/>
              <w:pBdr/>
              <w:spacing/>
              <w:ind/>
              <w:jc w:val="both"/>
              <w:rPr/>
            </w:pPr>
            <w:r>
              <w:rPr>
                <w:rStyle w:val="693"/>
                <w:rFonts w:ascii="Univers" w:hAnsi="Univers" w:eastAsia="Univers" w:cs="Univers"/>
                <w:szCs w:val="18"/>
              </w:rPr>
              <w:t xml:space="preserve">I began my career working wit</w:t>
            </w:r>
            <w:r>
              <w:rPr>
                <w:rStyle w:val="693"/>
                <w:rFonts w:ascii="Univers" w:hAnsi="Univers" w:eastAsia="Univers" w:cs="Univers"/>
                <w:szCs w:val="18"/>
              </w:rPr>
              <w:t xml:space="preserve">h a manufacturing client, developing applications using .NET Framework 4.8, MVC framework, and SQL Server for two years. Later, I transitioned to a BFSI client specializing in finance brokerage, where I contributed to building and maintaining microservices</w:t>
            </w:r>
            <w:r>
              <w:t xml:space="preserve">‑</w:t>
            </w:r>
            <w:r>
              <w:rPr>
                <w:rStyle w:val="693"/>
                <w:rFonts w:ascii="Univers" w:hAnsi="Univers" w:eastAsia="Univers" w:cs="Univers"/>
                <w:szCs w:val="18"/>
              </w:rPr>
              <w:t xml:space="preserve">based solutions. My responsibilities included requirement analysis, regular client interactions, solution upgrades, and implementation, along with unit and integration testing to ensure system reliabil</w:t>
            </w:r>
            <w:r>
              <w:rPr>
                <w:rStyle w:val="693"/>
                <w:rFonts w:ascii="Univers" w:hAnsi="Univers" w:eastAsia="Univers" w:cs="Univers"/>
                <w:szCs w:val="18"/>
              </w:rPr>
              <w:t xml:space="preserve">ity. As part of the account management team, I was responsible for account creation and account data management using .NET Core microservices and SQL Server, ensuring secure and efficient handling of financial data while supporting evolving business needs.</w:t>
            </w:r>
            <w:r/>
          </w:p>
          <w:p w14:paraId="2AB1C83A">
            <w:pPr>
              <w:pBdr/>
              <w:spacing/>
              <w:ind/>
              <w:jc w:val="both"/>
              <w:rPr>
                <w:rFonts w:ascii="Univers" w:hAnsi="Univers" w:eastAsia="Univers" w:cs="Univers"/>
              </w:rPr>
            </w:pPr>
            <w:r>
              <w:rPr>
                <w:rFonts w:ascii="Univers" w:hAnsi="Univers" w:eastAsia="Univers" w:cs="Univers"/>
                <w:szCs w:val="18"/>
              </w:rPr>
            </w:r>
            <w:r>
              <w:rPr>
                <w:rFonts w:ascii="Univers" w:hAnsi="Univers" w:eastAsia="Univers" w:cs="Univers"/>
                <w:szCs w:val="18"/>
              </w:rPr>
            </w:r>
            <w:r>
              <w:rPr>
                <w:rFonts w:ascii="Univers" w:hAnsi="Univers" w:eastAsia="Univers" w:cs="Univers"/>
                <w:szCs w:val="18"/>
              </w:rPr>
            </w:r>
          </w:p>
          <w:p w14:paraId="070D1DF9">
            <w:pPr>
              <w:pBdr/>
              <w:spacing/>
              <w:ind/>
              <w:jc w:val="both"/>
              <w:rPr>
                <w:rFonts w:ascii="Univers" w:hAnsi="Univers" w:eastAsia="Univers" w:cs="Univers"/>
              </w:rPr>
            </w:pPr>
            <w:r>
              <w:rPr>
                <w:rFonts w:ascii="Univers" w:hAnsi="Univers" w:eastAsia="Univers" w:cs="Univers"/>
              </w:rPr>
            </w:r>
            <w:r>
              <w:rPr>
                <w:rFonts w:ascii="Univers" w:hAnsi="Univers" w:eastAsia="Univers" w:cs="Univers"/>
              </w:rPr>
            </w:r>
            <w:r>
              <w:rPr>
                <w:rFonts w:ascii="Univers" w:hAnsi="Univers" w:eastAsia="Univers" w:cs="Univers"/>
              </w:rPr>
            </w:r>
          </w:p>
          <w:p w14:paraId="5AF7BFDF">
            <w:pPr>
              <w:pBdr/>
              <w:spacing/>
              <w:ind/>
              <w:jc w:val="both"/>
              <w:rPr>
                <w:rFonts w:ascii="Univers" w:hAnsi="Univers" w:eastAsia="Univers" w:cs="Univers"/>
              </w:rPr>
            </w:pPr>
            <w:r>
              <w:rPr>
                <w:rFonts w:ascii="Univers" w:hAnsi="Univers" w:eastAsia="Univers" w:cs="Univers"/>
              </w:rPr>
            </w:r>
            <w:r>
              <w:rPr>
                <w:rFonts w:ascii="Univers" w:hAnsi="Univers" w:eastAsia="Univers" w:cs="Univers"/>
              </w:rPr>
            </w:r>
            <w:r>
              <w:rPr>
                <w:rFonts w:ascii="Univers" w:hAnsi="Univers" w:eastAsia="Univers" w:cs="Univers"/>
              </w:rPr>
            </w:r>
          </w:p>
          <w:p>
            <w:pPr>
              <w:pStyle w:val="692"/>
              <w:pBdr/>
              <w:spacing/>
              <w:ind/>
              <w:jc w:val="both"/>
              <w:rPr>
                <w:rFonts w:ascii="Univers" w:hAnsi="Univers" w:eastAsia="Univers" w:cs="Univers"/>
              </w:rPr>
            </w:pPr>
            <w:r>
              <w:rPr>
                <w:rFonts w:ascii="Univers" w:hAnsi="Univers" w:eastAsia="Univers" w:cs="Univers"/>
                <w:szCs w:val="18"/>
              </w:rPr>
            </w:r>
            <w:r>
              <w:rPr>
                <w:rFonts w:ascii="Univers" w:hAnsi="Univers" w:eastAsia="Univers" w:cs="Univers"/>
                <w:szCs w:val="18"/>
              </w:rPr>
            </w:r>
          </w:p>
        </w:tc>
      </w:tr>
      <w:tr>
        <w:trPr>
          <w:trHeight w:val="4271"/>
        </w:trPr>
        <w:tc>
          <w:tcPr>
            <w:gridSpan w:val="2"/>
            <w:tcBorders>
              <w:top w:val="single" w:color="000000" w:sz="48" w:space="0"/>
              <w:left w:val="none" w:color="000000" w:sz="4" w:space="0"/>
              <w:bottom w:val="none" w:color="000000" w:sz="4" w:space="0"/>
              <w:right w:val="none" w:color="000000" w:sz="4" w:space="0"/>
            </w:tcBorders>
            <w:tcMar>
              <w:left w:w="115" w:type="dxa"/>
              <w:top w:w="144" w:type="dxa"/>
              <w:right w:w="115" w:type="dxa"/>
              <w:bottom w:w="0" w:type="dxa"/>
            </w:tcMar>
            <w:tcW w:w="3107" w:type="dxa"/>
            <w:vMerge w:val="restart"/>
            <w:textDirection w:val="lrTb"/>
          </w:tcPr>
          <w:p w14:paraId="11FDC146">
            <w:pPr>
              <w:pStyle w:val="688"/>
              <w:pBdr/>
              <w:spacing/>
              <w:ind/>
              <w:rPr/>
            </w:pPr>
            <w:r>
              <w:t xml:space="preserve">Education</w:t>
            </w:r>
            <w:r/>
          </w:p>
        </w:tc>
        <w:tc>
          <w:tcPr>
            <w:gridSpan w:val="5"/>
            <w:tcBorders>
              <w:top w:val="single" w:color="000000" w:sz="48" w:space="0"/>
              <w:left w:val="none" w:color="000000" w:sz="4" w:space="0"/>
              <w:bottom w:val="none" w:color="000000" w:sz="4" w:space="0"/>
              <w:right w:val="none" w:color="000000" w:sz="4" w:space="0"/>
            </w:tcBorders>
            <w:tcMar>
              <w:left w:w="115" w:type="dxa"/>
              <w:top w:w="144" w:type="dxa"/>
              <w:right w:w="115" w:type="dxa"/>
              <w:bottom w:w="0" w:type="dxa"/>
            </w:tcMar>
            <w:tcW w:w="7680" w:type="dxa"/>
            <w:vMerge w:val="restart"/>
            <w:textDirection w:val="lrTb"/>
          </w:tcPr>
          <w:p w14:paraId="498ED52C">
            <w:pPr>
              <w:pStyle w:val="715"/>
              <w:pBdr/>
              <w:spacing/>
              <w:ind/>
              <w:rPr/>
            </w:pPr>
            <w:r>
              <w:t xml:space="preserve">August 2021 to June 2016</w:t>
            </w:r>
            <w:r/>
          </w:p>
          <w:p w14:paraId="6F287A2D">
            <w:pPr>
              <w:pStyle w:val="716"/>
              <w:pBdr/>
              <w:spacing/>
              <w:ind/>
              <w:rPr/>
            </w:pPr>
            <w:r>
              <w:t xml:space="preserve">Bachelor of Engineering (Computer Science &amp; Engineering) </w:t>
            </w:r>
            <w:r/>
            <w:r/>
          </w:p>
          <w:p w14:paraId="111D2A92">
            <w:pPr>
              <w:pStyle w:val="718"/>
              <w:pBdr/>
              <w:spacing/>
              <w:ind/>
              <w:rPr/>
            </w:pPr>
            <w:r>
              <w:t xml:space="preserve">R.G.P.V. Bhopal, M.P. </w:t>
            </w:r>
            <w:r/>
            <w:r/>
          </w:p>
          <w:p w14:paraId="79C0A04B">
            <w:pPr>
              <w:pBdr/>
              <w:spacing/>
              <w:ind/>
              <w:rPr/>
            </w:pPr>
            <w:r/>
            <w:r/>
            <w:r/>
          </w:p>
          <w:p w14:paraId="1AAA350B">
            <w:pPr>
              <w:pBdr/>
              <w:spacing/>
              <w:ind/>
              <w:rPr>
                <w:highlight w:val="none"/>
              </w:rPr>
            </w:pPr>
            <w:r>
              <w:t xml:space="preserve">May 2012</w:t>
            </w:r>
            <w:r/>
          </w:p>
          <w:p w14:paraId="4ACDB7D9">
            <w:pPr>
              <w:pStyle w:val="716"/>
              <w:pBdr/>
              <w:spacing/>
              <w:ind/>
              <w:rPr/>
            </w:pPr>
            <w:r>
              <w:t xml:space="preserve">HSC (PCM)</w:t>
            </w:r>
            <w:r/>
          </w:p>
          <w:p w14:paraId="3B3FD46B">
            <w:pPr>
              <w:pStyle w:val="718"/>
              <w:pBdr/>
              <w:spacing/>
              <w:ind/>
              <w:rPr/>
            </w:pPr>
            <w:r>
              <w:t xml:space="preserve">C.B.S.E, Patna, Bihar</w:t>
            </w:r>
            <w:r/>
          </w:p>
          <w:p w14:paraId="2C8E773D">
            <w:pPr>
              <w:pBdr/>
              <w:spacing/>
              <w:ind/>
              <w:rPr/>
            </w:pPr>
            <w:r/>
            <w:r/>
            <w:r/>
          </w:p>
          <w:p w14:paraId="5ED395ED">
            <w:pPr>
              <w:pBdr/>
              <w:spacing/>
              <w:ind/>
              <w:rPr>
                <w:highlight w:val="none"/>
              </w:rPr>
            </w:pPr>
            <w:r>
              <w:t xml:space="preserve">May 2009</w:t>
            </w:r>
            <w:r>
              <w:rPr>
                <w:highlight w:val="none"/>
              </w:rPr>
            </w:r>
            <w:r>
              <w:rPr>
                <w:highlight w:val="none"/>
              </w:rPr>
            </w:r>
          </w:p>
          <w:p w14:paraId="2FD5CD73">
            <w:pPr>
              <w:pStyle w:val="716"/>
              <w:pBdr/>
              <w:spacing/>
              <w:ind/>
              <w:rPr/>
            </w:pPr>
            <w:r>
              <w:t xml:space="preserve">HSC (PCM)</w:t>
            </w:r>
            <w:r/>
            <w:r/>
          </w:p>
          <w:p w14:paraId="5A80CBA0">
            <w:pPr>
              <w:pStyle w:val="718"/>
              <w:pBdr/>
              <w:spacing/>
              <w:ind/>
              <w:rPr/>
            </w:pPr>
            <w:r>
              <w:t xml:space="preserve">C.B.S.E, Patna, Bihar</w:t>
            </w:r>
            <w:r/>
            <w:r/>
          </w:p>
          <w:p w14:paraId="26AE70BB">
            <w:pPr>
              <w:pBdr/>
              <w:spacing/>
              <w:ind/>
              <w:rPr/>
            </w:pPr>
            <w:r/>
            <w:r/>
          </w:p>
          <w:p w14:paraId="37A4BBD8">
            <w:pPr>
              <w:pBdr/>
              <w:spacing/>
              <w:ind/>
              <w:rPr/>
            </w:pPr>
            <w:r/>
            <w:r/>
          </w:p>
          <w:p w14:paraId="3330F9BA">
            <w:pPr>
              <w:pBdr/>
              <w:spacing/>
              <w:ind/>
              <w:rPr/>
            </w:pPr>
            <w:r/>
            <w:r/>
          </w:p>
          <w:p w14:paraId="6554D059">
            <w:pPr>
              <w:pBdr/>
              <w:spacing/>
              <w:ind/>
              <w:rPr/>
            </w:pPr>
            <w:r/>
            <w:r/>
          </w:p>
          <w:p w14:paraId="5754C848">
            <w:pPr>
              <w:pBdr/>
              <w:spacing/>
              <w:ind/>
              <w:rPr/>
            </w:pPr>
            <w:r/>
            <w:r/>
          </w:p>
          <w:p w14:paraId="05E9BF14">
            <w:pPr>
              <w:pBdr/>
              <w:spacing/>
              <w:ind/>
              <w:rPr/>
            </w:pPr>
            <w:r/>
            <w:r/>
          </w:p>
          <w:p w14:paraId="02E43F2D">
            <w:pPr>
              <w:pBdr/>
              <w:spacing/>
              <w:ind/>
              <w:rPr/>
            </w:pPr>
            <w:r/>
            <w:r/>
          </w:p>
          <w:p w14:paraId="774A1531">
            <w:pPr>
              <w:pBdr/>
              <w:spacing/>
              <w:ind/>
              <w:rPr/>
            </w:pPr>
            <w:r/>
            <w:r/>
          </w:p>
          <w:p w14:paraId="6B74B601">
            <w:pPr>
              <w:pBdr/>
              <w:spacing/>
              <w:ind/>
              <w:rPr/>
            </w:pPr>
            <w:r/>
            <w:r/>
          </w:p>
          <w:p w14:paraId="4D92CFF5">
            <w:pPr>
              <w:pBdr/>
              <w:spacing/>
              <w:ind/>
              <w:rPr/>
            </w:pPr>
            <w:r/>
            <w:r/>
          </w:p>
          <w:p w14:paraId="6281ED9E">
            <w:pPr>
              <w:pBdr/>
              <w:spacing/>
              <w:ind/>
              <w:rPr/>
            </w:pPr>
            <w:r/>
            <w:r/>
          </w:p>
          <w:p w14:paraId="5F3F57AB">
            <w:pPr>
              <w:pBdr/>
              <w:spacing/>
              <w:ind/>
              <w:rPr/>
            </w:pPr>
            <w:r/>
            <w:r/>
          </w:p>
          <w:p w14:paraId="2FF87874">
            <w:pPr>
              <w:pBdr/>
              <w:spacing/>
              <w:ind/>
              <w:rPr/>
            </w:pPr>
            <w:r/>
            <w:r/>
          </w:p>
          <w:p w14:paraId="7AE1CB20">
            <w:pPr>
              <w:pBdr/>
              <w:spacing/>
              <w:ind/>
              <w:rPr/>
            </w:pPr>
            <w:r/>
            <w:r/>
          </w:p>
          <w:p w14:paraId="0681F34A">
            <w:pPr>
              <w:pBdr/>
              <w:spacing/>
              <w:ind/>
              <w:rPr/>
            </w:pPr>
            <w:r/>
            <w:r/>
          </w:p>
          <w:p w14:paraId="05FFE9B0">
            <w:pPr>
              <w:pBdr/>
              <w:spacing/>
              <w:ind/>
              <w:rPr/>
            </w:pPr>
            <w:r/>
            <w:r/>
          </w:p>
          <w:p w14:paraId="665664D7">
            <w:pPr>
              <w:pBdr/>
              <w:spacing/>
              <w:ind/>
              <w:rPr/>
            </w:pPr>
            <w:r/>
            <w:r/>
          </w:p>
          <w:p w14:paraId="589DF95F">
            <w:pPr>
              <w:pBdr/>
              <w:tabs>
                <w:tab w:val="left" w:leader="none" w:pos="2408"/>
              </w:tabs>
              <w:spacing/>
              <w:ind/>
              <w:rPr/>
            </w:pPr>
            <w:r>
              <w:tab/>
            </w:r>
            <w:r/>
          </w:p>
        </w:tc>
      </w:tr>
      <w:tr>
        <w:trPr>
          <w:trHeight w:val="11469"/>
        </w:trPr>
        <w:tc>
          <w:tcPr>
            <w:gridSpan w:val="2"/>
            <w:tcBorders>
              <w:top w:val="single" w:color="000000" w:sz="48" w:space="0"/>
              <w:left w:val="none" w:color="000000" w:sz="4" w:space="0"/>
              <w:bottom w:val="none" w:color="000000" w:sz="4" w:space="0"/>
              <w:right w:val="none" w:color="000000" w:sz="4" w:space="0"/>
            </w:tcBorders>
            <w:tcMar>
              <w:left w:w="115" w:type="dxa"/>
              <w:top w:w="144" w:type="dxa"/>
              <w:right w:w="115" w:type="dxa"/>
              <w:bottom w:w="0" w:type="dxa"/>
            </w:tcMar>
            <w:tcW w:w="3107" w:type="dxa"/>
            <w:vMerge w:val="restart"/>
            <w:textDirection w:val="lrTb"/>
          </w:tcPr>
          <w:p w14:paraId="60A9FB4A">
            <w:pPr>
              <w:pStyle w:val="688"/>
              <w:pBdr/>
              <w:spacing/>
              <w:ind/>
              <w:rPr/>
            </w:pPr>
            <w:r>
              <w:t xml:space="preserve">Skills</w:t>
            </w:r>
            <w:r/>
          </w:p>
        </w:tc>
        <w:tc>
          <w:tcPr>
            <w:gridSpan w:val="5"/>
            <w:tcBorders>
              <w:top w:val="single" w:color="000000" w:sz="48" w:space="0"/>
              <w:left w:val="none" w:color="000000" w:sz="4" w:space="0"/>
              <w:bottom w:val="none" w:color="000000" w:sz="4" w:space="0"/>
              <w:right w:val="none" w:color="000000" w:sz="4" w:space="0"/>
            </w:tcBorders>
            <w:tcMar>
              <w:left w:w="115" w:type="dxa"/>
              <w:top w:w="144" w:type="dxa"/>
              <w:right w:w="115" w:type="dxa"/>
              <w:bottom w:w="0" w:type="dxa"/>
            </w:tcMar>
            <w:tcW w:w="7680" w:type="dxa"/>
            <w:vMerge w:val="restart"/>
            <w:textDirection w:val="lrTb"/>
          </w:tcPr>
          <w:p w14:paraId="2C7CB293">
            <w:pPr>
              <w:pStyle w:val="715"/>
              <w:pBdr/>
              <w:spacing/>
              <w:ind/>
              <w:rPr>
                <w:b/>
                <w:bCs/>
              </w:rPr>
            </w:pPr>
            <w:r>
              <w:rPr>
                <w:b/>
                <w:bCs/>
              </w:rPr>
              <w:t xml:space="preserve">Programming</w:t>
            </w:r>
            <w:r>
              <w:rPr>
                <w:b/>
                <w:bCs/>
              </w:rPr>
            </w:r>
          </w:p>
          <w:p w14:paraId="4583193D">
            <w:pPr>
              <w:pStyle w:val="695"/>
              <w:numPr>
                <w:ilvl w:val="0"/>
                <w:numId w:val="13"/>
              </w:numPr>
              <w:pBdr/>
              <w:spacing/>
              <w:ind/>
              <w:rPr/>
            </w:pPr>
            <w:r>
              <w:t xml:space="preserve">C#</w:t>
            </w:r>
            <w:r/>
          </w:p>
          <w:p w14:paraId="17E425B5">
            <w:pPr>
              <w:pBdr/>
              <w:spacing/>
              <w:ind/>
              <w:rPr/>
            </w:pPr>
            <w:r/>
            <w:r/>
            <w:r/>
          </w:p>
          <w:p w14:paraId="50087D36">
            <w:pPr>
              <w:pBdr/>
              <w:spacing/>
              <w:ind/>
              <w:rPr>
                <w:b/>
                <w:bCs/>
                <w:highlight w:val="none"/>
              </w:rPr>
            </w:pPr>
            <w:r>
              <w:rPr>
                <w:b/>
                <w:bCs/>
              </w:rPr>
              <w:t xml:space="preserve">Frameworks</w:t>
            </w:r>
            <w:r>
              <w:rPr>
                <w:b/>
                <w:bCs/>
              </w:rPr>
            </w:r>
          </w:p>
          <w:p w14:paraId="6B0B90EA">
            <w:pPr>
              <w:pStyle w:val="695"/>
              <w:numPr>
                <w:ilvl w:val="0"/>
                <w:numId w:val="14"/>
              </w:numPr>
              <w:pBdr/>
              <w:spacing/>
              <w:ind/>
              <w:rPr>
                <w:highlight w:val="none"/>
              </w:rPr>
            </w:pPr>
            <w:r>
              <w:rPr>
                <w:highlight w:val="none"/>
              </w:rPr>
              <w:t xml:space="preserve">Dot Net Core</w:t>
            </w:r>
            <w:r/>
          </w:p>
          <w:p w14:paraId="2EB418AC">
            <w:pPr>
              <w:pStyle w:val="695"/>
              <w:numPr>
                <w:ilvl w:val="0"/>
                <w:numId w:val="14"/>
              </w:numPr>
              <w:pBdr/>
              <w:spacing/>
              <w:ind/>
              <w:rPr>
                <w:highlight w:val="none"/>
              </w:rPr>
            </w:pPr>
            <w:r>
              <w:rPr>
                <w:highlight w:val="none"/>
              </w:rPr>
              <w:t xml:space="preserve">Entity Framework</w:t>
            </w:r>
            <w:r>
              <w:rPr>
                <w:highlight w:val="none"/>
              </w:rPr>
            </w:r>
          </w:p>
          <w:p w14:paraId="2E4774EA">
            <w:pPr>
              <w:pStyle w:val="695"/>
              <w:numPr>
                <w:ilvl w:val="0"/>
                <w:numId w:val="14"/>
              </w:numPr>
              <w:pBdr/>
              <w:spacing/>
              <w:ind/>
              <w:rPr>
                <w:highlight w:val="none"/>
              </w:rPr>
            </w:pPr>
            <w:r>
              <w:rPr>
                <w:highlight w:val="none"/>
              </w:rPr>
              <w:t xml:space="preserve">MS Test</w:t>
            </w:r>
            <w:r/>
          </w:p>
          <w:p w14:paraId="3BAAA65E">
            <w:pPr>
              <w:pStyle w:val="695"/>
              <w:numPr>
                <w:ilvl w:val="0"/>
                <w:numId w:val="14"/>
              </w:numPr>
              <w:pBdr/>
              <w:spacing/>
              <w:ind/>
              <w:rPr>
                <w:highlight w:val="none"/>
              </w:rPr>
            </w:pPr>
            <w:r>
              <w:rPr>
                <w:highlight w:val="none"/>
              </w:rPr>
              <w:t xml:space="preserve">nUnit</w:t>
            </w:r>
            <w:r/>
          </w:p>
          <w:p w14:paraId="1FD6B993">
            <w:pPr>
              <w:pStyle w:val="695"/>
              <w:numPr>
                <w:ilvl w:val="0"/>
                <w:numId w:val="14"/>
              </w:numPr>
              <w:pBdr/>
              <w:spacing/>
              <w:ind/>
              <w:rPr/>
            </w:pPr>
            <w:r>
              <w:rPr>
                <w:highlight w:val="none"/>
              </w:rPr>
              <w:t xml:space="preserve">xUnit</w:t>
            </w:r>
            <w:r>
              <w:rPr>
                <w:highlight w:val="none"/>
              </w:rPr>
            </w:r>
          </w:p>
          <w:p w14:paraId="4427E7C5">
            <w:pPr>
              <w:pBdr/>
              <w:spacing/>
              <w:ind/>
              <w:rPr/>
            </w:pPr>
            <w:r/>
            <w:r/>
            <w:r/>
          </w:p>
          <w:p w14:paraId="2CDFF1D0">
            <w:pPr>
              <w:pBdr/>
              <w:spacing/>
              <w:ind/>
              <w:rPr>
                <w:b/>
                <w:bCs/>
                <w:highlight w:val="none"/>
              </w:rPr>
            </w:pPr>
            <w:r>
              <w:rPr>
                <w:b/>
                <w:bCs/>
                <w:highlight w:val="none"/>
              </w:rPr>
              <w:t xml:space="preserve">Architecture</w:t>
            </w:r>
            <w:r>
              <w:rPr>
                <w:b/>
                <w:bCs/>
              </w:rPr>
            </w:r>
          </w:p>
          <w:p w14:paraId="3ED23A63">
            <w:pPr>
              <w:pStyle w:val="695"/>
              <w:numPr>
                <w:ilvl w:val="0"/>
                <w:numId w:val="15"/>
              </w:numPr>
              <w:pBdr/>
              <w:spacing/>
              <w:ind/>
              <w:rPr>
                <w:highlight w:val="none"/>
              </w:rPr>
            </w:pPr>
            <w:r>
              <w:rPr>
                <w:highlight w:val="none"/>
              </w:rPr>
              <w:t xml:space="preserve">Monolithic</w:t>
            </w:r>
            <w:r/>
          </w:p>
          <w:p w14:paraId="1B5ACC8F">
            <w:pPr>
              <w:pStyle w:val="695"/>
              <w:numPr>
                <w:ilvl w:val="0"/>
                <w:numId w:val="15"/>
              </w:numPr>
              <w:pBdr/>
              <w:spacing/>
              <w:ind/>
              <w:rPr>
                <w:highlight w:val="none"/>
              </w:rPr>
            </w:pPr>
            <w:r>
              <w:rPr>
                <w:highlight w:val="none"/>
              </w:rPr>
              <w:t xml:space="preserve">Microservices</w:t>
            </w:r>
            <w:r/>
          </w:p>
          <w:p w14:paraId="38B8B0F9">
            <w:pPr>
              <w:pBdr/>
              <w:spacing/>
              <w:ind/>
              <w:rPr/>
            </w:pPr>
            <w:r/>
            <w:r/>
            <w:r/>
          </w:p>
          <w:p w14:paraId="0B25031D">
            <w:pPr>
              <w:pBdr/>
              <w:spacing/>
              <w:ind/>
              <w:rPr>
                <w:b/>
                <w:bCs/>
                <w:highlight w:val="none"/>
              </w:rPr>
            </w:pPr>
            <w:r>
              <w:rPr>
                <w:b/>
                <w:bCs/>
                <w:highlight w:val="none"/>
              </w:rPr>
              <w:t xml:space="preserve">Design</w:t>
            </w:r>
            <w:r>
              <w:rPr>
                <w:b/>
                <w:bCs/>
              </w:rPr>
            </w:r>
          </w:p>
          <w:p w14:paraId="3E6A17B8">
            <w:pPr>
              <w:pStyle w:val="695"/>
              <w:numPr>
                <w:ilvl w:val="0"/>
                <w:numId w:val="16"/>
              </w:numPr>
              <w:pBdr/>
              <w:spacing/>
              <w:ind/>
              <w:rPr>
                <w:highlight w:val="none"/>
              </w:rPr>
            </w:pPr>
            <w:r>
              <w:rPr>
                <w:highlight w:val="none"/>
              </w:rPr>
              <w:t xml:space="preserve">SOLID</w:t>
            </w:r>
            <w:r/>
          </w:p>
          <w:p w14:paraId="115FEE63">
            <w:pPr>
              <w:pStyle w:val="695"/>
              <w:numPr>
                <w:ilvl w:val="0"/>
                <w:numId w:val="16"/>
              </w:numPr>
              <w:pBdr/>
              <w:spacing/>
              <w:ind/>
              <w:rPr>
                <w:highlight w:val="none"/>
              </w:rPr>
            </w:pPr>
            <w:r>
              <w:rPr>
                <w:highlight w:val="none"/>
              </w:rPr>
              <w:t xml:space="preserve">Event Driven Design (Service Bus)</w:t>
            </w:r>
            <w:r>
              <w:rPr>
                <w:highlight w:val="none"/>
              </w:rPr>
            </w:r>
          </w:p>
          <w:p w14:paraId="5219822F">
            <w:pPr>
              <w:pStyle w:val="695"/>
              <w:numPr>
                <w:ilvl w:val="0"/>
                <w:numId w:val="16"/>
              </w:numPr>
              <w:pBdr/>
              <w:spacing/>
              <w:ind/>
              <w:rPr>
                <w:highlight w:val="none"/>
              </w:rPr>
            </w:pPr>
            <w:r>
              <w:rPr>
                <w:highlight w:val="none"/>
              </w:rPr>
              <w:t xml:space="preserve">Domain Driven Design</w:t>
            </w:r>
            <w:r>
              <w:rPr>
                <w:highlight w:val="none"/>
              </w:rPr>
            </w:r>
          </w:p>
          <w:p w14:paraId="74F44628">
            <w:pPr>
              <w:pStyle w:val="695"/>
              <w:numPr>
                <w:ilvl w:val="0"/>
                <w:numId w:val="16"/>
              </w:numPr>
              <w:pBdr/>
              <w:spacing/>
              <w:ind/>
              <w:rPr/>
            </w:pPr>
            <w:r>
              <w:rPr>
                <w:highlight w:val="none"/>
              </w:rPr>
              <w:t xml:space="preserve">REST</w:t>
            </w:r>
            <w:r>
              <w:rPr>
                <w:highlight w:val="none"/>
              </w:rPr>
            </w:r>
            <w:r/>
          </w:p>
        </w:tc>
      </w:tr>
      <w:tr>
        <w:trPr>
          <w:gridAfter w:val="1"/>
        </w:trPr>
        <w:tc>
          <w:tcPr>
            <w:tcBorders>
              <w:top w:val="none" w:color="000000" w:sz="4" w:space="0"/>
              <w:left w:val="none" w:color="000000" w:sz="4" w:space="0"/>
              <w:bottom w:val="none" w:color="000000" w:sz="4" w:space="0"/>
              <w:right w:val="none" w:color="000000" w:sz="4" w:space="0"/>
            </w:tcBorders>
            <w:tcMar>
              <w:left w:w="14" w:type="dxa"/>
              <w:top w:w="144" w:type="dxa"/>
              <w:right w:w="115" w:type="dxa"/>
              <w:bottom w:w="0" w:type="dxa"/>
            </w:tcMar>
            <w:tcW w:w="129" w:type="dxa"/>
            <w:textDirection w:val="lrTb"/>
          </w:tcPr>
          <w:p>
            <w:pPr>
              <w:pStyle w:val="692"/>
              <w:pBdr/>
              <w:spacing w:line="240" w:lineRule="auto"/>
              <w:ind/>
              <w:rPr/>
            </w:pPr>
            <w:r/>
            <w:r/>
          </w:p>
        </w:tc>
        <w:tc>
          <w:tcPr>
            <w:gridSpan w:val="2"/>
            <w:tcBorders>
              <w:top w:val="single" w:color="000000" w:sz="48" w:space="0"/>
              <w:left w:val="none" w:color="000000" w:sz="4" w:space="0"/>
              <w:bottom w:val="none" w:color="000000" w:sz="4" w:space="0"/>
              <w:right w:val="none" w:color="000000" w:sz="4" w:space="0"/>
            </w:tcBorders>
            <w:tcMar>
              <w:left w:w="14" w:type="dxa"/>
              <w:top w:w="144" w:type="dxa"/>
              <w:right w:w="115" w:type="dxa"/>
              <w:bottom w:w="0" w:type="dxa"/>
            </w:tcMar>
            <w:tcW w:w="3403" w:type="dxa"/>
            <w:textDirection w:val="lrTb"/>
          </w:tcPr>
          <w:p>
            <w:pPr>
              <w:pStyle w:val="688"/>
              <w:pBdr/>
              <w:spacing/>
              <w:ind/>
              <w:rPr/>
            </w:pPr>
            <w:r>
              <w:t xml:space="preserve">Interests</w:t>
            </w:r>
            <w:r/>
          </w:p>
          <w:p>
            <w:pPr>
              <w:pStyle w:val="692"/>
              <w:pBdr/>
              <w:spacing w:line="240" w:lineRule="auto"/>
              <w:ind/>
              <w:rPr/>
            </w:pPr>
            <w:r>
              <w:t xml:space="preserve">Looking forward to lead and mentor team of junior developers.</w:t>
            </w:r>
            <w:r/>
          </w:p>
        </w:tc>
        <w:tc>
          <w:tcPr>
            <w:tcBorders>
              <w:top w:val="none" w:color="000000" w:sz="4" w:space="0"/>
              <w:left w:val="none" w:color="000000" w:sz="4" w:space="0"/>
              <w:bottom w:val="none" w:color="000000" w:sz="4" w:space="0"/>
              <w:right w:val="none" w:color="000000" w:sz="4" w:space="0"/>
            </w:tcBorders>
            <w:tcMar>
              <w:left w:w="14" w:type="dxa"/>
              <w:top w:w="144" w:type="dxa"/>
              <w:right w:w="115" w:type="dxa"/>
              <w:bottom w:w="0" w:type="dxa"/>
            </w:tcMar>
            <w:tcW w:w="142" w:type="dxa"/>
            <w:textDirection w:val="lrTb"/>
          </w:tcPr>
          <w:p>
            <w:pPr>
              <w:pStyle w:val="692"/>
              <w:pBdr/>
              <w:spacing w:line="240" w:lineRule="auto"/>
              <w:ind/>
              <w:rPr/>
            </w:pPr>
            <w:r/>
            <w:r/>
          </w:p>
        </w:tc>
        <w:tc>
          <w:tcPr>
            <w:gridSpan w:val="2"/>
            <w:tcBorders>
              <w:top w:val="single" w:color="000000" w:sz="48" w:space="0"/>
              <w:left w:val="none" w:color="000000" w:sz="4" w:space="0"/>
              <w:bottom w:val="none" w:color="000000" w:sz="4" w:space="0"/>
              <w:right w:val="none" w:color="000000" w:sz="4" w:space="0"/>
            </w:tcBorders>
            <w:tcMar>
              <w:left w:w="14" w:type="dxa"/>
              <w:top w:w="144" w:type="dxa"/>
              <w:right w:w="115" w:type="dxa"/>
              <w:bottom w:w="0" w:type="dxa"/>
            </w:tcMar>
            <w:tcW w:w="7087" w:type="dxa"/>
            <w:textDirection w:val="lrTb"/>
          </w:tcPr>
          <w:p>
            <w:pPr>
              <w:pStyle w:val="688"/>
              <w:pBdr/>
              <w:spacing/>
              <w:ind/>
              <w:rPr/>
            </w:pPr>
            <w:r>
              <w:t xml:space="preserve">Contact</w:t>
            </w:r>
            <w:r/>
          </w:p>
          <w:p>
            <w:pPr>
              <w:pStyle w:val="701"/>
              <w:pBdr/>
              <w:spacing/>
              <w:ind/>
              <w:rPr/>
            </w:pPr>
            <w:r>
              <w:t xml:space="preserve">157, SH 15, Darihat, Rohtas, Bihar,821306</w:t>
            </w:r>
            <w:r/>
          </w:p>
          <w:p>
            <w:pPr>
              <w:pStyle w:val="701"/>
              <w:pBdr/>
              <w:spacing/>
              <w:ind/>
              <w:rPr/>
            </w:pPr>
            <w:r>
              <w:t xml:space="preserve">Mobile: +91 9960252901</w:t>
            </w:r>
            <w:r/>
          </w:p>
          <w:p>
            <w:pPr>
              <w:pStyle w:val="701"/>
              <w:pBdr/>
              <w:spacing/>
              <w:ind/>
              <w:rPr/>
            </w:pPr>
            <w:r>
              <w:t xml:space="preserve">Email: </w:t>
            </w:r>
            <w:hyperlink w:tooltip="#ailto:abhik1109@outlook.com" w:anchor="ailto:abhik1109@outlook.com" w:history="1">
              <w:r>
                <w:t xml:space="preserve">abhik1109@outlook.com</w:t>
              </w:r>
            </w:hyperlink>
            <w:r>
              <w:t xml:space="preserve"> </w:t>
            </w:r>
            <w:r/>
          </w:p>
          <w:p w14:paraId="217F3279">
            <w:pPr>
              <w:pBdr/>
              <w:spacing/>
              <w:ind/>
              <w:rPr/>
            </w:pPr>
            <w:r>
              <w:t xml:space="preserve">Website: </w:t>
            </w:r>
            <w:r>
              <w:t xml:space="preserve">https://abhik1109.github.io/MyResumeStatic/Abhishek_Kumar_Resume.html</w:t>
            </w:r>
            <w:r/>
            <w:r/>
            <w:r/>
          </w:p>
        </w:tc>
      </w:tr>
    </w:tbl>
    <w:p>
      <w:pPr>
        <w:pStyle w:val="692"/>
        <w:pBdr/>
        <w:spacing/>
        <w:ind/>
        <w:rPr/>
      </w:pPr>
      <w:r/>
      <w:r/>
    </w:p>
    <w:sectPr>
      <w:footnotePr/>
      <w:endnotePr/>
      <w:type w:val="continuous"/>
      <w:pgSz w:h="15840" w:orient="portrait" w:w="12240"/>
      <w:pgMar w:top="720" w:right="734" w:bottom="288" w:left="720" w:header="720" w:footer="28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Segoe UI">
    <w:panose1 w:val="020B0502040204020203"/>
  </w:font>
  <w:font w:name="Arial Nova">
    <w:panose1 w:val="020B0604020202020204"/>
  </w:font>
  <w:font w:name="Univers">
    <w:panose1 w:val="02000503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288" w:left="288"/>
      </w:pPr>
      <w:rPr>
        <w:rFonts w:ascii="Symbol" w:hAnsi="Symbol" w:eastAsia="Symbol" w:cs="Symbol"/>
      </w:rPr>
      <w:start w:val="0"/>
      <w:suff w:val="tab"/>
    </w:lvl>
    <w:lvl w:ilvl="1">
      <w:isLgl w:val="false"/>
      <w:lvlJc w:val="left"/>
      <w:lvlText w:val="o"/>
      <w:numFmt w:val="bullet"/>
      <w:pPr>
        <w:pBdr/>
        <w:spacing/>
        <w:ind w:hanging="360" w:left="1454"/>
      </w:pPr>
      <w:rPr>
        <w:rFonts w:ascii="Courier New" w:hAnsi="Courier New"/>
      </w:rPr>
      <w:start w:val="0"/>
      <w:suff w:val="tab"/>
    </w:lvl>
    <w:lvl w:ilvl="2">
      <w:isLgl w:val="false"/>
      <w:lvlJc w:val="left"/>
      <w:lvlText w:val=""/>
      <w:numFmt w:val="bullet"/>
      <w:pPr>
        <w:pBdr/>
        <w:spacing/>
        <w:ind w:hanging="360" w:left="2174"/>
      </w:pPr>
      <w:rPr>
        <w:rFonts w:ascii="Wingdings" w:hAnsi="Wingdings" w:eastAsia="Wingdings" w:cs="Wingdings"/>
      </w:rPr>
      <w:start w:val="0"/>
      <w:suff w:val="tab"/>
    </w:lvl>
    <w:lvl w:ilvl="3">
      <w:isLgl w:val="false"/>
      <w:lvlJc w:val="left"/>
      <w:lvlText w:val=""/>
      <w:numFmt w:val="bullet"/>
      <w:pPr>
        <w:pBdr/>
        <w:spacing/>
        <w:ind w:hanging="360" w:left="2894"/>
      </w:pPr>
      <w:rPr>
        <w:rFonts w:ascii="Symbol" w:hAnsi="Symbol" w:eastAsia="Symbol" w:cs="Symbol"/>
      </w:rPr>
      <w:start w:val="0"/>
      <w:suff w:val="tab"/>
    </w:lvl>
    <w:lvl w:ilvl="4">
      <w:isLgl w:val="false"/>
      <w:lvlJc w:val="left"/>
      <w:lvlText w:val="o"/>
      <w:numFmt w:val="bullet"/>
      <w:pPr>
        <w:pBdr/>
        <w:spacing/>
        <w:ind w:hanging="360" w:left="3614"/>
      </w:pPr>
      <w:rPr>
        <w:rFonts w:ascii="Courier New" w:hAnsi="Courier New"/>
      </w:rPr>
      <w:start w:val="0"/>
      <w:suff w:val="tab"/>
    </w:lvl>
    <w:lvl w:ilvl="5">
      <w:isLgl w:val="false"/>
      <w:lvlJc w:val="left"/>
      <w:lvlText w:val=""/>
      <w:numFmt w:val="bullet"/>
      <w:pPr>
        <w:pBdr/>
        <w:spacing/>
        <w:ind w:hanging="360" w:left="4334"/>
      </w:pPr>
      <w:rPr>
        <w:rFonts w:ascii="Wingdings" w:hAnsi="Wingdings" w:eastAsia="Wingdings" w:cs="Wingdings"/>
      </w:rPr>
      <w:start w:val="0"/>
      <w:suff w:val="tab"/>
    </w:lvl>
    <w:lvl w:ilvl="6">
      <w:isLgl w:val="false"/>
      <w:lvlJc w:val="left"/>
      <w:lvlText w:val=""/>
      <w:numFmt w:val="bullet"/>
      <w:pPr>
        <w:pBdr/>
        <w:spacing/>
        <w:ind w:hanging="360" w:left="5054"/>
      </w:pPr>
      <w:rPr>
        <w:rFonts w:ascii="Symbol" w:hAnsi="Symbol" w:eastAsia="Symbol" w:cs="Symbol"/>
      </w:rPr>
      <w:start w:val="0"/>
      <w:suff w:val="tab"/>
    </w:lvl>
    <w:lvl w:ilvl="7">
      <w:isLgl w:val="false"/>
      <w:lvlJc w:val="left"/>
      <w:lvlText w:val="o"/>
      <w:numFmt w:val="bullet"/>
      <w:pPr>
        <w:pBdr/>
        <w:spacing/>
        <w:ind w:hanging="360" w:left="5774"/>
      </w:pPr>
      <w:rPr>
        <w:rFonts w:ascii="Courier New" w:hAnsi="Courier New"/>
      </w:rPr>
      <w:start w:val="0"/>
      <w:suff w:val="tab"/>
    </w:lvl>
    <w:lvl w:ilvl="8">
      <w:isLgl w:val="false"/>
      <w:lvlJc w:val="left"/>
      <w:lvlText w:val=""/>
      <w:numFmt w:val="bullet"/>
      <w:pPr>
        <w:pBdr/>
        <w:spacing/>
        <w:ind w:hanging="360" w:left="6494"/>
      </w:pPr>
      <w:rPr>
        <w:rFonts w:ascii="Wingdings" w:hAnsi="Wingdings" w:eastAsia="Wingdings" w:cs="Wingdings"/>
      </w:rPr>
      <w:start w:val="0"/>
      <w:suff w:val="tab"/>
    </w:lvl>
  </w:abstractNum>
  <w:abstractNum w:abstractNumId="1">
    <w:lvl w:ilvl="0">
      <w:isLgl w:val="false"/>
      <w:lvlJc w:val="left"/>
      <w:lvlText w:val=""/>
      <w:numFmt w:val="bullet"/>
      <w:pPr>
        <w:pBdr/>
        <w:spacing/>
        <w:ind w:hanging="288" w:left="216"/>
      </w:pPr>
      <w:rPr>
        <w:rFonts w:ascii="Symbol" w:hAnsi="Symbol" w:eastAsia="Symbol" w:cs="Symbol"/>
      </w:rPr>
      <w:start w:val="0"/>
      <w:suff w:val="tab"/>
    </w:lvl>
    <w:lvl w:ilvl="1">
      <w:isLgl w:val="false"/>
      <w:lvlJc w:val="left"/>
      <w:lvlText w:val="o"/>
      <w:numFmt w:val="bullet"/>
      <w:pPr>
        <w:pBdr/>
        <w:spacing/>
        <w:ind w:hanging="360" w:left="1460"/>
      </w:pPr>
      <w:rPr>
        <w:rFonts w:ascii="Courier New" w:hAnsi="Courier New"/>
      </w:rPr>
      <w:start w:val="0"/>
      <w:suff w:val="tab"/>
    </w:lvl>
    <w:lvl w:ilvl="2">
      <w:isLgl w:val="false"/>
      <w:lvlJc w:val="left"/>
      <w:lvlText w:val=""/>
      <w:numFmt w:val="bullet"/>
      <w:pPr>
        <w:pBdr/>
        <w:spacing/>
        <w:ind w:hanging="360" w:left="2180"/>
      </w:pPr>
      <w:rPr>
        <w:rFonts w:ascii="Wingdings" w:hAnsi="Wingdings" w:eastAsia="Wingdings" w:cs="Wingdings"/>
      </w:rPr>
      <w:start w:val="0"/>
      <w:suff w:val="tab"/>
    </w:lvl>
    <w:lvl w:ilvl="3">
      <w:isLgl w:val="false"/>
      <w:lvlJc w:val="left"/>
      <w:lvlText w:val=""/>
      <w:numFmt w:val="bullet"/>
      <w:pPr>
        <w:pBdr/>
        <w:spacing/>
        <w:ind w:hanging="360" w:left="2900"/>
      </w:pPr>
      <w:rPr>
        <w:rFonts w:ascii="Symbol" w:hAnsi="Symbol" w:eastAsia="Symbol" w:cs="Symbol"/>
      </w:rPr>
      <w:start w:val="0"/>
      <w:suff w:val="tab"/>
    </w:lvl>
    <w:lvl w:ilvl="4">
      <w:isLgl w:val="false"/>
      <w:lvlJc w:val="left"/>
      <w:lvlText w:val="o"/>
      <w:numFmt w:val="bullet"/>
      <w:pPr>
        <w:pBdr/>
        <w:spacing/>
        <w:ind w:hanging="360" w:left="3620"/>
      </w:pPr>
      <w:rPr>
        <w:rFonts w:ascii="Courier New" w:hAnsi="Courier New"/>
      </w:rPr>
      <w:start w:val="0"/>
      <w:suff w:val="tab"/>
    </w:lvl>
    <w:lvl w:ilvl="5">
      <w:isLgl w:val="false"/>
      <w:lvlJc w:val="left"/>
      <w:lvlText w:val=""/>
      <w:numFmt w:val="bullet"/>
      <w:pPr>
        <w:pBdr/>
        <w:spacing/>
        <w:ind w:hanging="360" w:left="4340"/>
      </w:pPr>
      <w:rPr>
        <w:rFonts w:ascii="Wingdings" w:hAnsi="Wingdings" w:eastAsia="Wingdings" w:cs="Wingdings"/>
      </w:rPr>
      <w:start w:val="0"/>
      <w:suff w:val="tab"/>
    </w:lvl>
    <w:lvl w:ilvl="6">
      <w:isLgl w:val="false"/>
      <w:lvlJc w:val="left"/>
      <w:lvlText w:val=""/>
      <w:numFmt w:val="bullet"/>
      <w:pPr>
        <w:pBdr/>
        <w:spacing/>
        <w:ind w:hanging="360" w:left="5060"/>
      </w:pPr>
      <w:rPr>
        <w:rFonts w:ascii="Symbol" w:hAnsi="Symbol" w:eastAsia="Symbol" w:cs="Symbol"/>
      </w:rPr>
      <w:start w:val="0"/>
      <w:suff w:val="tab"/>
    </w:lvl>
    <w:lvl w:ilvl="7">
      <w:isLgl w:val="false"/>
      <w:lvlJc w:val="left"/>
      <w:lvlText w:val="o"/>
      <w:numFmt w:val="bullet"/>
      <w:pPr>
        <w:pBdr/>
        <w:spacing/>
        <w:ind w:hanging="360" w:left="5780"/>
      </w:pPr>
      <w:rPr>
        <w:rFonts w:ascii="Courier New" w:hAnsi="Courier New"/>
      </w:rPr>
      <w:start w:val="0"/>
      <w:suff w:val="tab"/>
    </w:lvl>
    <w:lvl w:ilvl="8">
      <w:isLgl w:val="false"/>
      <w:lvlJc w:val="left"/>
      <w:lvlText w:val=""/>
      <w:numFmt w:val="bullet"/>
      <w:pPr>
        <w:pBdr/>
        <w:spacing/>
        <w:ind w:hanging="360" w:left="6500"/>
      </w:pPr>
      <w:rPr>
        <w:rFonts w:ascii="Wingdings" w:hAnsi="Wingdings" w:eastAsia="Wingdings" w:cs="Wingdings"/>
      </w:rPr>
      <w:start w:val="0"/>
      <w:suff w:val="tab"/>
    </w:lvl>
  </w:abstractNum>
  <w:abstractNum w:abstractNumId="2">
    <w:lvl w:ilvl="0">
      <w:isLgl w:val="false"/>
      <w:lvlJc w:val="left"/>
      <w:lvlText w:val=""/>
      <w:numFmt w:val="bullet"/>
      <w:pPr>
        <w:pBdr/>
        <w:spacing/>
        <w:ind w:hanging="360" w:left="740"/>
      </w:pPr>
      <w:rPr>
        <w:rFonts w:ascii="Symbol" w:hAnsi="Symbol" w:eastAsia="Symbol" w:cs="Symbol"/>
      </w:rPr>
      <w:start w:val="0"/>
      <w:suff w:val="tab"/>
    </w:lvl>
    <w:lvl w:ilvl="1">
      <w:isLgl w:val="false"/>
      <w:lvlJc w:val="left"/>
      <w:lvlText w:val="o"/>
      <w:numFmt w:val="bullet"/>
      <w:pPr>
        <w:pBdr/>
        <w:spacing/>
        <w:ind w:hanging="360" w:left="1460"/>
      </w:pPr>
      <w:rPr>
        <w:rFonts w:ascii="Courier New" w:hAnsi="Courier New"/>
      </w:rPr>
      <w:start w:val="0"/>
      <w:suff w:val="tab"/>
    </w:lvl>
    <w:lvl w:ilvl="2">
      <w:isLgl w:val="false"/>
      <w:lvlJc w:val="left"/>
      <w:lvlText w:val=""/>
      <w:numFmt w:val="bullet"/>
      <w:pPr>
        <w:pBdr/>
        <w:spacing/>
        <w:ind w:hanging="360" w:left="2180"/>
      </w:pPr>
      <w:rPr>
        <w:rFonts w:ascii="Wingdings" w:hAnsi="Wingdings" w:eastAsia="Wingdings" w:cs="Wingdings"/>
      </w:rPr>
      <w:start w:val="0"/>
      <w:suff w:val="tab"/>
    </w:lvl>
    <w:lvl w:ilvl="3">
      <w:isLgl w:val="false"/>
      <w:lvlJc w:val="left"/>
      <w:lvlText w:val=""/>
      <w:numFmt w:val="bullet"/>
      <w:pPr>
        <w:pBdr/>
        <w:spacing/>
        <w:ind w:hanging="360" w:left="2900"/>
      </w:pPr>
      <w:rPr>
        <w:rFonts w:ascii="Symbol" w:hAnsi="Symbol" w:eastAsia="Symbol" w:cs="Symbol"/>
      </w:rPr>
      <w:start w:val="0"/>
      <w:suff w:val="tab"/>
    </w:lvl>
    <w:lvl w:ilvl="4">
      <w:isLgl w:val="false"/>
      <w:lvlJc w:val="left"/>
      <w:lvlText w:val="o"/>
      <w:numFmt w:val="bullet"/>
      <w:pPr>
        <w:pBdr/>
        <w:spacing/>
        <w:ind w:hanging="360" w:left="3620"/>
      </w:pPr>
      <w:rPr>
        <w:rFonts w:ascii="Courier New" w:hAnsi="Courier New"/>
      </w:rPr>
      <w:start w:val="0"/>
      <w:suff w:val="tab"/>
    </w:lvl>
    <w:lvl w:ilvl="5">
      <w:isLgl w:val="false"/>
      <w:lvlJc w:val="left"/>
      <w:lvlText w:val=""/>
      <w:numFmt w:val="bullet"/>
      <w:pPr>
        <w:pBdr/>
        <w:spacing/>
        <w:ind w:hanging="360" w:left="4340"/>
      </w:pPr>
      <w:rPr>
        <w:rFonts w:ascii="Wingdings" w:hAnsi="Wingdings" w:eastAsia="Wingdings" w:cs="Wingdings"/>
      </w:rPr>
      <w:start w:val="0"/>
      <w:suff w:val="tab"/>
    </w:lvl>
    <w:lvl w:ilvl="6">
      <w:isLgl w:val="false"/>
      <w:lvlJc w:val="left"/>
      <w:lvlText w:val=""/>
      <w:numFmt w:val="bullet"/>
      <w:pPr>
        <w:pBdr/>
        <w:spacing/>
        <w:ind w:hanging="360" w:left="5060"/>
      </w:pPr>
      <w:rPr>
        <w:rFonts w:ascii="Symbol" w:hAnsi="Symbol" w:eastAsia="Symbol" w:cs="Symbol"/>
      </w:rPr>
      <w:start w:val="0"/>
      <w:suff w:val="tab"/>
    </w:lvl>
    <w:lvl w:ilvl="7">
      <w:isLgl w:val="false"/>
      <w:lvlJc w:val="left"/>
      <w:lvlText w:val="o"/>
      <w:numFmt w:val="bullet"/>
      <w:pPr>
        <w:pBdr/>
        <w:spacing/>
        <w:ind w:hanging="360" w:left="5780"/>
      </w:pPr>
      <w:rPr>
        <w:rFonts w:ascii="Courier New" w:hAnsi="Courier New"/>
      </w:rPr>
      <w:start w:val="0"/>
      <w:suff w:val="tab"/>
    </w:lvl>
    <w:lvl w:ilvl="8">
      <w:isLgl w:val="false"/>
      <w:lvlJc w:val="left"/>
      <w:lvlText w:val=""/>
      <w:numFmt w:val="bullet"/>
      <w:pPr>
        <w:pBdr/>
        <w:spacing/>
        <w:ind w:hanging="360" w:left="6500"/>
      </w:pPr>
      <w:rPr>
        <w:rFonts w:ascii="Wingdings" w:hAnsi="Wingdings" w:eastAsia="Wingdings" w:cs="Wingdings"/>
      </w:rPr>
      <w:start w:val="0"/>
      <w:suff w:val="tab"/>
    </w:lvl>
  </w:abstractNum>
  <w:abstractNum w:abstractNumId="3">
    <w:lvl w:ilvl="0">
      <w:isLgl w:val="false"/>
      <w:lvlJc w:val="left"/>
      <w:lvlText w:val=""/>
      <w:numFmt w:val="bullet"/>
      <w:pPr>
        <w:pBdr/>
        <w:spacing/>
        <w:ind w:hanging="288" w:left="216"/>
      </w:pPr>
      <w:rPr>
        <w:rFonts w:ascii="Symbol" w:hAnsi="Symbol" w:eastAsia="Symbol" w:cs="Symbol"/>
      </w:rPr>
      <w:start w:val="0"/>
      <w:suff w:val="tab"/>
    </w:lvl>
    <w:lvl w:ilvl="1">
      <w:isLgl w:val="false"/>
      <w:lvlJc w:val="left"/>
      <w:lvlText w:val="o"/>
      <w:numFmt w:val="bullet"/>
      <w:pPr>
        <w:pBdr/>
        <w:spacing/>
        <w:ind w:hanging="360" w:left="1460"/>
      </w:pPr>
      <w:rPr>
        <w:rFonts w:ascii="Courier New" w:hAnsi="Courier New"/>
      </w:rPr>
      <w:start w:val="0"/>
      <w:suff w:val="tab"/>
    </w:lvl>
    <w:lvl w:ilvl="2">
      <w:isLgl w:val="false"/>
      <w:lvlJc w:val="left"/>
      <w:lvlText w:val=""/>
      <w:numFmt w:val="bullet"/>
      <w:pPr>
        <w:pBdr/>
        <w:spacing/>
        <w:ind w:hanging="360" w:left="2180"/>
      </w:pPr>
      <w:rPr>
        <w:rFonts w:ascii="Wingdings" w:hAnsi="Wingdings" w:eastAsia="Wingdings" w:cs="Wingdings"/>
      </w:rPr>
      <w:start w:val="0"/>
      <w:suff w:val="tab"/>
    </w:lvl>
    <w:lvl w:ilvl="3">
      <w:isLgl w:val="false"/>
      <w:lvlJc w:val="left"/>
      <w:lvlText w:val=""/>
      <w:numFmt w:val="bullet"/>
      <w:pPr>
        <w:pBdr/>
        <w:spacing/>
        <w:ind w:hanging="360" w:left="2900"/>
      </w:pPr>
      <w:rPr>
        <w:rFonts w:ascii="Symbol" w:hAnsi="Symbol" w:eastAsia="Symbol" w:cs="Symbol"/>
      </w:rPr>
      <w:start w:val="0"/>
      <w:suff w:val="tab"/>
    </w:lvl>
    <w:lvl w:ilvl="4">
      <w:isLgl w:val="false"/>
      <w:lvlJc w:val="left"/>
      <w:lvlText w:val="o"/>
      <w:numFmt w:val="bullet"/>
      <w:pPr>
        <w:pBdr/>
        <w:spacing/>
        <w:ind w:hanging="360" w:left="3620"/>
      </w:pPr>
      <w:rPr>
        <w:rFonts w:ascii="Courier New" w:hAnsi="Courier New"/>
      </w:rPr>
      <w:start w:val="0"/>
      <w:suff w:val="tab"/>
    </w:lvl>
    <w:lvl w:ilvl="5">
      <w:isLgl w:val="false"/>
      <w:lvlJc w:val="left"/>
      <w:lvlText w:val=""/>
      <w:numFmt w:val="bullet"/>
      <w:pPr>
        <w:pBdr/>
        <w:spacing/>
        <w:ind w:hanging="360" w:left="4340"/>
      </w:pPr>
      <w:rPr>
        <w:rFonts w:ascii="Wingdings" w:hAnsi="Wingdings" w:eastAsia="Wingdings" w:cs="Wingdings"/>
      </w:rPr>
      <w:start w:val="0"/>
      <w:suff w:val="tab"/>
    </w:lvl>
    <w:lvl w:ilvl="6">
      <w:isLgl w:val="false"/>
      <w:lvlJc w:val="left"/>
      <w:lvlText w:val=""/>
      <w:numFmt w:val="bullet"/>
      <w:pPr>
        <w:pBdr/>
        <w:spacing/>
        <w:ind w:hanging="360" w:left="5060"/>
      </w:pPr>
      <w:rPr>
        <w:rFonts w:ascii="Symbol" w:hAnsi="Symbol" w:eastAsia="Symbol" w:cs="Symbol"/>
      </w:rPr>
      <w:start w:val="0"/>
      <w:suff w:val="tab"/>
    </w:lvl>
    <w:lvl w:ilvl="7">
      <w:isLgl w:val="false"/>
      <w:lvlJc w:val="left"/>
      <w:lvlText w:val="o"/>
      <w:numFmt w:val="bullet"/>
      <w:pPr>
        <w:pBdr/>
        <w:spacing/>
        <w:ind w:hanging="360" w:left="5780"/>
      </w:pPr>
      <w:rPr>
        <w:rFonts w:ascii="Courier New" w:hAnsi="Courier New"/>
      </w:rPr>
      <w:start w:val="0"/>
      <w:suff w:val="tab"/>
    </w:lvl>
    <w:lvl w:ilvl="8">
      <w:isLgl w:val="false"/>
      <w:lvlJc w:val="left"/>
      <w:lvlText w:val=""/>
      <w:numFmt w:val="bullet"/>
      <w:pPr>
        <w:pBdr/>
        <w:spacing/>
        <w:ind w:hanging="360" w:left="6500"/>
      </w:pPr>
      <w:rPr>
        <w:rFonts w:ascii="Wingdings" w:hAnsi="Wingdings" w:eastAsia="Wingdings" w:cs="Wingdings"/>
      </w:rPr>
      <w:start w:val="0"/>
      <w:suff w:val="tab"/>
    </w:lvl>
  </w:abstractNum>
  <w:abstractNum w:abstractNumId="4">
    <w:lvl w:ilvl="0">
      <w:isLgl w:val="false"/>
      <w:lvlJc w:val="left"/>
      <w:lvlText w:val=""/>
      <w:numFmt w:val="bullet"/>
      <w:pPr>
        <w:pBdr/>
        <w:spacing/>
        <w:ind w:hanging="360" w:left="288"/>
      </w:pPr>
      <w:rPr>
        <w:rFonts w:ascii="Symbol" w:hAnsi="Symbol" w:eastAsia="Symbol" w:cs="Symbol"/>
      </w:rPr>
      <w:start w:val="0"/>
      <w:suff w:val="tab"/>
    </w:lvl>
    <w:lvl w:ilvl="1">
      <w:isLgl w:val="false"/>
      <w:lvlJc w:val="left"/>
      <w:lvlText w:val="o"/>
      <w:numFmt w:val="bullet"/>
      <w:pPr>
        <w:pBdr/>
        <w:spacing/>
        <w:ind w:hanging="360" w:left="1460"/>
      </w:pPr>
      <w:rPr>
        <w:rFonts w:ascii="Courier New" w:hAnsi="Courier New"/>
      </w:rPr>
      <w:start w:val="0"/>
      <w:suff w:val="tab"/>
    </w:lvl>
    <w:lvl w:ilvl="2">
      <w:isLgl w:val="false"/>
      <w:lvlJc w:val="left"/>
      <w:lvlText w:val=""/>
      <w:numFmt w:val="bullet"/>
      <w:pPr>
        <w:pBdr/>
        <w:spacing/>
        <w:ind w:hanging="360" w:left="2180"/>
      </w:pPr>
      <w:rPr>
        <w:rFonts w:ascii="Wingdings" w:hAnsi="Wingdings" w:eastAsia="Wingdings" w:cs="Wingdings"/>
      </w:rPr>
      <w:start w:val="0"/>
      <w:suff w:val="tab"/>
    </w:lvl>
    <w:lvl w:ilvl="3">
      <w:isLgl w:val="false"/>
      <w:lvlJc w:val="left"/>
      <w:lvlText w:val=""/>
      <w:numFmt w:val="bullet"/>
      <w:pPr>
        <w:pBdr/>
        <w:spacing/>
        <w:ind w:hanging="360" w:left="2900"/>
      </w:pPr>
      <w:rPr>
        <w:rFonts w:ascii="Symbol" w:hAnsi="Symbol" w:eastAsia="Symbol" w:cs="Symbol"/>
      </w:rPr>
      <w:start w:val="0"/>
      <w:suff w:val="tab"/>
    </w:lvl>
    <w:lvl w:ilvl="4">
      <w:isLgl w:val="false"/>
      <w:lvlJc w:val="left"/>
      <w:lvlText w:val="o"/>
      <w:numFmt w:val="bullet"/>
      <w:pPr>
        <w:pBdr/>
        <w:spacing/>
        <w:ind w:hanging="360" w:left="3620"/>
      </w:pPr>
      <w:rPr>
        <w:rFonts w:ascii="Courier New" w:hAnsi="Courier New"/>
      </w:rPr>
      <w:start w:val="0"/>
      <w:suff w:val="tab"/>
    </w:lvl>
    <w:lvl w:ilvl="5">
      <w:isLgl w:val="false"/>
      <w:lvlJc w:val="left"/>
      <w:lvlText w:val=""/>
      <w:numFmt w:val="bullet"/>
      <w:pPr>
        <w:pBdr/>
        <w:spacing/>
        <w:ind w:hanging="360" w:left="4340"/>
      </w:pPr>
      <w:rPr>
        <w:rFonts w:ascii="Wingdings" w:hAnsi="Wingdings" w:eastAsia="Wingdings" w:cs="Wingdings"/>
      </w:rPr>
      <w:start w:val="0"/>
      <w:suff w:val="tab"/>
    </w:lvl>
    <w:lvl w:ilvl="6">
      <w:isLgl w:val="false"/>
      <w:lvlJc w:val="left"/>
      <w:lvlText w:val=""/>
      <w:numFmt w:val="bullet"/>
      <w:pPr>
        <w:pBdr/>
        <w:spacing/>
        <w:ind w:hanging="360" w:left="5060"/>
      </w:pPr>
      <w:rPr>
        <w:rFonts w:ascii="Symbol" w:hAnsi="Symbol" w:eastAsia="Symbol" w:cs="Symbol"/>
      </w:rPr>
      <w:start w:val="0"/>
      <w:suff w:val="tab"/>
    </w:lvl>
    <w:lvl w:ilvl="7">
      <w:isLgl w:val="false"/>
      <w:lvlJc w:val="left"/>
      <w:lvlText w:val="o"/>
      <w:numFmt w:val="bullet"/>
      <w:pPr>
        <w:pBdr/>
        <w:spacing/>
        <w:ind w:hanging="360" w:left="5780"/>
      </w:pPr>
      <w:rPr>
        <w:rFonts w:ascii="Courier New" w:hAnsi="Courier New"/>
      </w:rPr>
      <w:start w:val="0"/>
      <w:suff w:val="tab"/>
    </w:lvl>
    <w:lvl w:ilvl="8">
      <w:isLgl w:val="false"/>
      <w:lvlJc w:val="left"/>
      <w:lvlText w:val=""/>
      <w:numFmt w:val="bullet"/>
      <w:pPr>
        <w:pBdr/>
        <w:spacing/>
        <w:ind w:hanging="360" w:left="6500"/>
      </w:pPr>
      <w:rPr>
        <w:rFonts w:ascii="Wingdings" w:hAnsi="Wingdings" w:eastAsia="Wingdings" w:cs="Wingdings"/>
      </w:rPr>
      <w:start w:val="0"/>
      <w:suff w:val="tab"/>
    </w:lvl>
  </w:abstractNum>
  <w:abstractNum w:abstractNumId="5">
    <w:lvl w:ilvl="0">
      <w:isLgl w:val="false"/>
      <w:lvlJc w:val="left"/>
      <w:lvlText w:val=""/>
      <w:numFmt w:val="bullet"/>
      <w:pPr>
        <w:pBdr/>
        <w:spacing/>
        <w:ind w:hanging="360" w:left="734"/>
      </w:pPr>
      <w:rPr>
        <w:rFonts w:ascii="Symbol" w:hAnsi="Symbol" w:eastAsia="Symbol" w:cs="Symbol"/>
      </w:rPr>
      <w:start w:val="0"/>
      <w:suff w:val="tab"/>
    </w:lvl>
    <w:lvl w:ilvl="1">
      <w:isLgl w:val="false"/>
      <w:lvlJc w:val="left"/>
      <w:lvlText w:val="o"/>
      <w:numFmt w:val="bullet"/>
      <w:pPr>
        <w:pBdr/>
        <w:spacing/>
        <w:ind w:hanging="360" w:left="1454"/>
      </w:pPr>
      <w:rPr>
        <w:rFonts w:ascii="Courier New" w:hAnsi="Courier New"/>
      </w:rPr>
      <w:start w:val="0"/>
      <w:suff w:val="tab"/>
    </w:lvl>
    <w:lvl w:ilvl="2">
      <w:isLgl w:val="false"/>
      <w:lvlJc w:val="left"/>
      <w:lvlText w:val=""/>
      <w:numFmt w:val="bullet"/>
      <w:pPr>
        <w:pBdr/>
        <w:spacing/>
        <w:ind w:hanging="360" w:left="2174"/>
      </w:pPr>
      <w:rPr>
        <w:rFonts w:ascii="Wingdings" w:hAnsi="Wingdings" w:eastAsia="Wingdings" w:cs="Wingdings"/>
      </w:rPr>
      <w:start w:val="0"/>
      <w:suff w:val="tab"/>
    </w:lvl>
    <w:lvl w:ilvl="3">
      <w:isLgl w:val="false"/>
      <w:lvlJc w:val="left"/>
      <w:lvlText w:val=""/>
      <w:numFmt w:val="bullet"/>
      <w:pPr>
        <w:pBdr/>
        <w:spacing/>
        <w:ind w:hanging="360" w:left="2894"/>
      </w:pPr>
      <w:rPr>
        <w:rFonts w:ascii="Symbol" w:hAnsi="Symbol" w:eastAsia="Symbol" w:cs="Symbol"/>
      </w:rPr>
      <w:start w:val="0"/>
      <w:suff w:val="tab"/>
    </w:lvl>
    <w:lvl w:ilvl="4">
      <w:isLgl w:val="false"/>
      <w:lvlJc w:val="left"/>
      <w:lvlText w:val="o"/>
      <w:numFmt w:val="bullet"/>
      <w:pPr>
        <w:pBdr/>
        <w:spacing/>
        <w:ind w:hanging="360" w:left="3614"/>
      </w:pPr>
      <w:rPr>
        <w:rFonts w:ascii="Courier New" w:hAnsi="Courier New"/>
      </w:rPr>
      <w:start w:val="0"/>
      <w:suff w:val="tab"/>
    </w:lvl>
    <w:lvl w:ilvl="5">
      <w:isLgl w:val="false"/>
      <w:lvlJc w:val="left"/>
      <w:lvlText w:val=""/>
      <w:numFmt w:val="bullet"/>
      <w:pPr>
        <w:pBdr/>
        <w:spacing/>
        <w:ind w:hanging="360" w:left="4334"/>
      </w:pPr>
      <w:rPr>
        <w:rFonts w:ascii="Wingdings" w:hAnsi="Wingdings" w:eastAsia="Wingdings" w:cs="Wingdings"/>
      </w:rPr>
      <w:start w:val="0"/>
      <w:suff w:val="tab"/>
    </w:lvl>
    <w:lvl w:ilvl="6">
      <w:isLgl w:val="false"/>
      <w:lvlJc w:val="left"/>
      <w:lvlText w:val=""/>
      <w:numFmt w:val="bullet"/>
      <w:pPr>
        <w:pBdr/>
        <w:spacing/>
        <w:ind w:hanging="360" w:left="5054"/>
      </w:pPr>
      <w:rPr>
        <w:rFonts w:ascii="Symbol" w:hAnsi="Symbol" w:eastAsia="Symbol" w:cs="Symbol"/>
      </w:rPr>
      <w:start w:val="0"/>
      <w:suff w:val="tab"/>
    </w:lvl>
    <w:lvl w:ilvl="7">
      <w:isLgl w:val="false"/>
      <w:lvlJc w:val="left"/>
      <w:lvlText w:val="o"/>
      <w:numFmt w:val="bullet"/>
      <w:pPr>
        <w:pBdr/>
        <w:spacing/>
        <w:ind w:hanging="360" w:left="5774"/>
      </w:pPr>
      <w:rPr>
        <w:rFonts w:ascii="Courier New" w:hAnsi="Courier New"/>
      </w:rPr>
      <w:start w:val="0"/>
      <w:suff w:val="tab"/>
    </w:lvl>
    <w:lvl w:ilvl="8">
      <w:isLgl w:val="false"/>
      <w:lvlJc w:val="left"/>
      <w:lvlText w:val=""/>
      <w:numFmt w:val="bullet"/>
      <w:pPr>
        <w:pBdr/>
        <w:spacing/>
        <w:ind w:hanging="360" w:left="6494"/>
      </w:pPr>
      <w:rPr>
        <w:rFonts w:ascii="Wingdings" w:hAnsi="Wingdings" w:eastAsia="Wingdings" w:cs="Wingdings"/>
      </w:rPr>
      <w:start w:val="0"/>
      <w:suff w:val="tab"/>
    </w:lvl>
  </w:abstractNum>
  <w:abstractNum w:abstractNumId="6">
    <w:lvl w:ilvl="0">
      <w:isLgl w:val="false"/>
      <w:lvlJc w:val="left"/>
      <w:lvlText w:val=""/>
      <w:numFmt w:val="bullet"/>
      <w:pPr>
        <w:pBdr/>
        <w:spacing/>
        <w:ind w:firstLine="0" w:left="0"/>
      </w:pPr>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7D937875"/>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AE5C11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1F4E2BDE"/>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4986467F"/>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
  </w:num>
  <w:num w:numId="2">
    <w:abstractNumId w:val="2"/>
  </w:num>
  <w:num w:numId="3">
    <w:abstractNumId w:val="3"/>
  </w:num>
  <w:num w:numId="4">
    <w:abstractNumId w:val="4"/>
  </w:num>
  <w:num w:numId="5">
    <w:abstractNumId w:val="5"/>
  </w:num>
  <w:num w:numId="6">
    <w:abstractNumId w:val="0"/>
  </w:num>
  <w:num w:numId="7">
    <w:abstractNumId w:val="1"/>
  </w:num>
  <w:num w:numId="8">
    <w:abstractNumId w:val="2"/>
  </w:num>
  <w:num w:numId="9">
    <w:abstractNumId w:val="3"/>
  </w:num>
  <w:num w:numId="10">
    <w:abstractNumId w:val="4"/>
  </w:num>
  <w:num w:numId="11">
    <w:abstractNumId w:val="5"/>
  </w:num>
  <w:num w:numId="12">
    <w:abstractNumId w:val="6"/>
  </w:num>
  <w:num w:numId="13">
    <w:abstractNumId w:val="7"/>
  </w:num>
  <w:num w:numId="14">
    <w:abstractNumId w:val="8"/>
  </w:num>
  <w:num w:numId="15">
    <w:abstractNumId w:val="9"/>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692"/>
    <w:next w:val="69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92"/>
    <w:next w:val="69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92"/>
    <w:next w:val="69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2"/>
    <w:next w:val="69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2"/>
    <w:next w:val="69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4">
    <w:name w:val="Heading 5 Char"/>
    <w:basedOn w:val="693"/>
    <w:link w:val="143"/>
    <w:uiPriority w:val="9"/>
    <w:pPr>
      <w:pBdr/>
      <w:spacing/>
      <w:ind/>
    </w:pPr>
    <w:rPr>
      <w:rFonts w:ascii="Arial" w:hAnsi="Arial" w:eastAsia="Arial" w:cs="Arial"/>
      <w:color w:val="0f4761" w:themeColor="accent1" w:themeShade="BF"/>
    </w:rPr>
  </w:style>
  <w:style w:type="character" w:styleId="155">
    <w:name w:val="Heading 6 Char"/>
    <w:basedOn w:val="693"/>
    <w:link w:val="144"/>
    <w:uiPriority w:val="9"/>
    <w:pPr>
      <w:pBdr/>
      <w:spacing/>
      <w:ind/>
    </w:pPr>
    <w:rPr>
      <w:rFonts w:ascii="Arial" w:hAnsi="Arial" w:eastAsia="Arial" w:cs="Arial"/>
      <w:i/>
      <w:iCs/>
      <w:color w:val="595959" w:themeColor="text1" w:themeTint="A6"/>
    </w:rPr>
  </w:style>
  <w:style w:type="character" w:styleId="156">
    <w:name w:val="Heading 7 Char"/>
    <w:basedOn w:val="693"/>
    <w:link w:val="145"/>
    <w:uiPriority w:val="9"/>
    <w:pPr>
      <w:pBdr/>
      <w:spacing/>
      <w:ind/>
    </w:pPr>
    <w:rPr>
      <w:rFonts w:ascii="Arial" w:hAnsi="Arial" w:eastAsia="Arial" w:cs="Arial"/>
      <w:color w:val="595959" w:themeColor="text1" w:themeTint="A6"/>
    </w:rPr>
  </w:style>
  <w:style w:type="character" w:styleId="157">
    <w:name w:val="Heading 8 Char"/>
    <w:basedOn w:val="693"/>
    <w:link w:val="146"/>
    <w:uiPriority w:val="9"/>
    <w:pPr>
      <w:pBdr/>
      <w:spacing/>
      <w:ind/>
    </w:pPr>
    <w:rPr>
      <w:rFonts w:ascii="Arial" w:hAnsi="Arial" w:eastAsia="Arial" w:cs="Arial"/>
      <w:i/>
      <w:iCs/>
      <w:color w:val="272727" w:themeColor="text1" w:themeTint="D8"/>
    </w:rPr>
  </w:style>
  <w:style w:type="character" w:styleId="158">
    <w:name w:val="Heading 9 Char"/>
    <w:basedOn w:val="693"/>
    <w:link w:val="147"/>
    <w:uiPriority w:val="9"/>
    <w:pPr>
      <w:pBdr/>
      <w:spacing/>
      <w:ind/>
    </w:pPr>
    <w:rPr>
      <w:rFonts w:ascii="Arial" w:hAnsi="Arial" w:eastAsia="Arial" w:cs="Arial"/>
      <w:i/>
      <w:iCs/>
      <w:color w:val="272727" w:themeColor="text1" w:themeTint="D8"/>
    </w:rPr>
  </w:style>
  <w:style w:type="paragraph" w:styleId="163">
    <w:name w:val="Quote"/>
    <w:basedOn w:val="692"/>
    <w:next w:val="692"/>
    <w:link w:val="164"/>
    <w:uiPriority w:val="29"/>
    <w:qFormat/>
    <w:pPr>
      <w:pBdr/>
      <w:spacing w:before="160"/>
      <w:ind/>
      <w:jc w:val="center"/>
    </w:pPr>
    <w:rPr>
      <w:i/>
      <w:iCs/>
      <w:color w:val="404040" w:themeColor="text1" w:themeTint="BF"/>
    </w:rPr>
  </w:style>
  <w:style w:type="character" w:styleId="164">
    <w:name w:val="Quote Char"/>
    <w:basedOn w:val="693"/>
    <w:link w:val="163"/>
    <w:uiPriority w:val="29"/>
    <w:pPr>
      <w:pBdr/>
      <w:spacing/>
      <w:ind/>
    </w:pPr>
    <w:rPr>
      <w:i/>
      <w:iCs/>
      <w:color w:val="404040" w:themeColor="text1" w:themeTint="BF"/>
    </w:rPr>
  </w:style>
  <w:style w:type="character" w:styleId="166">
    <w:name w:val="Intense Emphasis"/>
    <w:basedOn w:val="693"/>
    <w:uiPriority w:val="21"/>
    <w:qFormat/>
    <w:pPr>
      <w:pBdr/>
      <w:spacing/>
      <w:ind/>
    </w:pPr>
    <w:rPr>
      <w:i/>
      <w:iCs/>
      <w:color w:val="0f4761" w:themeColor="accent1" w:themeShade="BF"/>
    </w:rPr>
  </w:style>
  <w:style w:type="paragraph" w:styleId="167">
    <w:name w:val="Intense Quote"/>
    <w:basedOn w:val="692"/>
    <w:next w:val="69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93"/>
    <w:link w:val="167"/>
    <w:uiPriority w:val="30"/>
    <w:pPr>
      <w:pBdr/>
      <w:spacing/>
      <w:ind/>
    </w:pPr>
    <w:rPr>
      <w:i/>
      <w:iCs/>
      <w:color w:val="0f4761" w:themeColor="accent1" w:themeShade="BF"/>
    </w:rPr>
  </w:style>
  <w:style w:type="character" w:styleId="169">
    <w:name w:val="Intense Reference"/>
    <w:basedOn w:val="693"/>
    <w:uiPriority w:val="32"/>
    <w:qFormat/>
    <w:pPr>
      <w:pBdr/>
      <w:spacing/>
      <w:ind/>
    </w:pPr>
    <w:rPr>
      <w:b/>
      <w:bCs/>
      <w:smallCaps/>
      <w:color w:val="0f4761" w:themeColor="accent1" w:themeShade="BF"/>
      <w:spacing w:val="5"/>
    </w:rPr>
  </w:style>
  <w:style w:type="paragraph" w:styleId="170">
    <w:name w:val="No Spacing"/>
    <w:basedOn w:val="692"/>
    <w:uiPriority w:val="1"/>
    <w:qFormat/>
    <w:pPr>
      <w:pBdr/>
      <w:spacing w:after="0" w:line="240" w:lineRule="auto"/>
      <w:ind/>
    </w:pPr>
  </w:style>
  <w:style w:type="character" w:styleId="171">
    <w:name w:val="Subtle Emphasis"/>
    <w:basedOn w:val="693"/>
    <w:uiPriority w:val="19"/>
    <w:qFormat/>
    <w:pPr>
      <w:pBdr/>
      <w:spacing/>
      <w:ind/>
    </w:pPr>
    <w:rPr>
      <w:i/>
      <w:iCs/>
      <w:color w:val="404040" w:themeColor="text1" w:themeTint="BF"/>
    </w:rPr>
  </w:style>
  <w:style w:type="character" w:styleId="172">
    <w:name w:val="Emphasis"/>
    <w:basedOn w:val="693"/>
    <w:uiPriority w:val="20"/>
    <w:qFormat/>
    <w:pPr>
      <w:pBdr/>
      <w:spacing/>
      <w:ind/>
    </w:pPr>
    <w:rPr>
      <w:i/>
      <w:iCs/>
    </w:rPr>
  </w:style>
  <w:style w:type="character" w:styleId="173">
    <w:name w:val="Strong"/>
    <w:basedOn w:val="693"/>
    <w:uiPriority w:val="22"/>
    <w:qFormat/>
    <w:pPr>
      <w:pBdr/>
      <w:spacing/>
      <w:ind/>
    </w:pPr>
    <w:rPr>
      <w:b/>
      <w:bCs/>
    </w:rPr>
  </w:style>
  <w:style w:type="character" w:styleId="174">
    <w:name w:val="Subtle Reference"/>
    <w:basedOn w:val="693"/>
    <w:uiPriority w:val="31"/>
    <w:qFormat/>
    <w:pPr>
      <w:pBdr/>
      <w:spacing/>
      <w:ind/>
    </w:pPr>
    <w:rPr>
      <w:smallCaps/>
      <w:color w:val="5a5a5a" w:themeColor="text1" w:themeTint="A5"/>
    </w:rPr>
  </w:style>
  <w:style w:type="character" w:styleId="175">
    <w:name w:val="Book Title"/>
    <w:basedOn w:val="693"/>
    <w:uiPriority w:val="33"/>
    <w:qFormat/>
    <w:pPr>
      <w:pBdr/>
      <w:spacing/>
      <w:ind/>
    </w:pPr>
    <w:rPr>
      <w:b/>
      <w:bCs/>
      <w:i/>
      <w:iCs/>
      <w:spacing w:val="5"/>
    </w:rPr>
  </w:style>
  <w:style w:type="paragraph" w:styleId="180">
    <w:name w:val="Caption"/>
    <w:basedOn w:val="692"/>
    <w:next w:val="692"/>
    <w:uiPriority w:val="35"/>
    <w:unhideWhenUsed/>
    <w:qFormat/>
    <w:pPr>
      <w:pBdr/>
      <w:spacing w:after="200" w:line="240" w:lineRule="auto"/>
      <w:ind/>
    </w:pPr>
    <w:rPr>
      <w:i/>
      <w:iCs/>
      <w:color w:val="0e2841" w:themeColor="text2"/>
      <w:sz w:val="18"/>
      <w:szCs w:val="18"/>
    </w:rPr>
  </w:style>
  <w:style w:type="paragraph" w:styleId="181">
    <w:name w:val="footnote text"/>
    <w:basedOn w:val="692"/>
    <w:link w:val="182"/>
    <w:uiPriority w:val="99"/>
    <w:semiHidden/>
    <w:unhideWhenUsed/>
    <w:pPr>
      <w:pBdr/>
      <w:spacing w:after="0" w:line="240" w:lineRule="auto"/>
      <w:ind/>
    </w:pPr>
    <w:rPr>
      <w:sz w:val="20"/>
      <w:szCs w:val="20"/>
    </w:rPr>
  </w:style>
  <w:style w:type="character" w:styleId="182">
    <w:name w:val="Footnote Text Char"/>
    <w:basedOn w:val="693"/>
    <w:link w:val="181"/>
    <w:uiPriority w:val="99"/>
    <w:semiHidden/>
    <w:pPr>
      <w:pBdr/>
      <w:spacing/>
      <w:ind/>
    </w:pPr>
    <w:rPr>
      <w:sz w:val="20"/>
      <w:szCs w:val="20"/>
    </w:rPr>
  </w:style>
  <w:style w:type="character" w:styleId="183">
    <w:name w:val="footnote reference"/>
    <w:basedOn w:val="693"/>
    <w:uiPriority w:val="99"/>
    <w:semiHidden/>
    <w:unhideWhenUsed/>
    <w:pPr>
      <w:pBdr/>
      <w:spacing/>
      <w:ind/>
    </w:pPr>
    <w:rPr>
      <w:vertAlign w:val="superscript"/>
    </w:rPr>
  </w:style>
  <w:style w:type="paragraph" w:styleId="184">
    <w:name w:val="endnote text"/>
    <w:basedOn w:val="692"/>
    <w:link w:val="185"/>
    <w:uiPriority w:val="99"/>
    <w:semiHidden/>
    <w:unhideWhenUsed/>
    <w:pPr>
      <w:pBdr/>
      <w:spacing w:after="0" w:line="240" w:lineRule="auto"/>
      <w:ind/>
    </w:pPr>
    <w:rPr>
      <w:sz w:val="20"/>
      <w:szCs w:val="20"/>
    </w:rPr>
  </w:style>
  <w:style w:type="character" w:styleId="185">
    <w:name w:val="Endnote Text Char"/>
    <w:basedOn w:val="693"/>
    <w:link w:val="184"/>
    <w:uiPriority w:val="99"/>
    <w:semiHidden/>
    <w:pPr>
      <w:pBdr/>
      <w:spacing/>
      <w:ind/>
    </w:pPr>
    <w:rPr>
      <w:sz w:val="20"/>
      <w:szCs w:val="20"/>
    </w:rPr>
  </w:style>
  <w:style w:type="character" w:styleId="186">
    <w:name w:val="endnote reference"/>
    <w:basedOn w:val="693"/>
    <w:uiPriority w:val="99"/>
    <w:semiHidden/>
    <w:unhideWhenUsed/>
    <w:pPr>
      <w:pBdr/>
      <w:spacing/>
      <w:ind/>
    </w:pPr>
    <w:rPr>
      <w:vertAlign w:val="superscript"/>
    </w:rPr>
  </w:style>
  <w:style w:type="character" w:styleId="188">
    <w:name w:val="FollowedHyperlink"/>
    <w:basedOn w:val="693"/>
    <w:uiPriority w:val="99"/>
    <w:semiHidden/>
    <w:unhideWhenUsed/>
    <w:pPr>
      <w:pBdr/>
      <w:spacing/>
      <w:ind/>
    </w:pPr>
    <w:rPr>
      <w:color w:val="954f72" w:themeColor="followedHyperlink"/>
      <w:u w:val="single"/>
    </w:rPr>
  </w:style>
  <w:style w:type="paragraph" w:styleId="189">
    <w:name w:val="toc 1"/>
    <w:basedOn w:val="692"/>
    <w:next w:val="692"/>
    <w:uiPriority w:val="39"/>
    <w:unhideWhenUsed/>
    <w:pPr>
      <w:pBdr/>
      <w:spacing w:after="100"/>
      <w:ind/>
    </w:pPr>
  </w:style>
  <w:style w:type="paragraph" w:styleId="190">
    <w:name w:val="toc 2"/>
    <w:basedOn w:val="692"/>
    <w:next w:val="692"/>
    <w:uiPriority w:val="39"/>
    <w:unhideWhenUsed/>
    <w:pPr>
      <w:pBdr/>
      <w:spacing w:after="100"/>
      <w:ind w:left="220"/>
    </w:pPr>
  </w:style>
  <w:style w:type="paragraph" w:styleId="191">
    <w:name w:val="toc 3"/>
    <w:basedOn w:val="692"/>
    <w:next w:val="692"/>
    <w:uiPriority w:val="39"/>
    <w:unhideWhenUsed/>
    <w:pPr>
      <w:pBdr/>
      <w:spacing w:after="100"/>
      <w:ind w:left="440"/>
    </w:pPr>
  </w:style>
  <w:style w:type="paragraph" w:styleId="192">
    <w:name w:val="toc 4"/>
    <w:basedOn w:val="692"/>
    <w:next w:val="692"/>
    <w:uiPriority w:val="39"/>
    <w:unhideWhenUsed/>
    <w:pPr>
      <w:pBdr/>
      <w:spacing w:after="100"/>
      <w:ind w:left="660"/>
    </w:pPr>
  </w:style>
  <w:style w:type="paragraph" w:styleId="193">
    <w:name w:val="toc 5"/>
    <w:basedOn w:val="692"/>
    <w:next w:val="692"/>
    <w:uiPriority w:val="39"/>
    <w:unhideWhenUsed/>
    <w:pPr>
      <w:pBdr/>
      <w:spacing w:after="100"/>
      <w:ind w:left="880"/>
    </w:pPr>
  </w:style>
  <w:style w:type="paragraph" w:styleId="194">
    <w:name w:val="toc 6"/>
    <w:basedOn w:val="692"/>
    <w:next w:val="692"/>
    <w:uiPriority w:val="39"/>
    <w:unhideWhenUsed/>
    <w:pPr>
      <w:pBdr/>
      <w:spacing w:after="100"/>
      <w:ind w:left="1100"/>
    </w:pPr>
  </w:style>
  <w:style w:type="paragraph" w:styleId="195">
    <w:name w:val="toc 7"/>
    <w:basedOn w:val="692"/>
    <w:next w:val="692"/>
    <w:uiPriority w:val="39"/>
    <w:unhideWhenUsed/>
    <w:pPr>
      <w:pBdr/>
      <w:spacing w:after="100"/>
      <w:ind w:left="1320"/>
    </w:pPr>
  </w:style>
  <w:style w:type="paragraph" w:styleId="196">
    <w:name w:val="toc 8"/>
    <w:basedOn w:val="692"/>
    <w:next w:val="692"/>
    <w:uiPriority w:val="39"/>
    <w:unhideWhenUsed/>
    <w:pPr>
      <w:pBdr/>
      <w:spacing w:after="100"/>
      <w:ind w:left="1540"/>
    </w:pPr>
  </w:style>
  <w:style w:type="paragraph" w:styleId="197">
    <w:name w:val="toc 9"/>
    <w:basedOn w:val="692"/>
    <w:next w:val="692"/>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692"/>
    <w:next w:val="692"/>
    <w:uiPriority w:val="99"/>
    <w:unhideWhenUsed/>
    <w:pPr>
      <w:pBdr/>
      <w:spacing w:after="0" w:afterAutospacing="0"/>
      <w:ind/>
    </w:pPr>
  </w:style>
  <w:style w:type="paragraph" w:styleId="687">
    <w:name w:val="DStyle_paragraph"/>
    <w:pPr>
      <w:keepLines w:val="false"/>
      <w:pageBreakBefore w:val="false"/>
      <w:widowControl w:val="false"/>
      <w:pBdr>
        <w:top w:val="none" w:color="000000" w:sz="4" w:space="0"/>
        <w:left w:val="none" w:color="000000" w:sz="4" w:space="0"/>
        <w:bottom w:val="none" w:color="000000" w:sz="4" w:space="0"/>
        <w:right w:val="none" w:color="000000" w:sz="4" w:space="0"/>
      </w:pBdr>
      <w:spacing w:line="240" w:lineRule="auto"/>
      <w:ind/>
      <w:jc w:val="left"/>
    </w:pPr>
    <w:rPr>
      <w:rFonts w:ascii="Univers" w:hAnsi="Univers" w:eastAsia="Univers" w:cs="Times New Roman"/>
      <w:b w:val="0"/>
      <w:bCs w:val="0"/>
      <w:i w:val="0"/>
      <w:iCs w:val="0"/>
      <w:caps w:val="0"/>
      <w:smallCaps w:val="0"/>
      <w:strike w:val="0"/>
      <w:color w:val="auto"/>
      <w:spacing w:val="0"/>
      <w:position w:val="0"/>
      <w:sz w:val="22"/>
      <w:szCs w:val="22"/>
      <w:u w:val="none"/>
      <w:shd w:val="clear" w:color="auto" w:fill="auto"/>
      <w:lang w:val="en-US" w:eastAsia="en-US" w:bidi="ar-SA"/>
    </w:rPr>
  </w:style>
  <w:style w:type="paragraph" w:styleId="688" w:customStyle="1">
    <w:name w:val="Heading 1"/>
    <w:basedOn w:val="692"/>
    <w:next w:val="692"/>
    <w:qFormat/>
    <w:pPr>
      <w:numPr>
        <w:ilvl w:val="0"/>
        <w:numId w:val="0"/>
      </w:numPr>
      <w:pBdr/>
      <w:spacing w:after="170" w:before="120" w:line="240" w:lineRule="auto"/>
      <w:ind/>
      <w:outlineLvl w:val="1"/>
    </w:pPr>
    <w:rPr>
      <w:b/>
      <w:bCs/>
      <w:sz w:val="22"/>
      <w:szCs w:val="40"/>
    </w:rPr>
  </w:style>
  <w:style w:type="paragraph" w:styleId="689" w:customStyle="1">
    <w:name w:val="Heading 2"/>
    <w:basedOn w:val="692"/>
    <w:next w:val="692"/>
    <w:qFormat/>
    <w:pPr>
      <w:numPr>
        <w:ilvl w:val="0"/>
        <w:numId w:val="0"/>
      </w:numPr>
      <w:pBdr/>
      <w:spacing w:before="134"/>
      <w:ind w:right="0" w:firstLine="0" w:left="80"/>
      <w:outlineLvl w:val="2"/>
    </w:pPr>
    <w:rPr>
      <w:sz w:val="43"/>
    </w:rPr>
  </w:style>
  <w:style w:type="paragraph" w:styleId="690" w:customStyle="1">
    <w:name w:val="Heading 3"/>
    <w:basedOn w:val="692"/>
    <w:next w:val="692"/>
    <w:qFormat/>
    <w:pPr>
      <w:numPr>
        <w:ilvl w:val="0"/>
        <w:numId w:val="0"/>
      </w:numPr>
      <w:pBdr/>
      <w:spacing w:before="20"/>
      <w:ind/>
      <w:outlineLvl w:val="3"/>
    </w:pPr>
    <w:rPr>
      <w:b/>
      <w:spacing w:val="-10"/>
      <w:sz w:val="40"/>
    </w:rPr>
  </w:style>
  <w:style w:type="paragraph" w:styleId="691" w:customStyle="1">
    <w:name w:val="Heading 4"/>
    <w:basedOn w:val="692"/>
    <w:next w:val="692"/>
    <w:qFormat/>
    <w:pPr>
      <w:numPr>
        <w:ilvl w:val="0"/>
        <w:numId w:val="0"/>
      </w:numPr>
      <w:pBdr/>
      <w:spacing w:before="99"/>
      <w:ind/>
      <w:outlineLvl w:val="4"/>
    </w:pPr>
    <w:rPr>
      <w:b/>
      <w:bCs/>
      <w:sz w:val="23"/>
    </w:rPr>
  </w:style>
  <w:style w:type="paragraph" w:styleId="692" w:default="1" w:customStyle="1">
    <w:name w:val="Normal"/>
    <w:basedOn w:val="687"/>
    <w:next w:val="692"/>
    <w:qFormat/>
    <w:pPr>
      <w:pBdr/>
      <w:spacing w:line="312" w:lineRule="auto"/>
      <w:ind/>
    </w:pPr>
    <w:rPr>
      <w:rFonts w:eastAsia="Arial" w:cs="Arial"/>
      <w:sz w:val="18"/>
      <w:szCs w:val="16"/>
      <w:lang w:bidi="en-US"/>
    </w:rPr>
  </w:style>
  <w:style w:type="character" w:styleId="693" w:default="1" w:customStyle="1">
    <w:name w:val="Default Paragraph Font"/>
    <w:basedOn w:val="687"/>
    <w:next w:val="692"/>
    <w:qFormat/>
    <w:pPr>
      <w:pBdr/>
      <w:spacing/>
      <w:ind/>
    </w:pPr>
  </w:style>
  <w:style w:type="paragraph" w:styleId="694" w:customStyle="1">
    <w:name w:val="Body Text"/>
    <w:basedOn w:val="692"/>
    <w:next w:val="692"/>
    <w:qFormat/>
    <w:pPr>
      <w:pBdr/>
      <w:spacing/>
      <w:ind/>
    </w:pPr>
  </w:style>
  <w:style w:type="paragraph" w:styleId="695" w:customStyle="1">
    <w:name w:val="List Paragraph"/>
    <w:basedOn w:val="692"/>
    <w:next w:val="692"/>
    <w:qFormat/>
    <w:pPr>
      <w:pBdr/>
      <w:spacing/>
      <w:ind/>
    </w:pPr>
  </w:style>
  <w:style w:type="paragraph" w:styleId="696" w:customStyle="1">
    <w:name w:val="Table Paragraph"/>
    <w:basedOn w:val="692"/>
    <w:next w:val="692"/>
    <w:qFormat/>
    <w:pPr>
      <w:pBdr/>
      <w:spacing/>
      <w:ind/>
    </w:pPr>
  </w:style>
  <w:style w:type="character" w:styleId="697" w:customStyle="1">
    <w:name w:val="Heading 1 Char"/>
    <w:basedOn w:val="693"/>
    <w:next w:val="692"/>
    <w:qFormat/>
    <w:pPr>
      <w:pBdr/>
      <w:spacing/>
      <w:ind/>
    </w:pPr>
    <w:rPr>
      <w:rFonts w:eastAsia="Arial" w:cs="Arial"/>
      <w:b/>
      <w:bCs/>
      <w:szCs w:val="40"/>
      <w:lang w:bidi="en-US"/>
    </w:rPr>
  </w:style>
  <w:style w:type="character" w:styleId="698" w:customStyle="1">
    <w:name w:val="Heading 2 Char"/>
    <w:basedOn w:val="693"/>
    <w:next w:val="692"/>
    <w:qFormat/>
    <w:pPr>
      <w:pBdr/>
      <w:spacing/>
      <w:ind/>
    </w:pPr>
    <w:rPr>
      <w:rFonts w:ascii="Arial Nova" w:hAnsi="Arial Nova" w:eastAsia="Arial" w:cs="Arial"/>
      <w:color w:val="231f20"/>
      <w:sz w:val="43"/>
      <w:szCs w:val="16"/>
      <w:lang w:bidi="en-US"/>
    </w:rPr>
  </w:style>
  <w:style w:type="character" w:styleId="699" w:customStyle="1">
    <w:name w:val="Heading 3 Char"/>
    <w:basedOn w:val="693"/>
    <w:next w:val="692"/>
    <w:qFormat/>
    <w:pPr>
      <w:pBdr/>
      <w:spacing/>
      <w:ind/>
    </w:pPr>
    <w:rPr>
      <w:rFonts w:ascii="Arial Nova" w:hAnsi="Arial Nova" w:eastAsia="Arial" w:cs="Arial"/>
      <w:b/>
      <w:color w:val="231f20"/>
      <w:spacing w:val="-10"/>
      <w:sz w:val="40"/>
      <w:szCs w:val="16"/>
      <w:lang w:bidi="en-US"/>
    </w:rPr>
  </w:style>
  <w:style w:type="character" w:styleId="700" w:customStyle="1">
    <w:name w:val="Heading 4 Char"/>
    <w:basedOn w:val="693"/>
    <w:next w:val="692"/>
    <w:qFormat/>
    <w:pPr>
      <w:pBdr/>
      <w:spacing/>
      <w:ind/>
    </w:pPr>
    <w:rPr>
      <w:rFonts w:ascii="Arial Nova" w:hAnsi="Arial Nova" w:eastAsia="Arial" w:cs="Arial"/>
      <w:b/>
      <w:bCs/>
      <w:color w:val="231f20"/>
      <w:sz w:val="23"/>
      <w:szCs w:val="16"/>
      <w:lang w:bidi="en-US"/>
    </w:rPr>
  </w:style>
  <w:style w:type="paragraph" w:styleId="701" w:customStyle="1">
    <w:name w:val="Contact Info"/>
    <w:basedOn w:val="692"/>
    <w:next w:val="692"/>
    <w:qFormat/>
    <w:pPr>
      <w:pBdr/>
      <w:spacing/>
      <w:ind/>
    </w:pPr>
  </w:style>
  <w:style w:type="paragraph" w:styleId="702" w:customStyle="1">
    <w:name w:val="Skills Bullets"/>
    <w:basedOn w:val="703"/>
    <w:next w:val="692"/>
    <w:qFormat/>
    <w:pPr>
      <w:pBdr/>
      <w:spacing/>
      <w:ind/>
    </w:pPr>
  </w:style>
  <w:style w:type="paragraph" w:styleId="703" w:customStyle="1">
    <w:name w:val="Bullets Skills"/>
    <w:basedOn w:val="701"/>
    <w:next w:val="692"/>
    <w:qFormat/>
    <w:pPr>
      <w:pBdr/>
      <w:spacing/>
      <w:ind/>
    </w:pPr>
  </w:style>
  <w:style w:type="paragraph" w:styleId="704" w:customStyle="1">
    <w:name w:val="Title"/>
    <w:basedOn w:val="692"/>
    <w:next w:val="692"/>
    <w:qFormat/>
    <w:pPr>
      <w:numPr>
        <w:ilvl w:val="0"/>
        <w:numId w:val="0"/>
      </w:numPr>
      <w:pBdr/>
      <w:spacing w:line="185" w:lineRule="auto"/>
      <w:ind/>
      <w:outlineLvl w:val="1"/>
    </w:pPr>
    <w:rPr>
      <w:rFonts w:ascii="Univers" w:hAnsi="Univers"/>
      <w:b/>
      <w:sz w:val="72"/>
    </w:rPr>
  </w:style>
  <w:style w:type="character" w:styleId="705" w:customStyle="1">
    <w:name w:val="Title Char"/>
    <w:basedOn w:val="693"/>
    <w:next w:val="692"/>
    <w:qFormat/>
    <w:pPr>
      <w:pBdr/>
      <w:spacing/>
      <w:ind/>
    </w:pPr>
    <w:rPr>
      <w:rFonts w:ascii="Univers" w:hAnsi="Univers" w:eastAsia="Arial" w:cs="Arial"/>
      <w:b/>
      <w:sz w:val="72"/>
      <w:szCs w:val="16"/>
      <w:lang w:bidi="en-US"/>
    </w:rPr>
  </w:style>
  <w:style w:type="character" w:styleId="706" w:customStyle="1">
    <w:name w:val="Italic Job Location"/>
    <w:basedOn w:val="693"/>
    <w:next w:val="692"/>
    <w:qFormat/>
    <w:pPr>
      <w:pBdr/>
      <w:spacing/>
      <w:ind/>
    </w:pPr>
    <w:rPr>
      <w:i/>
      <w:iCs/>
    </w:rPr>
  </w:style>
  <w:style w:type="character" w:styleId="707" w:customStyle="1">
    <w:name w:val="Italic Job"/>
    <w:basedOn w:val="693"/>
    <w:next w:val="692"/>
    <w:qFormat/>
    <w:pPr>
      <w:pBdr/>
      <w:spacing/>
      <w:ind/>
    </w:pPr>
    <w:rPr>
      <w:i/>
      <w:iCs/>
    </w:rPr>
  </w:style>
  <w:style w:type="paragraph" w:styleId="708" w:customStyle="1">
    <w:name w:val="Body"/>
    <w:basedOn w:val="692"/>
    <w:next w:val="692"/>
    <w:qFormat/>
    <w:pPr>
      <w:widowControl w:val="true"/>
      <w:pBdr/>
      <w:spacing w:before="43" w:line="200" w:lineRule="atLeast"/>
      <w:ind/>
    </w:pPr>
    <w:rPr>
      <w:rFonts w:eastAsia="Univers"/>
      <w:color w:val="000000"/>
      <w:lang w:bidi="ar-SA"/>
    </w:rPr>
  </w:style>
  <w:style w:type="paragraph" w:styleId="709" w:customStyle="1">
    <w:name w:val="Body Bullets"/>
    <w:basedOn w:val="708"/>
    <w:next w:val="692"/>
    <w:qFormat/>
    <w:pPr>
      <w:pBdr/>
      <w:spacing/>
      <w:ind w:right="0" w:hanging="180" w:left="180"/>
    </w:pPr>
  </w:style>
  <w:style w:type="paragraph" w:styleId="710" w:customStyle="1">
    <w:name w:val="Subtitle"/>
    <w:basedOn w:val="692"/>
    <w:next w:val="692"/>
    <w:qFormat/>
    <w:pPr>
      <w:numPr>
        <w:ilvl w:val="0"/>
        <w:numId w:val="0"/>
      </w:numPr>
      <w:pBdr/>
      <w:spacing w:after="120"/>
      <w:ind/>
      <w:outlineLvl w:val="2"/>
    </w:pPr>
    <w:rPr>
      <w:rFonts w:ascii="Univers" w:hAnsi="Univers"/>
      <w:b/>
      <w:sz w:val="28"/>
    </w:rPr>
  </w:style>
  <w:style w:type="character" w:styleId="711" w:customStyle="1">
    <w:name w:val="Subtitle Char"/>
    <w:basedOn w:val="693"/>
    <w:next w:val="692"/>
    <w:qFormat/>
    <w:pPr>
      <w:pBdr/>
      <w:spacing/>
      <w:ind/>
    </w:pPr>
    <w:rPr>
      <w:rFonts w:ascii="Univers" w:hAnsi="Univers" w:eastAsia="Arial" w:cs="Arial"/>
      <w:b/>
      <w:sz w:val="28"/>
      <w:szCs w:val="16"/>
      <w:lang w:bidi="en-US"/>
    </w:rPr>
  </w:style>
  <w:style w:type="character" w:styleId="712" w:customStyle="1">
    <w:name w:val="Placeholder Text"/>
    <w:basedOn w:val="693"/>
    <w:next w:val="692"/>
    <w:qFormat/>
    <w:pPr>
      <w:pBdr/>
      <w:spacing/>
      <w:ind/>
    </w:pPr>
    <w:rPr>
      <w:color w:val="808080"/>
    </w:rPr>
  </w:style>
  <w:style w:type="character" w:styleId="713" w:customStyle="1">
    <w:name w:val="Hyperlink"/>
    <w:basedOn w:val="693"/>
    <w:next w:val="692"/>
    <w:qFormat/>
    <w:pPr>
      <w:pBdr/>
      <w:spacing/>
      <w:ind/>
    </w:pPr>
    <w:rPr>
      <w:color w:val="4495a2"/>
      <w:u w:val="single"/>
    </w:rPr>
  </w:style>
  <w:style w:type="character" w:styleId="714" w:customStyle="1">
    <w:name w:val="Unresolved Mention1"/>
    <w:basedOn w:val="693"/>
    <w:next w:val="692"/>
    <w:qFormat/>
    <w:pPr>
      <w:pBdr/>
      <w:spacing/>
      <w:ind/>
    </w:pPr>
    <w:rPr>
      <w:color w:val="605e5c"/>
      <w:shd w:val="clear" w:color="auto" w:fill="e1dfdd"/>
    </w:rPr>
  </w:style>
  <w:style w:type="paragraph" w:styleId="715" w:customStyle="1">
    <w:name w:val="Date Range"/>
    <w:basedOn w:val="692"/>
    <w:next w:val="692"/>
    <w:qFormat/>
    <w:pPr>
      <w:pBdr/>
      <w:spacing w:before="170"/>
      <w:ind w:right="0" w:firstLine="0" w:left="14"/>
    </w:pPr>
    <w:rPr>
      <w:szCs w:val="24"/>
    </w:rPr>
  </w:style>
  <w:style w:type="paragraph" w:styleId="716" w:customStyle="1">
    <w:name w:val="Job Title and Degree"/>
    <w:basedOn w:val="692"/>
    <w:next w:val="692"/>
    <w:qFormat/>
    <w:pPr>
      <w:pBdr/>
      <w:spacing/>
      <w:ind/>
    </w:pPr>
    <w:rPr>
      <w:b/>
      <w:sz w:val="22"/>
    </w:rPr>
  </w:style>
  <w:style w:type="character" w:styleId="717" w:customStyle="1">
    <w:name w:val="Company Name"/>
    <w:basedOn w:val="693"/>
    <w:next w:val="692"/>
    <w:qFormat/>
    <w:pPr>
      <w:pBdr/>
      <w:spacing/>
      <w:ind/>
    </w:pPr>
    <w:rPr>
      <w:b/>
      <w:i/>
    </w:rPr>
  </w:style>
  <w:style w:type="paragraph" w:styleId="718" w:customStyle="1">
    <w:name w:val="School Name"/>
    <w:basedOn w:val="692"/>
    <w:next w:val="692"/>
    <w:qFormat/>
    <w:pPr>
      <w:pBdr/>
      <w:spacing w:line="240" w:lineRule="auto"/>
      <w:ind w:right="0" w:firstLine="0" w:left="14"/>
    </w:pPr>
    <w:rPr>
      <w:sz w:val="20"/>
      <w:szCs w:val="20"/>
    </w:rPr>
  </w:style>
  <w:style w:type="paragraph" w:styleId="719" w:customStyle="1">
    <w:name w:val="Header"/>
    <w:basedOn w:val="692"/>
    <w:next w:val="692"/>
    <w:qFormat/>
    <w:pPr>
      <w:pBdr/>
      <w:tabs>
        <w:tab w:val="center" w:leader="none" w:pos="4680"/>
        <w:tab w:val="right" w:leader="none" w:pos="9360"/>
      </w:tabs>
      <w:spacing w:line="240" w:lineRule="auto"/>
      <w:ind/>
    </w:pPr>
  </w:style>
  <w:style w:type="character" w:styleId="720" w:customStyle="1">
    <w:name w:val="Header Char"/>
    <w:basedOn w:val="693"/>
    <w:next w:val="692"/>
    <w:qFormat/>
    <w:pPr>
      <w:pBdr/>
      <w:spacing/>
      <w:ind/>
    </w:pPr>
    <w:rPr>
      <w:rFonts w:eastAsia="Arial" w:cs="Arial"/>
      <w:sz w:val="18"/>
      <w:szCs w:val="16"/>
      <w:lang w:bidi="en-US"/>
    </w:rPr>
  </w:style>
  <w:style w:type="paragraph" w:styleId="721" w:customStyle="1">
    <w:name w:val="Footer"/>
    <w:basedOn w:val="692"/>
    <w:next w:val="692"/>
    <w:qFormat/>
    <w:pPr>
      <w:pBdr/>
      <w:tabs>
        <w:tab w:val="center" w:leader="none" w:pos="4680"/>
        <w:tab w:val="right" w:leader="none" w:pos="9360"/>
      </w:tabs>
      <w:spacing w:line="240" w:lineRule="auto"/>
      <w:ind/>
    </w:pPr>
  </w:style>
  <w:style w:type="character" w:styleId="722" w:customStyle="1">
    <w:name w:val="Footer Char"/>
    <w:basedOn w:val="693"/>
    <w:next w:val="692"/>
    <w:qFormat/>
    <w:pPr>
      <w:pBdr/>
      <w:spacing/>
      <w:ind/>
    </w:pPr>
    <w:rPr>
      <w:rFonts w:eastAsia="Arial" w:cs="Arial"/>
      <w:sz w:val="18"/>
      <w:szCs w:val="16"/>
      <w:lang w:bidi="en-US"/>
    </w:rPr>
  </w:style>
  <w:style w:type="paragraph" w:styleId="723" w:customStyle="1">
    <w:name w:val="Balloon Text"/>
    <w:basedOn w:val="692"/>
    <w:next w:val="692"/>
    <w:qFormat/>
    <w:pPr>
      <w:pBdr/>
      <w:spacing w:line="240" w:lineRule="auto"/>
      <w:ind/>
    </w:pPr>
    <w:rPr>
      <w:rFonts w:ascii="Segoe UI" w:hAnsi="Segoe UI" w:cs="Segoe UI"/>
      <w:szCs w:val="18"/>
    </w:rPr>
  </w:style>
  <w:style w:type="character" w:styleId="724" w:customStyle="1">
    <w:name w:val="Balloon Text Char"/>
    <w:basedOn w:val="693"/>
    <w:next w:val="692"/>
    <w:qFormat/>
    <w:pPr>
      <w:pBdr/>
      <w:spacing/>
      <w:ind/>
    </w:pPr>
    <w:rPr>
      <w:rFonts w:ascii="Segoe UI" w:hAnsi="Segoe UI" w:eastAsia="Arial" w:cs="Segoe UI"/>
      <w:color w:val="231f20"/>
      <w:sz w:val="18"/>
      <w:szCs w:val="18"/>
      <w:lang w:bidi="en-US"/>
    </w:rPr>
  </w:style>
  <w:style w:type="character" w:styleId="725" w:customStyle="1">
    <w:name w:val="WW_CharLFO1LVL1"/>
    <w:basedOn w:val="687"/>
    <w:next w:val="692"/>
    <w:pPr>
      <w:pBdr/>
      <w:spacing/>
      <w:ind/>
    </w:pPr>
    <w:rPr>
      <w:rFonts w:ascii="Symbol" w:hAnsi="Symbol" w:eastAsia="Symbol" w:cs="Symbol"/>
    </w:rPr>
  </w:style>
  <w:style w:type="character" w:styleId="726" w:customStyle="1">
    <w:name w:val="WW_CharLFO1LVL2"/>
    <w:basedOn w:val="687"/>
    <w:next w:val="692"/>
    <w:pPr>
      <w:pBdr/>
      <w:spacing/>
      <w:ind/>
    </w:pPr>
    <w:rPr>
      <w:rFonts w:ascii="Courier New" w:hAnsi="Courier New" w:cs="Courier New"/>
    </w:rPr>
  </w:style>
  <w:style w:type="character" w:styleId="727" w:customStyle="1">
    <w:name w:val="WW_CharLFO1LVL3"/>
    <w:basedOn w:val="687"/>
    <w:next w:val="692"/>
    <w:pPr>
      <w:pBdr/>
      <w:spacing/>
      <w:ind/>
    </w:pPr>
    <w:rPr>
      <w:rFonts w:ascii="Wingdings" w:hAnsi="Wingdings" w:eastAsia="Wingdings" w:cs="Wingdings"/>
    </w:rPr>
  </w:style>
  <w:style w:type="character" w:styleId="728" w:customStyle="1">
    <w:name w:val="WW_CharLFO1LVL4"/>
    <w:basedOn w:val="687"/>
    <w:next w:val="692"/>
    <w:pPr>
      <w:pBdr/>
      <w:spacing/>
      <w:ind/>
    </w:pPr>
    <w:rPr>
      <w:rFonts w:ascii="Symbol" w:hAnsi="Symbol" w:eastAsia="Symbol" w:cs="Symbol"/>
    </w:rPr>
  </w:style>
  <w:style w:type="character" w:styleId="729" w:customStyle="1">
    <w:name w:val="WW_CharLFO1LVL5"/>
    <w:basedOn w:val="687"/>
    <w:next w:val="692"/>
    <w:pPr>
      <w:pBdr/>
      <w:spacing/>
      <w:ind/>
    </w:pPr>
    <w:rPr>
      <w:rFonts w:ascii="Courier New" w:hAnsi="Courier New" w:cs="Courier New"/>
    </w:rPr>
  </w:style>
  <w:style w:type="character" w:styleId="730" w:customStyle="1">
    <w:name w:val="WW_CharLFO1LVL6"/>
    <w:basedOn w:val="687"/>
    <w:next w:val="692"/>
    <w:pPr>
      <w:pBdr/>
      <w:spacing/>
      <w:ind/>
    </w:pPr>
    <w:rPr>
      <w:rFonts w:ascii="Wingdings" w:hAnsi="Wingdings" w:eastAsia="Wingdings" w:cs="Wingdings"/>
    </w:rPr>
  </w:style>
  <w:style w:type="character" w:styleId="731" w:customStyle="1">
    <w:name w:val="WW_CharLFO1LVL7"/>
    <w:basedOn w:val="687"/>
    <w:next w:val="692"/>
    <w:pPr>
      <w:pBdr/>
      <w:spacing/>
      <w:ind/>
    </w:pPr>
    <w:rPr>
      <w:rFonts w:ascii="Symbol" w:hAnsi="Symbol" w:eastAsia="Symbol" w:cs="Symbol"/>
    </w:rPr>
  </w:style>
  <w:style w:type="character" w:styleId="732" w:customStyle="1">
    <w:name w:val="WW_CharLFO1LVL8"/>
    <w:basedOn w:val="687"/>
    <w:next w:val="692"/>
    <w:pPr>
      <w:pBdr/>
      <w:spacing/>
      <w:ind/>
    </w:pPr>
    <w:rPr>
      <w:rFonts w:ascii="Courier New" w:hAnsi="Courier New" w:cs="Courier New"/>
    </w:rPr>
  </w:style>
  <w:style w:type="character" w:styleId="733" w:customStyle="1">
    <w:name w:val="WW_CharLFO1LVL9"/>
    <w:basedOn w:val="687"/>
    <w:next w:val="692"/>
    <w:pPr>
      <w:pBdr/>
      <w:spacing/>
      <w:ind/>
    </w:pPr>
    <w:rPr>
      <w:rFonts w:ascii="Wingdings" w:hAnsi="Wingdings" w:eastAsia="Wingdings" w:cs="Wingdings"/>
    </w:rPr>
  </w:style>
  <w:style w:type="character" w:styleId="734" w:customStyle="1">
    <w:name w:val="WW_CharLFO2LVL1"/>
    <w:basedOn w:val="687"/>
    <w:next w:val="692"/>
    <w:pPr>
      <w:pBdr/>
      <w:spacing/>
      <w:ind/>
    </w:pPr>
    <w:rPr>
      <w:rFonts w:ascii="Symbol" w:hAnsi="Symbol" w:eastAsia="Symbol" w:cs="Symbol"/>
    </w:rPr>
  </w:style>
  <w:style w:type="character" w:styleId="735" w:customStyle="1">
    <w:name w:val="WW_CharLFO2LVL2"/>
    <w:basedOn w:val="687"/>
    <w:next w:val="692"/>
    <w:pPr>
      <w:pBdr/>
      <w:spacing/>
      <w:ind/>
    </w:pPr>
    <w:rPr>
      <w:rFonts w:ascii="Courier New" w:hAnsi="Courier New" w:cs="Courier New"/>
    </w:rPr>
  </w:style>
  <w:style w:type="character" w:styleId="736" w:customStyle="1">
    <w:name w:val="WW_CharLFO2LVL3"/>
    <w:basedOn w:val="687"/>
    <w:next w:val="692"/>
    <w:pPr>
      <w:pBdr/>
      <w:spacing/>
      <w:ind/>
    </w:pPr>
    <w:rPr>
      <w:rFonts w:ascii="Wingdings" w:hAnsi="Wingdings" w:eastAsia="Wingdings" w:cs="Wingdings"/>
    </w:rPr>
  </w:style>
  <w:style w:type="character" w:styleId="737" w:customStyle="1">
    <w:name w:val="WW_CharLFO2LVL4"/>
    <w:basedOn w:val="687"/>
    <w:next w:val="692"/>
    <w:pPr>
      <w:pBdr/>
      <w:spacing/>
      <w:ind/>
    </w:pPr>
    <w:rPr>
      <w:rFonts w:ascii="Symbol" w:hAnsi="Symbol" w:eastAsia="Symbol" w:cs="Symbol"/>
    </w:rPr>
  </w:style>
  <w:style w:type="character" w:styleId="738" w:customStyle="1">
    <w:name w:val="WW_CharLFO2LVL5"/>
    <w:basedOn w:val="687"/>
    <w:next w:val="692"/>
    <w:pPr>
      <w:pBdr/>
      <w:spacing/>
      <w:ind/>
    </w:pPr>
    <w:rPr>
      <w:rFonts w:ascii="Courier New" w:hAnsi="Courier New" w:cs="Courier New"/>
    </w:rPr>
  </w:style>
  <w:style w:type="character" w:styleId="739" w:customStyle="1">
    <w:name w:val="WW_CharLFO2LVL6"/>
    <w:basedOn w:val="687"/>
    <w:next w:val="692"/>
    <w:pPr>
      <w:pBdr/>
      <w:spacing/>
      <w:ind/>
    </w:pPr>
    <w:rPr>
      <w:rFonts w:ascii="Wingdings" w:hAnsi="Wingdings" w:eastAsia="Wingdings" w:cs="Wingdings"/>
    </w:rPr>
  </w:style>
  <w:style w:type="character" w:styleId="740" w:customStyle="1">
    <w:name w:val="WW_CharLFO2LVL7"/>
    <w:basedOn w:val="687"/>
    <w:next w:val="692"/>
    <w:pPr>
      <w:pBdr/>
      <w:spacing/>
      <w:ind/>
    </w:pPr>
    <w:rPr>
      <w:rFonts w:ascii="Symbol" w:hAnsi="Symbol" w:eastAsia="Symbol" w:cs="Symbol"/>
    </w:rPr>
  </w:style>
  <w:style w:type="character" w:styleId="741" w:customStyle="1">
    <w:name w:val="WW_CharLFO2LVL8"/>
    <w:basedOn w:val="687"/>
    <w:next w:val="692"/>
    <w:pPr>
      <w:pBdr/>
      <w:spacing/>
      <w:ind/>
    </w:pPr>
    <w:rPr>
      <w:rFonts w:ascii="Courier New" w:hAnsi="Courier New" w:cs="Courier New"/>
    </w:rPr>
  </w:style>
  <w:style w:type="character" w:styleId="742" w:customStyle="1">
    <w:name w:val="WW_CharLFO2LVL9"/>
    <w:basedOn w:val="687"/>
    <w:next w:val="692"/>
    <w:pPr>
      <w:pBdr/>
      <w:spacing/>
      <w:ind/>
    </w:pPr>
    <w:rPr>
      <w:rFonts w:ascii="Wingdings" w:hAnsi="Wingdings" w:eastAsia="Wingdings" w:cs="Wingdings"/>
    </w:rPr>
  </w:style>
  <w:style w:type="character" w:styleId="743" w:customStyle="1">
    <w:name w:val="WW_CharLFO3LVL1"/>
    <w:basedOn w:val="687"/>
    <w:next w:val="692"/>
    <w:pPr>
      <w:pBdr/>
      <w:spacing/>
      <w:ind/>
    </w:pPr>
    <w:rPr>
      <w:rFonts w:ascii="Symbol" w:hAnsi="Symbol" w:eastAsia="Symbol" w:cs="Symbol"/>
    </w:rPr>
  </w:style>
  <w:style w:type="character" w:styleId="744" w:customStyle="1">
    <w:name w:val="WW_CharLFO3LVL2"/>
    <w:basedOn w:val="687"/>
    <w:next w:val="692"/>
    <w:pPr>
      <w:pBdr/>
      <w:spacing/>
      <w:ind/>
    </w:pPr>
    <w:rPr>
      <w:rFonts w:ascii="Courier New" w:hAnsi="Courier New" w:cs="Courier New"/>
    </w:rPr>
  </w:style>
  <w:style w:type="character" w:styleId="745" w:customStyle="1">
    <w:name w:val="WW_CharLFO3LVL3"/>
    <w:basedOn w:val="687"/>
    <w:next w:val="692"/>
    <w:pPr>
      <w:pBdr/>
      <w:spacing/>
      <w:ind/>
    </w:pPr>
    <w:rPr>
      <w:rFonts w:ascii="Wingdings" w:hAnsi="Wingdings" w:eastAsia="Wingdings" w:cs="Wingdings"/>
    </w:rPr>
  </w:style>
  <w:style w:type="character" w:styleId="746" w:customStyle="1">
    <w:name w:val="WW_CharLFO3LVL4"/>
    <w:basedOn w:val="687"/>
    <w:next w:val="692"/>
    <w:pPr>
      <w:pBdr/>
      <w:spacing/>
      <w:ind/>
    </w:pPr>
    <w:rPr>
      <w:rFonts w:ascii="Symbol" w:hAnsi="Symbol" w:eastAsia="Symbol" w:cs="Symbol"/>
    </w:rPr>
  </w:style>
  <w:style w:type="character" w:styleId="747" w:customStyle="1">
    <w:name w:val="WW_CharLFO3LVL5"/>
    <w:basedOn w:val="687"/>
    <w:next w:val="692"/>
    <w:pPr>
      <w:pBdr/>
      <w:spacing/>
      <w:ind/>
    </w:pPr>
    <w:rPr>
      <w:rFonts w:ascii="Courier New" w:hAnsi="Courier New" w:cs="Courier New"/>
    </w:rPr>
  </w:style>
  <w:style w:type="character" w:styleId="748" w:customStyle="1">
    <w:name w:val="WW_CharLFO3LVL6"/>
    <w:basedOn w:val="687"/>
    <w:next w:val="692"/>
    <w:pPr>
      <w:pBdr/>
      <w:spacing/>
      <w:ind/>
    </w:pPr>
    <w:rPr>
      <w:rFonts w:ascii="Wingdings" w:hAnsi="Wingdings" w:eastAsia="Wingdings" w:cs="Wingdings"/>
    </w:rPr>
  </w:style>
  <w:style w:type="character" w:styleId="749" w:customStyle="1">
    <w:name w:val="WW_CharLFO3LVL7"/>
    <w:basedOn w:val="687"/>
    <w:next w:val="692"/>
    <w:pPr>
      <w:pBdr/>
      <w:spacing/>
      <w:ind/>
    </w:pPr>
    <w:rPr>
      <w:rFonts w:ascii="Symbol" w:hAnsi="Symbol" w:eastAsia="Symbol" w:cs="Symbol"/>
    </w:rPr>
  </w:style>
  <w:style w:type="character" w:styleId="750" w:customStyle="1">
    <w:name w:val="WW_CharLFO3LVL8"/>
    <w:basedOn w:val="687"/>
    <w:next w:val="692"/>
    <w:pPr>
      <w:pBdr/>
      <w:spacing/>
      <w:ind/>
    </w:pPr>
    <w:rPr>
      <w:rFonts w:ascii="Courier New" w:hAnsi="Courier New" w:cs="Courier New"/>
    </w:rPr>
  </w:style>
  <w:style w:type="character" w:styleId="751" w:customStyle="1">
    <w:name w:val="WW_CharLFO3LVL9"/>
    <w:basedOn w:val="687"/>
    <w:next w:val="692"/>
    <w:pPr>
      <w:pBdr/>
      <w:spacing/>
      <w:ind/>
    </w:pPr>
    <w:rPr>
      <w:rFonts w:ascii="Wingdings" w:hAnsi="Wingdings" w:eastAsia="Wingdings" w:cs="Wingdings"/>
    </w:rPr>
  </w:style>
  <w:style w:type="character" w:styleId="752" w:customStyle="1">
    <w:name w:val="WW_CharLFO4LVL1"/>
    <w:basedOn w:val="687"/>
    <w:next w:val="692"/>
    <w:pPr>
      <w:pBdr/>
      <w:spacing/>
      <w:ind/>
    </w:pPr>
    <w:rPr>
      <w:rFonts w:ascii="Symbol" w:hAnsi="Symbol" w:eastAsia="Symbol" w:cs="Symbol"/>
    </w:rPr>
  </w:style>
  <w:style w:type="character" w:styleId="753" w:customStyle="1">
    <w:name w:val="WW_CharLFO4LVL2"/>
    <w:basedOn w:val="687"/>
    <w:next w:val="692"/>
    <w:pPr>
      <w:pBdr/>
      <w:spacing/>
      <w:ind/>
    </w:pPr>
    <w:rPr>
      <w:rFonts w:ascii="Courier New" w:hAnsi="Courier New" w:cs="Courier New"/>
    </w:rPr>
  </w:style>
  <w:style w:type="character" w:styleId="754" w:customStyle="1">
    <w:name w:val="WW_CharLFO4LVL3"/>
    <w:basedOn w:val="687"/>
    <w:next w:val="692"/>
    <w:pPr>
      <w:pBdr/>
      <w:spacing/>
      <w:ind/>
    </w:pPr>
    <w:rPr>
      <w:rFonts w:ascii="Wingdings" w:hAnsi="Wingdings" w:eastAsia="Wingdings" w:cs="Wingdings"/>
    </w:rPr>
  </w:style>
  <w:style w:type="character" w:styleId="755" w:customStyle="1">
    <w:name w:val="WW_CharLFO4LVL4"/>
    <w:basedOn w:val="687"/>
    <w:next w:val="692"/>
    <w:pPr>
      <w:pBdr/>
      <w:spacing/>
      <w:ind/>
    </w:pPr>
    <w:rPr>
      <w:rFonts w:ascii="Symbol" w:hAnsi="Symbol" w:eastAsia="Symbol" w:cs="Symbol"/>
    </w:rPr>
  </w:style>
  <w:style w:type="character" w:styleId="756" w:customStyle="1">
    <w:name w:val="WW_CharLFO4LVL5"/>
    <w:basedOn w:val="687"/>
    <w:next w:val="692"/>
    <w:pPr>
      <w:pBdr/>
      <w:spacing/>
      <w:ind/>
    </w:pPr>
    <w:rPr>
      <w:rFonts w:ascii="Courier New" w:hAnsi="Courier New" w:cs="Courier New"/>
    </w:rPr>
  </w:style>
  <w:style w:type="character" w:styleId="757" w:customStyle="1">
    <w:name w:val="WW_CharLFO4LVL6"/>
    <w:basedOn w:val="687"/>
    <w:next w:val="692"/>
    <w:pPr>
      <w:pBdr/>
      <w:spacing/>
      <w:ind/>
    </w:pPr>
    <w:rPr>
      <w:rFonts w:ascii="Wingdings" w:hAnsi="Wingdings" w:eastAsia="Wingdings" w:cs="Wingdings"/>
    </w:rPr>
  </w:style>
  <w:style w:type="character" w:styleId="758" w:customStyle="1">
    <w:name w:val="WW_CharLFO4LVL7"/>
    <w:basedOn w:val="687"/>
    <w:next w:val="692"/>
    <w:pPr>
      <w:pBdr/>
      <w:spacing/>
      <w:ind/>
    </w:pPr>
    <w:rPr>
      <w:rFonts w:ascii="Symbol" w:hAnsi="Symbol" w:eastAsia="Symbol" w:cs="Symbol"/>
    </w:rPr>
  </w:style>
  <w:style w:type="character" w:styleId="759" w:customStyle="1">
    <w:name w:val="WW_CharLFO4LVL8"/>
    <w:basedOn w:val="687"/>
    <w:next w:val="692"/>
    <w:pPr>
      <w:pBdr/>
      <w:spacing/>
      <w:ind/>
    </w:pPr>
    <w:rPr>
      <w:rFonts w:ascii="Courier New" w:hAnsi="Courier New" w:cs="Courier New"/>
    </w:rPr>
  </w:style>
  <w:style w:type="character" w:styleId="760" w:customStyle="1">
    <w:name w:val="WW_CharLFO4LVL9"/>
    <w:basedOn w:val="687"/>
    <w:next w:val="692"/>
    <w:pPr>
      <w:pBdr/>
      <w:spacing/>
      <w:ind/>
    </w:pPr>
    <w:rPr>
      <w:rFonts w:ascii="Wingdings" w:hAnsi="Wingdings" w:eastAsia="Wingdings" w:cs="Wingdings"/>
    </w:rPr>
  </w:style>
  <w:style w:type="character" w:styleId="761" w:customStyle="1">
    <w:name w:val="WW_CharLFO5LVL1"/>
    <w:basedOn w:val="687"/>
    <w:next w:val="692"/>
    <w:pPr>
      <w:pBdr/>
      <w:spacing/>
      <w:ind/>
    </w:pPr>
    <w:rPr>
      <w:rFonts w:ascii="Symbol" w:hAnsi="Symbol" w:eastAsia="Symbol" w:cs="Symbol"/>
    </w:rPr>
  </w:style>
  <w:style w:type="character" w:styleId="762" w:customStyle="1">
    <w:name w:val="WW_CharLFO5LVL2"/>
    <w:basedOn w:val="687"/>
    <w:next w:val="692"/>
    <w:pPr>
      <w:pBdr/>
      <w:spacing/>
      <w:ind/>
    </w:pPr>
    <w:rPr>
      <w:rFonts w:ascii="Courier New" w:hAnsi="Courier New" w:cs="Courier New"/>
    </w:rPr>
  </w:style>
  <w:style w:type="character" w:styleId="763" w:customStyle="1">
    <w:name w:val="WW_CharLFO5LVL3"/>
    <w:basedOn w:val="687"/>
    <w:next w:val="692"/>
    <w:pPr>
      <w:pBdr/>
      <w:spacing/>
      <w:ind/>
    </w:pPr>
    <w:rPr>
      <w:rFonts w:ascii="Wingdings" w:hAnsi="Wingdings" w:eastAsia="Wingdings" w:cs="Wingdings"/>
    </w:rPr>
  </w:style>
  <w:style w:type="character" w:styleId="764" w:customStyle="1">
    <w:name w:val="WW_CharLFO5LVL4"/>
    <w:basedOn w:val="687"/>
    <w:next w:val="692"/>
    <w:pPr>
      <w:pBdr/>
      <w:spacing/>
      <w:ind/>
    </w:pPr>
    <w:rPr>
      <w:rFonts w:ascii="Symbol" w:hAnsi="Symbol" w:eastAsia="Symbol" w:cs="Symbol"/>
    </w:rPr>
  </w:style>
  <w:style w:type="character" w:styleId="765" w:customStyle="1">
    <w:name w:val="WW_CharLFO5LVL5"/>
    <w:basedOn w:val="687"/>
    <w:next w:val="692"/>
    <w:pPr>
      <w:pBdr/>
      <w:spacing/>
      <w:ind/>
    </w:pPr>
    <w:rPr>
      <w:rFonts w:ascii="Courier New" w:hAnsi="Courier New" w:cs="Courier New"/>
    </w:rPr>
  </w:style>
  <w:style w:type="character" w:styleId="766" w:customStyle="1">
    <w:name w:val="WW_CharLFO5LVL6"/>
    <w:basedOn w:val="687"/>
    <w:next w:val="692"/>
    <w:pPr>
      <w:pBdr/>
      <w:spacing/>
      <w:ind/>
    </w:pPr>
    <w:rPr>
      <w:rFonts w:ascii="Wingdings" w:hAnsi="Wingdings" w:eastAsia="Wingdings" w:cs="Wingdings"/>
    </w:rPr>
  </w:style>
  <w:style w:type="character" w:styleId="767" w:customStyle="1">
    <w:name w:val="WW_CharLFO5LVL7"/>
    <w:basedOn w:val="687"/>
    <w:next w:val="692"/>
    <w:pPr>
      <w:pBdr/>
      <w:spacing/>
      <w:ind/>
    </w:pPr>
    <w:rPr>
      <w:rFonts w:ascii="Symbol" w:hAnsi="Symbol" w:eastAsia="Symbol" w:cs="Symbol"/>
    </w:rPr>
  </w:style>
  <w:style w:type="character" w:styleId="768" w:customStyle="1">
    <w:name w:val="WW_CharLFO5LVL8"/>
    <w:basedOn w:val="687"/>
    <w:next w:val="692"/>
    <w:pPr>
      <w:pBdr/>
      <w:spacing/>
      <w:ind/>
    </w:pPr>
    <w:rPr>
      <w:rFonts w:ascii="Courier New" w:hAnsi="Courier New" w:cs="Courier New"/>
    </w:rPr>
  </w:style>
  <w:style w:type="character" w:styleId="769" w:customStyle="1">
    <w:name w:val="WW_CharLFO5LVL9"/>
    <w:basedOn w:val="687"/>
    <w:next w:val="692"/>
    <w:pPr>
      <w:pBdr/>
      <w:spacing/>
      <w:ind/>
    </w:pPr>
    <w:rPr>
      <w:rFonts w:ascii="Wingdings" w:hAnsi="Wingdings" w:eastAsia="Wingdings" w:cs="Wingdings"/>
    </w:rPr>
  </w:style>
  <w:style w:type="character" w:styleId="770" w:customStyle="1">
    <w:name w:val="WW_CharLFO6LVL1"/>
    <w:basedOn w:val="687"/>
    <w:next w:val="692"/>
    <w:pPr>
      <w:pBdr/>
      <w:spacing/>
      <w:ind/>
    </w:pPr>
    <w:rPr>
      <w:rFonts w:ascii="Symbol" w:hAnsi="Symbol" w:eastAsia="Symbol" w:cs="Symbol"/>
    </w:rPr>
  </w:style>
  <w:style w:type="character" w:styleId="771" w:customStyle="1">
    <w:name w:val="WW_CharLFO6LVL2"/>
    <w:basedOn w:val="687"/>
    <w:next w:val="692"/>
    <w:pPr>
      <w:pBdr/>
      <w:spacing/>
      <w:ind/>
    </w:pPr>
    <w:rPr>
      <w:rFonts w:ascii="Courier New" w:hAnsi="Courier New" w:cs="Courier New"/>
    </w:rPr>
  </w:style>
  <w:style w:type="character" w:styleId="772" w:customStyle="1">
    <w:name w:val="WW_CharLFO6LVL3"/>
    <w:basedOn w:val="687"/>
    <w:next w:val="692"/>
    <w:pPr>
      <w:pBdr/>
      <w:spacing/>
      <w:ind/>
    </w:pPr>
    <w:rPr>
      <w:rFonts w:ascii="Wingdings" w:hAnsi="Wingdings" w:eastAsia="Wingdings" w:cs="Wingdings"/>
    </w:rPr>
  </w:style>
  <w:style w:type="character" w:styleId="773" w:customStyle="1">
    <w:name w:val="WW_CharLFO6LVL4"/>
    <w:basedOn w:val="687"/>
    <w:next w:val="692"/>
    <w:pPr>
      <w:pBdr/>
      <w:spacing/>
      <w:ind/>
    </w:pPr>
    <w:rPr>
      <w:rFonts w:ascii="Symbol" w:hAnsi="Symbol" w:eastAsia="Symbol" w:cs="Symbol"/>
    </w:rPr>
  </w:style>
  <w:style w:type="character" w:styleId="774" w:customStyle="1">
    <w:name w:val="WW_CharLFO6LVL5"/>
    <w:basedOn w:val="687"/>
    <w:next w:val="692"/>
    <w:pPr>
      <w:pBdr/>
      <w:spacing/>
      <w:ind/>
    </w:pPr>
    <w:rPr>
      <w:rFonts w:ascii="Courier New" w:hAnsi="Courier New" w:cs="Courier New"/>
    </w:rPr>
  </w:style>
  <w:style w:type="character" w:styleId="775" w:customStyle="1">
    <w:name w:val="WW_CharLFO6LVL6"/>
    <w:basedOn w:val="687"/>
    <w:next w:val="692"/>
    <w:pPr>
      <w:pBdr/>
      <w:spacing/>
      <w:ind/>
    </w:pPr>
    <w:rPr>
      <w:rFonts w:ascii="Wingdings" w:hAnsi="Wingdings" w:eastAsia="Wingdings" w:cs="Wingdings"/>
    </w:rPr>
  </w:style>
  <w:style w:type="character" w:styleId="776" w:customStyle="1">
    <w:name w:val="WW_CharLFO6LVL7"/>
    <w:basedOn w:val="687"/>
    <w:next w:val="692"/>
    <w:pPr>
      <w:pBdr/>
      <w:spacing/>
      <w:ind/>
    </w:pPr>
    <w:rPr>
      <w:rFonts w:ascii="Symbol" w:hAnsi="Symbol" w:eastAsia="Symbol" w:cs="Symbol"/>
    </w:rPr>
  </w:style>
  <w:style w:type="character" w:styleId="777" w:customStyle="1">
    <w:name w:val="WW_CharLFO6LVL8"/>
    <w:basedOn w:val="687"/>
    <w:next w:val="692"/>
    <w:pPr>
      <w:pBdr/>
      <w:spacing/>
      <w:ind/>
    </w:pPr>
    <w:rPr>
      <w:rFonts w:ascii="Courier New" w:hAnsi="Courier New" w:cs="Courier New"/>
    </w:rPr>
  </w:style>
  <w:style w:type="character" w:styleId="778" w:customStyle="1">
    <w:name w:val="WW_CharLFO6LVL9"/>
    <w:basedOn w:val="687"/>
    <w:next w:val="692"/>
    <w:pPr>
      <w:pBdr/>
      <w:spacing/>
      <w:ind/>
    </w:pPr>
    <w:rPr>
      <w:rFonts w:ascii="Wingdings" w:hAnsi="Wingdings" w:eastAsia="Wingdings" w:cs="Wingding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MicrosoftOffice/15.0 MicrosoftWord</Template>
  <Application>onlyoffice/9.4.1.15</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Kumar</dc:creator>
  <cp:lastModifiedBy>Abhishek Kumar</cp:lastModifiedBy>
  <cp:revision>1</cp:revision>
  <dcterms:created xsi:type="dcterms:W3CDTF">2026-09-27T10:32:00Z</dcterms:created>
  <dcterms:modified xsi:type="dcterms:W3CDTF">2026-09-28T17:28:21Z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