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282D" w14:textId="7EBB3B64" w:rsidR="00523E54" w:rsidRDefault="00523E54"/>
    <w:p w14:paraId="0DA41C0C" w14:textId="77777777" w:rsidR="00AA35B9" w:rsidRDefault="00AA35B9" w:rsidP="00AA35B9">
      <w:pPr>
        <w:spacing w:after="120"/>
        <w:rPr>
          <w:b/>
          <w:bCs/>
        </w:rPr>
      </w:pPr>
    </w:p>
    <w:p w14:paraId="6FE260E3" w14:textId="217B2E18" w:rsidR="0049534A" w:rsidRPr="00AA35B9" w:rsidRDefault="00AA35B9" w:rsidP="00AA35B9">
      <w:pPr>
        <w:spacing w:after="120"/>
        <w:rPr>
          <w:b/>
          <w:bCs/>
        </w:rPr>
      </w:pPr>
      <w:r>
        <w:rPr>
          <w:b/>
          <w:bCs/>
        </w:rPr>
        <w:t>Current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C5CEA" w14:paraId="4A40CF06" w14:textId="77777777" w:rsidTr="006C5CEA">
        <w:tc>
          <w:tcPr>
            <w:tcW w:w="9010" w:type="dxa"/>
          </w:tcPr>
          <w:p w14:paraId="6B00D7C4" w14:textId="4CBD4C98" w:rsidR="006C5CEA" w:rsidRPr="006C5CEA" w:rsidRDefault="006C5CEA">
            <w:pPr>
              <w:rPr>
                <w:b/>
                <w:bCs/>
              </w:rPr>
            </w:pPr>
            <w:r w:rsidRPr="006C5CEA">
              <w:rPr>
                <w:b/>
                <w:bCs/>
              </w:rPr>
              <w:t xml:space="preserve">Step 1: Barcode Region </w:t>
            </w:r>
            <w:r>
              <w:rPr>
                <w:b/>
                <w:bCs/>
              </w:rPr>
              <w:t>Localization</w:t>
            </w:r>
          </w:p>
          <w:p w14:paraId="78B59090" w14:textId="332E34E0" w:rsidR="006C5CEA" w:rsidRDefault="006C5CEA" w:rsidP="006C5CEA">
            <w:r>
              <w:t>Split image into a grid layout and classify each square patch as either part of a barcode (Class-1) or background (Class-0). See below for details on how the classifier was trained. The images below show the classifiers output. Red squares are detected as Class-1 (barcode region) and green squares are Class-0 (background)</w:t>
            </w:r>
            <w:r w:rsidR="00695FA7">
              <w:t>.</w:t>
            </w:r>
          </w:p>
          <w:p w14:paraId="0EAF48EC" w14:textId="758D4D83" w:rsidR="00147A2F" w:rsidRDefault="00147A2F" w:rsidP="006C5CEA"/>
          <w:p w14:paraId="48E39B3E" w14:textId="4EF131EF" w:rsidR="00147A2F" w:rsidRDefault="00147A2F" w:rsidP="006C5CEA">
            <w:r>
              <w:t xml:space="preserve">Three different patch sizes (64, 80, 128) were tried; results were similar for patch sizes </w:t>
            </w:r>
            <w:r w:rsidR="00510D11">
              <w:t>6</w:t>
            </w:r>
            <w:r>
              <w:t>4 and 80, which were better than the results for patch size 128</w:t>
            </w:r>
          </w:p>
          <w:p w14:paraId="5B5B2421" w14:textId="77777777" w:rsidR="00695FA7" w:rsidRDefault="00695FA7" w:rsidP="006C5CEA"/>
          <w:p w14:paraId="16C2CD0B" w14:textId="27B41149" w:rsidR="00695FA7" w:rsidRDefault="00695FA7" w:rsidP="006C5CEA">
            <w:r>
              <w:t>Possible alternative</w:t>
            </w:r>
            <w:r w:rsidR="00510D11">
              <w:t xml:space="preserve"> approaches for this step could be to use a</w:t>
            </w:r>
            <w:r>
              <w:t xml:space="preserve"> </w:t>
            </w:r>
            <w:proofErr w:type="spellStart"/>
            <w:r>
              <w:t>RetinaNet</w:t>
            </w:r>
            <w:proofErr w:type="spellEnd"/>
            <w:r w:rsidR="00510D11">
              <w:t xml:space="preserve"> like object detection model or</w:t>
            </w:r>
            <w:r>
              <w:t xml:space="preserve"> Hough voting</w:t>
            </w:r>
            <w:r w:rsidR="00510D11">
              <w:t xml:space="preserve"> based approaches</w:t>
            </w:r>
            <w:r w:rsidR="00562D29">
              <w:t xml:space="preserve">. </w:t>
            </w:r>
            <w:r w:rsidR="00510D11">
              <w:t xml:space="preserve">These are discussed below in the Design Choices section. </w:t>
            </w:r>
            <w:bookmarkStart w:id="0" w:name="_GoBack"/>
            <w:bookmarkEnd w:id="0"/>
          </w:p>
        </w:tc>
      </w:tr>
      <w:tr w:rsidR="006C5CEA" w14:paraId="12BD1BE9" w14:textId="77777777" w:rsidTr="006C5CEA">
        <w:tc>
          <w:tcPr>
            <w:tcW w:w="90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24"/>
            </w:tblGrid>
            <w:tr w:rsidR="004A58B6" w14:paraId="66788A4B" w14:textId="77777777" w:rsidTr="00D32295">
              <w:tc>
                <w:tcPr>
                  <w:tcW w:w="2928" w:type="dxa"/>
                </w:tcPr>
                <w:p w14:paraId="099A09A9" w14:textId="792A3160" w:rsidR="00D32295" w:rsidRDefault="000A39BB">
                  <w:r>
                    <w:rPr>
                      <w:noProof/>
                    </w:rPr>
                    <w:drawing>
                      <wp:inline distT="0" distB="0" distL="0" distR="0" wp14:anchorId="62B532B3" wp14:editId="23B781D8">
                        <wp:extent cx="1820610" cy="1368000"/>
                        <wp:effectExtent l="0" t="0" r="0" b="3810"/>
                        <wp:docPr id="10" name="Picture 10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Chart&#10;&#10;Description automatically generated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444" t="11481" r="9425" b="10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0610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</w:tcPr>
                <w:p w14:paraId="757140C7" w14:textId="078D3F7C" w:rsidR="00D32295" w:rsidRDefault="00316CED">
                  <w:r>
                    <w:rPr>
                      <w:noProof/>
                    </w:rPr>
                    <w:drawing>
                      <wp:inline distT="0" distB="0" distL="0" distR="0" wp14:anchorId="50C9235B" wp14:editId="384A3719">
                        <wp:extent cx="1820950" cy="1368000"/>
                        <wp:effectExtent l="0" t="0" r="0" b="3810"/>
                        <wp:docPr id="19" name="Picture 19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 descr="Chart&#10;&#10;Description automatically generated"/>
                                <pic:cNvPicPr/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378" t="11623" r="9738" b="103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0950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</w:tcPr>
                <w:p w14:paraId="14CF0ED4" w14:textId="029E558D" w:rsidR="00D32295" w:rsidRDefault="00AE7F4E">
                  <w:r>
                    <w:rPr>
                      <w:noProof/>
                    </w:rPr>
                    <w:drawing>
                      <wp:inline distT="0" distB="0" distL="0" distR="0" wp14:anchorId="0F44B46E" wp14:editId="20138E1D">
                        <wp:extent cx="1810572" cy="1368000"/>
                        <wp:effectExtent l="0" t="0" r="5715" b="3810"/>
                        <wp:docPr id="9" name="Picture 9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Chart&#10;&#10;Description automatically generated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412" t="11398" r="9834" b="102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10572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530394" w14:textId="77777777" w:rsidR="006C5CEA" w:rsidRDefault="006C5CEA"/>
        </w:tc>
      </w:tr>
      <w:tr w:rsidR="006C5CEA" w14:paraId="06A81F83" w14:textId="77777777" w:rsidTr="006C5CEA">
        <w:tc>
          <w:tcPr>
            <w:tcW w:w="9010" w:type="dxa"/>
          </w:tcPr>
          <w:p w14:paraId="50E8F1BF" w14:textId="77777777" w:rsidR="006C5CEA" w:rsidRDefault="006C5CEA">
            <w:pPr>
              <w:rPr>
                <w:b/>
                <w:bCs/>
              </w:rPr>
            </w:pPr>
            <w:r w:rsidRPr="006C5CEA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>2</w:t>
            </w:r>
            <w:r w:rsidRPr="006C5CEA">
              <w:rPr>
                <w:b/>
                <w:bCs/>
              </w:rPr>
              <w:t xml:space="preserve">: Barcode Region </w:t>
            </w:r>
            <w:r>
              <w:rPr>
                <w:b/>
                <w:bCs/>
              </w:rPr>
              <w:t>Expansion</w:t>
            </w:r>
          </w:p>
          <w:p w14:paraId="367AA015" w14:textId="77777777" w:rsidR="00695FA7" w:rsidRDefault="00695FA7">
            <w:r>
              <w:t>2a. A binary mask is created using Class-1 patches</w:t>
            </w:r>
          </w:p>
          <w:p w14:paraId="4E924C1E" w14:textId="46D1767F" w:rsidR="00695FA7" w:rsidRDefault="00695FA7">
            <w:r>
              <w:t xml:space="preserve">2b. </w:t>
            </w:r>
            <w:r w:rsidR="008C6020">
              <w:t>Morphological dilation is performed to connected patches</w:t>
            </w:r>
          </w:p>
          <w:p w14:paraId="393AEA7E" w14:textId="77777777" w:rsidR="00695FA7" w:rsidRDefault="008C6020">
            <w:r>
              <w:t>2</w:t>
            </w:r>
            <w:r w:rsidR="00695FA7">
              <w:t>c. Connected Components Analysis is performed to detect candidate barcode regions</w:t>
            </w:r>
          </w:p>
          <w:p w14:paraId="7BE476A2" w14:textId="0851B252" w:rsidR="00DB377B" w:rsidRPr="006C5CEA" w:rsidRDefault="00DB377B">
            <w:pPr>
              <w:rPr>
                <w:b/>
                <w:bCs/>
              </w:rPr>
            </w:pPr>
            <w:r w:rsidRPr="00DB377B">
              <w:t>2d.</w:t>
            </w:r>
            <w:r>
              <w:rPr>
                <w:b/>
                <w:bCs/>
              </w:rPr>
              <w:t xml:space="preserve"> </w:t>
            </w:r>
            <w:r>
              <w:t>Filter regions based on area, to keep only those with area &gt; 2500</w:t>
            </w:r>
          </w:p>
        </w:tc>
      </w:tr>
      <w:tr w:rsidR="006C5CEA" w14:paraId="3E4F3ED4" w14:textId="77777777" w:rsidTr="006C5CEA">
        <w:tc>
          <w:tcPr>
            <w:tcW w:w="90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5"/>
              <w:gridCol w:w="2916"/>
              <w:gridCol w:w="2953"/>
            </w:tblGrid>
            <w:tr w:rsidR="00D90F7D" w14:paraId="16516DCE" w14:textId="77777777" w:rsidTr="00293CFA">
              <w:tc>
                <w:tcPr>
                  <w:tcW w:w="3068" w:type="dxa"/>
                </w:tcPr>
                <w:p w14:paraId="1FEE406E" w14:textId="7C7E633C" w:rsidR="004D29DB" w:rsidRDefault="00AB474C">
                  <w:r>
                    <w:rPr>
                      <w:noProof/>
                    </w:rPr>
                    <w:drawing>
                      <wp:inline distT="0" distB="0" distL="0" distR="0" wp14:anchorId="17B1F6A7" wp14:editId="1442B4FB">
                        <wp:extent cx="1805842" cy="1368000"/>
                        <wp:effectExtent l="0" t="0" r="0" b="3810"/>
                        <wp:docPr id="11" name="Picture 11" descr="Chart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Chart&#10;&#10;Description automatically generated with medium confidence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321" t="11079" r="9757" b="102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05842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</w:tcPr>
                <w:p w14:paraId="122A7D27" w14:textId="7BABD16B" w:rsidR="004D29DB" w:rsidRDefault="00D90F7D">
                  <w:r>
                    <w:rPr>
                      <w:noProof/>
                    </w:rPr>
                    <w:drawing>
                      <wp:inline distT="0" distB="0" distL="0" distR="0" wp14:anchorId="098DF9C0" wp14:editId="5E0CB3BC">
                        <wp:extent cx="1829231" cy="1368000"/>
                        <wp:effectExtent l="0" t="0" r="0" b="3810"/>
                        <wp:docPr id="20" name="Picture 20" descr="Qr cod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 descr="Qr code&#10;&#10;Description automatically generated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126" t="11548" r="9581" b="1038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9231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37" w:type="dxa"/>
                </w:tcPr>
                <w:p w14:paraId="030FF5B2" w14:textId="31559C62" w:rsidR="004D29DB" w:rsidRDefault="0003699B">
                  <w:r>
                    <w:rPr>
                      <w:noProof/>
                    </w:rPr>
                    <w:drawing>
                      <wp:inline distT="0" distB="0" distL="0" distR="0" wp14:anchorId="3C5D3BF6" wp14:editId="6B50C8E9">
                        <wp:extent cx="1823189" cy="1368000"/>
                        <wp:effectExtent l="0" t="0" r="5715" b="3810"/>
                        <wp:docPr id="15" name="Picture 15" descr="Chart, histo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Chart, histogram&#10;&#10;Description automatically generated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475" t="11511" r="9512" b="1044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3189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0F7D" w14:paraId="71E95F50" w14:textId="77777777" w:rsidTr="00293CFA">
              <w:tc>
                <w:tcPr>
                  <w:tcW w:w="3068" w:type="dxa"/>
                </w:tcPr>
                <w:p w14:paraId="3487ACC6" w14:textId="14D71D56" w:rsidR="004D29DB" w:rsidRDefault="00AB474C">
                  <w:r>
                    <w:rPr>
                      <w:noProof/>
                    </w:rPr>
                    <w:drawing>
                      <wp:inline distT="0" distB="0" distL="0" distR="0" wp14:anchorId="1B8D3B4B" wp14:editId="605D68D2">
                        <wp:extent cx="1824663" cy="1368000"/>
                        <wp:effectExtent l="0" t="0" r="4445" b="3810"/>
                        <wp:docPr id="13" name="Picture 13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Chart&#10;&#10;Description automatically generated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309" t="11669" r="9615" b="102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4663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</w:tcPr>
                <w:p w14:paraId="53FBE525" w14:textId="0CFBAB22" w:rsidR="004D29DB" w:rsidRDefault="00D90F7D">
                  <w:r>
                    <w:rPr>
                      <w:noProof/>
                    </w:rPr>
                    <w:drawing>
                      <wp:inline distT="0" distB="0" distL="0" distR="0" wp14:anchorId="2DE0EC54" wp14:editId="378E039F">
                        <wp:extent cx="1820900" cy="1368000"/>
                        <wp:effectExtent l="0" t="0" r="0" b="3810"/>
                        <wp:docPr id="22" name="Picture 22" descr="Chart, waterfall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2" descr="Chart, waterfall chart&#10;&#10;Description automatically generated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400" t="11443" r="9724" b="105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0900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37" w:type="dxa"/>
                </w:tcPr>
                <w:p w14:paraId="0192A5A5" w14:textId="218F8B56" w:rsidR="004D29DB" w:rsidRDefault="008420C3">
                  <w:r>
                    <w:rPr>
                      <w:noProof/>
                    </w:rPr>
                    <w:drawing>
                      <wp:inline distT="0" distB="0" distL="0" distR="0" wp14:anchorId="1AE12FB8" wp14:editId="2BE146F2">
                        <wp:extent cx="1854218" cy="1368000"/>
                        <wp:effectExtent l="0" t="0" r="0" b="3810"/>
                        <wp:docPr id="17" name="Picture 17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Chart&#10;&#10;Description automatically generated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413" t="11767" r="9814" b="1172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54218" cy="1368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CDA566" w14:textId="77777777" w:rsidR="006C5CEA" w:rsidRDefault="006C5CEA"/>
        </w:tc>
      </w:tr>
      <w:tr w:rsidR="006C5CEA" w14:paraId="48114006" w14:textId="77777777" w:rsidTr="006C5CEA">
        <w:tc>
          <w:tcPr>
            <w:tcW w:w="9010" w:type="dxa"/>
          </w:tcPr>
          <w:p w14:paraId="012A1FC4" w14:textId="77777777" w:rsidR="006C5CEA" w:rsidRDefault="006C5CEA"/>
        </w:tc>
      </w:tr>
      <w:tr w:rsidR="006C5CEA" w14:paraId="0D06C98F" w14:textId="77777777" w:rsidTr="006C5CEA">
        <w:tc>
          <w:tcPr>
            <w:tcW w:w="9010" w:type="dxa"/>
          </w:tcPr>
          <w:p w14:paraId="064AD7C7" w14:textId="77777777" w:rsidR="006C5CEA" w:rsidRDefault="006C5CEA">
            <w:pPr>
              <w:rPr>
                <w:b/>
                <w:bCs/>
              </w:rPr>
            </w:pPr>
            <w:r w:rsidRPr="006C5CEA">
              <w:rPr>
                <w:b/>
                <w:bCs/>
              </w:rPr>
              <w:t xml:space="preserve">Step </w:t>
            </w:r>
            <w:r w:rsidR="00695FA7">
              <w:rPr>
                <w:b/>
                <w:bCs/>
              </w:rPr>
              <w:t>3</w:t>
            </w:r>
            <w:r w:rsidRPr="006C5CEA">
              <w:rPr>
                <w:b/>
                <w:bCs/>
              </w:rPr>
              <w:t xml:space="preserve">: Barcode Region </w:t>
            </w:r>
            <w:r w:rsidR="00695FA7">
              <w:rPr>
                <w:b/>
                <w:bCs/>
              </w:rPr>
              <w:t>Extraction and Transformation</w:t>
            </w:r>
          </w:p>
          <w:p w14:paraId="301E95E8" w14:textId="0D794E49" w:rsidR="00DB377B" w:rsidRDefault="00DB377B">
            <w:r>
              <w:rPr>
                <w:b/>
                <w:bCs/>
              </w:rPr>
              <w:t xml:space="preserve">3a. </w:t>
            </w:r>
            <w:r w:rsidR="001D1980">
              <w:t>For each candidate region compute the a tight rotated bounding box</w:t>
            </w:r>
          </w:p>
          <w:p w14:paraId="7FBEF1AD" w14:textId="02A6A4CC" w:rsidR="001D1980" w:rsidRDefault="001D1980">
            <w:r>
              <w:rPr>
                <w:b/>
                <w:bCs/>
              </w:rPr>
              <w:lastRenderedPageBreak/>
              <w:t xml:space="preserve">3b. </w:t>
            </w:r>
            <w:r>
              <w:t>Rotate barcode region and bounding box so that bars are vertical and bounding box is axis aligned</w:t>
            </w:r>
          </w:p>
          <w:p w14:paraId="58D20B42" w14:textId="1CADF1C4" w:rsidR="001D1980" w:rsidRPr="006C5CEA" w:rsidRDefault="001D19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3c. </w:t>
            </w:r>
            <w:r>
              <w:t>Crop axis aligned bounding box region and decode data</w:t>
            </w:r>
          </w:p>
        </w:tc>
      </w:tr>
      <w:tr w:rsidR="006C5CEA" w14:paraId="39366B63" w14:textId="77777777" w:rsidTr="006C5CEA">
        <w:tc>
          <w:tcPr>
            <w:tcW w:w="90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90F7D" w14:paraId="4907B053" w14:textId="77777777" w:rsidTr="00FE165F">
              <w:tc>
                <w:tcPr>
                  <w:tcW w:w="2928" w:type="dxa"/>
                </w:tcPr>
                <w:p w14:paraId="71940754" w14:textId="32F07F78" w:rsidR="00FE165F" w:rsidRDefault="00AB474C" w:rsidP="001C4373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56EB3F" wp14:editId="67896858">
                        <wp:extent cx="1048832" cy="1440000"/>
                        <wp:effectExtent l="0" t="5080" r="635" b="635"/>
                        <wp:docPr id="14" name="Picture 14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Chart&#10;&#10;Description automatically generated"/>
                                <pic:cNvPicPr/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572" t="11142" r="27174" b="9679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1048832" cy="144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</w:tcPr>
                <w:p w14:paraId="56EA0A57" w14:textId="48BC3AD6" w:rsidR="00FE165F" w:rsidRDefault="00D90F7D" w:rsidP="001C437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829F496" wp14:editId="717C6241">
                        <wp:extent cx="1215086" cy="1440000"/>
                        <wp:effectExtent l="1905" t="0" r="0" b="0"/>
                        <wp:docPr id="23" name="Picture 23" descr="A picture containing 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 descr="A picture containing text&#10;&#10;Description automatically generated"/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270" t="11634" r="24305" b="10268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1215086" cy="144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8" w:type="dxa"/>
                </w:tcPr>
                <w:p w14:paraId="6B9B89F0" w14:textId="698C5FEB" w:rsidR="00FE165F" w:rsidRDefault="008420C3" w:rsidP="001C437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948AC1D" wp14:editId="2AD7EE49">
                        <wp:extent cx="1065926" cy="1440000"/>
                        <wp:effectExtent l="3492" t="0" r="4763" b="4762"/>
                        <wp:docPr id="18" name="Picture 18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Chart&#10;&#10;Description automatically generated"/>
                                <pic:cNvPicPr/>
                              </pic:nvPicPr>
                              <pic:blipFill rotWithShape="1"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821" t="12126" r="27105" b="10286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1065926" cy="144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0F7D" w14:paraId="56628656" w14:textId="77777777" w:rsidTr="00FE165F">
              <w:tc>
                <w:tcPr>
                  <w:tcW w:w="2928" w:type="dxa"/>
                </w:tcPr>
                <w:p w14:paraId="47044EF9" w14:textId="77777777" w:rsidR="00FE165F" w:rsidRDefault="00FE165F" w:rsidP="001C4373">
                  <w:pPr>
                    <w:jc w:val="center"/>
                  </w:pPr>
                </w:p>
              </w:tc>
              <w:tc>
                <w:tcPr>
                  <w:tcW w:w="2928" w:type="dxa"/>
                </w:tcPr>
                <w:p w14:paraId="0B5672BD" w14:textId="77777777" w:rsidR="00FE165F" w:rsidRDefault="00FE165F" w:rsidP="001C4373">
                  <w:pPr>
                    <w:jc w:val="center"/>
                  </w:pPr>
                </w:p>
              </w:tc>
              <w:tc>
                <w:tcPr>
                  <w:tcW w:w="2928" w:type="dxa"/>
                </w:tcPr>
                <w:p w14:paraId="0E7C6CB1" w14:textId="77777777" w:rsidR="00FE165F" w:rsidRDefault="00FE165F" w:rsidP="001C4373">
                  <w:pPr>
                    <w:jc w:val="center"/>
                  </w:pPr>
                </w:p>
              </w:tc>
            </w:tr>
          </w:tbl>
          <w:p w14:paraId="586F199C" w14:textId="77777777" w:rsidR="006C5CEA" w:rsidRDefault="006C5CEA" w:rsidP="001C4373">
            <w:pPr>
              <w:jc w:val="center"/>
            </w:pPr>
          </w:p>
        </w:tc>
      </w:tr>
    </w:tbl>
    <w:p w14:paraId="77C5135B" w14:textId="42A57445" w:rsidR="008B1700" w:rsidRDefault="008B1700"/>
    <w:p w14:paraId="606A4731" w14:textId="77777777" w:rsidR="006C5CEA" w:rsidRDefault="006C5CEA"/>
    <w:p w14:paraId="185DBDC6" w14:textId="5F462421" w:rsidR="007D2454" w:rsidRPr="003823C2" w:rsidRDefault="007D2454" w:rsidP="003823C2">
      <w:pPr>
        <w:spacing w:after="120"/>
        <w:rPr>
          <w:b/>
          <w:bCs/>
        </w:rPr>
      </w:pPr>
      <w:r w:rsidRPr="003823C2">
        <w:rPr>
          <w:b/>
          <w:bCs/>
        </w:rPr>
        <w:t>Supervised Training</w:t>
      </w:r>
    </w:p>
    <w:p w14:paraId="17DACA9A" w14:textId="3E93C5C7" w:rsidR="008B1700" w:rsidRDefault="008B1700" w:rsidP="00D12CBF">
      <w:pPr>
        <w:pStyle w:val="ListParagraph"/>
        <w:numPr>
          <w:ilvl w:val="0"/>
          <w:numId w:val="1"/>
        </w:numPr>
      </w:pPr>
      <w:r>
        <w:t>The classifier was trained in a supervised manner</w:t>
      </w:r>
    </w:p>
    <w:p w14:paraId="46173890" w14:textId="3411621D" w:rsidR="008B1700" w:rsidRDefault="008B1700" w:rsidP="00D12CBF">
      <w:pPr>
        <w:pStyle w:val="ListParagraph"/>
        <w:numPr>
          <w:ilvl w:val="0"/>
          <w:numId w:val="1"/>
        </w:numPr>
      </w:pPr>
      <w:r>
        <w:t>33 randomly selected images from both datasets (with AF and without AF) were manually labelled</w:t>
      </w:r>
    </w:p>
    <w:p w14:paraId="19EDB1DA" w14:textId="68EE043A" w:rsidR="008B1700" w:rsidRDefault="008B1700" w:rsidP="00D12CBF">
      <w:pPr>
        <w:pStyle w:val="ListParagraph"/>
        <w:numPr>
          <w:ilvl w:val="0"/>
          <w:numId w:val="1"/>
        </w:numPr>
      </w:pPr>
      <w:r>
        <w:t>These were split in 22 training and 11 validation images</w:t>
      </w:r>
    </w:p>
    <w:p w14:paraId="0E250342" w14:textId="5427B448" w:rsidR="008B1700" w:rsidRDefault="008B1700" w:rsidP="00D12CBF">
      <w:pPr>
        <w:pStyle w:val="ListParagraph"/>
        <w:numPr>
          <w:ilvl w:val="0"/>
          <w:numId w:val="1"/>
        </w:numPr>
      </w:pPr>
      <w:r>
        <w:t xml:space="preserve">For each training image 9 augmented (randomly transformed) versions were added, resulting in a total training set of 220 (22 x (1 original + 9 augmented)) images. </w:t>
      </w:r>
      <w:r w:rsidR="00D12CBF">
        <w:t xml:space="preserve">Data augmentation was implemented using the following repo: </w:t>
      </w:r>
      <w:hyperlink r:id="rId17" w:history="1">
        <w:r w:rsidR="00D12CBF" w:rsidRPr="00CD206B">
          <w:rPr>
            <w:rStyle w:val="Hyperlink"/>
          </w:rPr>
          <w:t>https://github.com/Paperspace/DataAugmentationForObjectDetection</w:t>
        </w:r>
      </w:hyperlink>
      <w:r w:rsidR="00D12CBF">
        <w:t xml:space="preserve">. </w:t>
      </w:r>
      <w:r w:rsidR="00063976">
        <w:t>Each augmented image undergoes a random combination of</w:t>
      </w:r>
      <w:r>
        <w:t xml:space="preserve"> </w:t>
      </w:r>
      <w:r w:rsidR="00D12CBF">
        <w:t xml:space="preserve">rotation, translation, scaling, sheering, </w:t>
      </w:r>
      <w:r w:rsidR="00063976">
        <w:t>horizontal flip and</w:t>
      </w:r>
      <w:r w:rsidR="00D12CBF">
        <w:t xml:space="preserve"> colour </w:t>
      </w:r>
      <w:r w:rsidR="00063976">
        <w:t>re-</w:t>
      </w:r>
      <w:r w:rsidR="00D12CBF">
        <w:t>mapping</w:t>
      </w:r>
      <w:r w:rsidR="00063976">
        <w:t xml:space="preserve"> in the HSV space</w:t>
      </w:r>
      <w:r w:rsidR="00D12CBF">
        <w:t>.</w:t>
      </w:r>
      <w:r>
        <w:t xml:space="preserve"> </w:t>
      </w:r>
    </w:p>
    <w:p w14:paraId="774BD4E7" w14:textId="638F4D3D" w:rsidR="00D12CBF" w:rsidRDefault="00D12CBF" w:rsidP="00D12CBF">
      <w:pPr>
        <w:pStyle w:val="ListParagraph"/>
        <w:numPr>
          <w:ilvl w:val="0"/>
          <w:numId w:val="1"/>
        </w:numPr>
      </w:pPr>
      <w:r>
        <w:t xml:space="preserve">Each training image </w:t>
      </w:r>
      <w:r w:rsidR="00063976">
        <w:t>is</w:t>
      </w:r>
      <w:r>
        <w:t xml:space="preserve"> then split into a grid layout as shown above and </w:t>
      </w:r>
      <w:r w:rsidR="00700FC3">
        <w:t>squares</w:t>
      </w:r>
      <w:r>
        <w:t xml:space="preserve"> that </w:t>
      </w:r>
      <w:r w:rsidR="00700FC3">
        <w:t>have</w:t>
      </w:r>
      <w:r>
        <w:t xml:space="preserve"> at least 50% </w:t>
      </w:r>
      <w:r w:rsidR="00700FC3">
        <w:t xml:space="preserve">of their area </w:t>
      </w:r>
      <w:r>
        <w:t xml:space="preserve">inside </w:t>
      </w:r>
      <w:r w:rsidR="00700FC3">
        <w:t>a</w:t>
      </w:r>
      <w:r>
        <w:t xml:space="preserve"> human-labelled barcode region, </w:t>
      </w:r>
      <w:r w:rsidR="00700FC3">
        <w:t>ar</w:t>
      </w:r>
      <w:r>
        <w:t>e assigned label 1.</w:t>
      </w:r>
    </w:p>
    <w:p w14:paraId="569B2DC0" w14:textId="7DE1FAE5" w:rsidR="00D12CBF" w:rsidRDefault="00266775" w:rsidP="00D12CBF">
      <w:pPr>
        <w:pStyle w:val="ListParagraph"/>
        <w:numPr>
          <w:ilvl w:val="0"/>
          <w:numId w:val="1"/>
        </w:numPr>
      </w:pPr>
      <w:r>
        <w:t>During each training step</w:t>
      </w:r>
      <w:r w:rsidR="009D4D5F">
        <w:t>,</w:t>
      </w:r>
      <w:r>
        <w:t xml:space="preserve"> balanced batches of 40 </w:t>
      </w:r>
      <w:r w:rsidR="003B699F">
        <w:t>patches</w:t>
      </w:r>
      <w:r>
        <w:t xml:space="preserve"> (20 </w:t>
      </w:r>
      <w:r w:rsidR="009D4D5F">
        <w:t xml:space="preserve">of </w:t>
      </w:r>
      <w:r>
        <w:t>class 1 and 20</w:t>
      </w:r>
      <w:r w:rsidR="009D4D5F">
        <w:t xml:space="preserve"> of</w:t>
      </w:r>
      <w:r>
        <w:t xml:space="preserve"> class 0) were sampled from 4 images</w:t>
      </w:r>
      <w:r w:rsidR="005E472D">
        <w:t xml:space="preserve">. That is, </w:t>
      </w:r>
      <w:r w:rsidR="00265805">
        <w:t>five</w:t>
      </w:r>
      <w:r w:rsidR="005E472D">
        <w:t xml:space="preserve"> class 1 and </w:t>
      </w:r>
      <w:r w:rsidR="00265805">
        <w:t>five</w:t>
      </w:r>
      <w:r w:rsidR="005E472D">
        <w:t xml:space="preserve"> class 0 </w:t>
      </w:r>
      <w:r w:rsidR="003B699F">
        <w:t>patches</w:t>
      </w:r>
      <w:r w:rsidR="005E472D">
        <w:t xml:space="preserve"> were extracted from each image. Images were shuffled after each epoch</w:t>
      </w:r>
      <w:r w:rsidR="00516EC0">
        <w:t>.</w:t>
      </w:r>
      <w:r w:rsidR="003B699F">
        <w:t xml:space="preserve"> Each image participated once in an epoch and therefore </w:t>
      </w:r>
      <w:r w:rsidR="007A7A33">
        <w:t>in</w:t>
      </w:r>
      <w:r w:rsidR="003B699F">
        <w:t xml:space="preserve"> 200 epochs, ~2000 patches are sampled from each image.</w:t>
      </w:r>
    </w:p>
    <w:p w14:paraId="67BE18AC" w14:textId="429317B8" w:rsidR="00B534A3" w:rsidRDefault="0077315E" w:rsidP="00D12CBF">
      <w:pPr>
        <w:pStyle w:val="ListParagraph"/>
        <w:numPr>
          <w:ilvl w:val="0"/>
          <w:numId w:val="1"/>
        </w:numPr>
      </w:pPr>
      <w:r>
        <w:t>R</w:t>
      </w:r>
      <w:r w:rsidR="00B534A3">
        <w:t>elatively s</w:t>
      </w:r>
      <w:r w:rsidR="00484BBC">
        <w:t>imple</w:t>
      </w:r>
      <w:r w:rsidR="00B534A3">
        <w:t xml:space="preserve"> model</w:t>
      </w:r>
      <w:r>
        <w:t>s</w:t>
      </w:r>
      <w:r w:rsidR="00B534A3">
        <w:t xml:space="preserve"> with </w:t>
      </w:r>
      <w:r w:rsidR="00AE50B4">
        <w:t xml:space="preserve">approximately 200,000 to </w:t>
      </w:r>
      <w:r w:rsidR="00B534A3">
        <w:t>3</w:t>
      </w:r>
      <w:r w:rsidR="00AE50B4">
        <w:t>50</w:t>
      </w:r>
      <w:r w:rsidR="00B534A3">
        <w:t>,000 trainable params</w:t>
      </w:r>
      <w:r w:rsidR="00AE50B4">
        <w:t xml:space="preserve"> (depending on patch size)</w:t>
      </w:r>
      <w:r w:rsidR="00B534A3">
        <w:t xml:space="preserve"> w</w:t>
      </w:r>
      <w:r>
        <w:t>ere</w:t>
      </w:r>
      <w:r w:rsidR="00B534A3">
        <w:t xml:space="preserve"> used. The architecture</w:t>
      </w:r>
      <w:r w:rsidR="00DE345A">
        <w:t xml:space="preserve"> </w:t>
      </w:r>
      <w:r>
        <w:t xml:space="preserve">for patch size 80 x 80 </w:t>
      </w:r>
      <w:r w:rsidR="00360C74">
        <w:t>is</w:t>
      </w:r>
      <w:r w:rsidR="00B534A3">
        <w:t xml:space="preserve"> shown below</w:t>
      </w:r>
    </w:p>
    <w:p w14:paraId="72B9C0B5" w14:textId="7A303490" w:rsidR="009D4D5F" w:rsidRDefault="0079636B" w:rsidP="00D12CBF">
      <w:pPr>
        <w:pStyle w:val="ListParagraph"/>
        <w:numPr>
          <w:ilvl w:val="0"/>
          <w:numId w:val="1"/>
        </w:numPr>
      </w:pPr>
      <w:r>
        <w:t>The model was trained for 200 epochs and t</w:t>
      </w:r>
      <w:r w:rsidR="0096069A">
        <w:t xml:space="preserve">raining and validation accuracies were as </w:t>
      </w:r>
      <w:r w:rsidR="00360C74">
        <w:t>shown below. The model achieved ~85% training and validation accuracies.</w:t>
      </w:r>
    </w:p>
    <w:p w14:paraId="018B2DDD" w14:textId="536B2EBB" w:rsidR="00B534A3" w:rsidRDefault="00B534A3" w:rsidP="00B534A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5104"/>
      </w:tblGrid>
      <w:tr w:rsidR="009F7AEA" w14:paraId="4D50F8B6" w14:textId="77777777" w:rsidTr="00360C74">
        <w:tc>
          <w:tcPr>
            <w:tcW w:w="3681" w:type="dxa"/>
            <w:vAlign w:val="center"/>
          </w:tcPr>
          <w:p w14:paraId="22488CE1" w14:textId="18B85362" w:rsidR="00B534A3" w:rsidRDefault="00B534A3" w:rsidP="00360C74">
            <w:pPr>
              <w:pStyle w:val="ListParagraph"/>
              <w:ind w:left="0"/>
              <w:jc w:val="center"/>
            </w:pPr>
            <w:r>
              <w:t>Model Architecture</w:t>
            </w:r>
          </w:p>
        </w:tc>
        <w:tc>
          <w:tcPr>
            <w:tcW w:w="5329" w:type="dxa"/>
            <w:vAlign w:val="center"/>
          </w:tcPr>
          <w:p w14:paraId="54514856" w14:textId="33336120" w:rsidR="00B534A3" w:rsidRDefault="00B534A3" w:rsidP="00360C74">
            <w:pPr>
              <w:pStyle w:val="ListParagraph"/>
              <w:ind w:left="0"/>
              <w:jc w:val="center"/>
            </w:pPr>
            <w:r>
              <w:t>Training Performance</w:t>
            </w:r>
          </w:p>
        </w:tc>
      </w:tr>
      <w:tr w:rsidR="009F7AEA" w14:paraId="38233223" w14:textId="77777777" w:rsidTr="00360C74">
        <w:tc>
          <w:tcPr>
            <w:tcW w:w="3681" w:type="dxa"/>
            <w:vAlign w:val="center"/>
          </w:tcPr>
          <w:p w14:paraId="3662466B" w14:textId="52591159" w:rsidR="00B534A3" w:rsidRDefault="00F349C9" w:rsidP="00360C74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FB572D" wp14:editId="00C2BFF3">
                  <wp:extent cx="2378932" cy="2219898"/>
                  <wp:effectExtent l="0" t="0" r="0" b="3175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0" b="1259"/>
                          <a:stretch/>
                        </pic:blipFill>
                        <pic:spPr bwMode="auto">
                          <a:xfrm>
                            <a:off x="0" y="0"/>
                            <a:ext cx="2394502" cy="2234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vAlign w:val="center"/>
          </w:tcPr>
          <w:p w14:paraId="73344AB7" w14:textId="160FC24E" w:rsidR="00B534A3" w:rsidRDefault="009F7AEA" w:rsidP="00360C74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59DEF1F" wp14:editId="76025EC4">
                  <wp:extent cx="3151709" cy="2181340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4" t="9488" r="9402"/>
                          <a:stretch/>
                        </pic:blipFill>
                        <pic:spPr bwMode="auto">
                          <a:xfrm>
                            <a:off x="0" y="0"/>
                            <a:ext cx="3212642" cy="2223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CA5A8" w14:textId="77777777" w:rsidR="00B534A3" w:rsidRDefault="00B534A3" w:rsidP="00B534A3">
      <w:pPr>
        <w:pStyle w:val="ListParagraph"/>
        <w:ind w:left="0"/>
      </w:pPr>
    </w:p>
    <w:p w14:paraId="00B5CB84" w14:textId="77777777" w:rsidR="00B534A3" w:rsidRDefault="00B534A3" w:rsidP="00B534A3">
      <w:pPr>
        <w:pStyle w:val="ListParagraph"/>
      </w:pPr>
    </w:p>
    <w:p w14:paraId="39001D39" w14:textId="0EEC2E74" w:rsidR="00D12CBF" w:rsidRPr="00AA35B9" w:rsidRDefault="00DA0286" w:rsidP="00AA35B9">
      <w:pPr>
        <w:spacing w:after="120"/>
        <w:rPr>
          <w:b/>
          <w:bCs/>
        </w:rPr>
      </w:pPr>
      <w:r w:rsidRPr="00AA35B9">
        <w:rPr>
          <w:b/>
          <w:bCs/>
        </w:rPr>
        <w:t>Performance</w:t>
      </w:r>
    </w:p>
    <w:p w14:paraId="15BEC819" w14:textId="7B8A63D4" w:rsidR="000C260A" w:rsidRDefault="000C260A">
      <w:r>
        <w:t>Patch Size = 80 x 80</w:t>
      </w:r>
    </w:p>
    <w:p w14:paraId="1744D0C9" w14:textId="06EDF7A4" w:rsidR="00D12CBF" w:rsidRDefault="00DA0286" w:rsidP="000C260A">
      <w:pPr>
        <w:ind w:left="720"/>
      </w:pPr>
      <w:r>
        <w:t>Dataset1 (with AF)</w:t>
      </w:r>
      <w:r w:rsidR="00B57B33">
        <w:t xml:space="preserve"> barcode extraction accuracy is </w:t>
      </w:r>
      <w:r w:rsidR="00525794" w:rsidRPr="005A0793">
        <w:rPr>
          <w:b/>
          <w:bCs/>
        </w:rPr>
        <w:t>0.33</w:t>
      </w:r>
    </w:p>
    <w:p w14:paraId="1E5C338A" w14:textId="1BB9900D" w:rsidR="00DA0286" w:rsidRDefault="00DA0286" w:rsidP="000C260A">
      <w:pPr>
        <w:ind w:left="720"/>
      </w:pPr>
      <w:r>
        <w:t>Dataset2 (without AF)</w:t>
      </w:r>
      <w:r w:rsidR="005A0793">
        <w:t xml:space="preserve"> barcode extraction accuracy is </w:t>
      </w:r>
      <w:r w:rsidR="005A0793" w:rsidRPr="005A0793">
        <w:rPr>
          <w:b/>
          <w:bCs/>
        </w:rPr>
        <w:t>0.0</w:t>
      </w:r>
      <w:r w:rsidR="005A0793">
        <w:rPr>
          <w:b/>
          <w:bCs/>
        </w:rPr>
        <w:t>69</w:t>
      </w:r>
    </w:p>
    <w:p w14:paraId="06F2A755" w14:textId="2F80E418" w:rsidR="0049534A" w:rsidRDefault="0049534A" w:rsidP="0049534A">
      <w:r>
        <w:t>Patch Size = 64 x 64</w:t>
      </w:r>
    </w:p>
    <w:p w14:paraId="260A0DA5" w14:textId="4C6E4718" w:rsidR="0049534A" w:rsidRDefault="0049534A" w:rsidP="0049534A">
      <w:pPr>
        <w:ind w:left="720"/>
      </w:pPr>
      <w:r>
        <w:t xml:space="preserve">Dataset1 (with AF) barcode extraction accuracy is </w:t>
      </w:r>
      <w:r w:rsidRPr="005A0793">
        <w:rPr>
          <w:b/>
          <w:bCs/>
        </w:rPr>
        <w:t>0.3</w:t>
      </w:r>
      <w:r w:rsidR="00EF6D96">
        <w:rPr>
          <w:b/>
          <w:bCs/>
        </w:rPr>
        <w:t>53</w:t>
      </w:r>
    </w:p>
    <w:p w14:paraId="6ABA3B65" w14:textId="3426B2C0" w:rsidR="0049534A" w:rsidRDefault="0049534A" w:rsidP="0049534A">
      <w:pPr>
        <w:ind w:left="720"/>
      </w:pPr>
      <w:r>
        <w:t xml:space="preserve">Dataset2 (without AF) </w:t>
      </w:r>
      <w:bookmarkStart w:id="1" w:name="OLE_LINK1"/>
      <w:bookmarkStart w:id="2" w:name="OLE_LINK2"/>
      <w:r>
        <w:t xml:space="preserve">barcode extraction accuracy </w:t>
      </w:r>
      <w:bookmarkEnd w:id="1"/>
      <w:bookmarkEnd w:id="2"/>
      <w:r>
        <w:t xml:space="preserve">is </w:t>
      </w:r>
      <w:r w:rsidR="00B1067E" w:rsidRPr="00B1067E">
        <w:rPr>
          <w:b/>
          <w:bCs/>
        </w:rPr>
        <w:t>0.10</w:t>
      </w:r>
    </w:p>
    <w:p w14:paraId="72B0475B" w14:textId="17F105EE" w:rsidR="0077315E" w:rsidRDefault="00AA35B9" w:rsidP="00DA0286">
      <w:r>
        <w:t>Here barcode extraction accuracy means…</w:t>
      </w:r>
    </w:p>
    <w:p w14:paraId="27F67ADA" w14:textId="77777777" w:rsidR="000C260A" w:rsidRDefault="000C260A" w:rsidP="00DA0286"/>
    <w:p w14:paraId="0E8A178A" w14:textId="43A3B9E3" w:rsidR="0077315E" w:rsidRDefault="0077315E" w:rsidP="00DA0286">
      <w:r>
        <w:t>Few false negatives, more false positives</w:t>
      </w:r>
    </w:p>
    <w:p w14:paraId="61438482" w14:textId="763F5247" w:rsidR="00DA0286" w:rsidRDefault="00DA0286" w:rsidP="00DA0286"/>
    <w:p w14:paraId="764472F0" w14:textId="04F90BBB" w:rsidR="00DA0286" w:rsidRPr="00AE2691" w:rsidRDefault="001835BC" w:rsidP="00AE2691">
      <w:pPr>
        <w:spacing w:after="120"/>
        <w:rPr>
          <w:b/>
          <w:bCs/>
        </w:rPr>
      </w:pPr>
      <w:r w:rsidRPr="00AE2691">
        <w:rPr>
          <w:b/>
          <w:bCs/>
        </w:rPr>
        <w:t>Design choices</w:t>
      </w:r>
    </w:p>
    <w:p w14:paraId="636BA5FB" w14:textId="568DB065" w:rsidR="001835BC" w:rsidRDefault="001835BC" w:rsidP="001835BC">
      <w:pPr>
        <w:pStyle w:val="ListParagraph"/>
        <w:numPr>
          <w:ilvl w:val="0"/>
          <w:numId w:val="2"/>
        </w:numPr>
      </w:pPr>
      <w:r>
        <w:t>Alternative choices for supervised barcode region detection</w:t>
      </w:r>
    </w:p>
    <w:p w14:paraId="14B4FEE4" w14:textId="5642C3DE" w:rsidR="001835BC" w:rsidRDefault="001835BC" w:rsidP="001835BC">
      <w:pPr>
        <w:pStyle w:val="ListParagraph"/>
        <w:numPr>
          <w:ilvl w:val="1"/>
          <w:numId w:val="2"/>
        </w:numPr>
      </w:pPr>
      <w:proofErr w:type="spellStart"/>
      <w:r>
        <w:t>RetinaNet</w:t>
      </w:r>
      <w:proofErr w:type="spellEnd"/>
    </w:p>
    <w:p w14:paraId="6143BB68" w14:textId="68ADD578" w:rsidR="001835BC" w:rsidRDefault="001835BC" w:rsidP="001835BC">
      <w:pPr>
        <w:pStyle w:val="ListParagraph"/>
        <w:numPr>
          <w:ilvl w:val="0"/>
          <w:numId w:val="2"/>
        </w:numPr>
      </w:pPr>
      <w:r>
        <w:t>Barcode region detection using CV methods only</w:t>
      </w:r>
    </w:p>
    <w:p w14:paraId="6FE3560D" w14:textId="0F3BD76D" w:rsidR="0044758A" w:rsidRDefault="0044758A" w:rsidP="0044758A">
      <w:pPr>
        <w:pStyle w:val="ListParagraph"/>
        <w:numPr>
          <w:ilvl w:val="1"/>
          <w:numId w:val="2"/>
        </w:numPr>
      </w:pPr>
      <w:r>
        <w:t>Hough transform</w:t>
      </w:r>
    </w:p>
    <w:p w14:paraId="05C4267A" w14:textId="27F2CFE3" w:rsidR="007B4EF0" w:rsidRDefault="007B4EF0" w:rsidP="0044758A">
      <w:pPr>
        <w:pStyle w:val="ListParagraph"/>
        <w:numPr>
          <w:ilvl w:val="1"/>
          <w:numId w:val="2"/>
        </w:numPr>
      </w:pPr>
      <w:r>
        <w:t>Speed considerations</w:t>
      </w:r>
    </w:p>
    <w:p w14:paraId="360CB8AF" w14:textId="74B67193" w:rsidR="001835BC" w:rsidRDefault="001835BC" w:rsidP="001835BC">
      <w:pPr>
        <w:pStyle w:val="ListParagraph"/>
        <w:numPr>
          <w:ilvl w:val="0"/>
          <w:numId w:val="2"/>
        </w:numPr>
      </w:pPr>
      <w:r>
        <w:t>Sharpening blurred barcode using deep learning</w:t>
      </w:r>
    </w:p>
    <w:p w14:paraId="162FF7FC" w14:textId="1F20EEF1" w:rsidR="0044758A" w:rsidRDefault="0044758A" w:rsidP="0044758A">
      <w:pPr>
        <w:pStyle w:val="ListParagraph"/>
        <w:numPr>
          <w:ilvl w:val="1"/>
          <w:numId w:val="2"/>
        </w:numPr>
      </w:pPr>
      <w:r>
        <w:t>There is also the possibility of training a deblurring autoencoder in an unsupervised manner</w:t>
      </w:r>
    </w:p>
    <w:p w14:paraId="5BA45703" w14:textId="15AF6283" w:rsidR="001835BC" w:rsidRDefault="001835BC" w:rsidP="001835BC">
      <w:pPr>
        <w:pStyle w:val="ListParagraph"/>
        <w:numPr>
          <w:ilvl w:val="0"/>
          <w:numId w:val="2"/>
        </w:numPr>
      </w:pPr>
      <w:r>
        <w:t>Decoding using deep learning</w:t>
      </w:r>
    </w:p>
    <w:p w14:paraId="6941DA2F" w14:textId="77777777" w:rsidR="00DA0286" w:rsidRDefault="00DA0286"/>
    <w:p w14:paraId="28ED58A7" w14:textId="221E6D14" w:rsidR="008B1700" w:rsidRPr="00AE2691" w:rsidRDefault="00DA02F6" w:rsidP="00AE2691">
      <w:pPr>
        <w:spacing w:after="120"/>
        <w:rPr>
          <w:b/>
          <w:bCs/>
        </w:rPr>
      </w:pPr>
      <w:r w:rsidRPr="00AE2691">
        <w:rPr>
          <w:b/>
          <w:bCs/>
        </w:rPr>
        <w:t xml:space="preserve">Challenges / </w:t>
      </w:r>
      <w:r w:rsidR="00905434" w:rsidRPr="00AE2691">
        <w:rPr>
          <w:b/>
          <w:bCs/>
        </w:rPr>
        <w:t>Improvements</w:t>
      </w:r>
    </w:p>
    <w:p w14:paraId="430AB9D8" w14:textId="0F35402E" w:rsidR="00DA02F6" w:rsidRDefault="00DA02F6" w:rsidP="00157DB0">
      <w:pPr>
        <w:pStyle w:val="ListParagraph"/>
        <w:numPr>
          <w:ilvl w:val="0"/>
          <w:numId w:val="3"/>
        </w:numPr>
      </w:pPr>
      <w:r>
        <w:t>Misclassification with text regions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9"/>
        <w:gridCol w:w="2970"/>
        <w:gridCol w:w="2311"/>
      </w:tblGrid>
      <w:tr w:rsidR="0073511B" w14:paraId="440DF05C" w14:textId="05F7D115" w:rsidTr="00735074">
        <w:tc>
          <w:tcPr>
            <w:tcW w:w="4046" w:type="dxa"/>
          </w:tcPr>
          <w:p w14:paraId="1F34F55B" w14:textId="10D42B2B" w:rsidR="00735074" w:rsidRDefault="00735074" w:rsidP="00DE3B10">
            <w:r>
              <w:rPr>
                <w:noProof/>
              </w:rPr>
              <w:lastRenderedPageBreak/>
              <w:drawing>
                <wp:inline distT="0" distB="0" distL="0" distR="0" wp14:anchorId="3688CA51" wp14:editId="0C238E87">
                  <wp:extent cx="1814819" cy="1368000"/>
                  <wp:effectExtent l="0" t="0" r="1905" b="3810"/>
                  <wp:docPr id="24" name="Picture 2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&#10;&#10;Description automatically generated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5" t="11527" r="10144" b="10512"/>
                          <a:stretch/>
                        </pic:blipFill>
                        <pic:spPr bwMode="auto">
                          <a:xfrm>
                            <a:off x="0" y="0"/>
                            <a:ext cx="1814819" cy="13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1" w:type="dxa"/>
          </w:tcPr>
          <w:p w14:paraId="4DB56C70" w14:textId="4A74CDC5" w:rsidR="00735074" w:rsidRDefault="00735074" w:rsidP="00DE3B10">
            <w:r>
              <w:rPr>
                <w:noProof/>
              </w:rPr>
              <w:drawing>
                <wp:inline distT="0" distB="0" distL="0" distR="0" wp14:anchorId="7E06EE48" wp14:editId="2F3465BD">
                  <wp:extent cx="1787419" cy="1368000"/>
                  <wp:effectExtent l="0" t="0" r="3810" b="3810"/>
                  <wp:docPr id="25" name="Picture 2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&#10;&#10;Description automatically generated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79" t="11635" r="10068" b="10450"/>
                          <a:stretch/>
                        </pic:blipFill>
                        <pic:spPr bwMode="auto">
                          <a:xfrm>
                            <a:off x="0" y="0"/>
                            <a:ext cx="1787419" cy="13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" w:type="dxa"/>
          </w:tcPr>
          <w:p w14:paraId="0F1CCAC1" w14:textId="6F71B78E" w:rsidR="00735074" w:rsidRDefault="00735074" w:rsidP="00DE3B1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9BA989" wp14:editId="564C9D00">
                  <wp:extent cx="1362440" cy="1800000"/>
                  <wp:effectExtent l="0" t="0" r="0" b="3810"/>
                  <wp:docPr id="26" name="Picture 2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&#10;&#10;Description automatically generated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80" t="12021" r="26890" b="10242"/>
                          <a:stretch/>
                        </pic:blipFill>
                        <pic:spPr bwMode="auto">
                          <a:xfrm>
                            <a:off x="0" y="0"/>
                            <a:ext cx="1362440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11B" w14:paraId="4E839C7F" w14:textId="5E9B0376" w:rsidTr="00735074">
        <w:tc>
          <w:tcPr>
            <w:tcW w:w="4046" w:type="dxa"/>
          </w:tcPr>
          <w:p w14:paraId="65CAD3EF" w14:textId="1D15B202" w:rsidR="00735074" w:rsidRDefault="00735074" w:rsidP="00DE3B10"/>
        </w:tc>
        <w:tc>
          <w:tcPr>
            <w:tcW w:w="3811" w:type="dxa"/>
          </w:tcPr>
          <w:p w14:paraId="313161D9" w14:textId="77777777" w:rsidR="00735074" w:rsidRDefault="00735074" w:rsidP="00DE3B10"/>
        </w:tc>
        <w:tc>
          <w:tcPr>
            <w:tcW w:w="433" w:type="dxa"/>
          </w:tcPr>
          <w:p w14:paraId="7BE0AC4A" w14:textId="77777777" w:rsidR="00735074" w:rsidRDefault="00735074" w:rsidP="00DE3B10"/>
        </w:tc>
      </w:tr>
    </w:tbl>
    <w:p w14:paraId="08EBEB39" w14:textId="77777777" w:rsidR="00DE3B10" w:rsidRDefault="00DE3B10" w:rsidP="00DE3B10">
      <w:pPr>
        <w:ind w:left="720"/>
      </w:pPr>
    </w:p>
    <w:p w14:paraId="0CBAE652" w14:textId="0EBE99A9" w:rsidR="00DA02F6" w:rsidRDefault="00DA02F6" w:rsidP="00157DB0">
      <w:pPr>
        <w:pStyle w:val="ListParagraph"/>
        <w:numPr>
          <w:ilvl w:val="0"/>
          <w:numId w:val="3"/>
        </w:numPr>
      </w:pPr>
      <w:r>
        <w:t>Low Coverage</w:t>
      </w:r>
    </w:p>
    <w:p w14:paraId="4119A41D" w14:textId="497990D6" w:rsidR="0062771B" w:rsidRDefault="0062771B" w:rsidP="00157DB0">
      <w:pPr>
        <w:pStyle w:val="ListParagraph"/>
        <w:numPr>
          <w:ilvl w:val="0"/>
          <w:numId w:val="3"/>
        </w:numPr>
      </w:pPr>
      <w:r>
        <w:t>Non-linear distortions</w:t>
      </w:r>
    </w:p>
    <w:p w14:paraId="57B63E94" w14:textId="2E21CA23" w:rsidR="0062771B" w:rsidRDefault="0062771B" w:rsidP="00157DB0">
      <w:pPr>
        <w:pStyle w:val="ListParagraph"/>
        <w:numPr>
          <w:ilvl w:val="0"/>
          <w:numId w:val="3"/>
        </w:numPr>
      </w:pPr>
      <w:r>
        <w:t>Out-of-focus images</w:t>
      </w:r>
    </w:p>
    <w:p w14:paraId="02F723D6" w14:textId="2813088D" w:rsidR="00905434" w:rsidRDefault="00157DB0" w:rsidP="00157DB0">
      <w:pPr>
        <w:pStyle w:val="ListParagraph"/>
        <w:numPr>
          <w:ilvl w:val="0"/>
          <w:numId w:val="3"/>
        </w:numPr>
      </w:pPr>
      <w:r>
        <w:t xml:space="preserve">Accounting for </w:t>
      </w:r>
      <w:r w:rsidR="008B7FD2">
        <w:t>Scale</w:t>
      </w:r>
    </w:p>
    <w:p w14:paraId="7212B313" w14:textId="11826EAD" w:rsidR="00156BFB" w:rsidRDefault="00156BFB" w:rsidP="00156BFB">
      <w:pPr>
        <w:pStyle w:val="ListParagraph"/>
        <w:numPr>
          <w:ilvl w:val="1"/>
          <w:numId w:val="3"/>
        </w:numPr>
      </w:pPr>
      <w:r>
        <w:t xml:space="preserve">In the current implementation only a single, heuristically optimised, grid resolution </w:t>
      </w:r>
      <w:r w:rsidR="008B7FD2">
        <w:t>is</w:t>
      </w:r>
      <w:r>
        <w:t xml:space="preserve"> used. The grid resolution </w:t>
      </w:r>
      <w:r w:rsidR="0072422A">
        <w:t xml:space="preserve">however should be </w:t>
      </w:r>
      <w:r w:rsidR="008B7FD2">
        <w:t>based on</w:t>
      </w:r>
      <w:r>
        <w:t xml:space="preserve"> image scale</w:t>
      </w:r>
      <w:r w:rsidR="0072422A">
        <w:t>.</w:t>
      </w:r>
      <w:r w:rsidR="008B7FD2">
        <w:t xml:space="preserve"> The figure below shows two images with very different scales. </w:t>
      </w:r>
      <w:r w:rsidR="0072422A">
        <w:t xml:space="preserve"> Moreover, a</w:t>
      </w:r>
      <w:r>
        <w:t>t higher grid resolutions, each square does not capture sufficient context</w:t>
      </w:r>
      <w:r w:rsidR="0072422A">
        <w:t>.</w:t>
      </w:r>
      <w:r>
        <w:t xml:space="preserve"> </w:t>
      </w:r>
      <w:r w:rsidR="0072422A">
        <w:t>I</w:t>
      </w:r>
      <w:r>
        <w:t>n a very local region</w:t>
      </w:r>
      <w:r w:rsidR="0072422A">
        <w:t>,</w:t>
      </w:r>
      <w:r>
        <w:t xml:space="preserve"> barcode and text can appear similar. Therefore, it can be useful to consider a hierarchy of grid resolutions and judge whether a region contains barcode based on the consensus across the hierarchy.</w:t>
      </w:r>
    </w:p>
    <w:tbl>
      <w:tblPr>
        <w:tblStyle w:val="TableGrid"/>
        <w:tblW w:w="7580" w:type="dxa"/>
        <w:tblInd w:w="1440" w:type="dxa"/>
        <w:tblLook w:val="04A0" w:firstRow="1" w:lastRow="0" w:firstColumn="1" w:lastColumn="0" w:noHBand="0" w:noVBand="1"/>
      </w:tblPr>
      <w:tblGrid>
        <w:gridCol w:w="3986"/>
        <w:gridCol w:w="4005"/>
      </w:tblGrid>
      <w:tr w:rsidR="00312924" w14:paraId="27B51190" w14:textId="77777777" w:rsidTr="00312924">
        <w:trPr>
          <w:trHeight w:val="1793"/>
        </w:trPr>
        <w:tc>
          <w:tcPr>
            <w:tcW w:w="3761" w:type="dxa"/>
            <w:vAlign w:val="center"/>
          </w:tcPr>
          <w:p w14:paraId="3809BD71" w14:textId="4E4E4EFB" w:rsidR="00312924" w:rsidRDefault="00312924" w:rsidP="00312924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D38CD40" wp14:editId="4C714DA2">
                  <wp:extent cx="2393996" cy="1800000"/>
                  <wp:effectExtent l="0" t="0" r="0" b="381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1731" r="9929" b="10581"/>
                          <a:stretch/>
                        </pic:blipFill>
                        <pic:spPr bwMode="auto">
                          <a:xfrm>
                            <a:off x="0" y="0"/>
                            <a:ext cx="2393996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  <w:vAlign w:val="center"/>
          </w:tcPr>
          <w:p w14:paraId="68B56D51" w14:textId="37C0D060" w:rsidR="00312924" w:rsidRDefault="00312924" w:rsidP="00312924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B06C239" wp14:editId="2E9A9F3F">
                  <wp:extent cx="2406526" cy="1800000"/>
                  <wp:effectExtent l="0" t="0" r="0" b="381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75" t="11081" r="9375" b="10781"/>
                          <a:stretch/>
                        </pic:blipFill>
                        <pic:spPr bwMode="auto">
                          <a:xfrm>
                            <a:off x="0" y="0"/>
                            <a:ext cx="2406526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24" w14:paraId="59969E17" w14:textId="77777777" w:rsidTr="00312924">
        <w:trPr>
          <w:trHeight w:val="321"/>
        </w:trPr>
        <w:tc>
          <w:tcPr>
            <w:tcW w:w="3761" w:type="dxa"/>
            <w:vAlign w:val="center"/>
          </w:tcPr>
          <w:p w14:paraId="686F78AF" w14:textId="77777777" w:rsidR="00312924" w:rsidRDefault="00312924" w:rsidP="00312924">
            <w:pPr>
              <w:pStyle w:val="ListParagraph"/>
              <w:ind w:left="0"/>
              <w:jc w:val="center"/>
            </w:pPr>
          </w:p>
        </w:tc>
        <w:tc>
          <w:tcPr>
            <w:tcW w:w="3819" w:type="dxa"/>
            <w:vAlign w:val="center"/>
          </w:tcPr>
          <w:p w14:paraId="1775B455" w14:textId="77777777" w:rsidR="00312924" w:rsidRDefault="00312924" w:rsidP="00312924">
            <w:pPr>
              <w:pStyle w:val="ListParagraph"/>
              <w:ind w:left="0"/>
              <w:jc w:val="center"/>
            </w:pPr>
          </w:p>
        </w:tc>
      </w:tr>
    </w:tbl>
    <w:p w14:paraId="53DC9B45" w14:textId="77777777" w:rsidR="000047E3" w:rsidRDefault="000047E3" w:rsidP="000047E3">
      <w:pPr>
        <w:pStyle w:val="ListParagraph"/>
        <w:ind w:left="1440"/>
      </w:pPr>
    </w:p>
    <w:p w14:paraId="4BFA2821" w14:textId="55220567" w:rsidR="00115C54" w:rsidRDefault="004901F0" w:rsidP="00157DB0">
      <w:pPr>
        <w:pStyle w:val="ListParagraph"/>
        <w:numPr>
          <w:ilvl w:val="0"/>
          <w:numId w:val="3"/>
        </w:numPr>
      </w:pPr>
      <w:r>
        <w:t>The classifier still confuses between text and barcode</w:t>
      </w:r>
    </w:p>
    <w:p w14:paraId="15363575" w14:textId="2133C53D" w:rsidR="00B52BC1" w:rsidRDefault="00B52BC1" w:rsidP="00B52BC1">
      <w:pPr>
        <w:pStyle w:val="ListParagraph"/>
        <w:numPr>
          <w:ilvl w:val="1"/>
          <w:numId w:val="3"/>
        </w:numPr>
      </w:pPr>
      <w:r>
        <w:t>Labelling both barcode and text regions</w:t>
      </w:r>
    </w:p>
    <w:p w14:paraId="4F42E99B" w14:textId="08FE28BB" w:rsidR="00580940" w:rsidRDefault="00580940" w:rsidP="00167308">
      <w:pPr>
        <w:pStyle w:val="ListParagraph"/>
        <w:numPr>
          <w:ilvl w:val="0"/>
          <w:numId w:val="3"/>
        </w:numPr>
      </w:pPr>
      <w:r>
        <w:t>Improving coverage by iteratively growing detection</w:t>
      </w:r>
    </w:p>
    <w:p w14:paraId="196D34F9" w14:textId="3C240CE3" w:rsidR="00580940" w:rsidRDefault="00580940" w:rsidP="00580940">
      <w:pPr>
        <w:pStyle w:val="ListParagraph"/>
        <w:numPr>
          <w:ilvl w:val="1"/>
          <w:numId w:val="3"/>
        </w:numPr>
      </w:pPr>
      <w:r>
        <w:t>Example of low coverage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7592"/>
      </w:tblGrid>
      <w:tr w:rsidR="00580940" w14:paraId="38376AAE" w14:textId="77777777" w:rsidTr="00580940">
        <w:tc>
          <w:tcPr>
            <w:tcW w:w="9010" w:type="dxa"/>
          </w:tcPr>
          <w:p w14:paraId="70E26486" w14:textId="1636386F" w:rsidR="00580940" w:rsidRDefault="00580940" w:rsidP="00580940">
            <w:r>
              <w:rPr>
                <w:noProof/>
              </w:rPr>
              <w:lastRenderedPageBreak/>
              <w:drawing>
                <wp:inline distT="0" distB="0" distL="0" distR="0" wp14:anchorId="391FB867" wp14:editId="465165AA">
                  <wp:extent cx="4715220" cy="3527594"/>
                  <wp:effectExtent l="0" t="0" r="0" b="3175"/>
                  <wp:docPr id="5" name="Picture 5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chart&#10;&#10;Description automatically generated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94" t="12310" r="10167" b="10743"/>
                          <a:stretch/>
                        </pic:blipFill>
                        <pic:spPr bwMode="auto">
                          <a:xfrm>
                            <a:off x="0" y="0"/>
                            <a:ext cx="4790299" cy="358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940" w14:paraId="62FF8D90" w14:textId="77777777" w:rsidTr="00580940">
        <w:tc>
          <w:tcPr>
            <w:tcW w:w="9010" w:type="dxa"/>
          </w:tcPr>
          <w:p w14:paraId="410474BF" w14:textId="77777777" w:rsidR="00580940" w:rsidRDefault="00580940" w:rsidP="00580940"/>
        </w:tc>
      </w:tr>
    </w:tbl>
    <w:p w14:paraId="4E0F2B65" w14:textId="77777777" w:rsidR="00580940" w:rsidRDefault="00580940" w:rsidP="00580940">
      <w:pPr>
        <w:ind w:left="1418"/>
      </w:pPr>
    </w:p>
    <w:p w14:paraId="4F4F16A7" w14:textId="0EDCFF82" w:rsidR="0044758A" w:rsidRDefault="0044758A" w:rsidP="00167308">
      <w:pPr>
        <w:pStyle w:val="ListParagraph"/>
        <w:numPr>
          <w:ilvl w:val="0"/>
          <w:numId w:val="3"/>
        </w:numPr>
      </w:pPr>
      <w:r>
        <w:t xml:space="preserve">Sampling strips from barcode region to get multiple </w:t>
      </w:r>
      <w:proofErr w:type="spellStart"/>
      <w:r>
        <w:t>decodings</w:t>
      </w:r>
      <w:proofErr w:type="spellEnd"/>
    </w:p>
    <w:sectPr w:rsidR="0044758A" w:rsidSect="0074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7A5"/>
    <w:multiLevelType w:val="hybridMultilevel"/>
    <w:tmpl w:val="EF1805BA"/>
    <w:lvl w:ilvl="0" w:tplc="817A9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0B4"/>
    <w:multiLevelType w:val="hybridMultilevel"/>
    <w:tmpl w:val="17185C06"/>
    <w:lvl w:ilvl="0" w:tplc="1EE47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E62EE"/>
    <w:multiLevelType w:val="hybridMultilevel"/>
    <w:tmpl w:val="136A0E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H121O277K568H252"/>
    <w:docVar w:name="paperpile-doc-name" w:val="Document1"/>
  </w:docVars>
  <w:rsids>
    <w:rsidRoot w:val="00646450"/>
    <w:rsid w:val="000047E3"/>
    <w:rsid w:val="0003699B"/>
    <w:rsid w:val="00063976"/>
    <w:rsid w:val="000A39BB"/>
    <w:rsid w:val="000C260A"/>
    <w:rsid w:val="00115C54"/>
    <w:rsid w:val="00147A2F"/>
    <w:rsid w:val="00156BFB"/>
    <w:rsid w:val="00157DB0"/>
    <w:rsid w:val="00167308"/>
    <w:rsid w:val="001835BC"/>
    <w:rsid w:val="001C4373"/>
    <w:rsid w:val="001D1980"/>
    <w:rsid w:val="002602F3"/>
    <w:rsid w:val="00260F84"/>
    <w:rsid w:val="00265805"/>
    <w:rsid w:val="00266775"/>
    <w:rsid w:val="00293CFA"/>
    <w:rsid w:val="002D411F"/>
    <w:rsid w:val="00312924"/>
    <w:rsid w:val="00316CED"/>
    <w:rsid w:val="00342277"/>
    <w:rsid w:val="00360C74"/>
    <w:rsid w:val="003823C2"/>
    <w:rsid w:val="003B699F"/>
    <w:rsid w:val="0044758A"/>
    <w:rsid w:val="00484BBC"/>
    <w:rsid w:val="004901F0"/>
    <w:rsid w:val="0049534A"/>
    <w:rsid w:val="004A062F"/>
    <w:rsid w:val="004A58B6"/>
    <w:rsid w:val="004D29DB"/>
    <w:rsid w:val="00510D11"/>
    <w:rsid w:val="00516EC0"/>
    <w:rsid w:val="00523E54"/>
    <w:rsid w:val="00525794"/>
    <w:rsid w:val="0053507B"/>
    <w:rsid w:val="00562D29"/>
    <w:rsid w:val="00580940"/>
    <w:rsid w:val="005A0793"/>
    <w:rsid w:val="005E472D"/>
    <w:rsid w:val="0062771B"/>
    <w:rsid w:val="00646450"/>
    <w:rsid w:val="00695FA7"/>
    <w:rsid w:val="006A41F1"/>
    <w:rsid w:val="006C5CEA"/>
    <w:rsid w:val="00700FC3"/>
    <w:rsid w:val="0072422A"/>
    <w:rsid w:val="00735074"/>
    <w:rsid w:val="0073511B"/>
    <w:rsid w:val="007405A0"/>
    <w:rsid w:val="0077315E"/>
    <w:rsid w:val="0079636B"/>
    <w:rsid w:val="007A7A33"/>
    <w:rsid w:val="007B4EF0"/>
    <w:rsid w:val="007D2454"/>
    <w:rsid w:val="008420C3"/>
    <w:rsid w:val="008B1700"/>
    <w:rsid w:val="008B7FD2"/>
    <w:rsid w:val="008C6020"/>
    <w:rsid w:val="00905434"/>
    <w:rsid w:val="0096069A"/>
    <w:rsid w:val="009655D1"/>
    <w:rsid w:val="009A5ADF"/>
    <w:rsid w:val="009D4D5F"/>
    <w:rsid w:val="009F7AEA"/>
    <w:rsid w:val="00A77CFC"/>
    <w:rsid w:val="00AA35B9"/>
    <w:rsid w:val="00AB474C"/>
    <w:rsid w:val="00AD70C9"/>
    <w:rsid w:val="00AE2691"/>
    <w:rsid w:val="00AE50B4"/>
    <w:rsid w:val="00AE7F4E"/>
    <w:rsid w:val="00B1067E"/>
    <w:rsid w:val="00B52BC1"/>
    <w:rsid w:val="00B534A3"/>
    <w:rsid w:val="00B57B33"/>
    <w:rsid w:val="00D12CBF"/>
    <w:rsid w:val="00D32295"/>
    <w:rsid w:val="00D338A7"/>
    <w:rsid w:val="00D90F7D"/>
    <w:rsid w:val="00DA0286"/>
    <w:rsid w:val="00DA02F6"/>
    <w:rsid w:val="00DB201B"/>
    <w:rsid w:val="00DB377B"/>
    <w:rsid w:val="00DE345A"/>
    <w:rsid w:val="00DE3B10"/>
    <w:rsid w:val="00EF6D96"/>
    <w:rsid w:val="00F13033"/>
    <w:rsid w:val="00F349C9"/>
    <w:rsid w:val="00F51CAD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D8616"/>
  <w15:chartTrackingRefBased/>
  <w15:docId w15:val="{14F2D9C1-F4A4-E64C-AE8F-D7D4BF16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github.com/Paperspace/DataAugmentationForObjectDetection" TargetMode="External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9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Ghosh</dc:creator>
  <cp:keywords/>
  <dc:description/>
  <cp:lastModifiedBy>Soumita Ghosh</cp:lastModifiedBy>
  <cp:revision>77</cp:revision>
  <dcterms:created xsi:type="dcterms:W3CDTF">2022-06-01T00:36:00Z</dcterms:created>
  <dcterms:modified xsi:type="dcterms:W3CDTF">2022-06-01T14:10:00Z</dcterms:modified>
</cp:coreProperties>
</file>