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0996" w14:textId="77777777" w:rsidR="00AB43A8" w:rsidRPr="00AB43A8" w:rsidRDefault="00AB43A8" w:rsidP="00AB43A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AB43A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51 - C# Tutorial - Access Modifiers for types</w:t>
      </w:r>
    </w:p>
    <w:p w14:paraId="701A3059" w14:textId="39304789" w:rsidR="001D4D82" w:rsidRDefault="001D4D82"/>
    <w:p w14:paraId="0C352C8A" w14:textId="42042D27" w:rsidR="00AB43A8" w:rsidRDefault="00AB43A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c# there are 5 different access modifiers.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Private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Public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Protected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Internal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Protected Internal</w:t>
      </w:r>
    </w:p>
    <w:p w14:paraId="3544F6A1" w14:textId="31B64094" w:rsidR="00AB43A8" w:rsidRDefault="00AB43A8">
      <w:pPr>
        <w:rPr>
          <w:rFonts w:ascii="Arial" w:hAnsi="Arial" w:cs="Arial"/>
          <w:color w:val="333333"/>
          <w:shd w:val="clear" w:color="auto" w:fill="FFFFFF"/>
        </w:rPr>
      </w:pPr>
    </w:p>
    <w:p w14:paraId="37D8292F" w14:textId="2AEDF27C" w:rsidR="00AB43A8" w:rsidRDefault="00AB43A8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You can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all the 5</w:t>
      </w:r>
      <w:r>
        <w:rPr>
          <w:rFonts w:ascii="Arial" w:hAnsi="Arial" w:cs="Arial"/>
          <w:color w:val="333333"/>
          <w:shd w:val="clear" w:color="auto" w:fill="FFFFFF"/>
        </w:rPr>
        <w:t> access modifiers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type members</w:t>
      </w:r>
      <w:r>
        <w:rPr>
          <w:rFonts w:ascii="Arial" w:hAnsi="Arial" w:cs="Arial"/>
          <w:color w:val="333333"/>
          <w:shd w:val="clear" w:color="auto" w:fill="FFFFFF"/>
        </w:rPr>
        <w:t>, but types allows only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internal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access modifiers. </w:t>
      </w:r>
      <w:r>
        <w:rPr>
          <w:rFonts w:ascii="Arial" w:hAnsi="Arial" w:cs="Arial"/>
          <w:color w:val="FF0000"/>
          <w:shd w:val="clear" w:color="auto" w:fill="FFFFFF"/>
        </w:rPr>
        <w:t>It is a compile time error to use private, protected and protected internal access modifiers with types.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code will generate a compiler error stating Elements defined in a namespace cannot be explicitly declared as private, protected, or protected internal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r>
        <w:rPr>
          <w:rFonts w:ascii="Arial" w:hAnsi="Arial" w:cs="Arial"/>
          <w:color w:val="333333"/>
          <w:shd w:val="clear" w:color="auto" w:fill="FFFFFF"/>
        </w:rPr>
        <w:t>Pragim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//Error: Cannot mark types with private, protected and protected internal access modifiers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MainClass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"This code will not compile"</w:t>
      </w:r>
      <w:r>
        <w:rPr>
          <w:rFonts w:ascii="Arial" w:hAnsi="Arial" w:cs="Arial"/>
          <w:color w:val="333333"/>
          <w:shd w:val="clear" w:color="auto" w:fill="FFFFFF"/>
        </w:rPr>
        <w:t>);      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Add 2 class library projects to the solution with names AssemblyOne and AssemblyTwo. If you want to learn to do this, please check Part 50 - Access Modifiers - Internal and Protected Internal.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Class1.cs file of AssemblyOne project.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r>
        <w:rPr>
          <w:rFonts w:ascii="Arial" w:hAnsi="Arial" w:cs="Arial"/>
          <w:color w:val="333333"/>
          <w:shd w:val="clear" w:color="auto" w:fill="FFFFFF"/>
        </w:rPr>
        <w:t>AssemblyOne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//Class is marked internal. This class is available only with in AssemblyOne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internal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AssemblyOneClass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Print()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.WriteLine(</w:t>
      </w:r>
      <w:r>
        <w:rPr>
          <w:rFonts w:ascii="Arial" w:hAnsi="Arial" w:cs="Arial"/>
          <w:color w:val="990000"/>
          <w:shd w:val="clear" w:color="auto" w:fill="FFFFFF"/>
        </w:rPr>
        <w:t>"Hello"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Class1.cs file of AssemblyTwo project.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AssemblyOne;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AssemblyTwo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//Class is marked public. This class is available in any assembly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AssemblyTwoClass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Print()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AssemblyOneClass </w:t>
      </w:r>
      <w:r>
        <w:rPr>
          <w:rFonts w:ascii="Arial" w:hAnsi="Arial" w:cs="Arial"/>
          <w:color w:val="333333"/>
          <w:shd w:val="clear" w:color="auto" w:fill="FFFFFF"/>
        </w:rPr>
        <w:t>instance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AssemblyOneClass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instance.Print();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Add a reference to AssemblyOne project, from AssemblyTwo project. Please check the previous session, to learn about adding project references.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 build the solution. You will notice the following 4 compiler errors.</w:t>
      </w:r>
    </w:p>
    <w:p w14:paraId="057C4DBA" w14:textId="0CBE8169" w:rsidR="00AB43A8" w:rsidRDefault="00AB43A8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25ED7E3" w14:textId="77777777" w:rsidR="00AB43A8" w:rsidRPr="00AB43A8" w:rsidRDefault="00AB43A8" w:rsidP="00AB4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43A8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1. </w:t>
      </w:r>
      <w:r w:rsidRPr="00AB43A8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'AssemblyOne.AssemblyOneClass' is inaccessible due to its protection level</w:t>
      </w:r>
    </w:p>
    <w:p w14:paraId="03774C66" w14:textId="1649D138" w:rsidR="00AB43A8" w:rsidRDefault="00AB43A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2. </w:t>
      </w:r>
      <w:r>
        <w:rPr>
          <w:rFonts w:ascii="Arial" w:hAnsi="Arial" w:cs="Arial"/>
          <w:color w:val="FF0000"/>
          <w:shd w:val="clear" w:color="auto" w:fill="FFFFFF"/>
        </w:rPr>
        <w:t>The type 'AssemblyOne.AssemblyOneClass' has no constructors defined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3. </w:t>
      </w:r>
      <w:r>
        <w:rPr>
          <w:rFonts w:ascii="Arial" w:hAnsi="Arial" w:cs="Arial"/>
          <w:color w:val="FF0000"/>
          <w:shd w:val="clear" w:color="auto" w:fill="FFFFFF"/>
        </w:rPr>
        <w:t>'AssemblyOne.AssemblyOneClass' is inaccessible due to its protection level</w:t>
      </w:r>
      <w:r>
        <w:rPr>
          <w:rStyle w:val="apple-tab-span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4. </w:t>
      </w:r>
      <w:r>
        <w:rPr>
          <w:rFonts w:ascii="Arial" w:hAnsi="Arial" w:cs="Arial"/>
          <w:color w:val="FF0000"/>
          <w:shd w:val="clear" w:color="auto" w:fill="FFFFFF"/>
        </w:rPr>
        <w:t>'AssemblyOne.AssemblyOneClass' does not contain a definition for 'Print' and no extension method 'Print' accepting a first argument of type 'AssemblyOne.AssemblyOneClass' could be found (are you missing a using directive or an assembly reference?)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All these errors are in AssemblyTwo project, and are related to AssemblyOne.AssemblyOneClass being inaccessible due to its protection level.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convert the access modifier of AssemblyOneClass from </w:t>
      </w:r>
      <w:r>
        <w:rPr>
          <w:rFonts w:ascii="Arial" w:hAnsi="Arial" w:cs="Arial"/>
          <w:color w:val="0000FF"/>
          <w:shd w:val="clear" w:color="auto" w:fill="FFFFFF"/>
        </w:rPr>
        <w:t>internal </w:t>
      </w:r>
      <w:r>
        <w:rPr>
          <w:rFonts w:ascii="Arial" w:hAnsi="Arial" w:cs="Arial"/>
          <w:color w:val="333333"/>
          <w:shd w:val="clear" w:color="auto" w:fill="FFFFFF"/>
        </w:rPr>
        <w:t>to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33333"/>
          <w:shd w:val="clear" w:color="auto" w:fill="FFFFFF"/>
        </w:rPr>
        <w:t>and rebuild the solution. Now we get no errors. This shows that internal types are accessible only with in the containing assembly.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just remove the public access modifier from AssemblyOneClass and rebuild the solution. You now again get the same 4 errors that we got before. This is because, if you don't specify an access modifier for a type, then by default the access modifier will be internal.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 if you don't specify an access modifier, then for Types the default is internal and for type members it is private.</w:t>
      </w:r>
    </w:p>
    <w:p w14:paraId="28EC02F3" w14:textId="7B8394AD" w:rsidR="00AB43A8" w:rsidRDefault="00AB43A8">
      <w:r w:rsidRPr="00AB43A8">
        <w:lastRenderedPageBreak/>
        <w:drawing>
          <wp:inline distT="0" distB="0" distL="0" distR="0" wp14:anchorId="01EBAEBB" wp14:editId="499AF567">
            <wp:extent cx="5531134" cy="217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08"/>
    <w:rsid w:val="001D4D82"/>
    <w:rsid w:val="00AB43A8"/>
    <w:rsid w:val="00B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4A2B"/>
  <w15:chartTrackingRefBased/>
  <w15:docId w15:val="{11258E0C-031E-4C49-8A5D-90B3964A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3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43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B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sharp-video-tutorials.blogspot.com/2012/07/part-50-c-tutorial-internal-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2022-10-25T12:55:00Z</dcterms:created>
  <dcterms:modified xsi:type="dcterms:W3CDTF">2022-10-25T12:56:00Z</dcterms:modified>
</cp:coreProperties>
</file>