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8D798" w14:textId="77777777" w:rsidR="00264883" w:rsidRPr="00264883" w:rsidRDefault="00264883" w:rsidP="00264883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94 - Difference between Monitor and lock in C#</w:t>
      </w:r>
    </w:p>
    <w:p w14:paraId="3E4CF8BF" w14:textId="678B9CEE" w:rsidR="00797917" w:rsidRDefault="00797917"/>
    <w:p w14:paraId="72103F95" w14:textId="17971038" w:rsidR="00264883" w:rsidRDefault="0026488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the Difference between Monitor class and lock.</w:t>
      </w:r>
    </w:p>
    <w:p w14:paraId="1955FED3" w14:textId="131DAD43" w:rsidR="00264883" w:rsidRDefault="00264883">
      <w:pPr>
        <w:rPr>
          <w:rFonts w:ascii="Arial" w:hAnsi="Arial" w:cs="Arial"/>
          <w:color w:val="333333"/>
          <w:shd w:val="clear" w:color="auto" w:fill="FFFFFF"/>
        </w:rPr>
      </w:pPr>
    </w:p>
    <w:p w14:paraId="5109E3D2" w14:textId="77777777" w:rsidR="00264883" w:rsidRPr="00264883" w:rsidRDefault="00264883" w:rsidP="0026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488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Both </w:t>
      </w:r>
      <w:r w:rsidRPr="0026488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Monitor class </w:t>
      </w:r>
      <w:r w:rsidRPr="0026488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and </w:t>
      </w:r>
      <w:r w:rsidRPr="0026488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lock </w:t>
      </w:r>
      <w:r w:rsidRPr="0026488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provides a mechanism that synchronizes access to objects. lock is the shortcut for Monitor.Enter with try and finally.</w:t>
      </w:r>
      <w:r w:rsidRPr="0026488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26488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26488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This means that, the following code </w:t>
      </w:r>
    </w:p>
    <w:p w14:paraId="0375C409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color w:val="0000FF"/>
          <w:lang w:eastAsia="en-GB"/>
        </w:rPr>
        <w:t>static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object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_lock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=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new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object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57EE5174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color w:val="0000FF"/>
          <w:lang w:eastAsia="en-GB"/>
        </w:rPr>
        <w:t>public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static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void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AddOneMillion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6CB7B437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5E89A374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264883">
        <w:rPr>
          <w:rFonts w:ascii="Arial" w:eastAsia="Times New Roman" w:hAnsi="Arial" w:cs="Arial"/>
          <w:color w:val="0000FF"/>
          <w:lang w:eastAsia="en-GB"/>
        </w:rPr>
        <w:t>for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264883">
        <w:rPr>
          <w:rFonts w:ascii="Arial" w:eastAsia="Times New Roman" w:hAnsi="Arial" w:cs="Arial"/>
          <w:color w:val="0000FF"/>
          <w:lang w:eastAsia="en-GB"/>
        </w:rPr>
        <w:t>int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i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=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1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264883">
        <w:rPr>
          <w:rFonts w:ascii="Arial" w:eastAsia="Times New Roman" w:hAnsi="Arial" w:cs="Arial"/>
          <w:color w:val="333333"/>
          <w:lang w:eastAsia="en-GB"/>
        </w:rPr>
        <w:t>i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&lt;=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1000000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264883">
        <w:rPr>
          <w:rFonts w:ascii="Arial" w:eastAsia="Times New Roman" w:hAnsi="Arial" w:cs="Arial"/>
          <w:color w:val="333333"/>
          <w:lang w:eastAsia="en-GB"/>
        </w:rPr>
        <w:t>i++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6150948C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6B5F9EEA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264883">
        <w:rPr>
          <w:rFonts w:ascii="Arial" w:eastAsia="Times New Roman" w:hAnsi="Arial" w:cs="Arial"/>
          <w:color w:val="0000FF"/>
          <w:lang w:eastAsia="en-GB"/>
        </w:rPr>
        <w:t>lock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264883">
        <w:rPr>
          <w:rFonts w:ascii="Arial" w:eastAsia="Times New Roman" w:hAnsi="Arial" w:cs="Arial"/>
          <w:color w:val="333333"/>
          <w:lang w:eastAsia="en-GB"/>
        </w:rPr>
        <w:t>_lock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4E6071F7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6500ED6A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264883">
        <w:rPr>
          <w:rFonts w:ascii="Arial" w:eastAsia="Times New Roman" w:hAnsi="Arial" w:cs="Arial"/>
          <w:color w:val="333333"/>
          <w:lang w:eastAsia="en-GB"/>
        </w:rPr>
        <w:t>Total++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6FA0EFCB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0C1C3B5B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321DC83C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3B9765C9" w14:textId="77777777" w:rsidR="00264883" w:rsidRPr="00264883" w:rsidRDefault="00264883" w:rsidP="0026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488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26488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can be rewritten as shown below:</w:t>
      </w:r>
    </w:p>
    <w:p w14:paraId="3A28AE81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color w:val="0000FF"/>
          <w:lang w:eastAsia="en-GB"/>
        </w:rPr>
        <w:t>static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object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_lock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=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new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object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45BB6693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color w:val="0000FF"/>
          <w:lang w:eastAsia="en-GB"/>
        </w:rPr>
        <w:t>public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static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void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AddOneMillion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415AFBD4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5A7BD978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264883">
        <w:rPr>
          <w:rFonts w:ascii="Arial" w:eastAsia="Times New Roman" w:hAnsi="Arial" w:cs="Arial"/>
          <w:color w:val="0000FF"/>
          <w:lang w:eastAsia="en-GB"/>
        </w:rPr>
        <w:t>for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264883">
        <w:rPr>
          <w:rFonts w:ascii="Arial" w:eastAsia="Times New Roman" w:hAnsi="Arial" w:cs="Arial"/>
          <w:color w:val="0000FF"/>
          <w:lang w:eastAsia="en-GB"/>
        </w:rPr>
        <w:t>int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i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=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1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264883">
        <w:rPr>
          <w:rFonts w:ascii="Arial" w:eastAsia="Times New Roman" w:hAnsi="Arial" w:cs="Arial"/>
          <w:color w:val="333333"/>
          <w:lang w:eastAsia="en-GB"/>
        </w:rPr>
        <w:t>i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&lt;=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1000000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264883">
        <w:rPr>
          <w:rFonts w:ascii="Arial" w:eastAsia="Times New Roman" w:hAnsi="Arial" w:cs="Arial"/>
          <w:color w:val="333333"/>
          <w:lang w:eastAsia="en-GB"/>
        </w:rPr>
        <w:t>i++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5C52A82F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6A0AF9E0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264883">
        <w:rPr>
          <w:rFonts w:ascii="Arial" w:eastAsia="Times New Roman" w:hAnsi="Arial" w:cs="Arial"/>
          <w:color w:val="008000"/>
          <w:lang w:eastAsia="en-GB"/>
        </w:rPr>
        <w:t>// Acquires the exclusive lock</w:t>
      </w:r>
    </w:p>
    <w:p w14:paraId="4220E84E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264883">
        <w:rPr>
          <w:rFonts w:ascii="Arial" w:eastAsia="Times New Roman" w:hAnsi="Arial" w:cs="Arial"/>
          <w:color w:val="2B91AF"/>
          <w:lang w:eastAsia="en-GB"/>
        </w:rPr>
        <w:t>Monitor</w:t>
      </w:r>
      <w:r w:rsidRPr="00264883">
        <w:rPr>
          <w:rFonts w:ascii="Arial" w:eastAsia="Times New Roman" w:hAnsi="Arial" w:cs="Arial"/>
          <w:color w:val="333333"/>
          <w:lang w:eastAsia="en-GB"/>
        </w:rPr>
        <w:t>.Enter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264883">
        <w:rPr>
          <w:rFonts w:ascii="Arial" w:eastAsia="Times New Roman" w:hAnsi="Arial" w:cs="Arial"/>
          <w:color w:val="333333"/>
          <w:lang w:eastAsia="en-GB"/>
        </w:rPr>
        <w:t>_lock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037CE1B0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264883">
        <w:rPr>
          <w:rFonts w:ascii="Arial" w:eastAsia="Times New Roman" w:hAnsi="Arial" w:cs="Arial"/>
          <w:color w:val="0000FF"/>
          <w:lang w:eastAsia="en-GB"/>
        </w:rPr>
        <w:t>try</w:t>
      </w:r>
    </w:p>
    <w:p w14:paraId="68EADF3F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15836A93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264883">
        <w:rPr>
          <w:rFonts w:ascii="Arial" w:eastAsia="Times New Roman" w:hAnsi="Arial" w:cs="Arial"/>
          <w:color w:val="333333"/>
          <w:lang w:eastAsia="en-GB"/>
        </w:rPr>
        <w:t>Total++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6D9C5873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21FA25D2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264883">
        <w:rPr>
          <w:rFonts w:ascii="Arial" w:eastAsia="Times New Roman" w:hAnsi="Arial" w:cs="Arial"/>
          <w:color w:val="0000FF"/>
          <w:lang w:eastAsia="en-GB"/>
        </w:rPr>
        <w:t>finally</w:t>
      </w:r>
    </w:p>
    <w:p w14:paraId="1489AE73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00F63E5C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264883">
        <w:rPr>
          <w:rFonts w:ascii="Arial" w:eastAsia="Times New Roman" w:hAnsi="Arial" w:cs="Arial"/>
          <w:color w:val="008000"/>
          <w:lang w:eastAsia="en-GB"/>
        </w:rPr>
        <w:t>// Releases the exclusive lock</w:t>
      </w:r>
    </w:p>
    <w:p w14:paraId="01C2F4F7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264883">
        <w:rPr>
          <w:rFonts w:ascii="Arial" w:eastAsia="Times New Roman" w:hAnsi="Arial" w:cs="Arial"/>
          <w:color w:val="2B91AF"/>
          <w:lang w:eastAsia="en-GB"/>
        </w:rPr>
        <w:t>Monitor</w:t>
      </w:r>
      <w:r w:rsidRPr="00264883">
        <w:rPr>
          <w:rFonts w:ascii="Arial" w:eastAsia="Times New Roman" w:hAnsi="Arial" w:cs="Arial"/>
          <w:color w:val="333333"/>
          <w:lang w:eastAsia="en-GB"/>
        </w:rPr>
        <w:t>.Exit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264883">
        <w:rPr>
          <w:rFonts w:ascii="Arial" w:eastAsia="Times New Roman" w:hAnsi="Arial" w:cs="Arial"/>
          <w:color w:val="333333"/>
          <w:lang w:eastAsia="en-GB"/>
        </w:rPr>
        <w:t>_lock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2F3C5B49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3986BD4C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0118D987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315DC1CC" w14:textId="77777777" w:rsidR="00264883" w:rsidRPr="00264883" w:rsidRDefault="00264883" w:rsidP="0026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6488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26488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In C# 4, it is implement slightly differently as shown below</w:t>
      </w:r>
    </w:p>
    <w:p w14:paraId="74E079F6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color w:val="0000FF"/>
          <w:lang w:eastAsia="en-GB"/>
        </w:rPr>
        <w:t>static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object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_lock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=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new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object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();</w:t>
      </w:r>
    </w:p>
    <w:p w14:paraId="62B3C950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color w:val="0000FF"/>
          <w:lang w:eastAsia="en-GB"/>
        </w:rPr>
        <w:t>public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static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void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AddOneMillion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()</w:t>
      </w:r>
    </w:p>
    <w:p w14:paraId="263EFCB9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{</w:t>
      </w:r>
    </w:p>
    <w:p w14:paraId="597205F2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</w:t>
      </w:r>
      <w:r w:rsidRPr="00264883">
        <w:rPr>
          <w:rFonts w:ascii="Arial" w:eastAsia="Times New Roman" w:hAnsi="Arial" w:cs="Arial"/>
          <w:color w:val="0000FF"/>
          <w:lang w:eastAsia="en-GB"/>
        </w:rPr>
        <w:t>for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264883">
        <w:rPr>
          <w:rFonts w:ascii="Arial" w:eastAsia="Times New Roman" w:hAnsi="Arial" w:cs="Arial"/>
          <w:color w:val="0000FF"/>
          <w:lang w:eastAsia="en-GB"/>
        </w:rPr>
        <w:t>int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i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=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1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264883">
        <w:rPr>
          <w:rFonts w:ascii="Arial" w:eastAsia="Times New Roman" w:hAnsi="Arial" w:cs="Arial"/>
          <w:color w:val="333333"/>
          <w:lang w:eastAsia="en-GB"/>
        </w:rPr>
        <w:t>i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&lt;=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1000000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; </w:t>
      </w:r>
      <w:r w:rsidRPr="00264883">
        <w:rPr>
          <w:rFonts w:ascii="Arial" w:eastAsia="Times New Roman" w:hAnsi="Arial" w:cs="Arial"/>
          <w:color w:val="333333"/>
          <w:lang w:eastAsia="en-GB"/>
        </w:rPr>
        <w:t>i++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065AEC5C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 {</w:t>
      </w:r>
    </w:p>
    <w:p w14:paraId="692A37EC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264883">
        <w:rPr>
          <w:rFonts w:ascii="Arial" w:eastAsia="Times New Roman" w:hAnsi="Arial" w:cs="Arial"/>
          <w:color w:val="0000FF"/>
          <w:lang w:eastAsia="en-GB"/>
        </w:rPr>
        <w:t>bool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lockTaken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=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0000FF"/>
          <w:lang w:eastAsia="en-GB"/>
        </w:rPr>
        <w:t>false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13B042E9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264883">
        <w:rPr>
          <w:rFonts w:ascii="Arial" w:eastAsia="Times New Roman" w:hAnsi="Arial" w:cs="Arial"/>
          <w:color w:val="008000"/>
          <w:lang w:eastAsia="en-GB"/>
        </w:rPr>
        <w:t>// Acquires the exclusive lock</w:t>
      </w:r>
    </w:p>
    <w:p w14:paraId="6C03A6E1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264883">
        <w:rPr>
          <w:rFonts w:ascii="Arial" w:eastAsia="Times New Roman" w:hAnsi="Arial" w:cs="Arial"/>
          <w:color w:val="2B91AF"/>
          <w:lang w:eastAsia="en-GB"/>
        </w:rPr>
        <w:t>Monitor</w:t>
      </w:r>
      <w:r w:rsidRPr="00264883">
        <w:rPr>
          <w:rFonts w:ascii="Arial" w:eastAsia="Times New Roman" w:hAnsi="Arial" w:cs="Arial"/>
          <w:color w:val="333333"/>
          <w:lang w:eastAsia="en-GB"/>
        </w:rPr>
        <w:t>.Enter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264883">
        <w:rPr>
          <w:rFonts w:ascii="Arial" w:eastAsia="Times New Roman" w:hAnsi="Arial" w:cs="Arial"/>
          <w:color w:val="333333"/>
          <w:lang w:eastAsia="en-GB"/>
        </w:rPr>
        <w:t>_lock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, </w:t>
      </w:r>
      <w:r w:rsidRPr="00264883">
        <w:rPr>
          <w:rFonts w:ascii="Arial" w:eastAsia="Times New Roman" w:hAnsi="Arial" w:cs="Arial"/>
          <w:color w:val="0000FF"/>
          <w:lang w:eastAsia="en-GB"/>
        </w:rPr>
        <w:t>ref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</w:t>
      </w:r>
      <w:r w:rsidRPr="00264883">
        <w:rPr>
          <w:rFonts w:ascii="Arial" w:eastAsia="Times New Roman" w:hAnsi="Arial" w:cs="Arial"/>
          <w:color w:val="333333"/>
          <w:lang w:eastAsia="en-GB"/>
        </w:rPr>
        <w:t>lockTaken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6325F574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264883">
        <w:rPr>
          <w:rFonts w:ascii="Arial" w:eastAsia="Times New Roman" w:hAnsi="Arial" w:cs="Arial"/>
          <w:color w:val="0000FF"/>
          <w:lang w:eastAsia="en-GB"/>
        </w:rPr>
        <w:t>try</w:t>
      </w:r>
    </w:p>
    <w:p w14:paraId="42465CC0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20610406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264883">
        <w:rPr>
          <w:rFonts w:ascii="Arial" w:eastAsia="Times New Roman" w:hAnsi="Arial" w:cs="Arial"/>
          <w:color w:val="333333"/>
          <w:lang w:eastAsia="en-GB"/>
        </w:rPr>
        <w:t>Total++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;</w:t>
      </w:r>
    </w:p>
    <w:p w14:paraId="44E41E97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lastRenderedPageBreak/>
        <w:t>        }</w:t>
      </w:r>
    </w:p>
    <w:p w14:paraId="7E765A79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</w:t>
      </w:r>
      <w:r w:rsidRPr="00264883">
        <w:rPr>
          <w:rFonts w:ascii="Arial" w:eastAsia="Times New Roman" w:hAnsi="Arial" w:cs="Arial"/>
          <w:color w:val="0000FF"/>
          <w:lang w:eastAsia="en-GB"/>
        </w:rPr>
        <w:t>finally</w:t>
      </w:r>
    </w:p>
    <w:p w14:paraId="1D79C913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 {</w:t>
      </w:r>
    </w:p>
    <w:p w14:paraId="64238DC8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264883">
        <w:rPr>
          <w:rFonts w:ascii="Arial" w:eastAsia="Times New Roman" w:hAnsi="Arial" w:cs="Arial"/>
          <w:color w:val="008000"/>
          <w:lang w:eastAsia="en-GB"/>
        </w:rPr>
        <w:t>// Releases the exclusive lock</w:t>
      </w:r>
    </w:p>
    <w:p w14:paraId="43030E1E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</w:t>
      </w:r>
      <w:r w:rsidRPr="00264883">
        <w:rPr>
          <w:rFonts w:ascii="Arial" w:eastAsia="Times New Roman" w:hAnsi="Arial" w:cs="Arial"/>
          <w:color w:val="0000FF"/>
          <w:lang w:eastAsia="en-GB"/>
        </w:rPr>
        <w:t>if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(</w:t>
      </w:r>
      <w:r w:rsidRPr="00264883">
        <w:rPr>
          <w:rFonts w:ascii="Arial" w:eastAsia="Times New Roman" w:hAnsi="Arial" w:cs="Arial"/>
          <w:color w:val="333333"/>
          <w:lang w:eastAsia="en-GB"/>
        </w:rPr>
        <w:t>lockTaken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)</w:t>
      </w:r>
    </w:p>
    <w:p w14:paraId="67417448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         </w:t>
      </w:r>
      <w:r w:rsidRPr="00264883">
        <w:rPr>
          <w:rFonts w:ascii="Arial" w:eastAsia="Times New Roman" w:hAnsi="Arial" w:cs="Arial"/>
          <w:color w:val="2B91AF"/>
          <w:lang w:eastAsia="en-GB"/>
        </w:rPr>
        <w:t>Monitor</w:t>
      </w:r>
      <w:r w:rsidRPr="00264883">
        <w:rPr>
          <w:rFonts w:ascii="Arial" w:eastAsia="Times New Roman" w:hAnsi="Arial" w:cs="Arial"/>
          <w:color w:val="333333"/>
          <w:lang w:eastAsia="en-GB"/>
        </w:rPr>
        <w:t>.Exit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(</w:t>
      </w:r>
      <w:r w:rsidRPr="00264883">
        <w:rPr>
          <w:rFonts w:ascii="Arial" w:eastAsia="Times New Roman" w:hAnsi="Arial" w:cs="Arial"/>
          <w:color w:val="333333"/>
          <w:lang w:eastAsia="en-GB"/>
        </w:rPr>
        <w:t>_lock</w:t>
      </w: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);</w:t>
      </w:r>
    </w:p>
    <w:p w14:paraId="5516D0C3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     }</w:t>
      </w:r>
    </w:p>
    <w:p w14:paraId="6753A42D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    }</w:t>
      </w:r>
    </w:p>
    <w:p w14:paraId="0ECE3C4D" w14:textId="77777777" w:rsidR="00264883" w:rsidRPr="00264883" w:rsidRDefault="00264883" w:rsidP="002648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264883">
        <w:rPr>
          <w:rFonts w:ascii="Arial" w:eastAsia="Times New Roman" w:hAnsi="Arial" w:cs="Arial"/>
          <w:b/>
          <w:bCs/>
          <w:color w:val="333333"/>
          <w:lang w:eastAsia="en-GB"/>
        </w:rPr>
        <w:t>}</w:t>
      </w:r>
    </w:p>
    <w:p w14:paraId="748C9730" w14:textId="18EC034F" w:rsidR="00264883" w:rsidRDefault="00264883" w:rsidP="00264883">
      <w:r w:rsidRPr="0026488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br/>
      </w:r>
      <w:r w:rsidRPr="00264883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So, in short, lock is a shortcut and it's the option for the basic usage.</w:t>
      </w:r>
      <w:r w:rsidRPr="00264883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If you need more control to implement advanced multithreading solutions using TryEnter() Wait(), Pulse(), &amp; PulseAll() methods, then the Monitor class is your option.</w:t>
      </w:r>
    </w:p>
    <w:sectPr w:rsidR="0026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6B"/>
    <w:rsid w:val="00264883"/>
    <w:rsid w:val="00797917"/>
    <w:rsid w:val="00E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3344"/>
  <w15:chartTrackingRefBased/>
  <w15:docId w15:val="{35EA74F5-3986-4D10-9987-E93F8F10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48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488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2022-10-26T05:00:00Z</dcterms:created>
  <dcterms:modified xsi:type="dcterms:W3CDTF">2022-10-26T05:00:00Z</dcterms:modified>
</cp:coreProperties>
</file>