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Day-1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15-07-2026 (Wednesday)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Problem statement well-identified. Approved to proceed with literature survey.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Initiated Capstone project ideation with team members (Kanaka, Raghu, Sanjay) and project guide Mr. Subhash J R.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Brainstormed cybersecurity defense problem statements, focusing on deception technology versus traditional passive IDS/IPS firewalls.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Drafted preliminary project title: 'K.A.R.M.A – Cyber Threat Deception and AI-Assisted SIEM Platform'.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Assigned initial research responsibilities among group members.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Day-2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16-07-2026 (Thursday)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Good comparative analysis of legacy vs modern deception mechanisms.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Conducted comprehensive literature survey on traditional honeypot technologies (Honeyd, Cowrie, Dionaea, Kippo).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Identified key operational limitations of existing low-interaction honeypots: static response patterns and lack of dynamic threat scoring.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Researched modern cyber deception techniques: decoy services, honeytokens, and breadcrumbs.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Documented key findings in shared engineering research repository.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Day-3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17-07-2026 (Friday)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Sound alignment with industry-standard MITRE ATT&amp;CK taxonomy.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Analyzed MITRE ATT&amp;CK Framework matrix for Enterprise (v14).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Mapped high-frequency attack techniques against planned decoy interfaces: Initial Access (T1190), Execution (T1059), Discovery (T1046), and Credential Access (T1110).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Held technical discussion with Sanjay Kashyap on realistic adversary behavioral patterns.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Prepared initial MITRE technique taxonomy mapping matrix.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Day-4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18-07-2026 (Saturday)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WebSocket selection is optimal for real-time threat streaming.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Researched architectural paradigms for low-latency SIEM telemetry aggregation.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Evaluated WebSocket vs Server-Sent Events (SSE) vs long-polling for real-time alert dispatch to frontend dashboard.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Concluded that native WebSockets provide bidirectional full-duplex communication with sub-50ms event latency.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Designed high-level block diagram of K.A.R.M.A event distribution bus.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Day-5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19-07-2026 (Sunday)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DeepSeek API integration will significantly enrich SOC analytics.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Explored integration possibilities of Artificial Intelligence Large Language Models (LLMs) in Security Operations Centers (SOC).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Evaluated OpenAI GPT-4, Anthropic Claude, and DeepSeek AI API for threat intelligence synthesis.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Selected DeepSeek AI (deepseek-chat) for its superior cybersecurity reasoning capabilities, low latency, and cost efficiency.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Drafted system prompt guidelines for autonomous SOC Copilot.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Day-6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20-07-2026 (Monday)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Scope Document is comprehensive and well-bounded. Approved.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Synthesized literature review findings into Formal Capstone Project Scope Document (Format-1).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Defined core project objectives: Multi-protocol decoy sensors, honeytokens, MITRE scoring, AI Copilot, and active quarantine.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Reviewed scope draft with team members and verified functional boundaries.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Submitted Scope Document for cohort owner review and feedback.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Day-7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21-07-2026 (Tuesday)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Work Breakdown Structure is logically structured and balanced.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Drafted detailed Work Breakdown Structure (WBS - Format-2).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Decomposed the K.A.R.M.A platform into 6 major work packages and 45 distinct engineering activities.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Allocated task assignments: Abhijeet (Architecture &amp; Core Backend), Kanaka (Frontend SIEM &amp; UI/UX), Raghu (Sensor Daemons &amp; DB), Sanjay (Security QA &amp; Pen-Testing).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Validated WBS completeness against all project deliverables.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Day-8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22-07-2026 (Wednesday)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Timeline is realistic and accounts for testing buffers.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Formulated Semester Time Line Schedule (Format-3) covering 13 academic weeks.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Mapped sequential milestones, dependencies, resource allocations, and critical path activities.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Constructed milestone tracking Gantt matrix spanning July to October 2026.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Established weekly sprint review schedules with the team.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Day-9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23-07-2026 (Thursday)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Cost estimation is practical and within student budget limits.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Prepared Capstone Cost Breakdown Structure (Format-4).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Estimated budget requirements: Hardware (existing PC lab = ₹0), Python open-source stack (₹0), DeepSeek AI API token allocation (₹1,500), documentation &amp; binding (₹500), contingency (₹500).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Total project budget finalized at ₹2,500.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Verified financial viability with guide.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Day-10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24-07-2026 (Friday)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SRS clearly defines both functional and security constraints.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Developed System Requirements Specification (SRS) document.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Documented functional requirements: port listening, credential trapping, payload logging, threat scoring, and quarantine triggers.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Documented non-functional requirements: &lt;100ms API response time, zero-host command escape, and modern responsive UI.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Reviewed SRS with team and established baseline specifications.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Day-11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25-07-2026 (Saturday)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Excellent presentation. Project proposal approved by committee.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Conducted formal presentation of Project Scope and WBS to Department Project Committee.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Presented slide deck detailing platform architecture, deception strategy, and AI copilot integration.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Addressed committee questions regarding honeypot isolation and network safety.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Received unanimous approval to commence system development.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Day-12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26-07-2026 (Sunday)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Proper development workflow established. Ready for sprint execution.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Set up centralized project Git version control repository on GitHub.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Established branch protection rules, commit naming conventions, and issue tracking boards.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Configured standardized virtual environment (venv) using Python 3.10+.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Verified repository cloning and dependency management across all 4 team members' workstations.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Day-13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27-07-2026 (Monday)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Decoupled modular architecture will make testing and extension simple.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Designed comprehensive system architecture diagram detailing interaction between sensors, event bus, SQLite database, and web client.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Defined directory hierarchy: `/backend`, `/frontend`, `/logs`, `/scripts`, and `/Project_Assets`.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Specified decoupled API contract for sensor telemetry ingestion using JSON schemas.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Shared architectural blueprint with team.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Day-14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28-07-2026 (Tuesday)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Database schema captures all required SIEM telemetry attributes.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Designed relational database schema in SQLite3 for storing attack events, attacker profiles, and quarantine lists.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Created SQL table DDL for `events`: `id`, `timestamp`, `source_ip`, `source_port`, `sensor_type`, `payload`, `mitre_technique`, `threat_score`.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Created SQL table DDL for `attacker_profiles`: `ip_address`, `country`, `city`, `total_attempts`, `risk_level`, `last_seen`.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Created SQL table DDL for `quarantine`: `ip_address`, `reason`, `blocked_at`, `expires_at`.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Day-15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29-07-2026 (Wednesday)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WAL mode is an excellent choice for concurrent sensor writes.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Implemented database manager module in `backend/database.py` with thread-safe connection pooling.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Configured SQLite Write-Ahead Logging (WAL mode) and `PRAGMA synchronous = NORMAL` for high concurrent throughput.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Implemented automated schema initialization and migration functions.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Wrote automated unit test verifying 1,000 rapid event inserts without database locking.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Day-16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30-07-2026 (Thursday)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FastAPI framework initialized with clean middleware structure.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Initialized core FastAPI application in `backend/app.py`.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Configured Cross-Origin Resource Sharing (CORS) middleware for local and LAN frontend access.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Mounted static asset directories (`/static`, `/assets`) for serving the single-page application dashboard.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Implemented baseline health-check endpoint `GET /api/health` returning server status and uptime.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Day-17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31-07-2026 (Friday)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Configuration centralization ensures clean deployment flexibility.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Developed centralized configuration manager in `backend/config.py` using Pydantic Settings.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Configured environment variables for service ports: Web Decoy (8080), SSH Decoy (2222), Raw TCP (21, 23, 3389), SIEM (8000).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Configured threat scoring thresholds (Low &lt; 30, Medium 30-74, Critical &gt;= 75).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Added validation for API keys and host binding parameters.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Day-18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01-08-2026 (Saturday)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WebSocket broadcast engine operates reliably with low latency.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Constructed WebSocket connection manager in `backend/engine/websocket_manager.py`.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Implemented active client connection tracking, disconnect cleanup, and broadcast queues.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Engineered non-blocking asynchronous event dispatcher broadcasting new telemetry to all connected SIEM dashboards.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Verified multi-tab browser client synchronization with zero dropped packets.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Day-19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02-08-2026 (Sunday)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GeoIP resolver with caching is well implemented.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Engineered automated IP Geolocation resolver in `backend/engine/geoip_resolver.py`.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Implemented offline/online IP lookup resolving country, city, latitude, and longitude for captured attacker source IPs.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Added in-memory LRU cache to prevent redundant lookups for repeated attack bursts from the same IP.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Verified private IP range classification (RFC 1918) displaying 'Local Network / Lab Environment'.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Day-20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03-08-2026 (Monday)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Rule-based MITRE mapping accurately categorizes attack vectors.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Developed MITRE ATT&amp;CK Rule Classification Engine in `backend/engine/mitre_classifier.py`.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Defined heuristic rules mapping sensor interactions to official MITRE techniques: Port scanning -&gt; T1046, SSH brute force -&gt; T1110, Bash command injection -&gt; T1059, Web SQLi -&gt; T1190.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Implemented pattern matching for common exploit signatures.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Tested rule engine against 20 sample malicious payloads.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Day-21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04-08-2026 (Tuesday)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Multi-factor scoring algorithm provides nuanced threat grading.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Designed Dynamic Threat Scoring Matrix in `backend/engine/threat_scorer.py`.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Formulated multi-factor scoring algorithm: Base Sensor Weight + Payload Maliciousness Factor + Frequency Multiplier.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Configured scoring scale from 0 to 100 with dynamic risk banding: Low (0-29), Moderate (30-59), High (60-74), Critical (75-100).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Verified scoring logic against benign probes vs multi-stage attacks.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Day-22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05-08-2026 (Wednesday)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Automated quarantine layer effectively enforces active containment.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Built Automated Active Defense &amp; Quarantine Manager in `backend/engine/quarantine_manager.py`.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Implemented automatic isolation logic: when an IP's cumulative threat score crosses 75/100, it is inserted into the active quarantine registry.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Built middleware interceptor blocking quarantined IPs from accessing web applications and rendering custom 403 deception page.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Added manual quarantine toggle and IP release capabilities for SOC operators.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Day-23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06-08-2026 (Thursday)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REST API endpoints provide clean data access for the dashboard.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Implemented REST API endpoints for SIEM dashboard consumption in `backend/routes/api.py`.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Created `GET /api/events` with pagination, filtering by sensor type, severity, and date range.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Created `GET /api/stats` returning live metrics: total events, active sensors, top attackers, and MITRE distribution.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Created `GET /api/quarantine` and `POST /api/quarantine/toggle` for active defense management.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Day-24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07-08-2026 (Friday)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Audit logging complies with standard forensic retention practices.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Constructed automated CSV session audit archiver in `backend/engine/logger.py`.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Engineered rotating file handler writing all raw attack telemetry into timestamped CSV logs in `/logs/`.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Ensured compliance with digital forensic data retention standards.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Tested log rotation under sustained simulated attack conditions.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Day-25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08-08-2026 (Saturday)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Clean server lifecycle management verified.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Integrated backend components into unified server bootstrap in `backend/app.py`.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Engineered asynchronous lifespan manager initializing database, background sensor threads, and WebSocket bus on startup.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Added graceful shutdown handlers releasing socket bindings and closing database connections cleanly.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Verified clean startup and shutdown cycles on Windows development machine.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Day-26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09-08-2026 (Sunday)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Unit testing thoroughly validated core stability.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Executed comprehensive unit testing of database layer, scoring engine, and REST API.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Wrote 15 automated pytest scripts covering event ingestion, duplicate handling, and edge cases.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Identified and fixed a minor race condition in SQLite connection pooling under concurrent multi-sensor writes.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Achieved 100% test pass rate on backend core modules.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Day-27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10-08-2026 (Monday)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Good cross-functional coordination with frontend team member.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Collaborated with Kanaka C to review API data contracts for frontend dashboard integration.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Finalized JSON payload structures for WebSocket telemetry feeds and REST statistical endpoints.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Documented API schema in OpenAPI/Swagger UI (`/docs`).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Assisted Kanaka with establishing mock data feeds for frontend prototyping.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Day-28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11-08-2026 (Tuesday)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Sprint 1 successfully completed. Proceed with sensor implementation.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Conducted Sprint 1 Review with project guide Mr. Subhash J R.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Demonstrated working FastAPI backend, SQLite database persistence, and WebSocket live broadcasting.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Received feedback on sensor emulation priorities.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Finalized architectural plans for Phase 3 sensor development.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Day-29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12-08-2026 (Wednesday)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Paramiko-based SSH emulation is well-designed for host safety.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Researched Python SSH emulation architectures using `paramiko` library.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Evaluated security boundaries required to ensure complete isolation between the honeypot virtual shell and host OS.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Designed state machine for OpenSSH protocol handshake, key exchange, and authentication handling.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Drafted sensor class structure in `backend/sensors/ssh_sensor.py`.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Day-30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13-08-2026 (Thursday)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RSA key persistence and credential trapping implemented cleanly.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Implemented custom SSH Server Interface subclassing `paramiko.ServerInterface`.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Generated persistent 2048-bit RSA host key (`ssh_host_rsa_key`) to maintain consistent server fingerprint across restarts.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Configured authentication handler accepting all incoming password attempts while logging username, password, client version, and source IP.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Mapped authentication attempts to MITRE ATT&amp;CK T1110 (Brute Force).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Day-31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14-08-2026 (Friday)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Virtual shell effectively traps post-exploitation commands safely.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Engineered virtual interactive pseudo-shell in `backend/sensors/ssh_sensor.py`.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Simulated standard Linux bash prompt (`root@ubuntu-srv-01:~# `).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Emulated common post-exploitation command responses (`whoami`, `id`, `uname -a`, `ls`, `pwd`, `cat /etc/passwd`, `ifconfig`, `netstat`).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Ensured commands are executed strictly in memory without spawning host OS processes.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Day-32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15-08-2026 (Saturday)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SSH sensor successfully trapped terminal interaction and updated dashboard.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Implemented real-time command capture and telemetry pipeline for SSH sensor.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Bound SSH honeypot listener to Port 2222 (TCP) running in background daemon thread.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Connected SSH event emitter to central threat scoring engine and WebSocket broadcaster.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Tested SSH login from external terminal: `ssh root@localhost -p 2222` and verified instant dashboard alert.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Day-33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16-08-2026 (Sunday)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Sensor exhibited high resilience under Hydra brute-force simulation.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Collaborated with Sanjay Kashyap to perform initial penetration probing against SSH honeypot.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Tested Hydra dictionary brute-force attack: `hydra -l root -P passwords.txt ssh://localhost:2222`.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Verified that the sensor handled 200 rapid authentication attempts without crashing or leaking memory.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Confirmed all attempts were logged with exact timestamps and mapped to MITRE T1110.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Day-34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17-08-2026 (Monday)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Raw TCP decoys will provide extensive reconnaissance visibility.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Designed Multi-Port Raw TCP Decoy Listener architecture in `backend/sensors/raw_tcp_sensor.py`.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Selected high-value reconnaissance decoy ports: Port 21 (FTP Decoy), Port 23 (Telnet Decoy), and Port 3389 (RDP Decoy).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Designed asynchronous socket server capable of accepting concurrent incoming connections across all three ports.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Configured banner emission for each protocol to simulate authentic legacy services.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Day-35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18-08-2026 (Tuesday)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FTP and Telnet banners successfully simulate legacy server environments.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Implemented FTP (Port 21) and Telnet (Port 23) decoy listeners.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FTP handler sends standard banner: `220 (vsFTPd 3.0.3) Ready.` and traps anonymous login attempts.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Telnet handler sends `Ubuntu 20.04.2 LTS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login: ` and captures plaintext credentials.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Integrated raw TCP event dispatcher mapping port connection probes to MITRE ATT&amp;CK T1046 (Network Service Discovery).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Day-36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19-08-2026 (Wednesday)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RDP trap and Nmap reconnaissance detection validated.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Implemented RDP (Port 3389) connection trap.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Configured socket listener to intercept RDP connection initiation PDUs (TPKT and X.224 Connection Request packets).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Logs client hostname and routing data from raw packet bytes before closing connection.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Tested Nmap port scan detection: `nmap -sS -p 21,23,3389 localhost` and verified immediate trigger on SIEM.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Day-37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20-08-2026 (Thursday)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Web honeypot portal looks realistic and authentic.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Designed and implemented Web Admin Honeypot Portal in `backend/sensors/web_sensor.py`.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Created dedicated FastAPI sub-application running on Port 8080 simulating corporate portal 'Acme Corp Internal Portal'.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Rendered realistic login form with corporate branding, username/password fields, and CSRF token decoys.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Configured URL routing catching automated web crawlers and bot scanners.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Day-38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21-08-2026 (Friday)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OWASP Top 10 web attack vectors accurately detected and classified.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Engineered Web Vulnerability Trapping Engine in `backend/sensors/web_sensor.py`.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Implemented regular expression scanners detecting SQL Injection vectors (`' OR '1'='1`, `UNION SELECT`, `admin'--`, `SLEEP(5)`).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Implemented Cross-Site Scripting (XSS) payload detection (`&lt;script&gt;`, `alert(1)`, `onerror=`).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Implemented Path Traversal / LFI detection (`../../etc/passwd`, `win.ini`).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Mapped all web exploit attempts to MITRE ATT&amp;CK T1190 (Exploit Public-Facing Application).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Day-39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22-08-2026 (Saturday)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Honeytoken deception layer provides high-confidence early breach detection.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Constructed Production Honeytoken Vault in `backend/honeytokens.py`.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Generated realistic decoy AWS API access credentials: `AKIAIOSFODNN7EXAMPLE` / `wJalrXUtnFEMI/K7MDENG/bPxRfiCYEXAMPLEKEY`.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Embedded canary honeytoken paths in web portal source code and robots.txt (`/real-admin`, `/api/v1/auth/keys`, `/secret-vault-admin-login-php`).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Configured instant critical severity trigger (Threat Score: 100/100, MITRE T1078) upon any access attempt.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Day-40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23-08-2026 (Sunday)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Honeytoken tripwire tested successfully with instant quarantine response.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Implemented Honeytoken verification endpoints on main SIEM server (Port 8000).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When an attacker accesses `/real-admin` or `/api/v1/auth/keys`, the system captures IP, user-agent, and headers.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Instantly flags source IP for immediate quarantine and triggers high-priority visual siren on SIEM dashboard.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Tested honeytoken triggering via curl and verified automated quarantine enforcement.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Day-41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24-08-2026 (Monday)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Multi-sensor concurrency verified with minimal system resource footprint.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Conducted multi-sensor integration review with Raghunandan T V.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Verified simultaneous operation of all 5 decoy sensors: SSH (2222), Web (8080), FTP (21), Telnet (23), RDP (3389), Honeytokens (8000).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Benchmarked system resource consumption: CPU utilization &lt; 3%, RAM footprint &lt; 85MB.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Ensured thread safety and non-blocking execution across all listeners.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Day-42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25-08-2026 (Tuesday)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Dynamic sensor management enhances platform operational control.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Engineered unified sensor launcher script `backend/sensors/sensor_manager.py`.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Allows starting, stopping, and restarting individual sensor daemons dynamically without halting the main SIEM.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Implemented status reporting endpoint `GET /api/sensors/status` returning uptime and connection count for each sensor.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Integrated sensor lifecycle control into dashboard UI.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Day-43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26-08-2026 (Wednesday)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Stress test passed with excellent telemetry throughput and stability.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Collaborated with Sanjay Kashyap to execute multi-vector penetration test.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Executed simultaneous attacks: Nikto web scanner on Port 8080 + Nmap SYN scan on all ports + SSH dictionary attack.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Verified that the event pipeline handled 500+ events per minute with zero data loss or event queuing delay.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Validated that high-threat IPs were automatically isolated without affecting legitimate admin access.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Day-44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27-08-2026 (Thursday)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Robust exception handling implemented across all sensor modules.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Refactored sensor error-handling routines to catch socket timeouts, broken pipes, and malformed TCP packets gracefully.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Added structured logging for unhandled packet formats to support forensic investigation.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Fixed an issue where abrupt client disconnects during SSH handshake raised unhandled `EOFError`.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Verified zero unhandled exceptions across 24-hour continuous sensor soak test.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Day-45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28-08-2026 (Friday)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Sprint 2 review completed successfully. Excellent progress on deception modules.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Reviewed sensor implementation progress with guide Mr. Subhash J R during Sprint 2 check-in.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Demonstrated real-time attack capture across SSH, Web, and Raw TCP listeners.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Demonstrated automated honeytoken tripwires and immediate quarantine isolation.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Received commendation on deception depth; approved to proceed to AI Copilot integration.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Day-46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29-08-2026 (Saturday)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Simulated attack script will be very valuable for demonstration and testing.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Created simulated attack test scripts in `scripts/test_attacks.py`.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Script automatically generates realistic synthetic attack traffic: SSH brute-forcing, Web SQLi, directory traversal, and port sweeps.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Useful for automated regression testing and offline live demonstrations.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Verified script execution against local and remote testing targets.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Day-47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30-08-2026 (Sunday)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Documentation updated with complete technical specifications.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Documented sensor technical architecture, packet formats, and MITRE mapping rules in project technical manual.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Updated WBS milestone progress trackers.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Prepared intermediate code documentation and docstrings.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Shared updated codebase with team.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Day-48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31-08-2026 (Monday)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Code quality verified. Architecture ready for AI Copilot layer.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Conducted code review of all sensor modules with team members.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Verified code formatting, type hints, and PEP-8 compliance.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Benchmarked response times: average honeypot response latency was under 12 milliseconds.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Confirmed readiness for AI threat intelligence and UI dashboard integration.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Day-49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01-09-2026 (Tuesday)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SOC Analyst system prompt design is rigorous and comprehensive.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Researched prompt engineering architectures for Autonomous Cyber Security Operations Center (SOC) Tier-3 AI Analysts.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Designed system prompt instructions in `backend/engine/ai_chat.py` embedding cybersecurity knowledge, MITRE ATT&amp;CK playbooks, and forensic methodologies.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Configured temperature (0.3) and top_p (0.9) parameters for deterministic, highly analytical threat intelligence responses.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Tested preliminary prompts against standard attack scenarios.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Day-50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02-09-2026 (Wednesday)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DeepSeek API integration successfully established.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Implemented DeepSeek AI Client in `backend/engine/ai_chat.py`.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Connected to official DeepSeek API (`https://api.deepseek.com/chat/completions`) using model `deepseek-chat`.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Configured secure API key management and custom HTTP client with connection timeouts.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Implemented streaming and non-streaming response handlers.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Day-51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03-09-2026 (Thursday)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Live SIEM context injection provides true situational awareness to the AI.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Engineered Live SIEM Telemetry Context Injection Engine in `backend/engine/ai_chat.py`.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Constructed automated database query synthesizing live platform state: active decoy sensors, recent critical events (last 10), top attacker source IPs, and quarantined hosts.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Injected structured JSON context snapshot into DeepSeek API system prompt before each user query.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Enables AI Copilot to answer real-time questions about active attacks occurring on the platform.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Day-52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04-09-2026 (Friday)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Multi-turn conversation state is managed cleanly with sliding window.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Implemented Conversational History Management with token truncation.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Maintains multi-turn chat context between user and KARMA AI while enforcing sliding-window token limits to prevent context overflow.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Added conversation reset endpoint `POST /api/ai/reset`.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Tested multi-turn technical dialogues covering incident containment and firewall rule generation.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Day-53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05-09-2026 (Saturday)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Phishing forensic analyzer accurately flags spoofed headers and malicious URLs.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Constructed DeepSeek AI-Powered Phishing Forensic Analyzer in `backend/engine/phishing_analyzer.py`.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Engineered multipart email file (`.eml` / `.msg`) parser extracting RFC822 headers: From, Reply-To, Return-Path, Authentication-Results (SPF, DKIM, DMARC), and embedded URLs.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Transmits parsed email structure to DeepSeek AI for automated forensic verdict, risk score (0-100), and indicator of compromise (IOC) extraction.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Verified analysis on sample phishing emails containing spoofed banking domains.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Day-54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06-09-2026 (Sunday)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AI REST routes provide clean integration interfaces for frontend.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Created REST API endpoints for AI Copilot in `backend/routes/ai_routes.py`.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Implemented `POST /api/ai/chat` accepting user query, chat history, and context toggle.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Implemented `POST /api/ai/analyze-phishing` accepting `.eml` file uploads and returning structured forensic report.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Implemented `GET /api/ai/status` returning AI model connectivity and token usage metrics.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Day-55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07-09-2026 (Monday)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Dual-mode UI design ensures seamless accessibility throughout the platform.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Designed Dual-Mode AI Copilot User Interface with Kanaka C.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Mode 1: Dedicated Full-Screen AI SOC Workspace in main navigation for comprehensive threat investigation.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Mode 2: Floating Action Button (FAB) and collapsible bottom-right chat composer accessible from any SIEM view.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Ensured synchronized conversation state between both UI modes.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Day-56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08-09-2026 (Tuesday)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Frontend AI chat client is responsive and renders rich Markdown cleanly.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Developed frontend AI interaction controller in `frontend/js/ai_chat.js`.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Implemented real-time message rendering with auto-scrolling, typing indicators, and user avatar badges.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Integrated custom client-side Markdown parser supporting bold text, bullet lists, tables, and fenced code blocks.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Added one-click 'Copy Code' buttons for generated firewall rules, iptables commands, and Python scripts.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Day-57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09-09-2026 (Wednesday)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Quick-action prompt chips significantly improve SOC analyst workflow efficiency.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Engineered quick-action prompt chips in AI Copilot interface.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Added one-click analyst prompts: '⚡ Summarize Active Threats', '🛡️ Generate Firewall Rules', '🔍 Explain MITRE T1110', '📋 Draft Incident Report'.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Added chat transcript export button downloading full SOC conversation as a formatted Markdown report.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Tested all quick prompts and verified instant contextual responses.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Day-58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10-09-2026 (Thursday)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AI Copilot demonstrated impressive forensic reasoning and containment guidance.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Conducted end-to-end evaluation of AI Copilot threat intelligence generation.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Simulated multi-stage attack and queried AI: 'Which IP is most dangerous right now and what commands did they attempt?'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AI accurately identified attacker IP, cited trapped SSH commands (`cat /etc/passwd`), explained MITRE T1059 risk, and provided iptables drop command.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Demonstrated AI analysis accuracy to team.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Day-59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11-09-2026 (Friday)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Zero-storage cryptographic toolkit adheres to privacy-by-design principles.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Constructed Client-Side Zero-Storage Cyber Toolkit in `frontend/js/tools.js`.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Developed Password Strength Evaluator calculating Shannon entropy, character diversity, and offline GPU crack time estimations.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Developed Multi-Algorithm Cryptographic Hasher computing SHA-256, SHA-512, and MD5 hashes entirely in browser memory using Web Crypto API.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Ensured zero network transmission of user passwords for absolute privacy.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Day-60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12-09-2026 (Saturday)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Phishing upload and forensic visualization operate smoothly.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Integrated Phishing Analyzer UI into Cyber Toolkit section in `frontend/index.html`.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Implemented drag-and-drop `.eml` file upload zone with file size validation (&lt;10MB).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Built dynamic verdict card displaying risk gauge (Clean / Suspicious / Malicious), SPF/DKIM verification badges, and AI forensic analysis.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Tested analysis workflow with clean corporate emails vs malicious phishing lures.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Day-61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13-09-2026 (Sunday)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Map tiles upgraded to high-performance free ESRI and OSM layers.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Collaborated with Kanaka C on SIEM World Map &amp; Geolocation Visualization.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Upgraded Leaflet.js v1.9.4 map component to utilize free, no-API-key basemaps: OpenStreetMap for Light theme and ESRI World Dark Canvas for Dark theme.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Resolved previous 'API Key Required' watermark issues.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Verified custom pulsing threat markers and dynamic zoom-to-cluster functionality.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Day-62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14-09-2026 (Monday)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Chart.js visual components render threat trends dynamically and cleanly.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Refined Real-Time Telemetry Event Charts using Chart.js v4.4 in `frontend/js/app.js`.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Implemented Live Event Volume Bar Chart tracking events per minute across active sensors.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Implemented MITRE ATT&amp;CK Technique Distribution Doughnut Chart displaying proportional attack frequency.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Implemented Threat Severity Breakdown Radar Chart.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Verified smooth chart animations on incoming WebSocket data bursts.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Day-63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15-09-2026 (Tuesday)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Visual aesthetics are polished, modern, and fully responsive.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Conducted thorough testing of Dual-Theme Styling (Dark / Light mode) across all platform components.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Verified CSS custom properties, HSL color tokens, glassmorphism backdrops, and high-contrast typography.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Tested UI responsiveness across multiple screen resolutions (1080p, 1440p, laptop, tablet).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Ensured zero visual glitches or layout shifts.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Day-64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16-09-2026 (Wednesday)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Notification and alert system provides immediate operational awareness.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Implemented sound effects and visual siren alerts for critical threat events (Threat Score &gt;= 75).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Added audio alert toggle in dashboard navigation bar with persistent user preference storage in localStorage.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Added real-time notification toast popups with auto-dismiss and click-to-view event details.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Tested alert notifications under high-frequency simulated attacks.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Day-65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17-09-2026 (Thursday)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Sprint 3 review completed. Excellent execution of AI and analytics modules.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Reviewed AI Copilot and Cyber Toolkit implementation with guide Mr. Subhash J R.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Demonstrated DeepSeek AI live context queries, phishing `.eml` forensic analysis, and zero-storage password hasher.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Guide commended the advanced feature set and AI responsiveness (&lt;3s response time).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Approved to proceed to comprehensive testing and system packaging.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Day-66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18-09-2026 (Friday)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Security review verified robust API protection and prompt defense.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Conducted internal security audit of AI API integration.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Ensured DeepSeek API key is loaded securely via environment variables and never exposed to the client-side bundle.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Added input sanitization to prevent prompt injection attempts against the AI Copilot.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Verified that sensitive backend system paths are redacted before AI context ingestion.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Day-67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19-09-2026 (Saturday)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Cost per AI query is extremely economical and well within budget.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Benchmarked AI Copilot token usage and cost efficiency.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Calculated average token consumption: ~650 input tokens (including SIEM snapshot) + ~350 output tokens per query.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Estimated cost per query: ~₹0.015, well within the ₹1,500 project budget for over 10,000 queries.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Documented cost analysis in project records.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Day-68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20-09-2026 (Sunday)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Phase 4 deliverables successfully consolidated and documented.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Prepared consolidated technical report for Phase 4 deliverables.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Documented AI Copilot prompt templates, REST API schemas, and Cyber Toolkit cryptographic specifications.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Verified all code was merged into main Git branch with passing tests.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Shared technical update with all group members.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Day-69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21-09-2026 (Monday)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WebSocket throughput and UI rendering performance thoroughly validated.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Conducted high-throughput performance benchmarking of WebSocket broadcast pipeline.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Simulated rapid burst injection of 1,000 synthetic attack events per second.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Measured client-side UI frame render rate: maintained steady 60 FPS without DOM lag or memory leakage.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Validated that queue backpressure mechanisms prevent client disconnects.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Day-70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22-09-2026 (Tuesday)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Cross-browser validation ensures seamless multi-platform accessibility.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Performed cross-browser compatibility testing across Google Chrome, Mozilla Firefox, and Microsoft Edge.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Verified Leaflet.js map tile rendering, dark/light theme switching, and CSS glassmorphism effects across all browsers.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Confirmed consistent rendering of AI Copilot chat composer and Markdown code blocks.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Resolved minor WebKit flexbox alignment discrepancy on mobile viewports.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Day-71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23-09-2026 (Wednesday)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Fault-tolerant offline fallback ensures continuous operational reliability.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Engineered robust offline fallback handling for KARMA AI Copilot.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Configured automated heuristic fallback response generator when DeepSeek API token quota is exceeded or network is offline.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Provides rule-based MITRE ATT&amp;CK explanations and static containment playbooks during network outages.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Verified graceful degradation during disconnected test simulation.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Day-72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24-09-2026 (Thursday)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Desktop launcher GUI provides an intuitive control interface for operators.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Designed Desktop Control Panel Launcher GUI in `backend/launcher_gui.py` using Python Tkinter / Ttk.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Created user-friendly desktop window allowing operators to start, stop, and monitor K.A.R.M.A platform services with a single click.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Added status indicators for Web Server, SSH Honeypot, Raw TCP Listeners, and AI Engine.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Added one-click 'Open SIEM Dashboard in Browser' button.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Day-73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25-09-2026 (Friday)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Attacker verification GUI will make live project demonstrations effortless.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Designed Attacker Verification Suite GUI in `backend/tester_gui.py`.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Built interactive testing tool allowing security evaluators to simulate attacks with single-click buttons: 'Simulate SSH Brute Force', 'Simulate Web SQLi', 'Simulate Nmap Sweep', 'Simulate Honeytoken Breach'.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Displays real-time server response and verification logs in embedded console.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Tested GUI with Sanjay Kashyap for verification workflows.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Day-74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26-09-2026 (Saturday)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Standalone packaging configuration verified with PyInstaller.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Constructed standalone packaging configuration in `setup.py` using PyInstaller.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Configured build spec bundling Python runtime, FastAPI static files, SQLite database templates, and icons into a zero-dependency Windows executable package.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Configured automatic extraction of frontend assets and runtime binaries.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Executed test compilation and resolved hidden import dependencies.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Day-75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27-09-2026 (Sunday)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Zero-dependency Windows standalone execution verified on clean VM.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Tested standalone executable distribution on clean Windows virtual machine without Python pre-installed.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Verified that double-clicking `run.py` / `KARMA.exe` launched the server, opened default browser to `http://localhost:8000`, and initiated all sensor listeners.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Confirmed zero missing DLL or static file errors.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Verified complete portability.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Day-76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28-09-2026 (Monday)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Test plan is thorough and covers all functional and security scenarios.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Formulated Comprehensive Verification Test Plan (Format-5 Section 4) with Sanjay Kashyap (Security QA Specialist).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Defined 10 detailed test cases covering all platform capabilities from sensor trapping to AI forensics.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Established pass/fail criteria, expected telemetry signatures, and MITRE mapping validations for each test case.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Documented test matrix in project test plan.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Day-77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29-09-2026 (Tuesday)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SSH honeypot verification test cases passed with 100% containment.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Executed Test Case TC-01 (SSH Brute Force) and TC-02 (SSH Post-Exploitation Shell Commands).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TC-01: Sent 50 dictionary password attempts via SSH. Verified 100% trap rate, MITRE T1110 classification, and dashboard counter increments.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TC-02: Executed `whoami`, `id`, `cat /etc/passwd`, `wget malicious.sh` in fake shell. Verified commands logged without host OS execution (MITRE T1059).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Both test cases PASSED.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Day-78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30-09-2026 (Wednesday)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Web exploit and port scan detection test cases passed successfully.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Executed Test Case TC-03 (Web SQL Injection) and TC-04 (Multi-Port Network Reconnaissance).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TC-03: Submitted `' OR '1'='1` and `admin'--` payloads on Port 8080. Verified SQLi pattern interception and MITRE T1190 mapping.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TC-04: Ran Nmap port scan across Ports 21, 23, 8000, 8080, 2222, 3389. Verified all connection attempts captured and geolocated on world map (MITRE T1046).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Both test cases PASSED.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Day-79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01-10-2026 (Thursday)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Honeytoken tripwire and active defense quarantine passed with instant response.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Executed Test Case TC-05 (Honeytoken Breach) and TC-06 (Automated Quarantine Active Defense).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TC-05: Accessed decoy endpoint `http://localhost:8000/api/v1/auth/keys`. Verified critical alert triggered (MITRE T1078) and threat score set to 100.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TC-06: Verified attacker IP was immediately added to Quarantine List and blocked with HTTP 403 Forbidden deception banner.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Both test cases PASSED.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Day-80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02-10-2026 (Friday)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AI Copilot and phishing forensics test cases passed with high accuracy.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Executed Test Case TC-07 (AI Copilot Live Query) and TC-08 (AI Phishing .EML Forensics).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TC-07: Queried AI Copilot: 'Summarize active threats on the SIEM'. Verified AI analyzed live database snapshot and outputted structured SOC incident summary in 2.4s.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TC-08: Uploaded sample phishing email with spoofed Return-Path. Verified SPF/DKIM failure detected and forensic assessment generated.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Both test cases PASSED.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Day-81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03-10-2026 (Saturday)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Privacy-preserving hasher and forensic log archiver passed validation.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Executed Test Case TC-09 (Zero-Storage Hasher) and TC-10 (CSV Audit Archiver).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TC-09: Evaluated password strength and generated SHA-256/SHA-512/MD5 hashes. Verified zero network packets sent using browser DevTools Network tab.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TC-10: Executed 50 simulated attacks and stopped server. Verified CSV log file was generated in `/logs/` with complete timestamps and MITRE IDs.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Both test cases PASSED.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Day-82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04-10-2026 (Sunday)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Format-5 testing section compiled with complete verification evidence.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Compiled Test Execution Results and Analysis into Project Execution Document (Format-5).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Documented all 10 test case outcomes, observed system behaviors, and verification evidence.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Calculated overall system test pass rate: 10/10 (100%).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Drafted quantitative performance benchmarks and security inferences.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Day-83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05-10-2026 (Monday)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Stress test confirms excellent scalability and performance under heavy load.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Conducted Multi-Client Load and Stress Testing.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Simulated 10 concurrent attacker IPs generating 50 attacks per second across SSH, Web, and Raw TCP ports for 10 minutes.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Monitored server metrics: Average CPU utilization remained under 8%, peak memory usage was 112MB, and WebSocket broadcast latency remained &lt;45ms.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Zero dropped events or server crashes recorded.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Day-84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06-10-2026 (Tuesday)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UI usability refinements improve SOC operator efficiency.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Conducted usability testing of frontend SIEM dashboard with all team members.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Gathered feedback on navigation flow, chart readability, and AI chat accessibility.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Made subtle UX improvements: added tooltips to MITRE technique badges and enhanced contrast of threat score indicators.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Verified intuitive operator experience.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Day-85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07-10-2026 (Wednesday)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LAN deployment verified. System operates flawlessly across networked machines.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Tested network deployment across physical Local Area Network (LAN).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Deployed K.A.R.M.A on primary host machine (`10.30.129.46`) and connected separate client laptop to execute attacks.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Verified that remote attacker IP was correctly captured, geolocated, scored, and quarantined over physical Wi-Fi/Ethernet network.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Confirmed real-world network operational readiness.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Day-86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08-10-2026 (Thursday)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Sprint 4 review completed. System is fully validated and operational.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Conducted formal Sprint 4 Review with project guide Mr. Subhash J R.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Demonstrated complete working system: launcher GUI, live attack capture across LAN, AI copilot threat reasoning, and standalone packaging.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Guide verified test results and approved all 10 test cases.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Instructed team to proceed with final documentation preparation.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Day-87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09-10-2026 (Friday)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Format-7 weekly reports are up to date and properly formatted.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Reviewed and updated Weekly Status Reports (Format-7) across all completed weeks.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Ensured consistent recording of individual student contributions for Abhijeet, Kanaka, Raghu, and Sanjay.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Verified 4-column signature blocks and milestone progress tracking.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Prepared updated Format-7 Word document for cohort owner endorsement.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Day-88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10-10-2026 (Saturday)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Codebase cleaned and documented to professional standards.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Refactored codebase for final release.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Cleaned up temporary debug logs, obsolete test files, and unused variables.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Standardized docstrings and added inline comments to complex algorithms in `mitre_classifier.py` and `ai_chat.py`.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Generated updated `README.md` with complete installation, configuration, and attack simulation instructions.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Day-89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11-10-2026 (Sunday)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Release distribution package verified and ready for deployment.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Built final standalone Windows release binary distribution.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Generated `KARMA_Installer_v1.0.zip` containing executable, default configuration, offline assets, and user manual.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Tested extraction and startup on two separate lab computers.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Verified seamless plug-and-play operation.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Day-90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12-10-2026 (Monday)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Report chapters 1 and 2 are well-written and comprehensive.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Commenced drafting of the Comprehensive Capstone Project Final Report.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Authored Chapter 1 (Introduction, Background &amp; Problem Statement) and Chapter 2 (Literature Survey &amp; Existing Systems Review).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Formatted document adhering to Department of Technical Education capstone guidelines.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Reviewed draft with team members.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Day-91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13-10-2026 (Tuesday)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Architecture and design chapters are thoroughly documented.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Authored Chapter 3 (System Requirements Specification &amp; Feasibility Study) and Chapter 4 (System Architecture &amp; Detailed Design).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Included high-resolution architectural diagrams, data flow diagrams (DFD Level 0 &amp; Level 1), and database entity-relationship (ER) models.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Detailed the 9 primary platform subsystems.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Reviewed technical accuracy with guide.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Day-92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14-10-2026 (Wednesday)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Implementation and testing chapters provide robust empirical validation.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Authored Chapter 5 (Implementation Details) and Chapter 6 (Testing, Validation &amp; Results Analysis).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Documented code implementations of OpenSSH sensor, FastAPI web trap, MITRE classifier, DeepSeek AI Copilot, and Active Defense.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Included all 10 verification test case matrices, simulation logs, and performance benchmark graphs.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Highlighted quantitative results: 100% trap rate and &lt;45ms latency.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Day-93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15-10-2026 (Thursday)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Complete project report compiled with standard academic formatting.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Authored Chapter 7 (Conclusion &amp; Future Enhancements) and compiled comprehensive References bibliography in IEEE format.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Highlighted potential future extensions: dynamic honeypot container orchestration via Docker and automated firewall integration (iptables/pfsense).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Generated complete Table of Contents, List of Figures, and List of Tables.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Merged all chapters into unified final project report.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Day-94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16-10-2026 (Friday)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All 8 Capstone formats compiled and verified.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Finalized and formatted all mandatory Capstone Project Formats (Format-1 through Format-8) in Microsoft Word.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Verified Format-1 (Scope), Format-2 (WBS), Format-3 (Timeline), Format-4 (Cost), Format-5 (Project Execution), Format-7 (Weekly Reports), and Format-8 (Daily Log Book).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Ensured all 4 student contributors (Abhijeet, Kanaka, Raghu, Sanjay) are listed with 4-column signature blocks.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Prepared master documentation bundle.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Day-95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17-10-2026 (Saturday)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Presentation slide deck is visually engaging and covers all key technical highlights.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Designed high-impact PowerPoint presentation slide deck for final Capstone Project Viva-Voce defense.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Structured slides: Problem Statement, Deception Architecture, MITRE ATT&amp;CK Mapping, DeepSeek AI SOC Copilot, Live Demonstration Architecture, Results &amp; Conclusion.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Embedded system architecture diagrams and screenshots of SIEM dashboard and AI chat.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Rehearsed presentation flow with team.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Day-96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18-10-2026 (Sunday)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Demonstration dry-run was well-coordinated and within allotted time.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Conducted full dry-run of final project demonstration and presentation in the college computer laboratory.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Simulated live defense: Abhijeet presented architecture &amp; AI, Kanaka presented SIEM UI/UX, Raghu presented backend &amp; sensors, Sanjay demonstrated attack simulation &amp; pen-testing.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Timed presentation: 18 minutes presentation + 7 minutes live attack demonstration.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Received constructive feedback from guide Mr. Subhash J R.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Day-97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19-10-2026 (Monday)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Demonstration environment fully configured and secured with fallbacks.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Refined live demonstration sequence based on dry-run feedback.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Configured dedicated hot-spot LAN environment for seamless live demonstration without external internet dependencies (cached AI fallback).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Prepared automated demonstration batch scripts launching attack sequences smoothly.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Verified backup laptops and projectors.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Day-98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20-10-2026 (Tuesday)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Hard-bound project documentation and daily log book prepared for submission.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Assembled and printed hard-bound copies of Capstone Project Report and Student Daily Log Books.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Prepared individual A4 hard-bound Format-8 Daily Log Book for Abhijeet Kumar covering all 100 days.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Organized project deliverables on submission USB flash drive (source code, standalone installer, documentation, presentation slides).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Obtained signatures of team members on all declaration forms.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Day-99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21-10-2026 (Wednesday)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Outstanding project execution and viva-voce defense. Project successfully completed!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Appeared for final Capstone Project Evaluation and Viva-Voce Examination before the Board of External Examiners.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Delivered technical presentation and conducted successful live multi-vector attack demonstration.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Demonstrated real-time threat capture on SIEM, automated quarantine, and DeepSeek AI SOC Copilot threat synthesis.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External examiners commended the advanced cyber deception architecture and practical AI integration.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Successfully completed the Capstone Project with highest evaluation rating.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p>
      <w:r>
        <w:br w:type="page"/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sz w:val="23"/>
        </w:rPr>
        <w:t>Department of Technical Education</w:t>
        <w:br/>
      </w:r>
      <w:r>
        <w:rPr>
          <w:rFonts w:ascii="Calibri" w:hAnsi="Calibri"/>
          <w:b/>
          <w:sz w:val="21"/>
        </w:rPr>
        <w:t>Capstone Project  |  Format- 8</w:t>
        <w:br/>
      </w:r>
      <w:r>
        <w:rPr>
          <w:rFonts w:ascii="Calibri" w:hAnsi="Calibri"/>
          <w:b/>
          <w:color w:val="0066CC"/>
          <w:sz w:val="26"/>
        </w:rPr>
        <w:t>STUDENT’S DAILY LOG BOOK</w:t>
      </w:r>
    </w:p>
    <w:p>
      <w:pPr>
        <w:spacing w:before="40" w:after="120" w:line="252" w:lineRule="auto"/>
        <w:jc w:val="center"/>
      </w:pPr>
      <w:r>
        <w:rPr>
          <w:rFonts w:ascii="Calibri" w:hAnsi="Calibri"/>
          <w:i/>
          <w:color w:val="5A5A5A"/>
          <w:sz w:val="16"/>
        </w:rPr>
        <w:t>Note: A4 size Student’s Daily Log Book with official college, registration and execution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024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Day-100</w:t>
            </w:r>
          </w:p>
        </w:tc>
        <w:tc>
          <w:tcPr>
            <w:tcW w:type="dxa" w:w="7013"/>
            <w:shd w:fill="E2E8F0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Date: 22-10-2026 (Thursday)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Capstone project Name: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K.A.R.M.A – Cyber Threat Deception and AI-Assisted SIEM Platform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student: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Abhijeet Kumar  |  Reg. No: 470CS24701  (Role: Team Lead &amp; Core Architect)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Name of the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Mr. Subhash J R  (Lecturer, Dept. of Computer Science &amp; Engineering)</w:t>
            </w:r>
          </w:p>
        </w:tc>
      </w:tr>
      <w:tr>
        <w:tc>
          <w:tcPr>
            <w:tcW w:type="dxa" w:w="3024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Remarks of Cohort owner:</w:t>
            </w:r>
          </w:p>
        </w:tc>
        <w:tc>
          <w:tcPr>
            <w:tcW w:type="dxa" w:w="7013"/>
          </w:tcPr>
          <w:p>
            <w:pPr>
              <w:spacing w:before="50" w:after="50" w:line="252" w:lineRule="auto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Project officially submitted and archived. Congratulations on outstanding work!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sz w:val="19"/>
        </w:rPr>
        <w:t>Record Main activities of the day (including observation, sketches, discussions, etc):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</w:tcPr>
          <w:p>
            <w:pPr>
              <w:spacing w:before="60" w:after="60" w:line="283" w:lineRule="auto"/>
              <w:ind w:left="259"/>
            </w:pPr>
            <w:r/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Completed post-examination project archival and repository maintenance.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Archived final source code release, documentation Word files, and demonstration recordings on college repository and GitHub.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Submitted signed hard-bound project report and Format-8 Student Daily Log Book to the Department of Computer Science &amp; Engineering.</w:t>
            </w:r>
          </w:p>
          <w:p>
            <w:pPr>
              <w:spacing w:before="60" w:after="60" w:line="283" w:lineRule="auto"/>
              <w:ind w:left="259"/>
            </w:pPr>
            <w:r>
              <w:rPr>
                <w:rFonts w:ascii="Calibri" w:hAnsi="Calibri"/>
                <w:b/>
                <w:sz w:val="19"/>
              </w:rPr>
              <w:t xml:space="preserve">• </w:t>
            </w:r>
            <w:r>
              <w:rPr>
                <w:rFonts w:ascii="Calibri" w:hAnsi="Calibri"/>
                <w:sz w:val="19"/>
              </w:rPr>
              <w:t>Extended sincere gratitude to cohort owner Mr. Subhash J R and HOD for their continuous guidance throughout the semester.</w:t>
            </w:r>
          </w:p>
        </w:tc>
      </w:tr>
    </w:tbl>
    <w:p>
      <w:pPr>
        <w:spacing w:before="200" w:after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1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Student:</w:t>
              <w:br/>
              <w:br/>
              <w:br/>
              <w:t>_____________________________</w:t>
              <w:br/>
              <w:t>Abhijeet Kumar  (Reg. No: 470CS24701)</w:t>
            </w:r>
          </w:p>
        </w:tc>
        <w:tc>
          <w:tcPr>
            <w:tcW w:type="dxa" w:w="5026"/>
          </w:tcPr>
          <w:p>
            <w:pPr>
              <w:spacing w:before="60" w:after="6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Signature of the Cohort owner:</w:t>
              <w:br/>
              <w:br/>
              <w:br/>
              <w:t>_____________________________</w:t>
              <w:br/>
              <w:t>Mr. Subhash J R  (Project Guide)</w:t>
            </w:r>
          </w:p>
        </w:tc>
      </w:tr>
      <w:tr>
        <w:tc>
          <w:tcPr>
            <w:tcW w:type="dxa" w:w="5011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Dept. of Computer Science &amp; Engineering</w:t>
            </w:r>
          </w:p>
        </w:tc>
        <w:tc>
          <w:tcPr>
            <w:tcW w:type="dxa" w:w="5026"/>
            <w:shd w:fill="F8FAFC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The Oxford Evening Polytechnic, Bangalore</w:t>
            </w:r>
          </w:p>
        </w:tc>
      </w:tr>
    </w:tbl>
    <w:sectPr w:rsidR="00FC693F" w:rsidRPr="0006063C" w:rsidSect="00034616">
      <w:pgSz w:w="11909" w:h="16834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