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28"/>
        </w:rPr>
        <w:t>DEPARTMENT OF TECHNICAL EDUCATION</w:t>
        <w:br/>
        <w:t>CAPSTONE PROJECT DOCUMENTATION</w:t>
      </w:r>
    </w:p>
    <w:p>
      <w:pPr>
        <w:jc w:val="center"/>
      </w:pPr>
      <w:r>
        <w:rPr>
          <w:b/>
          <w:color w:val="0070F3"/>
          <w:sz w:val="24"/>
        </w:rPr>
        <w:t>FORMAT - 4: COST BREAKDOWN STRUCTURE (CBS)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Capstone Project Title: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K.A.R.M.A Cloud SIEM — Autonomous AI Threat Deception Platform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Group Members: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Abhijeet Kumar, Kanaka C, Raghunandan T V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Cohort Owner / Project Guide: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Mr. Subhash J R (Dept of CSE)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Project Commencement Date: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15-July-2026</w:t>
            </w:r>
          </w:p>
        </w:tc>
      </w:tr>
    </w:tbl>
    <w:p>
      <w:pPr>
        <w:spacing w:after="240"/>
      </w:pPr>
    </w:p>
    <w:p>
      <w:r>
        <w:rPr>
          <w:b/>
        </w:rPr>
        <w:t>Cost Breakdown Analysis &amp; Resource Allocation: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9"/>
              </w:rPr>
              <w:t>Cost Category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9"/>
              </w:rPr>
              <w:t>Item Description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9"/>
              </w:rPr>
              <w:t>Estimated Cost (INR)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  <w:sz w:val="19"/>
              </w:rPr>
              <w:t>Actual Cost (INR)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1. Labor &amp; Engineering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Student Developer Hours (3 Members × 6 Weeks)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₹0.00 (Academic)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₹0.00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2. Software &amp; Tools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Python 3.10, FastAPI, Paramiko, SQLite (Open-Source)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₹0.00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₹0.00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3. AI API Services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DeepSeek API Threat Synthesizer &amp; Phishing Scan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₹500.00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₹0.00 (Free Tier)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4. Hardware &amp; Testing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Development Host Laptops &amp; Kali Linux VM Test Lab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Existing Infrastructure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₹0.00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5. Documentation &amp; Print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Capstone Report Binding &amp; Daily Log Books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₹1,000.00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₹650.00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6. Contingency Reserve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Emergency Infrastructure Reserve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₹500.00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₹0.00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EBF3FC"/>
          </w:tcPr>
          <w:p>
            <w:r>
              <w:rPr>
                <w:b/>
                <w:color w:val="0A2540"/>
                <w:sz w:val="18"/>
              </w:rPr>
              <w:t>TOTAL CAPSTONE COST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EBF3FC"/>
          </w:tcPr>
          <w:p>
            <w:r>
              <w:rPr>
                <w:b/>
                <w:color w:val="0A2540"/>
                <w:sz w:val="18"/>
              </w:rPr>
              <w:t>Complete Project Financial Allocation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EBF3FC"/>
          </w:tcPr>
          <w:p>
            <w:r>
              <w:rPr>
                <w:b/>
                <w:color w:val="0A2540"/>
                <w:sz w:val="18"/>
              </w:rPr>
              <w:t>₹2,000.00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EBF3FC"/>
          </w:tcPr>
          <w:p>
            <w:r>
              <w:rPr>
                <w:b/>
                <w:color w:val="0A2540"/>
                <w:sz w:val="18"/>
              </w:rPr>
              <w:t>₹650.00</w:t>
            </w:r>
          </w:p>
        </w:tc>
      </w:tr>
    </w:tbl>
    <w:p>
      <w:pPr>
        <w:spacing w:before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Date: 24-August-2026</w:t>
              <w:br/>
              <w:br/>
              <w:t>_______________________</w:t>
              <w:br/>
              <w:t>Signature of Students</w:t>
              <w:br/>
              <w:t>(Abhijeet, Kanaka, Raghunandan)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Date: 24-August-2026</w:t>
              <w:br/>
              <w:br/>
              <w:t>_______________________</w:t>
              <w:br/>
              <w:t>Signature of Cohort Owner</w:t>
              <w:br/>
              <w:t>(Mr. Subhash J R)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