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4CB00" w14:textId="77777777" w:rsidR="00C142C4" w:rsidRDefault="00C142C4" w:rsidP="00C142C4">
      <w:r>
        <w:t xml:space="preserve">Abhik Raj Shrestha </w:t>
      </w:r>
    </w:p>
    <w:p w14:paraId="757CBA2E" w14:textId="77777777" w:rsidR="00C142C4" w:rsidRDefault="00C142C4" w:rsidP="00C142C4">
      <w:r>
        <w:t xml:space="preserve">DATA 400 </w:t>
      </w:r>
    </w:p>
    <w:p w14:paraId="4CFF683A" w14:textId="41E379E7" w:rsidR="00C142C4" w:rsidRDefault="00C142C4" w:rsidP="00C142C4">
      <w:r>
        <w:t>Idea 2: Mini project</w:t>
      </w:r>
    </w:p>
    <w:p w14:paraId="1B569668" w14:textId="77777777" w:rsidR="00C142C4" w:rsidRDefault="00C142C4"/>
    <w:p w14:paraId="22DA8617" w14:textId="2FF66A3E" w:rsidR="00C142C4" w:rsidRDefault="00C142C4">
      <w:r w:rsidRPr="00C142C4">
        <w:t>Predicting Loan Default using Lending Club Data</w:t>
      </w:r>
    </w:p>
    <w:p w14:paraId="32C6D1A5" w14:textId="77777777" w:rsidR="00C142C4" w:rsidRDefault="00C142C4" w:rsidP="00C142C4">
      <w:r>
        <w:t>Overview:</w:t>
      </w:r>
    </w:p>
    <w:p w14:paraId="21E7A05F" w14:textId="42EE558E" w:rsidR="00C142C4" w:rsidRDefault="00C142C4" w:rsidP="00C142C4">
      <w:r>
        <w:t>Using Lending Club's public loan dataset, this project will develop a binary classification model to predict whether a borrower will default on a loan based on features like loan amount, interest rate, employment length, and credit history.</w:t>
      </w:r>
    </w:p>
    <w:p w14:paraId="72ACF3E4" w14:textId="77777777" w:rsidR="00584B8F" w:rsidRDefault="00584B8F" w:rsidP="00C142C4"/>
    <w:p w14:paraId="77911F1E" w14:textId="03820D36" w:rsidR="00C142C4" w:rsidRDefault="00C142C4" w:rsidP="00C142C4">
      <w:r>
        <w:t>Approach:</w:t>
      </w:r>
    </w:p>
    <w:p w14:paraId="2C992DF5" w14:textId="2F41793B" w:rsidR="00C142C4" w:rsidRDefault="00C142C4" w:rsidP="00C142C4">
      <w:r>
        <w:t>Clean and preprocess the data to handle missing values and encode categorical variables.</w:t>
      </w:r>
    </w:p>
    <w:p w14:paraId="04B878E5" w14:textId="7DD49124" w:rsidR="00C142C4" w:rsidRDefault="00C142C4" w:rsidP="00C142C4">
      <w:r>
        <w:t xml:space="preserve">Apply classification models such as Logistic Regression, Random Forest, and </w:t>
      </w:r>
      <w:proofErr w:type="spellStart"/>
      <w:r>
        <w:t>XGBoost</w:t>
      </w:r>
      <w:proofErr w:type="spellEnd"/>
      <w:r>
        <w:t>.</w:t>
      </w:r>
    </w:p>
    <w:p w14:paraId="63D976F0" w14:textId="5ED10192" w:rsidR="00C142C4" w:rsidRDefault="00C142C4" w:rsidP="00C142C4">
      <w:r>
        <w:t>Evaluate performance using precision, recall, and F1-score.</w:t>
      </w:r>
    </w:p>
    <w:p w14:paraId="28B4BA58" w14:textId="77777777" w:rsidR="00C142C4" w:rsidRDefault="00C142C4" w:rsidP="00C142C4">
      <w:r>
        <w:t>Explore feature importance to identify key predictors of default.</w:t>
      </w:r>
    </w:p>
    <w:p w14:paraId="385D7DB0" w14:textId="77777777" w:rsidR="00C142C4" w:rsidRDefault="00C142C4" w:rsidP="00C142C4"/>
    <w:p w14:paraId="75AB99DB" w14:textId="77777777" w:rsidR="00C142C4" w:rsidRDefault="00C142C4" w:rsidP="00C142C4">
      <w:r>
        <w:t>Motivation:</w:t>
      </w:r>
    </w:p>
    <w:p w14:paraId="533A6D5B" w14:textId="77777777" w:rsidR="00C142C4" w:rsidRDefault="00C142C4" w:rsidP="00C142C4">
      <w:r>
        <w:t>Financial institutions heavily rely on such predictive models for risk assessment. This project offers experience in high-stakes prediction tasks and model interpretability.</w:t>
      </w:r>
    </w:p>
    <w:p w14:paraId="6A198BC0" w14:textId="77777777" w:rsidR="00C142C4" w:rsidRDefault="00C142C4"/>
    <w:p w14:paraId="412E52CB" w14:textId="77777777" w:rsidR="00C142C4" w:rsidRDefault="00C142C4" w:rsidP="00C142C4">
      <w:r>
        <w:t>Ethical Implications:</w:t>
      </w:r>
    </w:p>
    <w:p w14:paraId="292B1368" w14:textId="77777777" w:rsidR="00C142C4" w:rsidRDefault="00C142C4" w:rsidP="00C142C4">
      <w:r>
        <w:t>Credit risk models carry the danger of discriminatory outcomes if historical bias (e.g., in employment status, zip codes, or education level) is reflected in the data. This could disproportionately affect certain demographic groups and perpetuate financial exclusion. Transparency and fairness in model design are essential, especially when dealing with financial decisions that directly impact people’s lives.</w:t>
      </w:r>
    </w:p>
    <w:p w14:paraId="74945891" w14:textId="77777777" w:rsidR="00C142C4" w:rsidRDefault="00C142C4" w:rsidP="00C142C4"/>
    <w:p w14:paraId="7823F59D" w14:textId="77777777" w:rsidR="00C142C4" w:rsidRDefault="00C142C4" w:rsidP="00C142C4"/>
    <w:p w14:paraId="5107B3DF" w14:textId="59627622" w:rsidR="00C142C4" w:rsidRDefault="00C142C4" w:rsidP="00C142C4">
      <w:r>
        <w:lastRenderedPageBreak/>
        <w:t>Stakeholders:</w:t>
      </w:r>
    </w:p>
    <w:p w14:paraId="3401BEF9" w14:textId="315ADD61" w:rsidR="00C142C4" w:rsidRDefault="00C142C4" w:rsidP="00C142C4">
      <w:r>
        <w:t>Loan applicants, whose access to credit may be affected by model outcomes.</w:t>
      </w:r>
    </w:p>
    <w:p w14:paraId="42081FAA" w14:textId="77777777" w:rsidR="00C142C4" w:rsidRDefault="00C142C4" w:rsidP="00C142C4">
      <w:r>
        <w:t>Financial institutions, who rely on these models for risk management and profitability.</w:t>
      </w:r>
    </w:p>
    <w:p w14:paraId="6873B83E" w14:textId="77777777" w:rsidR="00C142C4" w:rsidRDefault="00C142C4" w:rsidP="00C142C4">
      <w:r>
        <w:t>Regulatory bodies, which oversee fairness, transparency, and compliance with anti-discrimination laws.</w:t>
      </w:r>
    </w:p>
    <w:p w14:paraId="64778CD3" w14:textId="3BCDFD1B" w:rsidR="00C142C4" w:rsidRDefault="00C142C4" w:rsidP="00C142C4">
      <w:r>
        <w:t>Advocacy organizations, promoting financial inclusion and consumer rights.</w:t>
      </w:r>
    </w:p>
    <w:p w14:paraId="1EDCD1CA" w14:textId="77777777" w:rsidR="00C142C4" w:rsidRDefault="00C142C4"/>
    <w:sectPr w:rsidR="00C14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2C4"/>
    <w:rsid w:val="00584B8F"/>
    <w:rsid w:val="006A153C"/>
    <w:rsid w:val="00C14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6196B9"/>
  <w15:chartTrackingRefBased/>
  <w15:docId w15:val="{D680BE58-01EF-154A-A105-4C31DDCF8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2C4"/>
    <w:rPr>
      <w:rFonts w:eastAsiaTheme="majorEastAsia" w:cstheme="majorBidi"/>
      <w:color w:val="272727" w:themeColor="text1" w:themeTint="D8"/>
    </w:rPr>
  </w:style>
  <w:style w:type="paragraph" w:styleId="Title">
    <w:name w:val="Title"/>
    <w:basedOn w:val="Normal"/>
    <w:next w:val="Normal"/>
    <w:link w:val="TitleChar"/>
    <w:uiPriority w:val="10"/>
    <w:qFormat/>
    <w:rsid w:val="00C14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2C4"/>
    <w:pPr>
      <w:spacing w:before="160"/>
      <w:jc w:val="center"/>
    </w:pPr>
    <w:rPr>
      <w:i/>
      <w:iCs/>
      <w:color w:val="404040" w:themeColor="text1" w:themeTint="BF"/>
    </w:rPr>
  </w:style>
  <w:style w:type="character" w:customStyle="1" w:styleId="QuoteChar">
    <w:name w:val="Quote Char"/>
    <w:basedOn w:val="DefaultParagraphFont"/>
    <w:link w:val="Quote"/>
    <w:uiPriority w:val="29"/>
    <w:rsid w:val="00C142C4"/>
    <w:rPr>
      <w:i/>
      <w:iCs/>
      <w:color w:val="404040" w:themeColor="text1" w:themeTint="BF"/>
    </w:rPr>
  </w:style>
  <w:style w:type="paragraph" w:styleId="ListParagraph">
    <w:name w:val="List Paragraph"/>
    <w:basedOn w:val="Normal"/>
    <w:uiPriority w:val="34"/>
    <w:qFormat/>
    <w:rsid w:val="00C142C4"/>
    <w:pPr>
      <w:ind w:left="720"/>
      <w:contextualSpacing/>
    </w:pPr>
  </w:style>
  <w:style w:type="character" w:styleId="IntenseEmphasis">
    <w:name w:val="Intense Emphasis"/>
    <w:basedOn w:val="DefaultParagraphFont"/>
    <w:uiPriority w:val="21"/>
    <w:qFormat/>
    <w:rsid w:val="00C142C4"/>
    <w:rPr>
      <w:i/>
      <w:iCs/>
      <w:color w:val="0F4761" w:themeColor="accent1" w:themeShade="BF"/>
    </w:rPr>
  </w:style>
  <w:style w:type="paragraph" w:styleId="IntenseQuote">
    <w:name w:val="Intense Quote"/>
    <w:basedOn w:val="Normal"/>
    <w:next w:val="Normal"/>
    <w:link w:val="IntenseQuoteChar"/>
    <w:uiPriority w:val="30"/>
    <w:qFormat/>
    <w:rsid w:val="00C14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2C4"/>
    <w:rPr>
      <w:i/>
      <w:iCs/>
      <w:color w:val="0F4761" w:themeColor="accent1" w:themeShade="BF"/>
    </w:rPr>
  </w:style>
  <w:style w:type="character" w:styleId="IntenseReference">
    <w:name w:val="Intense Reference"/>
    <w:basedOn w:val="DefaultParagraphFont"/>
    <w:uiPriority w:val="32"/>
    <w:qFormat/>
    <w:rsid w:val="00C142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Shrestha, Abhik</dc:creator>
  <cp:keywords/>
  <dc:description/>
  <cp:lastModifiedBy>Shrestha, Abhik</cp:lastModifiedBy>
  <cp:revision>2</cp:revision>
  <dcterms:created xsi:type="dcterms:W3CDTF">2025-04-29T15:35:00Z</dcterms:created>
  <dcterms:modified xsi:type="dcterms:W3CDTF">2025-04-29T15:37:00Z</dcterms:modified>
</cp:coreProperties>
</file>