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F1E1A" w14:textId="79ECB238" w:rsidR="00895197" w:rsidRDefault="00270501">
      <w:r>
        <w:t>PRODUCT ANALYTICS</w:t>
      </w:r>
    </w:p>
    <w:p w14:paraId="5EB00A5C" w14:textId="01285FEB" w:rsidR="00270501" w:rsidRDefault="00270501">
      <w:r w:rsidRPr="00270501">
        <w:t>Product Analytics involves a set of processes to understand how much value a product delivers to its users. With good data, it becomes possible to identify areas where the product performs well and areas that require improvement.</w:t>
      </w:r>
    </w:p>
    <w:p w14:paraId="33A43505" w14:textId="77777777" w:rsidR="00270501" w:rsidRDefault="00270501" w:rsidP="00270501">
      <w:pPr>
        <w:pStyle w:val="ListParagraph"/>
        <w:numPr>
          <w:ilvl w:val="0"/>
          <w:numId w:val="1"/>
        </w:numPr>
      </w:pPr>
      <w:r w:rsidRPr="00270501">
        <w:t xml:space="preserve">Events play a crucial role in product analytics. In project management, an event refers to any user action or interaction within a product. </w:t>
      </w:r>
    </w:p>
    <w:p w14:paraId="62A88BD3" w14:textId="6B6242A9" w:rsidR="00270501" w:rsidRDefault="00270501" w:rsidP="00270501">
      <w:pPr>
        <w:pStyle w:val="ListParagraph"/>
        <w:numPr>
          <w:ilvl w:val="0"/>
          <w:numId w:val="1"/>
        </w:numPr>
      </w:pPr>
      <w:r w:rsidRPr="00270501">
        <w:t>Tracking these events helps in understanding user behavior and product performance.</w:t>
      </w:r>
    </w:p>
    <w:p w14:paraId="78E4B56F" w14:textId="5635D67A" w:rsidR="00270501" w:rsidRDefault="00270501" w:rsidP="00270501">
      <w:proofErr w:type="spellStart"/>
      <w:r>
        <w:t>Mixpanel</w:t>
      </w:r>
      <w:proofErr w:type="spellEnd"/>
      <w:r>
        <w:t xml:space="preserve"> </w:t>
      </w:r>
    </w:p>
    <w:p w14:paraId="30FB90AD" w14:textId="2B8912B7" w:rsidR="00270501" w:rsidRDefault="00270501" w:rsidP="00270501">
      <w:proofErr w:type="spellStart"/>
      <w:r w:rsidRPr="00270501">
        <w:t>Mixpanel</w:t>
      </w:r>
      <w:proofErr w:type="spellEnd"/>
      <w:r w:rsidRPr="00270501">
        <w:t xml:space="preserve"> is a powerful product analytics platform designed to analyze how users interact with apps and websites. It achieves this by using product logs and event data.</w:t>
      </w:r>
    </w:p>
    <w:p w14:paraId="0C6B21D3" w14:textId="77777777" w:rsidR="00270501" w:rsidRPr="00270501" w:rsidRDefault="00270501" w:rsidP="00270501">
      <w:pPr>
        <w:rPr>
          <w:b/>
          <w:bCs/>
        </w:rPr>
      </w:pPr>
      <w:r w:rsidRPr="00270501">
        <w:rPr>
          <w:b/>
          <w:bCs/>
        </w:rPr>
        <w:t xml:space="preserve">Key Features of </w:t>
      </w:r>
      <w:proofErr w:type="spellStart"/>
      <w:r w:rsidRPr="00270501">
        <w:rPr>
          <w:b/>
          <w:bCs/>
        </w:rPr>
        <w:t>Mixpanel</w:t>
      </w:r>
      <w:proofErr w:type="spellEnd"/>
    </w:p>
    <w:p w14:paraId="04FD48C3" w14:textId="77777777" w:rsidR="00270501" w:rsidRPr="00270501" w:rsidRDefault="00270501" w:rsidP="00270501">
      <w:pPr>
        <w:numPr>
          <w:ilvl w:val="0"/>
          <w:numId w:val="2"/>
        </w:numPr>
      </w:pPr>
      <w:r w:rsidRPr="00270501">
        <w:t>Behavior Tracking</w:t>
      </w:r>
    </w:p>
    <w:p w14:paraId="03DD21A8" w14:textId="77777777" w:rsidR="00270501" w:rsidRPr="00270501" w:rsidRDefault="00270501" w:rsidP="00270501">
      <w:pPr>
        <w:numPr>
          <w:ilvl w:val="0"/>
          <w:numId w:val="2"/>
        </w:numPr>
      </w:pPr>
      <w:r w:rsidRPr="00270501">
        <w:t>Event-Based Analytics</w:t>
      </w:r>
    </w:p>
    <w:p w14:paraId="5560E214" w14:textId="77777777" w:rsidR="00270501" w:rsidRPr="00270501" w:rsidRDefault="00270501" w:rsidP="00270501">
      <w:pPr>
        <w:numPr>
          <w:ilvl w:val="0"/>
          <w:numId w:val="2"/>
        </w:numPr>
      </w:pPr>
      <w:r w:rsidRPr="00270501">
        <w:t>Cohort Analysis</w:t>
      </w:r>
    </w:p>
    <w:p w14:paraId="00CDEE04" w14:textId="77777777" w:rsidR="00270501" w:rsidRPr="00270501" w:rsidRDefault="00270501" w:rsidP="00270501">
      <w:pPr>
        <w:numPr>
          <w:ilvl w:val="0"/>
          <w:numId w:val="2"/>
        </w:numPr>
      </w:pPr>
      <w:r w:rsidRPr="00270501">
        <w:t>Retention Analysis</w:t>
      </w:r>
    </w:p>
    <w:p w14:paraId="7730AD46" w14:textId="77777777" w:rsidR="00270501" w:rsidRPr="00270501" w:rsidRDefault="00270501" w:rsidP="00270501">
      <w:pPr>
        <w:numPr>
          <w:ilvl w:val="0"/>
          <w:numId w:val="2"/>
        </w:numPr>
      </w:pPr>
      <w:r w:rsidRPr="00270501">
        <w:t>A/B Experimentation</w:t>
      </w:r>
    </w:p>
    <w:p w14:paraId="7CB7DD55" w14:textId="0974FD7C" w:rsidR="00270501" w:rsidRDefault="00270501" w:rsidP="00270501">
      <w:r>
        <w:t>T</w:t>
      </w:r>
      <w:r w:rsidRPr="00270501">
        <w:t xml:space="preserve">o integrate </w:t>
      </w:r>
      <w:proofErr w:type="spellStart"/>
      <w:r w:rsidRPr="00270501">
        <w:t>Mixpanel</w:t>
      </w:r>
      <w:proofErr w:type="spellEnd"/>
      <w:r w:rsidRPr="00270501">
        <w:t xml:space="preserve"> with a product, the </w:t>
      </w:r>
      <w:proofErr w:type="spellStart"/>
      <w:r w:rsidRPr="00270501">
        <w:t>Mixpanel</w:t>
      </w:r>
      <w:proofErr w:type="spellEnd"/>
      <w:r w:rsidRPr="00270501">
        <w:t xml:space="preserve"> API and token must be implemented in the code. This integration ensures that event data is sent to </w:t>
      </w:r>
      <w:proofErr w:type="spellStart"/>
      <w:r w:rsidRPr="00270501">
        <w:t>Mixpanel’s</w:t>
      </w:r>
      <w:proofErr w:type="spellEnd"/>
      <w:r w:rsidRPr="00270501">
        <w:t xml:space="preserve"> servers, where it can be analyzed to provide actionable insights into user behavior and product performance.</w:t>
      </w:r>
    </w:p>
    <w:sectPr w:rsidR="0027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C0837"/>
    <w:multiLevelType w:val="hybridMultilevel"/>
    <w:tmpl w:val="CDB6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4507F"/>
    <w:multiLevelType w:val="multilevel"/>
    <w:tmpl w:val="97147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012552">
    <w:abstractNumId w:val="0"/>
  </w:num>
  <w:num w:numId="2" w16cid:durableId="1940603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01"/>
    <w:rsid w:val="00270501"/>
    <w:rsid w:val="0069660B"/>
    <w:rsid w:val="00895197"/>
    <w:rsid w:val="00A6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2C89"/>
  <w15:chartTrackingRefBased/>
  <w15:docId w15:val="{C5C4FC1D-B33C-4F3E-A512-EEF0E67F3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Ram Sai Lakkavarapu</dc:creator>
  <cp:keywords/>
  <dc:description/>
  <cp:lastModifiedBy>Abhi Ram Sai Lakkavarapu</cp:lastModifiedBy>
  <cp:revision>1</cp:revision>
  <dcterms:created xsi:type="dcterms:W3CDTF">2025-01-10T07:50:00Z</dcterms:created>
  <dcterms:modified xsi:type="dcterms:W3CDTF">2025-01-10T07:52:00Z</dcterms:modified>
</cp:coreProperties>
</file>