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 Report (Sample Functional Defect Found During Execution)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sz w:val="24"/>
          <w:szCs w:val="24"/>
          <w:rtl w:val="0"/>
        </w:rPr>
        <w:t xml:space="preserve"> BUG-BD-001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Defect Title:</w:t>
      </w:r>
      <w:r w:rsidDel="00000000" w:rsidR="00000000" w:rsidRPr="00000000">
        <w:rPr>
          <w:sz w:val="24"/>
          <w:szCs w:val="24"/>
          <w:rtl w:val="0"/>
        </w:rPr>
        <w:t xml:space="preserve"> Missing explicit empty-string validation on fields within the user purchase submission page.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 / Priority:</w:t>
      </w:r>
      <w:r w:rsidDel="00000000" w:rsidR="00000000" w:rsidRPr="00000000">
        <w:rPr>
          <w:sz w:val="24"/>
          <w:szCs w:val="24"/>
          <w:rtl w:val="0"/>
        </w:rPr>
        <w:t xml:space="preserve"> Medium / Medium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Environment Details:</w:t>
      </w:r>
      <w:r w:rsidDel="00000000" w:rsidR="00000000" w:rsidRPr="00000000">
        <w:rPr>
          <w:sz w:val="24"/>
          <w:szCs w:val="24"/>
          <w:rtl w:val="0"/>
        </w:rPr>
        <w:t xml:space="preserve"> Windows 11 Desktop environment, Chrome Browser Ver. 120+, Eclipse Project running Selenium Core 4.20.0 dependencies.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Initialize the browser engine and direct it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https://blazedemo.com/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Pick default dropdown variables and advance to the checkout layout section.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Clear all input text values under the Name, Address, and Zip fields.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Trigger the final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"Purchase Flight"</w:t>
      </w:r>
      <w:r w:rsidDel="00000000" w:rsidR="00000000" w:rsidRPr="00000000">
        <w:rPr>
          <w:sz w:val="24"/>
          <w:szCs w:val="24"/>
          <w:rtl w:val="0"/>
        </w:rPr>
        <w:t xml:space="preserve"> transaction processing button.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The application block should fail validation, highlight missing input requirements, and reject empty forms.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Form engine accepts blank structures completely without error flags, executing a mock purchase record.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