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4A77" w14:textId="77777777" w:rsidR="00222F41" w:rsidRDefault="00222F41" w:rsidP="00222F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BCD NOTES:</w:t>
      </w:r>
    </w:p>
    <w:p w14:paraId="62EAAAD8" w14:textId="77777777" w:rsidR="00222F41" w:rsidRDefault="00222F41" w:rsidP="00222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Mammography is less likely to find breast tumors in women with 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dense breast tissue</w:t>
        </w:r>
      </w:hyperlink>
      <w:r>
        <w:rPr>
          <w:rFonts w:ascii="Times New Roman" w:hAnsi="Times New Roman" w:cs="Times New Roman"/>
          <w:sz w:val="24"/>
          <w:szCs w:val="24"/>
        </w:rPr>
        <w:t>. Because both tumors and dense breast tissue appear white on a mammogram, it can be harder to find a tumor when there is dense breast tissue. Younger women are more likely to have dense breast tissue.</w:t>
      </w:r>
    </w:p>
    <w:p w14:paraId="5FA904B9" w14:textId="3FC2D32F" w:rsidR="00222F41" w:rsidRDefault="00F77559" w:rsidP="00222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7559">
        <w:rPr>
          <w:rFonts w:ascii="Times New Roman" w:hAnsi="Times New Roman" w:cs="Times New Roman"/>
          <w:sz w:val="24"/>
          <w:szCs w:val="24"/>
          <w:lang w:val="en-US"/>
        </w:rPr>
        <w:t>Mirai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MIT model recent news</w:t>
      </w:r>
    </w:p>
    <w:p w14:paraId="7E7EA71F" w14:textId="77777777" w:rsidR="00544097" w:rsidRDefault="00544097"/>
    <w:sectPr w:rsidR="005440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C1541"/>
    <w:multiLevelType w:val="hybridMultilevel"/>
    <w:tmpl w:val="C4EC3AB6"/>
    <w:lvl w:ilvl="0" w:tplc="DAB6FA4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04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39"/>
    <w:rsid w:val="00222F41"/>
    <w:rsid w:val="00544097"/>
    <w:rsid w:val="00DD7B39"/>
    <w:rsid w:val="00F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A83F"/>
  <w15:chartTrackingRefBased/>
  <w15:docId w15:val="{2873B139-9501-48DE-AF0B-1A29DBF1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F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cer.gov/Common/PopUps/popDefinition.aspx?id=335487&amp;version=patient&amp;language=English&amp;dictionary=Cancer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Antony</dc:creator>
  <cp:keywords/>
  <dc:description/>
  <cp:lastModifiedBy>Abhilash Antony</cp:lastModifiedBy>
  <cp:revision>3</cp:revision>
  <dcterms:created xsi:type="dcterms:W3CDTF">2025-02-27T09:47:00Z</dcterms:created>
  <dcterms:modified xsi:type="dcterms:W3CDTF">2025-03-03T10:13:00Z</dcterms:modified>
</cp:coreProperties>
</file>