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E351" w14:textId="584ABAE7" w:rsidR="0068637C" w:rsidRDefault="00FD1F20" w:rsidP="000329BD">
      <w:pPr>
        <w:pStyle w:val="NormalWeb"/>
        <w:spacing w:before="75" w:beforeAutospacing="0" w:after="150" w:afterAutospacing="0"/>
        <w:contextualSpacing/>
        <w:jc w:val="center"/>
        <w:rPr>
          <w:rFonts w:ascii="Caslon" w:hAnsi="Caslon"/>
          <w:b/>
          <w:bCs/>
          <w:noProof/>
          <w:sz w:val="30"/>
          <w:szCs w:val="30"/>
          <w:lang w:val="en-IN" w:eastAsia="en-IN"/>
        </w:rPr>
      </w:pPr>
      <w:r w:rsidRPr="00C006F7">
        <w:rPr>
          <w:rFonts w:ascii="Caslon" w:hAnsi="Caslon"/>
          <w:b/>
          <w:bCs/>
          <w:noProof/>
          <w:sz w:val="30"/>
          <w:szCs w:val="30"/>
          <w:lang w:val="en-IN" w:eastAsia="en-IN"/>
        </w:rPr>
        <w:t>Abhilasha Saroj</w:t>
      </w:r>
    </w:p>
    <w:p w14:paraId="45F12182" w14:textId="151DBB8E" w:rsidR="001C0DEC" w:rsidRPr="001C0DEC" w:rsidRDefault="001C0DEC" w:rsidP="001C0DEC">
      <w:pPr>
        <w:pStyle w:val="NormalWeb"/>
        <w:spacing w:before="75" w:beforeAutospacing="0" w:after="150" w:afterAutospacing="0"/>
        <w:contextualSpacing/>
        <w:jc w:val="center"/>
        <w:rPr>
          <w:rFonts w:ascii="Caslon" w:hAnsi="Caslon"/>
          <w:noProof/>
          <w:lang w:val="en-IN" w:eastAsia="en-IN"/>
        </w:rPr>
      </w:pPr>
      <w:r w:rsidRPr="001C0DEC">
        <w:rPr>
          <w:rFonts w:ascii="Caslon" w:hAnsi="Caslon"/>
          <w:noProof/>
          <w:lang w:val="en-IN" w:eastAsia="en-IN"/>
        </w:rPr>
        <w:t>Ph.D. Candidate</w:t>
      </w:r>
    </w:p>
    <w:p w14:paraId="5F631DF0" w14:textId="7D931DE4" w:rsidR="001C0DEC" w:rsidRPr="001C0DEC" w:rsidRDefault="001C0DEC" w:rsidP="001C0DEC">
      <w:pPr>
        <w:pStyle w:val="NormalWeb"/>
        <w:spacing w:before="75" w:beforeAutospacing="0" w:after="150" w:afterAutospacing="0"/>
        <w:contextualSpacing/>
        <w:jc w:val="center"/>
        <w:rPr>
          <w:rFonts w:ascii="Caslon" w:hAnsi="Caslon"/>
          <w:noProof/>
          <w:lang w:val="en-IN" w:eastAsia="en-IN"/>
        </w:rPr>
      </w:pPr>
      <w:r w:rsidRPr="001C0DEC">
        <w:rPr>
          <w:rFonts w:ascii="Caslon" w:hAnsi="Caslon"/>
          <w:noProof/>
          <w:lang w:val="en-IN" w:eastAsia="en-IN"/>
        </w:rPr>
        <w:t>School of Civil and Environmental Engineering</w:t>
      </w:r>
    </w:p>
    <w:p w14:paraId="0FEEAB58" w14:textId="4E298672" w:rsidR="001C0DEC" w:rsidRPr="001C0DEC" w:rsidRDefault="001C0DEC" w:rsidP="001C0DEC">
      <w:pPr>
        <w:pStyle w:val="NormalWeb"/>
        <w:spacing w:before="75" w:beforeAutospacing="0" w:after="150" w:afterAutospacing="0"/>
        <w:contextualSpacing/>
        <w:jc w:val="center"/>
        <w:rPr>
          <w:rFonts w:ascii="Caslon" w:hAnsi="Caslon"/>
          <w:noProof/>
          <w:lang w:val="en-IN" w:eastAsia="en-IN"/>
        </w:rPr>
      </w:pPr>
      <w:r w:rsidRPr="001C0DEC">
        <w:rPr>
          <w:rFonts w:ascii="Caslon" w:hAnsi="Caslon"/>
          <w:noProof/>
          <w:lang w:val="en-IN" w:eastAsia="en-IN"/>
        </w:rPr>
        <w:t>Georgia Tech</w:t>
      </w:r>
    </w:p>
    <w:p w14:paraId="7D158EF9" w14:textId="3F1AECA7" w:rsidR="000329BD" w:rsidRPr="001C0DEC" w:rsidRDefault="000329BD" w:rsidP="001C0DEC">
      <w:pPr>
        <w:pStyle w:val="NormalWeb"/>
        <w:spacing w:before="75" w:beforeAutospacing="0" w:after="150" w:afterAutospacing="0"/>
        <w:contextualSpacing/>
        <w:jc w:val="center"/>
        <w:rPr>
          <w:rFonts w:ascii="Caslon" w:hAnsi="Caslon"/>
          <w:noProof/>
          <w:lang w:val="en-IN" w:eastAsia="en-IN"/>
        </w:rPr>
      </w:pPr>
      <w:r w:rsidRPr="001C0DEC">
        <w:rPr>
          <w:rFonts w:ascii="Caslon" w:hAnsi="Caslon"/>
          <w:noProof/>
          <w:lang w:val="en-IN" w:eastAsia="en-IN"/>
        </w:rPr>
        <w:t>404 528 4723</w:t>
      </w:r>
    </w:p>
    <w:p w14:paraId="6C154AC1" w14:textId="69690A3C" w:rsidR="0068637C" w:rsidRPr="001C0DEC" w:rsidRDefault="00056975" w:rsidP="001C0DEC">
      <w:pPr>
        <w:pStyle w:val="NormalWeb"/>
        <w:spacing w:before="75" w:beforeAutospacing="0" w:after="150" w:afterAutospacing="0"/>
        <w:contextualSpacing/>
        <w:jc w:val="center"/>
        <w:rPr>
          <w:rFonts w:ascii="Caslon" w:hAnsi="Caslon"/>
          <w:noProof/>
          <w:color w:val="404040" w:themeColor="text1" w:themeTint="BF"/>
          <w:lang w:val="en-IN" w:eastAsia="en-IN"/>
        </w:rPr>
      </w:pPr>
      <w:hyperlink r:id="rId8" w:history="1">
        <w:r w:rsidR="0068637C" w:rsidRPr="001C0DEC">
          <w:rPr>
            <w:rStyle w:val="Hyperlink"/>
            <w:rFonts w:ascii="Caslon" w:hAnsi="Caslon"/>
            <w:noProof/>
            <w:lang w:val="en-IN" w:eastAsia="en-IN"/>
          </w:rPr>
          <w:t>asaroj3@gatech.edu</w:t>
        </w:r>
      </w:hyperlink>
    </w:p>
    <w:p w14:paraId="4964582A" w14:textId="7A4FAC37" w:rsidR="00D75DE4" w:rsidRPr="001C0DEC" w:rsidRDefault="00056975" w:rsidP="001C0DEC">
      <w:pPr>
        <w:pStyle w:val="NormalWeb"/>
        <w:spacing w:before="75" w:beforeAutospacing="0" w:after="150" w:afterAutospacing="0"/>
        <w:ind w:right="230"/>
        <w:contextualSpacing/>
        <w:jc w:val="center"/>
        <w:rPr>
          <w:rStyle w:val="Hyperlink"/>
          <w:rFonts w:ascii="Caslon" w:hAnsi="Caslon"/>
          <w:noProof/>
          <w:lang w:val="en-IN" w:eastAsia="en-IN"/>
        </w:rPr>
      </w:pPr>
      <w:hyperlink r:id="rId9" w:history="1">
        <w:r w:rsidR="00143BE3" w:rsidRPr="001C0DEC">
          <w:rPr>
            <w:rStyle w:val="Hyperlink"/>
            <w:rFonts w:ascii="Caslon" w:hAnsi="Caslon"/>
            <w:noProof/>
            <w:lang w:val="en-IN" w:eastAsia="en-IN"/>
          </w:rPr>
          <w:t>gitpeck.github.io/abhilashasaroj/</w:t>
        </w:r>
      </w:hyperlink>
    </w:p>
    <w:p w14:paraId="5D8EB011" w14:textId="77777777" w:rsidR="006B2CDD" w:rsidRPr="000329BD" w:rsidRDefault="006B2CDD" w:rsidP="000329BD">
      <w:pPr>
        <w:pStyle w:val="NormalWeb"/>
        <w:spacing w:before="75" w:beforeAutospacing="0" w:after="150" w:afterAutospacing="0"/>
        <w:ind w:right="230"/>
        <w:contextualSpacing/>
        <w:jc w:val="center"/>
        <w:rPr>
          <w:rFonts w:ascii="Caslon" w:hAnsi="Caslon"/>
          <w:noProof/>
          <w:color w:val="17365D" w:themeColor="text2" w:themeShade="BF"/>
          <w:lang w:val="en-IN" w:eastAsia="en-IN"/>
        </w:rPr>
      </w:pPr>
    </w:p>
    <w:p w14:paraId="348E0F02" w14:textId="17C9B41D" w:rsidR="00EE24DC" w:rsidRPr="00921600" w:rsidRDefault="000329BD" w:rsidP="00AE7A37">
      <w:pPr>
        <w:pStyle w:val="NoSpacing"/>
        <w:rPr>
          <w:rFonts w:hint="eastAsia"/>
        </w:rPr>
      </w:pPr>
      <w:r>
        <w:t xml:space="preserve">1. </w:t>
      </w:r>
      <w:r w:rsidR="00B81DBA" w:rsidRPr="00921600">
        <w:t>E</w:t>
      </w:r>
      <w:r w:rsidR="00933A3C" w:rsidRPr="00921600">
        <w:t>DUCATION</w:t>
      </w:r>
      <w:r w:rsidR="00DF2E3B" w:rsidRPr="00921600">
        <w:rPr>
          <w:i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6C4E51" wp14:editId="366B64EA">
                <wp:simplePos x="0" y="0"/>
                <wp:positionH relativeFrom="column">
                  <wp:posOffset>2540</wp:posOffset>
                </wp:positionH>
                <wp:positionV relativeFrom="paragraph">
                  <wp:posOffset>22019</wp:posOffset>
                </wp:positionV>
                <wp:extent cx="6638290" cy="6970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69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EE157" id="Rectangle 3" o:spid="_x0000_s1026" style="position:absolute;margin-left:.2pt;margin-top:1.75pt;width:522.7pt;height:54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" filled="f" stroked="f" strokeweight="2pt"/>
            </w:pict>
          </mc:Fallback>
        </mc:AlternateContent>
      </w:r>
    </w:p>
    <w:p w14:paraId="772A0DEF" w14:textId="5C2861DA" w:rsidR="000315B2" w:rsidRPr="00921600" w:rsidRDefault="000315B2" w:rsidP="00A60B14">
      <w:pPr>
        <w:tabs>
          <w:tab w:val="left" w:pos="270"/>
        </w:tabs>
        <w:rPr>
          <w:rFonts w:ascii="Caslon" w:hAnsi="Caslon" w:cstheme="minorHAnsi" w:hint="eastAsia"/>
          <w:b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b/>
          <w:sz w:val="22"/>
          <w:szCs w:val="22"/>
        </w:rPr>
        <w:t xml:space="preserve">Georgia </w:t>
      </w:r>
      <w:r w:rsidR="0071100A" w:rsidRPr="00921600">
        <w:rPr>
          <w:rFonts w:ascii="Caslon" w:hAnsi="Caslon" w:cstheme="minorHAnsi"/>
          <w:b/>
          <w:sz w:val="22"/>
          <w:szCs w:val="22"/>
        </w:rPr>
        <w:t>I</w:t>
      </w:r>
      <w:r w:rsidRPr="00921600">
        <w:rPr>
          <w:rFonts w:ascii="Caslon" w:hAnsi="Caslon" w:cstheme="minorHAnsi"/>
          <w:b/>
          <w:sz w:val="22"/>
          <w:szCs w:val="22"/>
        </w:rPr>
        <w:t xml:space="preserve">nstitute of Technology, Atlanta, GA      </w:t>
      </w:r>
      <w:r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       </w:t>
      </w:r>
      <w:r w:rsidR="00EF2DE5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</w:t>
      </w:r>
      <w:r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</w:t>
      </w:r>
      <w:r w:rsidR="007B40A6"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       </w:t>
      </w:r>
      <w:r w:rsidR="00820119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  </w:t>
      </w:r>
      <w:r w:rsidR="00A32C2A" w:rsidRPr="00921600">
        <w:rPr>
          <w:rFonts w:ascii="Caslon" w:hAnsi="Caslon" w:cstheme="minorHAnsi"/>
          <w:color w:val="000000" w:themeColor="text1"/>
          <w:sz w:val="22"/>
          <w:szCs w:val="22"/>
        </w:rPr>
        <w:tab/>
        <w:t xml:space="preserve">    </w:t>
      </w:r>
      <w:r w:rsidR="00921600">
        <w:rPr>
          <w:rFonts w:ascii="Caslon" w:hAnsi="Caslon" w:cstheme="minorHAnsi"/>
          <w:color w:val="000000" w:themeColor="text1"/>
          <w:sz w:val="22"/>
          <w:szCs w:val="22"/>
        </w:rPr>
        <w:t xml:space="preserve">  </w:t>
      </w:r>
      <w:r w:rsidR="00A32C2A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6B2CDD">
        <w:rPr>
          <w:rFonts w:ascii="Caslon" w:hAnsi="Caslon" w:cstheme="minorHAnsi"/>
          <w:color w:val="000000" w:themeColor="text1"/>
          <w:sz w:val="22"/>
          <w:szCs w:val="22"/>
        </w:rPr>
        <w:t xml:space="preserve">                 </w:t>
      </w:r>
      <w:r w:rsidR="002254D9">
        <w:rPr>
          <w:rFonts w:ascii="Caslon" w:hAnsi="Caslon" w:cstheme="minorHAnsi"/>
          <w:color w:val="000000" w:themeColor="text1"/>
          <w:sz w:val="22"/>
          <w:szCs w:val="22"/>
        </w:rPr>
        <w:t xml:space="preserve">             </w:t>
      </w:r>
      <w:r w:rsidR="00ED5FBD" w:rsidRPr="00921600">
        <w:rPr>
          <w:rFonts w:ascii="Caslon" w:hAnsi="Caslon" w:cstheme="minorHAnsi"/>
          <w:color w:val="000000" w:themeColor="text1"/>
          <w:sz w:val="22"/>
          <w:szCs w:val="22"/>
        </w:rPr>
        <w:t>201</w:t>
      </w:r>
      <w:r w:rsidR="0071100A" w:rsidRPr="00921600">
        <w:rPr>
          <w:rFonts w:ascii="Caslon" w:hAnsi="Caslon" w:cstheme="minorHAnsi"/>
          <w:color w:val="000000" w:themeColor="text1"/>
          <w:sz w:val="22"/>
          <w:szCs w:val="22"/>
        </w:rPr>
        <w:t>6</w:t>
      </w:r>
      <w:r w:rsidR="00ED5FBD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–</w:t>
      </w:r>
    </w:p>
    <w:p w14:paraId="304C35D5" w14:textId="13719CC7" w:rsidR="000315B2" w:rsidRPr="00921600" w:rsidRDefault="00ED5FBD" w:rsidP="00743DC6">
      <w:pPr>
        <w:tabs>
          <w:tab w:val="left" w:pos="270"/>
        </w:tabs>
        <w:ind w:right="-64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color w:val="000000" w:themeColor="text1"/>
          <w:sz w:val="22"/>
          <w:szCs w:val="22"/>
        </w:rPr>
        <w:t>Ph.D</w:t>
      </w:r>
      <w:r w:rsidR="003B257E"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="002E123A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Candidate</w:t>
      </w:r>
      <w:r w:rsidR="00CA25AF" w:rsidRPr="00921600">
        <w:rPr>
          <w:rFonts w:ascii="Caslon" w:hAnsi="Caslon" w:cstheme="minorHAnsi"/>
          <w:color w:val="000000" w:themeColor="text1"/>
          <w:sz w:val="22"/>
          <w:szCs w:val="22"/>
        </w:rPr>
        <w:t>,</w:t>
      </w:r>
      <w:r w:rsidR="000315B2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Civil Engineerin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g </w:t>
      </w:r>
      <w:r w:rsidR="007B40A6" w:rsidRPr="00921600">
        <w:rPr>
          <w:rFonts w:ascii="Caslon" w:hAnsi="Caslon" w:cstheme="minorHAnsi"/>
          <w:color w:val="000000" w:themeColor="text1"/>
          <w:sz w:val="22"/>
          <w:szCs w:val="22"/>
        </w:rPr>
        <w:t>(Transportation Engineering),</w:t>
      </w:r>
      <w:r w:rsidR="007B40A6"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</w:t>
      </w:r>
      <w:r w:rsidR="00F13D62" w:rsidRPr="00921600">
        <w:rPr>
          <w:rFonts w:ascii="Caslon" w:hAnsi="Caslon" w:cstheme="minorHAnsi"/>
          <w:color w:val="000000" w:themeColor="text1"/>
          <w:sz w:val="22"/>
          <w:szCs w:val="22"/>
        </w:rPr>
        <w:t>GPA: 3.87</w:t>
      </w:r>
      <w:r w:rsidR="007B40A6" w:rsidRPr="00921600">
        <w:rPr>
          <w:rFonts w:ascii="Caslon" w:hAnsi="Caslon" w:cstheme="minorHAnsi"/>
          <w:color w:val="000000" w:themeColor="text1"/>
          <w:sz w:val="22"/>
          <w:szCs w:val="22"/>
        </w:rPr>
        <w:t>/4</w:t>
      </w:r>
    </w:p>
    <w:p w14:paraId="589BB41A" w14:textId="071B9665" w:rsidR="00162158" w:rsidRPr="00921600" w:rsidRDefault="00162158" w:rsidP="00820119">
      <w:pPr>
        <w:tabs>
          <w:tab w:val="left" w:pos="270"/>
        </w:tabs>
        <w:rPr>
          <w:rFonts w:ascii="Caslon" w:hAnsi="Caslon" w:cstheme="minorHAnsi" w:hint="eastAsia"/>
          <w:bCs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bCs/>
          <w:color w:val="000000" w:themeColor="text1"/>
          <w:sz w:val="22"/>
          <w:szCs w:val="22"/>
        </w:rPr>
        <w:t>Minor – Computer Science</w:t>
      </w:r>
    </w:p>
    <w:p w14:paraId="23074F2C" w14:textId="5ACC27DA" w:rsidR="0071100A" w:rsidRPr="00921600" w:rsidRDefault="0071100A" w:rsidP="00820119">
      <w:pPr>
        <w:tabs>
          <w:tab w:val="left" w:pos="270"/>
        </w:tabs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>Georgia Institute of Technology, Atlanta, GA</w:t>
      </w:r>
      <w:r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ab/>
      </w:r>
      <w:r w:rsidR="00EF2DE5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            </w:t>
      </w:r>
      <w:r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ab/>
      </w:r>
      <w:r w:rsidR="006B2CDD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                                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2014 – 16</w:t>
      </w:r>
    </w:p>
    <w:p w14:paraId="0D15CCC1" w14:textId="651FB982" w:rsidR="000315B2" w:rsidRPr="00921600" w:rsidRDefault="0071100A" w:rsidP="00743DC6">
      <w:pPr>
        <w:tabs>
          <w:tab w:val="left" w:pos="270"/>
        </w:tabs>
        <w:ind w:right="-64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color w:val="000000" w:themeColor="text1"/>
          <w:sz w:val="22"/>
          <w:szCs w:val="22"/>
        </w:rPr>
        <w:t>M.S., Civil Engineering (Transportation Engineering), GPA: 4/4</w:t>
      </w:r>
    </w:p>
    <w:p w14:paraId="08A7499E" w14:textId="7FA2588F" w:rsidR="0014541F" w:rsidRPr="00921600" w:rsidRDefault="000E0383" w:rsidP="006B2CDD">
      <w:pPr>
        <w:tabs>
          <w:tab w:val="left" w:pos="270"/>
        </w:tabs>
        <w:rPr>
          <w:rFonts w:ascii="Caslon" w:hAnsi="Caslon" w:cstheme="minorHAnsi" w:hint="eastAsia"/>
          <w:b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b/>
          <w:sz w:val="22"/>
          <w:szCs w:val="22"/>
        </w:rPr>
        <w:t>Indian Institute of Technolo</w:t>
      </w:r>
      <w:r w:rsidR="000315B2" w:rsidRPr="00921600">
        <w:rPr>
          <w:rFonts w:ascii="Caslon" w:hAnsi="Caslon" w:cstheme="minorHAnsi"/>
          <w:b/>
          <w:sz w:val="22"/>
          <w:szCs w:val="22"/>
        </w:rPr>
        <w:t>gy Bombay, Mumbai,</w:t>
      </w:r>
      <w:r w:rsidRPr="00921600">
        <w:rPr>
          <w:rFonts w:ascii="Caslon" w:hAnsi="Caslon" w:cstheme="minorHAnsi"/>
          <w:b/>
          <w:sz w:val="22"/>
          <w:szCs w:val="22"/>
        </w:rPr>
        <w:t xml:space="preserve"> India</w:t>
      </w:r>
      <w:r w:rsidR="007B40A6" w:rsidRPr="00921600">
        <w:rPr>
          <w:rFonts w:ascii="Caslon" w:hAnsi="Caslon" w:cstheme="minorHAnsi"/>
          <w:b/>
          <w:sz w:val="22"/>
          <w:szCs w:val="22"/>
        </w:rPr>
        <w:t xml:space="preserve">  </w:t>
      </w:r>
      <w:r w:rsidR="007B40A6"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                             </w:t>
      </w:r>
      <w:r w:rsidR="00820119"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</w:t>
      </w:r>
      <w:r w:rsidR="006B2CDD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</w:t>
      </w:r>
      <w:r w:rsidR="00820119" w:rsidRPr="00921600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</w:t>
      </w:r>
      <w:r w:rsidR="006B2CDD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</w:t>
      </w:r>
      <w:r w:rsidR="007B40A6" w:rsidRPr="00921600">
        <w:rPr>
          <w:rFonts w:ascii="Caslon" w:hAnsi="Caslon" w:cstheme="minorHAnsi"/>
          <w:color w:val="000000" w:themeColor="text1"/>
          <w:sz w:val="22"/>
          <w:szCs w:val="22"/>
        </w:rPr>
        <w:t>2008 – 12</w:t>
      </w:r>
    </w:p>
    <w:p w14:paraId="161A84F5" w14:textId="6247A093" w:rsidR="000315B2" w:rsidRPr="00921600" w:rsidRDefault="001D66F3" w:rsidP="00743DC6">
      <w:pPr>
        <w:tabs>
          <w:tab w:val="left" w:pos="270"/>
        </w:tabs>
        <w:ind w:right="-64"/>
        <w:rPr>
          <w:rFonts w:ascii="Caslon" w:hAnsi="Caslon" w:cstheme="minorHAnsi" w:hint="eastAsia"/>
          <w:b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color w:val="000000" w:themeColor="text1"/>
          <w:sz w:val="22"/>
          <w:szCs w:val="22"/>
        </w:rPr>
        <w:t>B.Tech.</w:t>
      </w:r>
      <w:r w:rsidR="00CA25AF" w:rsidRPr="00921600">
        <w:rPr>
          <w:rFonts w:ascii="Caslon" w:hAnsi="Caslon" w:cstheme="minorHAnsi"/>
          <w:color w:val="000000" w:themeColor="text1"/>
          <w:sz w:val="22"/>
          <w:szCs w:val="22"/>
        </w:rPr>
        <w:t>,</w:t>
      </w:r>
      <w:r w:rsidR="000315B2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Civil Engineering</w:t>
      </w:r>
      <w:r w:rsidR="00DD485A" w:rsidRPr="00921600">
        <w:rPr>
          <w:rFonts w:ascii="Caslon" w:hAnsi="Caslon" w:cstheme="minorHAnsi"/>
          <w:color w:val="000000" w:themeColor="text1"/>
          <w:sz w:val="22"/>
          <w:szCs w:val="22"/>
        </w:rPr>
        <w:t>,</w:t>
      </w:r>
      <w:r w:rsidR="007B40A6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GPA: 7.5/10.0</w:t>
      </w:r>
    </w:p>
    <w:p w14:paraId="140F3058" w14:textId="77777777" w:rsidR="00BA54F3" w:rsidRDefault="00BA54F3" w:rsidP="00BA54F3">
      <w:p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</w:p>
    <w:p w14:paraId="25BE5BEA" w14:textId="7334B66A" w:rsidR="00BA54F3" w:rsidRDefault="0087536B" w:rsidP="00BA54F3">
      <w:pPr>
        <w:pStyle w:val="NoSpacing"/>
        <w:rPr>
          <w:rFonts w:hint="eastAsia"/>
        </w:rPr>
      </w:pPr>
      <w:r>
        <w:t>2</w:t>
      </w:r>
      <w:r w:rsidR="00BA54F3">
        <w:t>. PEER-REVIEWED JOURNAL PU</w:t>
      </w:r>
      <w:r w:rsidR="00BA54F3" w:rsidRPr="00921600">
        <w:t>B</w:t>
      </w:r>
      <w:r w:rsidR="00BA54F3">
        <w:t>LICATIONS</w:t>
      </w:r>
    </w:p>
    <w:p w14:paraId="58C837BD" w14:textId="10511A43" w:rsidR="00BA54F3" w:rsidRDefault="00BA54F3" w:rsidP="00841CA6">
      <w:pPr>
        <w:pStyle w:val="ListParagraph"/>
        <w:numPr>
          <w:ilvl w:val="0"/>
          <w:numId w:val="7"/>
        </w:num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S. Roy, A. </w:t>
      </w:r>
      <w:proofErr w:type="spellStart"/>
      <w:r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M. Hunter. </w:t>
      </w:r>
      <w:r w:rsidR="002A42B4" w:rsidRPr="002A42B4">
        <w:rPr>
          <w:rFonts w:ascii="Caslon" w:hAnsi="Caslon" w:cstheme="minorHAnsi"/>
          <w:color w:val="000000" w:themeColor="text1"/>
          <w:sz w:val="22"/>
          <w:szCs w:val="22"/>
        </w:rPr>
        <w:t>Sensitivity Analysis of Volume Data Imputations on a Real-Time Data-Driven Traffic Simulation Model’s Performance Measures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="002A42B4">
        <w:rPr>
          <w:rFonts w:ascii="Caslon" w:hAnsi="Caslon" w:cstheme="minorHAnsi"/>
          <w:color w:val="000000" w:themeColor="text1"/>
          <w:sz w:val="22"/>
          <w:szCs w:val="22"/>
        </w:rPr>
        <w:t>Transactions of the Society for Modelling and Simulation International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, 20</w:t>
      </w:r>
      <w:r w:rsidR="00693838">
        <w:rPr>
          <w:rFonts w:ascii="Caslon" w:hAnsi="Caslon" w:cstheme="minorHAnsi"/>
          <w:color w:val="000000" w:themeColor="text1"/>
          <w:sz w:val="22"/>
          <w:szCs w:val="22"/>
        </w:rPr>
        <w:t>20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  <w:r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2E2451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BF3780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u</w:t>
      </w:r>
      <w:r w:rsidR="00022347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nder </w:t>
      </w:r>
      <w:r w:rsidR="00BF3780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r</w:t>
      </w:r>
      <w:r w:rsidR="00022347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eview</w:t>
      </w:r>
      <w:r w:rsidR="002E2451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)</w:t>
      </w:r>
    </w:p>
    <w:p w14:paraId="23DFB14A" w14:textId="646868C3" w:rsidR="00022347" w:rsidRPr="001F4625" w:rsidRDefault="00022347" w:rsidP="001F4625">
      <w:pPr>
        <w:pStyle w:val="ListParagraph"/>
        <w:numPr>
          <w:ilvl w:val="0"/>
          <w:numId w:val="7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N. Choudhary, H. Kim, A. </w:t>
      </w:r>
      <w:proofErr w:type="spellStart"/>
      <w:r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M. Rodgers, &amp; M. Hunter. </w:t>
      </w:r>
      <w:r w:rsidR="001F4625" w:rsidRPr="001F4625">
        <w:rPr>
          <w:rFonts w:ascii="Caslon" w:hAnsi="Caslon" w:cstheme="minorHAnsi"/>
          <w:color w:val="000000" w:themeColor="text1"/>
          <w:sz w:val="22"/>
          <w:szCs w:val="22"/>
        </w:rPr>
        <w:t>M</w:t>
      </w:r>
      <w:r w:rsidR="001F4625">
        <w:rPr>
          <w:rFonts w:ascii="Caslon" w:hAnsi="Caslon" w:cstheme="minorHAnsi"/>
          <w:color w:val="000000" w:themeColor="text1"/>
          <w:sz w:val="22"/>
          <w:szCs w:val="22"/>
        </w:rPr>
        <w:t xml:space="preserve">easuring Effectiveness and Operational Performance of Do Not </w:t>
      </w:r>
      <w:r w:rsidR="001F4625" w:rsidRPr="001F4625">
        <w:rPr>
          <w:rFonts w:ascii="Caslon" w:hAnsi="Caslon" w:cstheme="minorHAnsi"/>
          <w:color w:val="000000" w:themeColor="text1"/>
          <w:sz w:val="22"/>
          <w:szCs w:val="22"/>
        </w:rPr>
        <w:t>B</w:t>
      </w:r>
      <w:r w:rsidR="001F4625">
        <w:rPr>
          <w:rFonts w:ascii="Caslon" w:hAnsi="Caslon" w:cstheme="minorHAnsi"/>
          <w:color w:val="000000" w:themeColor="text1"/>
          <w:sz w:val="22"/>
          <w:szCs w:val="22"/>
        </w:rPr>
        <w:t xml:space="preserve">lock the </w:t>
      </w:r>
      <w:r w:rsidR="001F4625" w:rsidRPr="001F4625">
        <w:rPr>
          <w:rFonts w:ascii="Caslon" w:hAnsi="Caslon" w:cstheme="minorHAnsi"/>
          <w:color w:val="000000" w:themeColor="text1"/>
          <w:sz w:val="22"/>
          <w:szCs w:val="22"/>
        </w:rPr>
        <w:t>B</w:t>
      </w:r>
      <w:r w:rsidR="001F4625">
        <w:rPr>
          <w:rFonts w:ascii="Caslon" w:hAnsi="Caslon" w:cstheme="minorHAnsi"/>
          <w:color w:val="000000" w:themeColor="text1"/>
          <w:sz w:val="22"/>
          <w:szCs w:val="22"/>
        </w:rPr>
        <w:t>ox Campaigns</w:t>
      </w:r>
      <w:r w:rsidR="00025D4B">
        <w:rPr>
          <w:rFonts w:ascii="Caslon" w:hAnsi="Caslon" w:cstheme="minorHAnsi"/>
          <w:color w:val="000000" w:themeColor="text1"/>
          <w:sz w:val="22"/>
          <w:szCs w:val="22"/>
        </w:rPr>
        <w:t>. A</w:t>
      </w:r>
      <w:r w:rsidR="00345EA5">
        <w:rPr>
          <w:rFonts w:ascii="Caslon" w:hAnsi="Caslon" w:cstheme="minorHAnsi"/>
          <w:color w:val="000000" w:themeColor="text1"/>
          <w:sz w:val="22"/>
          <w:szCs w:val="22"/>
        </w:rPr>
        <w:t xml:space="preserve">merican </w:t>
      </w:r>
      <w:r w:rsidR="00025D4B">
        <w:rPr>
          <w:rFonts w:ascii="Caslon" w:hAnsi="Caslon" w:cstheme="minorHAnsi"/>
          <w:color w:val="000000" w:themeColor="text1"/>
          <w:sz w:val="22"/>
          <w:szCs w:val="22"/>
        </w:rPr>
        <w:t>S</w:t>
      </w:r>
      <w:r w:rsidR="00345EA5">
        <w:rPr>
          <w:rFonts w:ascii="Caslon" w:hAnsi="Caslon" w:cstheme="minorHAnsi"/>
          <w:color w:val="000000" w:themeColor="text1"/>
          <w:sz w:val="22"/>
          <w:szCs w:val="22"/>
        </w:rPr>
        <w:t xml:space="preserve">ociety of </w:t>
      </w:r>
      <w:r w:rsidR="00025D4B">
        <w:rPr>
          <w:rFonts w:ascii="Caslon" w:hAnsi="Caslon" w:cstheme="minorHAnsi"/>
          <w:color w:val="000000" w:themeColor="text1"/>
          <w:sz w:val="22"/>
          <w:szCs w:val="22"/>
        </w:rPr>
        <w:t>C</w:t>
      </w:r>
      <w:r w:rsidR="00345EA5">
        <w:rPr>
          <w:rFonts w:ascii="Caslon" w:hAnsi="Caslon" w:cstheme="minorHAnsi"/>
          <w:color w:val="000000" w:themeColor="text1"/>
          <w:sz w:val="22"/>
          <w:szCs w:val="22"/>
        </w:rPr>
        <w:t xml:space="preserve">ivil </w:t>
      </w:r>
      <w:r w:rsidR="00025D4B">
        <w:rPr>
          <w:rFonts w:ascii="Caslon" w:hAnsi="Caslon" w:cstheme="minorHAnsi"/>
          <w:color w:val="000000" w:themeColor="text1"/>
          <w:sz w:val="22"/>
          <w:szCs w:val="22"/>
        </w:rPr>
        <w:t>E</w:t>
      </w:r>
      <w:r w:rsidR="00345EA5">
        <w:rPr>
          <w:rFonts w:ascii="Caslon" w:hAnsi="Caslon" w:cstheme="minorHAnsi"/>
          <w:color w:val="000000" w:themeColor="text1"/>
          <w:sz w:val="22"/>
          <w:szCs w:val="22"/>
        </w:rPr>
        <w:t>ngineering</w:t>
      </w:r>
      <w:r w:rsidR="00025D4B">
        <w:rPr>
          <w:rFonts w:ascii="Caslon" w:hAnsi="Caslon" w:cstheme="minorHAnsi"/>
          <w:color w:val="000000" w:themeColor="text1"/>
          <w:sz w:val="22"/>
          <w:szCs w:val="22"/>
        </w:rPr>
        <w:t xml:space="preserve"> J</w:t>
      </w:r>
      <w:r w:rsidR="00025D4B">
        <w:rPr>
          <w:rFonts w:ascii="Caslon" w:hAnsi="Caslon" w:cstheme="minorHAnsi" w:hint="eastAsia"/>
          <w:color w:val="000000" w:themeColor="text1"/>
          <w:sz w:val="22"/>
          <w:szCs w:val="22"/>
        </w:rPr>
        <w:t>o</w:t>
      </w:r>
      <w:r w:rsidR="00025D4B">
        <w:rPr>
          <w:rFonts w:ascii="Caslon" w:hAnsi="Caslon" w:cstheme="minorHAnsi"/>
          <w:color w:val="000000" w:themeColor="text1"/>
          <w:sz w:val="22"/>
          <w:szCs w:val="22"/>
        </w:rPr>
        <w:t>urnal of Transportation</w:t>
      </w:r>
      <w:r w:rsidR="0090589A">
        <w:rPr>
          <w:rFonts w:ascii="Caslon" w:hAnsi="Caslon" w:cstheme="minorHAnsi"/>
          <w:color w:val="000000" w:themeColor="text1"/>
          <w:sz w:val="22"/>
          <w:szCs w:val="22"/>
        </w:rPr>
        <w:t xml:space="preserve"> Engineering</w:t>
      </w:r>
      <w:r w:rsidR="002840F2">
        <w:rPr>
          <w:rFonts w:ascii="Caslon" w:hAnsi="Caslon" w:cstheme="minorHAnsi"/>
          <w:color w:val="000000" w:themeColor="text1"/>
          <w:sz w:val="22"/>
          <w:szCs w:val="22"/>
        </w:rPr>
        <w:t>, Part A: Systems</w:t>
      </w:r>
      <w:r w:rsidRPr="001F4625"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="002E2451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BF3780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i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n </w:t>
      </w:r>
      <w:r w:rsidR="00BF3780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reparation</w:t>
      </w:r>
      <w:r w:rsidR="002E2451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)</w:t>
      </w:r>
    </w:p>
    <w:p w14:paraId="5843044A" w14:textId="77777777" w:rsidR="00BA54F3" w:rsidRPr="00BA54F3" w:rsidRDefault="00BA54F3" w:rsidP="00BA54F3">
      <w:pPr>
        <w:pStyle w:val="ListParagraph"/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</w:p>
    <w:p w14:paraId="2AF65545" w14:textId="6C12D6CA" w:rsidR="008E400C" w:rsidRPr="00841CA6" w:rsidRDefault="0087536B" w:rsidP="00841CA6">
      <w:pPr>
        <w:pStyle w:val="NoSpacing"/>
        <w:rPr>
          <w:rFonts w:hint="eastAsia"/>
        </w:rPr>
      </w:pPr>
      <w:r>
        <w:t>3</w:t>
      </w:r>
      <w:r w:rsidR="000329BD" w:rsidRPr="006B2CDD">
        <w:t xml:space="preserve">. </w:t>
      </w:r>
      <w:r w:rsidR="001E672E" w:rsidRPr="006B2CDD">
        <w:t>CONFERENCE</w:t>
      </w:r>
      <w:r w:rsidR="001335DA">
        <w:t xml:space="preserve"> PRESENTATIONS WITH</w:t>
      </w:r>
      <w:r w:rsidR="00224FD9" w:rsidRPr="006B2CDD">
        <w:t xml:space="preserve"> </w:t>
      </w:r>
      <w:r w:rsidR="00AB793B" w:rsidRPr="006B2CDD">
        <w:t>PROCEEDINGS</w:t>
      </w:r>
      <w:r w:rsidR="001335DA">
        <w:t xml:space="preserve"> (REFEREED)</w:t>
      </w:r>
    </w:p>
    <w:p w14:paraId="39880DE7" w14:textId="2BA437EB" w:rsidR="005E6936" w:rsidRPr="002E2451" w:rsidRDefault="005E6936" w:rsidP="005E6936">
      <w:pPr>
        <w:pStyle w:val="ListParagraph"/>
        <w:numPr>
          <w:ilvl w:val="0"/>
          <w:numId w:val="7"/>
        </w:num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i/>
          <w:iCs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S. Roy, R. Fujimoto., A. </w:t>
      </w:r>
      <w:proofErr w:type="spellStart"/>
      <w:r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M. Hunter. </w:t>
      </w:r>
      <w:r w:rsidRPr="00BA2BD6">
        <w:rPr>
          <w:rFonts w:ascii="Caslon" w:hAnsi="Caslon" w:cstheme="minorHAnsi"/>
          <w:color w:val="000000" w:themeColor="text1"/>
          <w:sz w:val="22"/>
          <w:szCs w:val="22"/>
        </w:rPr>
        <w:t>A S</w:t>
      </w:r>
      <w:r>
        <w:rPr>
          <w:rFonts w:ascii="Caslon" w:hAnsi="Caslon" w:cstheme="minorHAnsi"/>
          <w:color w:val="000000" w:themeColor="text1"/>
          <w:sz w:val="22"/>
          <w:szCs w:val="22"/>
        </w:rPr>
        <w:t>ensitivity Analysis Study to Measure Impact of Real-Time Traffic Volume Data Imputations on Traffic Performance Measures</w:t>
      </w:r>
      <w:r w:rsidRPr="00BA2BD6">
        <w:rPr>
          <w:rFonts w:ascii="Caslon" w:hAnsi="Caslon" w:cstheme="minorHAnsi"/>
          <w:color w:val="000000" w:themeColor="text1"/>
          <w:sz w:val="22"/>
          <w:szCs w:val="22"/>
        </w:rPr>
        <w:t>. Winter Simulation Conference, National Harbor, MD, 2019</w:t>
      </w:r>
      <w:r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5C0343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Ph.D. Colloquium - 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E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xtended 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A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bstrac</w:t>
      </w:r>
      <w:r w:rsidRPr="002E2451">
        <w:rPr>
          <w:rFonts w:ascii="Caslon" w:hAnsi="Caslon" w:cstheme="minorHAnsi" w:hint="eastAsia"/>
          <w:i/>
          <w:iCs/>
          <w:color w:val="000000" w:themeColor="text1"/>
          <w:sz w:val="22"/>
          <w:szCs w:val="22"/>
        </w:rPr>
        <w:t>t</w:t>
      </w:r>
      <w:r w:rsidR="000677D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,</w:t>
      </w:r>
      <w:r w:rsidR="00AA7C6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 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AA7C6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odium </w:t>
      </w:r>
      <w:r w:rsidR="000677D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Presentation, &amp; Poster 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AA7C6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resentation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)</w:t>
      </w:r>
    </w:p>
    <w:p w14:paraId="45D939B7" w14:textId="0E888998" w:rsidR="005E6936" w:rsidRPr="002E2451" w:rsidRDefault="005E6936" w:rsidP="005E6936">
      <w:pPr>
        <w:pStyle w:val="ListParagraph"/>
        <w:numPr>
          <w:ilvl w:val="0"/>
          <w:numId w:val="7"/>
        </w:num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i/>
          <w:iCs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841CA6">
        <w:rPr>
          <w:rFonts w:ascii="Caslon" w:hAnsi="Caslon" w:cstheme="minorHAnsi"/>
          <w:color w:val="000000" w:themeColor="text1"/>
          <w:sz w:val="22"/>
          <w:szCs w:val="22"/>
        </w:rPr>
        <w:t xml:space="preserve">, N. Choudhary, H. Kim, A. </w:t>
      </w:r>
      <w:proofErr w:type="spellStart"/>
      <w:r w:rsidRPr="00841CA6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841CA6">
        <w:rPr>
          <w:rFonts w:ascii="Caslon" w:hAnsi="Caslon" w:cstheme="minorHAnsi"/>
          <w:color w:val="000000" w:themeColor="text1"/>
          <w:sz w:val="22"/>
          <w:szCs w:val="22"/>
        </w:rPr>
        <w:t>, M. Rodgers, &amp; M. Hunter. Operational Evaluation of Don’t Block the Box Campaigns. Transportation Research Board, Washington, DC, 2019</w:t>
      </w:r>
      <w:r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E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xtended </w:t>
      </w:r>
      <w:r w:rsidR="00163B9F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A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bstrac</w:t>
      </w:r>
      <w:r w:rsidRPr="002E2451">
        <w:rPr>
          <w:rFonts w:ascii="Caslon" w:hAnsi="Caslon" w:cstheme="minorHAnsi" w:hint="eastAsia"/>
          <w:i/>
          <w:iCs/>
          <w:color w:val="000000" w:themeColor="text1"/>
          <w:sz w:val="22"/>
          <w:szCs w:val="22"/>
        </w:rPr>
        <w:t>t</w:t>
      </w:r>
      <w:r w:rsidR="00EC5955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 &amp; 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EC5955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oster </w:t>
      </w:r>
      <w:r w:rsidR="001E51C2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EC5955"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resentation</w:t>
      </w:r>
      <w:r w:rsidRPr="002E2451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)</w:t>
      </w:r>
    </w:p>
    <w:p w14:paraId="65255720" w14:textId="7A35852B" w:rsidR="008E400C" w:rsidRPr="00921600" w:rsidRDefault="008E400C" w:rsidP="00417502">
      <w:pPr>
        <w:pStyle w:val="ListParagraph"/>
        <w:numPr>
          <w:ilvl w:val="0"/>
          <w:numId w:val="7"/>
        </w:num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S. Roy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912801" w:rsidRPr="00921600">
        <w:rPr>
          <w:rFonts w:ascii="Caslon" w:hAnsi="Caslon" w:cstheme="minorHAnsi"/>
          <w:color w:val="000000" w:themeColor="text1"/>
          <w:sz w:val="22"/>
          <w:szCs w:val="22"/>
        </w:rPr>
        <w:t>R. Fujimoto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Smart City Real-Time Data-Driven Simulation. Winter Simulation Conference, Gothenburg, Sweden, 2018.</w:t>
      </w:r>
      <w:r w:rsidR="00BF378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1E51C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AA7C6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odium </w:t>
      </w:r>
      <w:r w:rsidR="001E51C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AA7C6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resentation</w:t>
      </w:r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)</w:t>
      </w:r>
    </w:p>
    <w:p w14:paraId="7AFBDA65" w14:textId="5E172017" w:rsidR="008E400C" w:rsidRPr="0046719C" w:rsidRDefault="008E400C" w:rsidP="00417502">
      <w:pPr>
        <w:pStyle w:val="ListParagraph"/>
        <w:numPr>
          <w:ilvl w:val="0"/>
          <w:numId w:val="7"/>
        </w:num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i/>
          <w:iCs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D04B1E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Video Tool for Manually Extracting Complex Traffic Data. Transportation Research Board, Washington, DC, 2018.</w:t>
      </w:r>
      <w:r w:rsidR="00BF378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1E51C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AA7C6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odium </w:t>
      </w:r>
      <w:r w:rsidR="001E51C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AA7C6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resentation </w:t>
      </w:r>
      <w:r w:rsidR="009D78D4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b</w:t>
      </w:r>
      <w:r w:rsidR="00AA7C6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y Dr. </w:t>
      </w:r>
      <w:proofErr w:type="spellStart"/>
      <w:r w:rsidR="00AA7C6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Guin</w:t>
      </w:r>
      <w:proofErr w:type="spellEnd"/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)</w:t>
      </w:r>
    </w:p>
    <w:p w14:paraId="0504FE49" w14:textId="50DFD6A1" w:rsidR="00841CA6" w:rsidRPr="005E6936" w:rsidRDefault="00933A3C" w:rsidP="00841CA6">
      <w:pPr>
        <w:pStyle w:val="ListParagraph"/>
        <w:numPr>
          <w:ilvl w:val="0"/>
          <w:numId w:val="7"/>
        </w:num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C65E0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Harris, S.,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D04B1E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Analysis of Vehicle Blocking Behavior on Intersection Performance. Transportation Research Board, Washington, DC, 2017</w:t>
      </w:r>
      <w:r w:rsidR="00AC02ED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="00BF378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</w:t>
      </w:r>
      <w:r w:rsidR="001E51C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 xml:space="preserve">oster </w:t>
      </w:r>
      <w:r w:rsidR="001E51C2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P</w:t>
      </w:r>
      <w:r w:rsidR="00BF3780" w:rsidRPr="0046719C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resentation)</w:t>
      </w:r>
    </w:p>
    <w:p w14:paraId="4C7E355A" w14:textId="77777777" w:rsidR="00597FBC" w:rsidRDefault="00597FBC" w:rsidP="00597FBC">
      <w:pPr>
        <w:tabs>
          <w:tab w:val="left" w:pos="270"/>
          <w:tab w:val="left" w:pos="1044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</w:p>
    <w:p w14:paraId="436A64AE" w14:textId="54EC5EFD" w:rsidR="00D351A1" w:rsidRDefault="00621D57" w:rsidP="00597FBC">
      <w:pPr>
        <w:pStyle w:val="NoSpacing"/>
        <w:rPr>
          <w:rFonts w:hint="eastAsia"/>
        </w:rPr>
      </w:pPr>
      <w:r>
        <w:t>4</w:t>
      </w:r>
      <w:r w:rsidR="00597FBC">
        <w:t xml:space="preserve">. </w:t>
      </w:r>
      <w:r w:rsidR="00590CBB">
        <w:t>TECHNICAL</w:t>
      </w:r>
      <w:r w:rsidR="00597FBC">
        <w:t xml:space="preserve"> REPORTS</w:t>
      </w:r>
    </w:p>
    <w:p w14:paraId="71665223" w14:textId="70EC0B73" w:rsidR="00A3359A" w:rsidRPr="00097AA3" w:rsidRDefault="00077C49" w:rsidP="00097AA3">
      <w:pPr>
        <w:numPr>
          <w:ilvl w:val="0"/>
          <w:numId w:val="15"/>
        </w:numPr>
        <w:shd w:val="clear" w:color="auto" w:fill="FFFFFF"/>
        <w:ind w:left="778"/>
        <w:rPr>
          <w:rFonts w:ascii="Caslon" w:hAnsi="Caslon" w:cstheme="minorHAnsi" w:hint="eastAsia"/>
          <w:color w:val="000000" w:themeColor="text1"/>
          <w:sz w:val="22"/>
          <w:szCs w:val="22"/>
        </w:rPr>
      </w:pPr>
      <w:r>
        <w:rPr>
          <w:rFonts w:ascii="Caslon" w:hAnsi="Caslon" w:cstheme="minorHAnsi"/>
          <w:color w:val="000000" w:themeColor="text1"/>
          <w:sz w:val="22"/>
          <w:szCs w:val="22"/>
        </w:rPr>
        <w:t>Hunter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>
        <w:rPr>
          <w:rFonts w:ascii="Caslon" w:hAnsi="Caslon" w:cstheme="minorHAnsi"/>
          <w:color w:val="000000" w:themeColor="text1"/>
          <w:sz w:val="22"/>
          <w:szCs w:val="22"/>
        </w:rPr>
        <w:t>M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  <w:r>
        <w:rPr>
          <w:rFonts w:ascii="Caslon" w:hAnsi="Caslon" w:cstheme="minorHAnsi"/>
          <w:color w:val="000000" w:themeColor="text1"/>
          <w:sz w:val="22"/>
          <w:szCs w:val="22"/>
        </w:rPr>
        <w:t xml:space="preserve"> P.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AA72CF">
        <w:rPr>
          <w:rFonts w:ascii="Caslon" w:hAnsi="Caslon" w:cstheme="minorHAnsi"/>
          <w:color w:val="000000" w:themeColor="text1"/>
          <w:sz w:val="22"/>
          <w:szCs w:val="22"/>
        </w:rPr>
        <w:t xml:space="preserve">R. L. </w:t>
      </w:r>
      <w:proofErr w:type="spellStart"/>
      <w:r w:rsidR="00AA72CF">
        <w:rPr>
          <w:rFonts w:ascii="Caslon" w:hAnsi="Caslon" w:cstheme="minorHAnsi"/>
          <w:color w:val="000000" w:themeColor="text1"/>
          <w:sz w:val="22"/>
          <w:szCs w:val="22"/>
        </w:rPr>
        <w:t>Guensler</w:t>
      </w:r>
      <w:proofErr w:type="spellEnd"/>
      <w:r w:rsidR="00AA72CF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097AA3"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</w:t>
      </w:r>
      <w:r w:rsidR="00097AA3" w:rsidRPr="0085754D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 xml:space="preserve">. </w:t>
      </w:r>
      <w:r w:rsidR="00097AA3"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097AA3" w:rsidRPr="006B673A">
        <w:rPr>
          <w:rFonts w:ascii="Caslon" w:hAnsi="Caslon" w:cstheme="minorHAnsi"/>
          <w:color w:val="000000" w:themeColor="text1"/>
          <w:sz w:val="22"/>
          <w:szCs w:val="22"/>
        </w:rPr>
        <w:t xml:space="preserve">and </w:t>
      </w:r>
      <w:r>
        <w:rPr>
          <w:rFonts w:ascii="Caslon" w:hAnsi="Caslon" w:cstheme="minorHAnsi"/>
          <w:color w:val="000000" w:themeColor="text1"/>
          <w:sz w:val="22"/>
          <w:szCs w:val="22"/>
        </w:rPr>
        <w:t>S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="00097AA3" w:rsidRPr="006B673A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>
        <w:rPr>
          <w:rFonts w:ascii="Caslon" w:hAnsi="Caslon" w:cstheme="minorHAnsi"/>
          <w:color w:val="000000" w:themeColor="text1"/>
          <w:sz w:val="22"/>
          <w:szCs w:val="22"/>
        </w:rPr>
        <w:t>Roy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="00A20368" w:rsidRPr="00A20368">
        <w:t xml:space="preserve"> </w:t>
      </w:r>
      <w:r w:rsidR="00A20368">
        <w:t>“</w:t>
      </w:r>
      <w:r w:rsidR="00A20368" w:rsidRPr="00A20368">
        <w:rPr>
          <w:rFonts w:ascii="Caslon" w:hAnsi="Caslon" w:cstheme="minorHAnsi"/>
          <w:color w:val="000000" w:themeColor="text1"/>
          <w:sz w:val="22"/>
          <w:szCs w:val="22"/>
        </w:rPr>
        <w:t>S</w:t>
      </w:r>
      <w:r w:rsidR="00A20368">
        <w:rPr>
          <w:rFonts w:ascii="Caslon" w:hAnsi="Caslon" w:cstheme="minorHAnsi"/>
          <w:color w:val="000000" w:themeColor="text1"/>
          <w:sz w:val="22"/>
          <w:szCs w:val="22"/>
        </w:rPr>
        <w:t>mart</w:t>
      </w:r>
      <w:r w:rsidR="00A20368" w:rsidRPr="00A20368">
        <w:rPr>
          <w:rFonts w:ascii="Caslon" w:hAnsi="Caslon" w:cstheme="minorHAnsi"/>
          <w:color w:val="000000" w:themeColor="text1"/>
          <w:sz w:val="22"/>
          <w:szCs w:val="22"/>
        </w:rPr>
        <w:t xml:space="preserve"> C</w:t>
      </w:r>
      <w:r w:rsidR="00A20368">
        <w:rPr>
          <w:rFonts w:ascii="Caslon" w:hAnsi="Caslon" w:cstheme="minorHAnsi"/>
          <w:color w:val="000000" w:themeColor="text1"/>
          <w:sz w:val="22"/>
          <w:szCs w:val="22"/>
        </w:rPr>
        <w:t>ities</w:t>
      </w:r>
      <w:r w:rsidR="00A20368" w:rsidRPr="00A20368">
        <w:rPr>
          <w:rFonts w:ascii="Caslon" w:hAnsi="Caslon" w:cstheme="minorHAnsi"/>
          <w:color w:val="000000" w:themeColor="text1"/>
          <w:sz w:val="22"/>
          <w:szCs w:val="22"/>
        </w:rPr>
        <w:t xml:space="preserve"> A</w:t>
      </w:r>
      <w:r w:rsidR="00A20368">
        <w:rPr>
          <w:rFonts w:ascii="Caslon" w:hAnsi="Caslon" w:cstheme="minorHAnsi"/>
          <w:color w:val="000000" w:themeColor="text1"/>
          <w:sz w:val="22"/>
          <w:szCs w:val="22"/>
        </w:rPr>
        <w:t>tlanta</w:t>
      </w:r>
      <w:r w:rsidR="00A20368" w:rsidRPr="00A20368">
        <w:rPr>
          <w:rFonts w:ascii="Caslon" w:hAnsi="Caslon" w:cstheme="minorHAnsi"/>
          <w:color w:val="000000" w:themeColor="text1"/>
          <w:sz w:val="22"/>
          <w:szCs w:val="22"/>
        </w:rPr>
        <w:t xml:space="preserve"> - </w:t>
      </w:r>
      <w:r w:rsidR="00A20368">
        <w:rPr>
          <w:rFonts w:ascii="Caslon" w:hAnsi="Caslon" w:cstheme="minorHAnsi"/>
          <w:color w:val="000000" w:themeColor="text1"/>
          <w:sz w:val="22"/>
          <w:szCs w:val="22"/>
        </w:rPr>
        <w:t>North</w:t>
      </w:r>
      <w:r w:rsidR="00A20368" w:rsidRPr="00A20368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F24985" w:rsidRPr="00A20368">
        <w:rPr>
          <w:rFonts w:ascii="Caslon" w:hAnsi="Caslon" w:cstheme="minorHAnsi"/>
          <w:color w:val="000000" w:themeColor="text1"/>
          <w:sz w:val="22"/>
          <w:szCs w:val="22"/>
        </w:rPr>
        <w:t>A</w:t>
      </w:r>
      <w:r w:rsidR="00F24985">
        <w:rPr>
          <w:rFonts w:ascii="Caslon" w:hAnsi="Caslon" w:cstheme="minorHAnsi"/>
          <w:color w:val="000000" w:themeColor="text1"/>
          <w:sz w:val="22"/>
          <w:szCs w:val="22"/>
        </w:rPr>
        <w:t>venu</w:t>
      </w:r>
      <w:r w:rsidR="00F24985">
        <w:rPr>
          <w:rFonts w:ascii="Caslon" w:hAnsi="Caslon" w:cstheme="minorHAnsi" w:hint="eastAsia"/>
          <w:color w:val="000000" w:themeColor="text1"/>
          <w:sz w:val="22"/>
          <w:szCs w:val="22"/>
        </w:rPr>
        <w:t>e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.” </w:t>
      </w:r>
      <w:r w:rsidR="00465C4F">
        <w:rPr>
          <w:rFonts w:ascii="Caslon" w:hAnsi="Caslon" w:cstheme="minorHAnsi"/>
          <w:color w:val="000000" w:themeColor="text1"/>
          <w:sz w:val="22"/>
          <w:szCs w:val="22"/>
        </w:rPr>
        <w:t>City of Atlanta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Atlanta, Georgia, </w:t>
      </w:r>
      <w:r w:rsidR="00B57E6B">
        <w:rPr>
          <w:rFonts w:ascii="Caslon" w:hAnsi="Caslon" w:cstheme="minorHAnsi"/>
          <w:color w:val="000000" w:themeColor="text1"/>
          <w:sz w:val="22"/>
          <w:szCs w:val="22"/>
        </w:rPr>
        <w:t>Decembe</w:t>
      </w:r>
      <w:r w:rsidR="00B57E6B">
        <w:rPr>
          <w:rFonts w:ascii="Caslon" w:hAnsi="Caslon" w:cstheme="minorHAnsi" w:hint="eastAsia"/>
          <w:color w:val="000000" w:themeColor="text1"/>
          <w:sz w:val="22"/>
          <w:szCs w:val="22"/>
        </w:rPr>
        <w:t>r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 201</w:t>
      </w:r>
      <w:r w:rsidR="00B57E6B">
        <w:rPr>
          <w:rFonts w:ascii="Caslon" w:hAnsi="Caslon" w:cstheme="minorHAnsi"/>
          <w:color w:val="000000" w:themeColor="text1"/>
          <w:sz w:val="22"/>
          <w:szCs w:val="22"/>
        </w:rPr>
        <w:t>9</w:t>
      </w:r>
      <w:r w:rsidR="00097AA3"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02F3C8C5" w14:textId="228FA4A8" w:rsidR="00841CA6" w:rsidRDefault="0085754D" w:rsidP="00FB0691">
      <w:pPr>
        <w:numPr>
          <w:ilvl w:val="0"/>
          <w:numId w:val="15"/>
        </w:numPr>
        <w:shd w:val="clear" w:color="auto" w:fill="FFFFFF"/>
        <w:ind w:left="778"/>
        <w:rPr>
          <w:rFonts w:ascii="Caslon" w:hAnsi="Caslon" w:cstheme="minorHAnsi" w:hint="eastAsia"/>
          <w:color w:val="000000" w:themeColor="text1"/>
          <w:sz w:val="22"/>
          <w:szCs w:val="22"/>
        </w:rPr>
      </w:pPr>
      <w:proofErr w:type="spellStart"/>
      <w:r w:rsidRPr="006B673A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>A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., 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 xml:space="preserve">M. P. Hunter, 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M. O. Rodgers,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</w:t>
      </w:r>
      <w:r w:rsidRPr="0085754D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 xml:space="preserve">.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>N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 xml:space="preserve"> Choudhary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>and H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 xml:space="preserve"> G. Kim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. “</w:t>
      </w:r>
      <w:r w:rsidR="00A7420E" w:rsidRPr="00A7420E">
        <w:rPr>
          <w:rFonts w:ascii="Caslon" w:hAnsi="Caslon" w:cstheme="minorHAnsi"/>
          <w:color w:val="000000" w:themeColor="text1"/>
          <w:sz w:val="22"/>
          <w:szCs w:val="22"/>
        </w:rPr>
        <w:t>Operational Evaluation of Do Not Block the Box Campaigns in Georgia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.” Georgia Department of Transportation, Atlanta, Georgia, Report No. </w:t>
      </w:r>
      <w:r w:rsidR="00D208FD" w:rsidRPr="00D208FD">
        <w:rPr>
          <w:rFonts w:ascii="Caslon" w:hAnsi="Caslon" w:cstheme="minorHAnsi"/>
          <w:color w:val="000000" w:themeColor="text1"/>
          <w:sz w:val="22"/>
          <w:szCs w:val="22"/>
        </w:rPr>
        <w:t>FHWA-GA-18-1443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F22206">
        <w:rPr>
          <w:rFonts w:ascii="Caslon" w:hAnsi="Caslon" w:cstheme="minorHAnsi"/>
          <w:color w:val="000000" w:themeColor="text1"/>
          <w:sz w:val="22"/>
          <w:szCs w:val="22"/>
        </w:rPr>
        <w:t>A</w:t>
      </w:r>
      <w:r w:rsidR="00BA0BCD">
        <w:rPr>
          <w:rFonts w:ascii="Caslon" w:hAnsi="Caslon" w:cstheme="minorHAnsi"/>
          <w:color w:val="000000" w:themeColor="text1"/>
          <w:sz w:val="22"/>
          <w:szCs w:val="22"/>
        </w:rPr>
        <w:t>p</w:t>
      </w:r>
      <w:r w:rsidR="00F22206">
        <w:rPr>
          <w:rFonts w:ascii="Caslon" w:hAnsi="Caslon" w:cstheme="minorHAnsi"/>
          <w:color w:val="000000" w:themeColor="text1"/>
          <w:sz w:val="22"/>
          <w:szCs w:val="22"/>
        </w:rPr>
        <w:t>ril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 201</w:t>
      </w:r>
      <w:r w:rsidR="00F22206">
        <w:rPr>
          <w:rFonts w:ascii="Caslon" w:hAnsi="Caslon" w:cstheme="minorHAnsi"/>
          <w:color w:val="000000" w:themeColor="text1"/>
          <w:sz w:val="22"/>
          <w:szCs w:val="22"/>
        </w:rPr>
        <w:t>8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</w:p>
    <w:p w14:paraId="4E4BE169" w14:textId="21F50F83" w:rsidR="00EF2DE5" w:rsidRPr="00DB7BA0" w:rsidRDefault="00FB0691" w:rsidP="00DB7BA0">
      <w:pPr>
        <w:numPr>
          <w:ilvl w:val="0"/>
          <w:numId w:val="15"/>
        </w:numPr>
        <w:shd w:val="clear" w:color="auto" w:fill="FFFFFF"/>
        <w:ind w:left="778"/>
        <w:rPr>
          <w:rFonts w:ascii="Caslon" w:hAnsi="Caslon" w:cstheme="minorHAnsi"/>
          <w:color w:val="000000" w:themeColor="text1"/>
          <w:sz w:val="22"/>
          <w:szCs w:val="22"/>
        </w:rPr>
      </w:pPr>
      <w:proofErr w:type="spellStart"/>
      <w:r w:rsidRPr="006B673A">
        <w:rPr>
          <w:rFonts w:ascii="Caslon" w:hAnsi="Caslon" w:cstheme="minorHAnsi"/>
          <w:color w:val="000000" w:themeColor="text1"/>
          <w:sz w:val="22"/>
          <w:szCs w:val="22"/>
        </w:rPr>
        <w:lastRenderedPageBreak/>
        <w:t>Guin</w:t>
      </w:r>
      <w:proofErr w:type="spellEnd"/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>A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., </w:t>
      </w:r>
      <w:r w:rsidRPr="006B673A">
        <w:rPr>
          <w:rFonts w:ascii="Caslon" w:hAnsi="Caslon" w:cstheme="minorHAnsi"/>
          <w:color w:val="000000" w:themeColor="text1"/>
          <w:sz w:val="22"/>
          <w:szCs w:val="22"/>
        </w:rPr>
        <w:t xml:space="preserve">M. P. Hunter, 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M. O. Rodgers,</w:t>
      </w:r>
      <w:r w:rsidR="00F1015C">
        <w:rPr>
          <w:rFonts w:ascii="Caslon" w:hAnsi="Caslon" w:cstheme="minorHAnsi"/>
          <w:color w:val="000000" w:themeColor="text1"/>
          <w:sz w:val="22"/>
          <w:szCs w:val="22"/>
        </w:rPr>
        <w:t xml:space="preserve"> and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</w:t>
      </w:r>
      <w:r w:rsidRPr="0085754D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 xml:space="preserve">.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. “</w:t>
      </w:r>
      <w:r w:rsidR="004D5B83" w:rsidRPr="004D5B83">
        <w:rPr>
          <w:rFonts w:ascii="Caslon" w:hAnsi="Caslon" w:cstheme="minorHAnsi"/>
          <w:color w:val="000000" w:themeColor="text1"/>
          <w:sz w:val="22"/>
          <w:szCs w:val="22"/>
        </w:rPr>
        <w:t xml:space="preserve">Enhanced Role of Activity Center Transportation Organizations in Regional </w:t>
      </w:r>
      <w:r w:rsidR="00D26BA1" w:rsidRPr="004D5B83">
        <w:rPr>
          <w:rFonts w:ascii="Caslon" w:hAnsi="Caslon" w:cstheme="minorHAnsi"/>
          <w:color w:val="000000" w:themeColor="text1"/>
          <w:sz w:val="22"/>
          <w:szCs w:val="22"/>
        </w:rPr>
        <w:t>Mobility.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” Georgia Department of Transportation, Atlanta, Georgia, Report No. </w:t>
      </w:r>
      <w:r w:rsidR="00CC47A6" w:rsidRPr="00CC47A6">
        <w:rPr>
          <w:rFonts w:ascii="Caslon" w:hAnsi="Caslon" w:cstheme="minorHAnsi"/>
          <w:color w:val="000000" w:themeColor="text1"/>
          <w:sz w:val="22"/>
          <w:szCs w:val="22"/>
        </w:rPr>
        <w:t>FHWA-GA-16-1316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CC47A6">
        <w:rPr>
          <w:rFonts w:ascii="Caslon" w:hAnsi="Caslon" w:cstheme="minorHAnsi"/>
          <w:color w:val="000000" w:themeColor="text1"/>
          <w:sz w:val="22"/>
          <w:szCs w:val="22"/>
        </w:rPr>
        <w:t xml:space="preserve">February 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201</w:t>
      </w:r>
      <w:r w:rsidR="00CC47A6">
        <w:rPr>
          <w:rFonts w:ascii="Caslon" w:hAnsi="Caslon" w:cstheme="minorHAnsi"/>
          <w:color w:val="000000" w:themeColor="text1"/>
          <w:sz w:val="22"/>
          <w:szCs w:val="22"/>
        </w:rPr>
        <w:t>7</w:t>
      </w:r>
      <w:r w:rsidRPr="0085754D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13239F89" w14:textId="77777777" w:rsidR="00EF2DE5" w:rsidRPr="00136E0C" w:rsidRDefault="00EF2DE5" w:rsidP="00136E0C">
      <w:pPr>
        <w:tabs>
          <w:tab w:val="left" w:pos="270"/>
        </w:tabs>
        <w:ind w:right="-64"/>
        <w:rPr>
          <w:rFonts w:ascii="Caslon" w:hAnsi="Caslon" w:cstheme="minorHAnsi" w:hint="eastAsia"/>
          <w:color w:val="000000" w:themeColor="text1"/>
          <w:sz w:val="22"/>
          <w:szCs w:val="22"/>
        </w:rPr>
      </w:pPr>
    </w:p>
    <w:p w14:paraId="23A8CA4E" w14:textId="12E0D09B" w:rsidR="00C26031" w:rsidRPr="00600A6C" w:rsidRDefault="00621D57" w:rsidP="006B2CDD">
      <w:pPr>
        <w:pStyle w:val="NoSpacing"/>
        <w:rPr>
          <w:rFonts w:hint="eastAsia"/>
        </w:rPr>
      </w:pPr>
      <w:r>
        <w:t>5</w:t>
      </w:r>
      <w:r w:rsidR="000329BD">
        <w:t xml:space="preserve">. </w:t>
      </w:r>
      <w:r w:rsidR="00173DBE">
        <w:t xml:space="preserve">CONFERENCE AND WORKSHOP </w:t>
      </w:r>
      <w:r w:rsidR="00AB793B" w:rsidRPr="00921600">
        <w:t>PRESENTATIONS</w:t>
      </w:r>
      <w:r w:rsidR="00173DBE">
        <w:t xml:space="preserve"> </w:t>
      </w:r>
      <w:r w:rsidR="00A147A8">
        <w:t>WITHOUT PROCEEDING</w:t>
      </w:r>
      <w:r w:rsidR="00AA7F49">
        <w:t>S</w:t>
      </w:r>
    </w:p>
    <w:p w14:paraId="297F7D73" w14:textId="1CA8617A" w:rsidR="007063F7" w:rsidRPr="00EE15CC" w:rsidRDefault="00454683" w:rsidP="00EE15CC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C942FC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281B9A">
        <w:rPr>
          <w:rFonts w:ascii="Caslon" w:hAnsi="Caslon" w:cstheme="minorHAnsi"/>
          <w:color w:val="000000" w:themeColor="text1"/>
          <w:sz w:val="22"/>
          <w:szCs w:val="22"/>
        </w:rPr>
        <w:t xml:space="preserve">S. Roy, A. </w:t>
      </w:r>
      <w:proofErr w:type="spellStart"/>
      <w:r w:rsidR="00281B9A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="00281B9A">
        <w:rPr>
          <w:rFonts w:ascii="Caslon" w:hAnsi="Caslon" w:cstheme="minorHAnsi"/>
          <w:color w:val="000000" w:themeColor="text1"/>
          <w:sz w:val="22"/>
          <w:szCs w:val="22"/>
        </w:rPr>
        <w:t xml:space="preserve">, &amp; M. Hunter. (2020, March). </w:t>
      </w:r>
      <w:r w:rsidR="00B829AC" w:rsidRPr="00B829AC">
        <w:rPr>
          <w:rFonts w:ascii="Caslon" w:hAnsi="Caslon" w:cstheme="minorHAnsi"/>
          <w:color w:val="000000" w:themeColor="text1"/>
          <w:sz w:val="22"/>
          <w:szCs w:val="22"/>
        </w:rPr>
        <w:t>Connected Corridor Volume Data Time Series Analysis and Imputation</w:t>
      </w:r>
      <w:r w:rsidR="00B829AC">
        <w:rPr>
          <w:rFonts w:ascii="Caslon" w:hAnsi="Caslon" w:cstheme="minorHAnsi"/>
          <w:color w:val="000000" w:themeColor="text1"/>
          <w:sz w:val="22"/>
          <w:szCs w:val="22"/>
        </w:rPr>
        <w:t xml:space="preserve">. To </w:t>
      </w:r>
      <w:r w:rsidR="00ED3FBA" w:rsidRPr="00ED3FBA">
        <w:rPr>
          <w:rFonts w:ascii="Caslon" w:hAnsi="Caslon" w:cstheme="minorHAnsi"/>
          <w:color w:val="000000" w:themeColor="text1"/>
          <w:sz w:val="22"/>
          <w:szCs w:val="22"/>
        </w:rPr>
        <w:t>b</w:t>
      </w:r>
      <w:r w:rsidR="00B829AC">
        <w:rPr>
          <w:rFonts w:ascii="Caslon" w:hAnsi="Caslon" w:cstheme="minorHAnsi"/>
          <w:color w:val="000000" w:themeColor="text1"/>
          <w:sz w:val="22"/>
          <w:szCs w:val="22"/>
        </w:rPr>
        <w:t xml:space="preserve">e presented at </w:t>
      </w:r>
      <w:r w:rsidR="00B829AC" w:rsidRPr="00B829AC">
        <w:rPr>
          <w:rFonts w:ascii="Caslon" w:hAnsi="Caslon" w:cstheme="minorHAnsi"/>
          <w:color w:val="000000" w:themeColor="text1"/>
          <w:sz w:val="22"/>
          <w:szCs w:val="22"/>
        </w:rPr>
        <w:t>ASCE International Conference on Transportation &amp; Development (ICTD 2020)</w:t>
      </w:r>
      <w:r w:rsidR="009A14C5">
        <w:rPr>
          <w:rFonts w:ascii="Caslon" w:hAnsi="Caslon" w:cstheme="minorHAnsi"/>
          <w:color w:val="000000" w:themeColor="text1"/>
          <w:sz w:val="22"/>
          <w:szCs w:val="22"/>
        </w:rPr>
        <w:t>. Seattle, WA.</w:t>
      </w:r>
    </w:p>
    <w:p w14:paraId="006F63EE" w14:textId="39E089E7" w:rsidR="00E67DEC" w:rsidRPr="00921600" w:rsidRDefault="00E67DEC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S. Roy, R. Fujimoto., A. </w:t>
      </w:r>
      <w:proofErr w:type="spellStart"/>
      <w:r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>, &amp; M. Hunter. (2019, September). Smart City Connected Digital Twin. Poster presented at GDOT/GTRI Resea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rch Expo. Atlanta, GA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1A0B0DA4" w14:textId="14A5D6DE" w:rsidR="00E67DEC" w:rsidRDefault="00E67DEC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Roy, S.,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A. Saroj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A. </w:t>
      </w:r>
      <w:proofErr w:type="spellStart"/>
      <w:r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>, &amp; M. Hunter. (2019, September). Connected Infrastructure Data Loss Patterns. Poster presented at GDOT/GTRI Resea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rch Expo. Atlanta, GA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27D60577" w14:textId="5D72A800" w:rsidR="00F0208B" w:rsidRPr="00F0208B" w:rsidRDefault="00F0208B" w:rsidP="00F0208B">
      <w:pPr>
        <w:pStyle w:val="ListParagraph"/>
        <w:numPr>
          <w:ilvl w:val="0"/>
          <w:numId w:val="5"/>
        </w:numPr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F0208B">
        <w:rPr>
          <w:rFonts w:ascii="Caslon" w:hAnsi="Caslon" w:cstheme="minorHAnsi"/>
          <w:color w:val="000000" w:themeColor="text1"/>
          <w:sz w:val="22"/>
          <w:szCs w:val="22"/>
        </w:rPr>
        <w:t xml:space="preserve">Hunter, M., </w:t>
      </w:r>
      <w:r w:rsidRPr="00F0208B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A. Saroj</w:t>
      </w:r>
      <w:r w:rsidRPr="00F0208B">
        <w:rPr>
          <w:rFonts w:ascii="Caslon" w:hAnsi="Caslon" w:cstheme="minorHAnsi"/>
          <w:color w:val="000000" w:themeColor="text1"/>
          <w:sz w:val="22"/>
          <w:szCs w:val="22"/>
        </w:rPr>
        <w:t xml:space="preserve">, S. Roy, R. Fujimoto, R. </w:t>
      </w:r>
      <w:proofErr w:type="spellStart"/>
      <w:r w:rsidRPr="00F0208B">
        <w:rPr>
          <w:rFonts w:ascii="Caslon" w:hAnsi="Caslon" w:cstheme="minorHAnsi"/>
          <w:color w:val="000000" w:themeColor="text1"/>
          <w:sz w:val="22"/>
          <w:szCs w:val="22"/>
        </w:rPr>
        <w:t>Guensler</w:t>
      </w:r>
      <w:proofErr w:type="spellEnd"/>
      <w:r w:rsidRPr="00F0208B">
        <w:rPr>
          <w:rFonts w:ascii="Caslon" w:hAnsi="Caslon" w:cstheme="minorHAnsi"/>
          <w:color w:val="000000" w:themeColor="text1"/>
          <w:sz w:val="22"/>
          <w:szCs w:val="22"/>
        </w:rPr>
        <w:t>, and A. Guin. Smart City Real-Time Data Driven Simulation – North Avenue Digital Twin. ITE Summer Seminar, St. Simons Island, Georgia, July 21st to July 24th, 2019.</w:t>
      </w:r>
      <w:r w:rsidR="008D71D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8D71D0" w:rsidRPr="00066994">
        <w:rPr>
          <w:rFonts w:ascii="Caslon" w:hAnsi="Caslon" w:cstheme="minorHAnsi"/>
          <w:i/>
          <w:iCs/>
          <w:color w:val="000000" w:themeColor="text1"/>
          <w:sz w:val="22"/>
          <w:szCs w:val="22"/>
        </w:rPr>
        <w:t>(Speaker - Dr. Hunter)</w:t>
      </w:r>
    </w:p>
    <w:p w14:paraId="3930B886" w14:textId="3042E42E" w:rsidR="00F0208B" w:rsidRPr="00177333" w:rsidRDefault="00177333" w:rsidP="00177333">
      <w:pPr>
        <w:pStyle w:val="ListParagraph"/>
        <w:numPr>
          <w:ilvl w:val="0"/>
          <w:numId w:val="5"/>
        </w:numPr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177333">
        <w:rPr>
          <w:rFonts w:ascii="Caslon" w:hAnsi="Caslon" w:cstheme="minorHAnsi"/>
          <w:color w:val="000000" w:themeColor="text1"/>
          <w:sz w:val="22"/>
          <w:szCs w:val="22"/>
        </w:rPr>
        <w:t xml:space="preserve">Hunter, M., </w:t>
      </w:r>
      <w:r w:rsidRPr="00177333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A. Saroj</w:t>
      </w:r>
      <w:r w:rsidRPr="00177333">
        <w:rPr>
          <w:rFonts w:ascii="Caslon" w:hAnsi="Caslon" w:cstheme="minorHAnsi"/>
          <w:color w:val="000000" w:themeColor="text1"/>
          <w:sz w:val="22"/>
          <w:szCs w:val="22"/>
        </w:rPr>
        <w:t xml:space="preserve">, S. Roy, R. Fujimoto, R. </w:t>
      </w:r>
      <w:proofErr w:type="spellStart"/>
      <w:r w:rsidRPr="00177333">
        <w:rPr>
          <w:rFonts w:ascii="Caslon" w:hAnsi="Caslon" w:cstheme="minorHAnsi"/>
          <w:color w:val="000000" w:themeColor="text1"/>
          <w:sz w:val="22"/>
          <w:szCs w:val="22"/>
        </w:rPr>
        <w:t>Guensler</w:t>
      </w:r>
      <w:proofErr w:type="spellEnd"/>
      <w:r w:rsidRPr="00177333">
        <w:rPr>
          <w:rFonts w:ascii="Caslon" w:hAnsi="Caslon" w:cstheme="minorHAnsi"/>
          <w:color w:val="000000" w:themeColor="text1"/>
          <w:sz w:val="22"/>
          <w:szCs w:val="22"/>
        </w:rPr>
        <w:t>, and A. Guin. North Avenue Smart City Digital Twin. Georgia Power – A Southern Company, Atlanta, Georgia, July 25th, 2019.</w:t>
      </w:r>
      <w:r w:rsidR="008D71D0">
        <w:rPr>
          <w:rFonts w:ascii="Caslon" w:hAnsi="Caslon" w:cstheme="minorHAnsi"/>
          <w:color w:val="000000" w:themeColor="text1"/>
          <w:sz w:val="22"/>
          <w:szCs w:val="22"/>
        </w:rPr>
        <w:t xml:space="preserve"> (Speaker - Dr. Hunter)</w:t>
      </w:r>
    </w:p>
    <w:p w14:paraId="352BCD2D" w14:textId="42D32BA4" w:rsidR="005D2D9D" w:rsidRPr="00921600" w:rsidRDefault="009E63EE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S. Roy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912801" w:rsidRPr="00921600">
        <w:rPr>
          <w:rFonts w:ascii="Caslon" w:hAnsi="Caslon" w:cstheme="minorHAnsi"/>
          <w:color w:val="000000" w:themeColor="text1"/>
          <w:sz w:val="22"/>
          <w:szCs w:val="22"/>
        </w:rPr>
        <w:t>R. Fujimoto</w:t>
      </w:r>
      <w:r w:rsidR="00E74EB3" w:rsidRPr="00921600">
        <w:rPr>
          <w:rFonts w:ascii="Caslon" w:hAnsi="Caslon" w:cstheme="minorHAnsi"/>
          <w:color w:val="000000" w:themeColor="text1"/>
          <w:sz w:val="22"/>
          <w:szCs w:val="22"/>
        </w:rPr>
        <w:t>.,</w:t>
      </w:r>
      <w:r w:rsidR="00F70782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R. </w:t>
      </w:r>
      <w:proofErr w:type="spellStart"/>
      <w:r w:rsidR="00F70782" w:rsidRPr="00921600">
        <w:rPr>
          <w:rFonts w:ascii="Caslon" w:hAnsi="Caslon" w:cstheme="minorHAnsi"/>
          <w:color w:val="000000" w:themeColor="text1"/>
          <w:sz w:val="22"/>
          <w:szCs w:val="22"/>
        </w:rPr>
        <w:t>Guensler</w:t>
      </w:r>
      <w:proofErr w:type="spellEnd"/>
      <w:r w:rsidR="00F70782" w:rsidRPr="00921600">
        <w:rPr>
          <w:rFonts w:ascii="Caslon" w:hAnsi="Caslon" w:cstheme="minorHAnsi"/>
          <w:color w:val="000000" w:themeColor="text1"/>
          <w:sz w:val="22"/>
          <w:szCs w:val="22"/>
        </w:rPr>
        <w:t>,</w:t>
      </w:r>
      <w:r w:rsidR="00E74EB3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="00E74EB3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="00E74EB3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(2019, July). </w:t>
      </w:r>
      <w:r w:rsidR="004C429A" w:rsidRPr="00921600">
        <w:rPr>
          <w:rFonts w:ascii="Caslon" w:hAnsi="Caslon" w:cstheme="minorHAnsi"/>
          <w:color w:val="000000" w:themeColor="text1"/>
          <w:sz w:val="22"/>
          <w:szCs w:val="22"/>
        </w:rPr>
        <w:t>Smart City Digital Twin – Connected Data-Driven Traffic Simulation Model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="00EC6D36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Poster presented at </w:t>
      </w:r>
      <w:r w:rsidR="00E74EB3" w:rsidRPr="00921600">
        <w:rPr>
          <w:rFonts w:ascii="Caslon" w:hAnsi="Caslon" w:cstheme="minorHAnsi"/>
          <w:color w:val="000000" w:themeColor="text1"/>
          <w:sz w:val="22"/>
          <w:szCs w:val="22"/>
        </w:rPr>
        <w:t>Automated Vehic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les Symposium. Orlando, FL</w:t>
      </w:r>
      <w:r w:rsidR="00E74EB3"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39914079" w14:textId="40B1F66C" w:rsidR="007E729A" w:rsidRPr="00921600" w:rsidRDefault="00B47DFF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color w:val="000000" w:themeColor="text1"/>
          <w:sz w:val="22"/>
          <w:szCs w:val="22"/>
        </w:rPr>
        <w:t>Roy, S.</w:t>
      </w:r>
      <w:r w:rsidR="00B37205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</w:t>
      </w:r>
      <w:r w:rsidR="00B53B7F"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 xml:space="preserve">. </w:t>
      </w: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</w:t>
      </w:r>
      <w:r w:rsidR="00B37205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="00B37205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="00B37205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="007E729A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(2019, July).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Investigation of Data Loss Patterns in Real-Time Connected Transportation Infrastructure Data</w:t>
      </w:r>
      <w:r w:rsidR="007E729A" w:rsidRPr="00921600">
        <w:rPr>
          <w:rFonts w:ascii="Caslon" w:hAnsi="Caslon" w:cstheme="minorHAnsi"/>
          <w:color w:val="000000" w:themeColor="text1"/>
          <w:sz w:val="22"/>
          <w:szCs w:val="22"/>
        </w:rPr>
        <w:t>. Poster presented at Automated Vehic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les Symposium. Orlando, FL</w:t>
      </w:r>
      <w:r w:rsidR="007E729A"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769E1B01" w14:textId="1053718B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8C7A3F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Operational Evaluation of Don’t Block the Box Campaigns (2019, January). Poster presented at </w:t>
      </w:r>
      <w:r w:rsidRPr="00921600">
        <w:rPr>
          <w:rFonts w:ascii="Caslon" w:hAnsi="Caslon" w:cstheme="minorHAnsi"/>
          <w:iCs/>
          <w:sz w:val="22"/>
          <w:szCs w:val="22"/>
          <w:lang w:bidi="ar-SA"/>
        </w:rPr>
        <w:t>Southeastern Transportation Re</w:t>
      </w:r>
      <w:r w:rsidR="000921EB" w:rsidRPr="00921600">
        <w:rPr>
          <w:rFonts w:ascii="Caslon" w:hAnsi="Caslon" w:cstheme="minorHAnsi"/>
          <w:iCs/>
          <w:sz w:val="22"/>
          <w:szCs w:val="22"/>
          <w:lang w:bidi="ar-SA"/>
        </w:rPr>
        <w:t xml:space="preserve">search, Innovation, Development, </w:t>
      </w:r>
      <w:r w:rsidRPr="00921600">
        <w:rPr>
          <w:rFonts w:ascii="Caslon" w:hAnsi="Caslon" w:cstheme="minorHAnsi"/>
          <w:iCs/>
          <w:sz w:val="22"/>
          <w:szCs w:val="22"/>
          <w:lang w:bidi="ar-SA"/>
        </w:rPr>
        <w:t>&amp; Education Center Student Poster Competition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  <w:r w:rsidR="00895D66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Washington, DC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625ABC1C" w14:textId="1A75E3A6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8C7A3F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Operational Evaluation of Don’t Block the Box Campaigns (2019, January). Poster presented at Transportation Research Board Annu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al Meeting. Washington, DC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74E1BC4C" w14:textId="2C0B1DFA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6B673A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8C7A3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(2018, October). Smart Corridor Real-Time Dynamic Simulation. Poster presented at 2018 University Transportation Center Conference for the Southeastern Region,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Clemson.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SC.</w:t>
      </w:r>
    </w:p>
    <w:p w14:paraId="026E0F6C" w14:textId="46751083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8C7A3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(2018, October). Operational Evaluation of DBTB Campaigns in Georgia. Poster presented at 2018 University Transportation Center Confere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nce for the Southeastern Region.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Clemson, SC.</w:t>
      </w:r>
    </w:p>
    <w:p w14:paraId="42E7EE8E" w14:textId="4354E64C" w:rsidR="006472AB" w:rsidRPr="00921600" w:rsidRDefault="00B53B7F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921600">
        <w:rPr>
          <w:rFonts w:ascii="Caslon" w:hAnsi="Caslon" w:cstheme="minorHAnsi"/>
          <w:color w:val="000000" w:themeColor="text1"/>
          <w:sz w:val="22"/>
          <w:szCs w:val="22"/>
        </w:rPr>
        <w:t>Hunter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>,</w:t>
      </w:r>
      <w:r w:rsidR="00501DAC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M.,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>, R.</w:t>
      </w:r>
      <w:r w:rsidR="00501DAC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proofErr w:type="spellStart"/>
      <w:r w:rsidR="00501DAC" w:rsidRPr="00921600">
        <w:rPr>
          <w:rFonts w:ascii="Caslon" w:hAnsi="Caslon" w:cstheme="minorHAnsi"/>
          <w:color w:val="000000" w:themeColor="text1"/>
          <w:sz w:val="22"/>
          <w:szCs w:val="22"/>
        </w:rPr>
        <w:t>Guensler</w:t>
      </w:r>
      <w:proofErr w:type="spellEnd"/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>, R.</w:t>
      </w:r>
      <w:r w:rsidR="00501DAC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Fujimoto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>, M.</w:t>
      </w:r>
      <w:r w:rsidR="00501DAC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Rodgers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6472AB"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A.</w:t>
      </w:r>
      <w:r w:rsidR="00501DAC"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 xml:space="preserve"> Saroj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S. Roy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>, J.</w:t>
      </w:r>
      <w:r w:rsidR="005A4E67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Bolen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5A4E67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Biswas. (2018, September 6). Smart Cities Atlanta – Real-Time Data-Driven Transportation Simulation. </w:t>
      </w:r>
      <w:r w:rsidR="00992FBB">
        <w:rPr>
          <w:rFonts w:ascii="Caslon" w:hAnsi="Caslon" w:cstheme="minorHAnsi"/>
          <w:color w:val="000000" w:themeColor="text1"/>
          <w:sz w:val="22"/>
          <w:szCs w:val="22"/>
        </w:rPr>
        <w:t xml:space="preserve">Poster presented at 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GDOT/GTRI Research Expo. </w:t>
      </w:r>
      <w:r w:rsidR="006472AB" w:rsidRPr="00921600">
        <w:rPr>
          <w:rFonts w:ascii="Caslon" w:hAnsi="Caslon" w:cstheme="minorHAnsi"/>
          <w:color w:val="000000" w:themeColor="text1"/>
          <w:sz w:val="22"/>
          <w:szCs w:val="22"/>
        </w:rPr>
        <w:t>Atlanta, GA.</w:t>
      </w:r>
    </w:p>
    <w:p w14:paraId="1C8EF493" w14:textId="46A0F308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683D04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Harris, </w:t>
      </w:r>
      <w:r w:rsidR="00683D04">
        <w:rPr>
          <w:rFonts w:ascii="Caslon" w:hAnsi="Caslon" w:cstheme="minorHAnsi"/>
          <w:color w:val="000000" w:themeColor="text1"/>
          <w:sz w:val="22"/>
          <w:szCs w:val="22"/>
        </w:rPr>
        <w:t xml:space="preserve">C.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Maddox,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O. 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(2018, September 6). Operational Evaluation of DBTB Campaigns in Georgia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</w:t>
      </w:r>
      <w:r w:rsidR="00000143">
        <w:rPr>
          <w:rFonts w:ascii="Caslon" w:hAnsi="Caslon" w:cstheme="minorHAnsi"/>
          <w:color w:val="000000" w:themeColor="text1"/>
          <w:sz w:val="22"/>
          <w:szCs w:val="22"/>
        </w:rPr>
        <w:t xml:space="preserve">Poster presented at 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>GDOT/GTRI Research Expo.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Atlanta, GA.</w:t>
      </w:r>
    </w:p>
    <w:p w14:paraId="2447A731" w14:textId="5643AD60" w:rsidR="006472AB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N. Choudhary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H. Kim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167A29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(2017, November). Analysis of Vehicle Blocking Behavior on Intersection Performance. Poster presented at 2017 University Transportation Center Confere</w:t>
      </w:r>
      <w:r w:rsidR="000921E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nce for the Southeastern Region.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Gainesville, FL.</w:t>
      </w:r>
    </w:p>
    <w:p w14:paraId="7D5F19AF" w14:textId="1DBCA879" w:rsidR="00445986" w:rsidRPr="00445986" w:rsidRDefault="00445986" w:rsidP="00445986">
      <w:pPr>
        <w:pStyle w:val="ListParagraph"/>
        <w:numPr>
          <w:ilvl w:val="0"/>
          <w:numId w:val="5"/>
        </w:numPr>
        <w:tabs>
          <w:tab w:val="left" w:pos="270"/>
          <w:tab w:val="left" w:pos="1035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Hunter, M., 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R. </w:t>
      </w:r>
      <w:proofErr w:type="spellStart"/>
      <w:r w:rsidRPr="001969CC">
        <w:rPr>
          <w:rFonts w:ascii="Caslon" w:hAnsi="Caslon" w:cstheme="minorHAnsi"/>
          <w:color w:val="000000" w:themeColor="text1"/>
          <w:sz w:val="22"/>
          <w:szCs w:val="22"/>
        </w:rPr>
        <w:t>Guensler</w:t>
      </w:r>
      <w:proofErr w:type="spellEnd"/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Pr="001969CC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M. O. </w:t>
      </w:r>
      <w:r w:rsidRPr="001969CC">
        <w:rPr>
          <w:rFonts w:ascii="Caslon" w:hAnsi="Caslon" w:cstheme="minorHAnsi"/>
          <w:color w:val="000000" w:themeColor="text1"/>
          <w:sz w:val="22"/>
          <w:szCs w:val="22"/>
        </w:rPr>
        <w:t>Rodgers,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 R.</w:t>
      </w:r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 Fujimoto, 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J. </w:t>
      </w:r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Bolen, 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Biswas, 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Roy, and </w:t>
      </w:r>
      <w:r w:rsidR="00165CA9" w:rsidRPr="00165CA9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A.</w:t>
      </w:r>
      <w:r w:rsidR="00165CA9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Pr="00445986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</w:t>
      </w:r>
      <w:r w:rsidRPr="001969CC">
        <w:rPr>
          <w:rFonts w:ascii="Caslon" w:hAnsi="Caslon" w:cstheme="minorHAnsi"/>
          <w:color w:val="000000" w:themeColor="text1"/>
          <w:sz w:val="22"/>
          <w:szCs w:val="22"/>
        </w:rPr>
        <w:t xml:space="preserve">.  Energy, Emissions, and a Smarter North Avenue – City of Atlanta Demonstration Project, Smart Cities Advisory Board Meeting, Atlanta, Georgia, Oct 26, 2017. </w:t>
      </w:r>
    </w:p>
    <w:p w14:paraId="69E44D0E" w14:textId="002A73BA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415BEE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Harris, </w:t>
      </w:r>
      <w:r w:rsidR="00415BEE">
        <w:rPr>
          <w:rFonts w:ascii="Caslon" w:hAnsi="Caslon" w:cstheme="minorHAnsi"/>
          <w:color w:val="000000" w:themeColor="text1"/>
          <w:sz w:val="22"/>
          <w:szCs w:val="22"/>
        </w:rPr>
        <w:t xml:space="preserve">C.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Maddox, </w:t>
      </w:r>
      <w:r w:rsidR="00167A29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5228A7">
        <w:rPr>
          <w:rFonts w:ascii="Caslon" w:hAnsi="Caslon" w:cstheme="minorHAnsi"/>
          <w:color w:val="000000" w:themeColor="text1"/>
          <w:sz w:val="22"/>
          <w:szCs w:val="22"/>
        </w:rPr>
        <w:t xml:space="preserve"> O.</w:t>
      </w:r>
      <w:r w:rsidR="00167A29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(2017, October 5). Operational Evaluation of DBTB Campaigns in Georgia. </w:t>
      </w:r>
      <w:r w:rsidR="009C6F85">
        <w:rPr>
          <w:rFonts w:ascii="Caslon" w:hAnsi="Caslon" w:cstheme="minorHAnsi"/>
          <w:color w:val="000000" w:themeColor="text1"/>
          <w:sz w:val="22"/>
          <w:szCs w:val="22"/>
        </w:rPr>
        <w:t xml:space="preserve">Poster presented at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GDOT/GTRI Research Expo. Atlanta, GA.</w:t>
      </w:r>
    </w:p>
    <w:p w14:paraId="4C222F14" w14:textId="5872D07C" w:rsidR="006472AB" w:rsidRPr="00921600" w:rsidRDefault="006472AB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lastRenderedPageBreak/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821F00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Harris,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860DC8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(2017, January). Analysis of Vehicle Blocking Behavior on Intersection Performance. Poster presented at Transportatio</w:t>
      </w:r>
      <w:r w:rsidR="00683D4A" w:rsidRPr="00921600">
        <w:rPr>
          <w:rFonts w:ascii="Caslon" w:hAnsi="Caslon" w:cstheme="minorHAnsi"/>
          <w:color w:val="000000" w:themeColor="text1"/>
          <w:sz w:val="22"/>
          <w:szCs w:val="22"/>
        </w:rPr>
        <w:t>n Research Board Annual Meeting.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683D4A" w:rsidRPr="00921600">
        <w:rPr>
          <w:rFonts w:ascii="Caslon" w:hAnsi="Caslon" w:cstheme="minorHAnsi"/>
          <w:color w:val="000000" w:themeColor="text1"/>
          <w:sz w:val="22"/>
          <w:szCs w:val="22"/>
        </w:rPr>
        <w:t>Washington, DC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</w:t>
      </w:r>
    </w:p>
    <w:p w14:paraId="2F1A8C0C" w14:textId="6C9B3DB9" w:rsidR="0031219E" w:rsidRPr="00921600" w:rsidRDefault="0031219E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7A1C2B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Harris</w:t>
      </w:r>
      <w:r w:rsidR="007A1C2B">
        <w:rPr>
          <w:rFonts w:ascii="Caslon" w:hAnsi="Caslon" w:cstheme="minorHAnsi"/>
          <w:color w:val="000000" w:themeColor="text1"/>
          <w:sz w:val="22"/>
          <w:szCs w:val="22"/>
        </w:rPr>
        <w:t>, C.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Maddox, </w:t>
      </w:r>
      <w:r w:rsidR="00860DC8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M. </w:t>
      </w:r>
      <w:r w:rsidR="006958C5">
        <w:rPr>
          <w:rFonts w:ascii="Caslon" w:hAnsi="Caslon" w:cstheme="minorHAnsi"/>
          <w:color w:val="000000" w:themeColor="text1"/>
          <w:sz w:val="22"/>
          <w:szCs w:val="22"/>
        </w:rPr>
        <w:t xml:space="preserve">O.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. (2016, September 13). Enhanced Role of Activity Center Transportation Organizations in Regional Mobility &amp; Operational Evaluation of DBTB Campaigns in Georgia. </w:t>
      </w:r>
      <w:r w:rsidR="00AF0805">
        <w:rPr>
          <w:rFonts w:ascii="Caslon" w:hAnsi="Caslon" w:cstheme="minorHAnsi"/>
          <w:color w:val="000000" w:themeColor="text1"/>
          <w:sz w:val="22"/>
          <w:szCs w:val="22"/>
        </w:rPr>
        <w:t xml:space="preserve">Poster presented at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GDOT/GTRI Research Expo. 2016. Atlanta, GA.</w:t>
      </w:r>
    </w:p>
    <w:p w14:paraId="3268B96B" w14:textId="6EE67CF0" w:rsidR="006472AB" w:rsidRPr="00921600" w:rsidRDefault="0031219E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5D710E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Harris,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860DC8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9D5CF9">
        <w:rPr>
          <w:rFonts w:ascii="Caslon" w:hAnsi="Caslon" w:cstheme="minorHAnsi"/>
          <w:color w:val="000000" w:themeColor="text1"/>
          <w:sz w:val="22"/>
          <w:szCs w:val="22"/>
        </w:rPr>
        <w:t xml:space="preserve">O.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(2016, March). Sensitivity Analysis of Vehicle Blocking Behavior on Intersections. Poster presented at 2016 University Transportation Center Confere</w:t>
      </w:r>
      <w:r w:rsidR="0069717B" w:rsidRPr="00921600">
        <w:rPr>
          <w:rFonts w:ascii="Caslon" w:hAnsi="Caslon" w:cstheme="minorHAnsi"/>
          <w:color w:val="000000" w:themeColor="text1"/>
          <w:sz w:val="22"/>
          <w:szCs w:val="22"/>
        </w:rPr>
        <w:t>nce for the Southeastern Region.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Knoxville, TN.</w:t>
      </w:r>
    </w:p>
    <w:p w14:paraId="499B895B" w14:textId="40C895FA" w:rsidR="00933A3C" w:rsidRDefault="00933A3C" w:rsidP="00417502">
      <w:pPr>
        <w:pStyle w:val="ListParagraph"/>
        <w:numPr>
          <w:ilvl w:val="0"/>
          <w:numId w:val="5"/>
        </w:numPr>
        <w:tabs>
          <w:tab w:val="left" w:pos="27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4B3111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Saroj, A.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A. </w:t>
      </w:r>
      <w:proofErr w:type="spellStart"/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Guin</w:t>
      </w:r>
      <w:proofErr w:type="spellEnd"/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</w:t>
      </w:r>
      <w:r w:rsidR="009D5CF9">
        <w:rPr>
          <w:rFonts w:ascii="Caslon" w:hAnsi="Caslon" w:cstheme="minorHAnsi"/>
          <w:color w:val="000000" w:themeColor="text1"/>
          <w:sz w:val="22"/>
          <w:szCs w:val="22"/>
        </w:rPr>
        <w:t xml:space="preserve">S.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Harris, </w:t>
      </w:r>
      <w:r w:rsidR="009D5CF9">
        <w:rPr>
          <w:rFonts w:ascii="Caslon" w:hAnsi="Caslon" w:cstheme="minorHAnsi"/>
          <w:color w:val="000000" w:themeColor="text1"/>
          <w:sz w:val="22"/>
          <w:szCs w:val="22"/>
        </w:rPr>
        <w:t xml:space="preserve">C.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Maddox, </w:t>
      </w:r>
      <w:r w:rsidR="00860DC8" w:rsidRPr="00921600">
        <w:rPr>
          <w:rFonts w:ascii="Caslon" w:hAnsi="Caslon" w:cstheme="minorHAnsi"/>
          <w:color w:val="000000" w:themeColor="text1"/>
          <w:sz w:val="22"/>
          <w:szCs w:val="22"/>
        </w:rPr>
        <w:t>M.</w:t>
      </w:r>
      <w:r w:rsidR="009D5CF9">
        <w:rPr>
          <w:rFonts w:ascii="Caslon" w:hAnsi="Caslon" w:cstheme="minorHAnsi"/>
          <w:color w:val="000000" w:themeColor="text1"/>
          <w:sz w:val="22"/>
          <w:szCs w:val="22"/>
        </w:rPr>
        <w:t xml:space="preserve"> O.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Rodgers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, &amp; </w:t>
      </w:r>
      <w:r w:rsidR="00B53B7F" w:rsidRPr="00921600">
        <w:rPr>
          <w:rFonts w:ascii="Caslon" w:hAnsi="Caslon" w:cstheme="minorHAnsi"/>
          <w:color w:val="000000" w:themeColor="text1"/>
          <w:sz w:val="22"/>
          <w:szCs w:val="22"/>
        </w:rPr>
        <w:t>M. Hunter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. (2015, September 22). Enhanced Role of Activity Center Transportation Organizations in Regional Mobility. Poster presented at</w:t>
      </w:r>
      <w:r w:rsidR="0069717B" w:rsidRPr="00921600">
        <w:rPr>
          <w:rFonts w:ascii="Caslon" w:hAnsi="Caslon" w:cstheme="minorHAnsi"/>
          <w:color w:val="000000" w:themeColor="text1"/>
          <w:sz w:val="22"/>
          <w:szCs w:val="22"/>
        </w:rPr>
        <w:t xml:space="preserve"> GDOT/GTRI Research Expo. </w:t>
      </w:r>
      <w:r w:rsidRPr="00921600">
        <w:rPr>
          <w:rFonts w:ascii="Caslon" w:hAnsi="Caslon" w:cstheme="minorHAnsi"/>
          <w:color w:val="000000" w:themeColor="text1"/>
          <w:sz w:val="22"/>
          <w:szCs w:val="22"/>
        </w:rPr>
        <w:t>Atlanta, GA.</w:t>
      </w:r>
    </w:p>
    <w:p w14:paraId="2D764BB3" w14:textId="77777777" w:rsidR="00C070A0" w:rsidRPr="00A32C2A" w:rsidRDefault="00C070A0" w:rsidP="00743DC6">
      <w:pPr>
        <w:tabs>
          <w:tab w:val="left" w:pos="270"/>
        </w:tabs>
        <w:ind w:right="-64"/>
        <w:rPr>
          <w:rFonts w:ascii="Caslon" w:hAnsi="Caslon" w:cstheme="minorHAnsi" w:hint="eastAsia"/>
          <w:b/>
          <w:color w:val="C00000"/>
          <w:sz w:val="20"/>
          <w:szCs w:val="20"/>
        </w:rPr>
      </w:pPr>
    </w:p>
    <w:p w14:paraId="48002C18" w14:textId="789C1B13" w:rsidR="0068637C" w:rsidRPr="00921600" w:rsidRDefault="00621D57" w:rsidP="006B2CDD">
      <w:pPr>
        <w:pStyle w:val="NoSpacing"/>
        <w:rPr>
          <w:rFonts w:hint="eastAsia"/>
        </w:rPr>
      </w:pPr>
      <w:r>
        <w:t>6</w:t>
      </w:r>
      <w:r w:rsidR="000329BD">
        <w:t xml:space="preserve">. </w:t>
      </w:r>
      <w:r w:rsidR="0068637C" w:rsidRPr="00921600">
        <w:t xml:space="preserve">TEACHING EXPERIENCE </w:t>
      </w:r>
    </w:p>
    <w:p w14:paraId="53F0A917" w14:textId="7F8CB6ED" w:rsidR="0068637C" w:rsidRDefault="008E3DAD" w:rsidP="0068637C">
      <w:pPr>
        <w:tabs>
          <w:tab w:val="left" w:pos="360"/>
          <w:tab w:val="left" w:pos="10350"/>
        </w:tabs>
        <w:jc w:val="both"/>
        <w:rPr>
          <w:rFonts w:ascii="Caslon" w:hAnsi="Caslon" w:cstheme="minorHAnsi" w:hint="eastAsia"/>
          <w:sz w:val="22"/>
          <w:szCs w:val="22"/>
        </w:rPr>
      </w:pPr>
      <w:r>
        <w:rPr>
          <w:rFonts w:ascii="Caslon" w:hAnsi="Caslon" w:cstheme="minorHAnsi"/>
          <w:b/>
          <w:sz w:val="22"/>
          <w:szCs w:val="22"/>
        </w:rPr>
        <w:t xml:space="preserve">Graduate </w:t>
      </w:r>
      <w:r w:rsidR="0068637C" w:rsidRPr="00921600">
        <w:rPr>
          <w:rFonts w:ascii="Caslon" w:hAnsi="Caslon" w:cstheme="minorHAnsi"/>
          <w:b/>
          <w:sz w:val="22"/>
          <w:szCs w:val="22"/>
        </w:rPr>
        <w:t xml:space="preserve">Teaching Assistant, </w:t>
      </w:r>
      <w:r w:rsidR="0086696A" w:rsidRPr="00921600">
        <w:rPr>
          <w:rFonts w:ascii="Caslon" w:hAnsi="Caslon" w:cstheme="minorHAnsi"/>
          <w:b/>
          <w:sz w:val="22"/>
          <w:szCs w:val="22"/>
        </w:rPr>
        <w:t xml:space="preserve">Georgia Tech </w:t>
      </w:r>
      <w:r w:rsidR="001D7B29">
        <w:rPr>
          <w:rFonts w:ascii="Caslon" w:hAnsi="Caslon" w:cstheme="minorHAnsi"/>
          <w:b/>
          <w:sz w:val="22"/>
          <w:szCs w:val="22"/>
        </w:rPr>
        <w:t xml:space="preserve">               </w:t>
      </w:r>
      <w:r w:rsidR="0086696A">
        <w:rPr>
          <w:rFonts w:ascii="Caslon" w:hAnsi="Caslon" w:cstheme="minorHAnsi"/>
          <w:b/>
          <w:sz w:val="22"/>
          <w:szCs w:val="22"/>
        </w:rPr>
        <w:t xml:space="preserve">  </w:t>
      </w:r>
      <w:r w:rsidR="00165862">
        <w:rPr>
          <w:rFonts w:ascii="Caslon" w:hAnsi="Caslon" w:cstheme="minorHAnsi"/>
          <w:b/>
          <w:sz w:val="22"/>
          <w:szCs w:val="22"/>
        </w:rPr>
        <w:t xml:space="preserve">                                          </w:t>
      </w:r>
      <w:r w:rsidR="00EF2DE5">
        <w:rPr>
          <w:rFonts w:ascii="Caslon" w:hAnsi="Caslon" w:cstheme="minorHAnsi"/>
          <w:b/>
          <w:sz w:val="22"/>
          <w:szCs w:val="22"/>
        </w:rPr>
        <w:t xml:space="preserve"> </w:t>
      </w:r>
      <w:r w:rsidR="00165862">
        <w:rPr>
          <w:rFonts w:ascii="Caslon" w:hAnsi="Caslon" w:cstheme="minorHAnsi"/>
          <w:b/>
          <w:sz w:val="22"/>
          <w:szCs w:val="22"/>
        </w:rPr>
        <w:t xml:space="preserve">  </w:t>
      </w:r>
      <w:r w:rsidR="004F4DCE">
        <w:rPr>
          <w:rFonts w:ascii="Caslon" w:hAnsi="Caslon" w:cstheme="minorHAnsi"/>
          <w:b/>
          <w:sz w:val="22"/>
          <w:szCs w:val="22"/>
        </w:rPr>
        <w:t xml:space="preserve"> </w:t>
      </w:r>
      <w:r w:rsidR="001D7B29">
        <w:rPr>
          <w:rFonts w:ascii="Caslon" w:hAnsi="Caslon" w:cstheme="minorHAnsi"/>
          <w:sz w:val="22"/>
          <w:szCs w:val="22"/>
        </w:rPr>
        <w:t>Spring</w:t>
      </w:r>
      <w:r w:rsidR="0068637C" w:rsidRPr="00921600">
        <w:rPr>
          <w:rFonts w:ascii="Caslon" w:hAnsi="Caslon" w:cstheme="minorHAnsi"/>
          <w:sz w:val="22"/>
          <w:szCs w:val="22"/>
        </w:rPr>
        <w:t xml:space="preserve"> 201</w:t>
      </w:r>
      <w:r w:rsidR="001D7B29">
        <w:rPr>
          <w:rFonts w:ascii="Caslon" w:hAnsi="Caslon" w:cstheme="minorHAnsi"/>
          <w:sz w:val="22"/>
          <w:szCs w:val="22"/>
        </w:rPr>
        <w:t>7</w:t>
      </w:r>
      <w:r w:rsidR="0068637C" w:rsidRPr="00921600">
        <w:rPr>
          <w:rFonts w:ascii="Caslon" w:hAnsi="Caslon" w:cstheme="minorHAnsi"/>
          <w:sz w:val="22"/>
          <w:szCs w:val="22"/>
        </w:rPr>
        <w:t xml:space="preserve"> – Spring 2018</w:t>
      </w:r>
    </w:p>
    <w:p w14:paraId="2369F697" w14:textId="3CA89A8F" w:rsidR="00165862" w:rsidRPr="00C067FE" w:rsidRDefault="00165862" w:rsidP="0068637C">
      <w:pPr>
        <w:tabs>
          <w:tab w:val="left" w:pos="360"/>
          <w:tab w:val="left" w:pos="1035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C067FE">
        <w:rPr>
          <w:rFonts w:ascii="Caslon" w:hAnsi="Caslon" w:cstheme="minorHAnsi" w:hint="eastAsia"/>
          <w:sz w:val="22"/>
          <w:szCs w:val="22"/>
        </w:rPr>
        <w:t>C</w:t>
      </w:r>
      <w:r w:rsidRPr="00C067FE">
        <w:rPr>
          <w:rFonts w:ascii="Caslon" w:hAnsi="Caslon" w:cstheme="minorHAnsi"/>
          <w:sz w:val="22"/>
          <w:szCs w:val="22"/>
        </w:rPr>
        <w:t>ourse: CEE 4600 – Transportation Planning and Design</w:t>
      </w:r>
    </w:p>
    <w:p w14:paraId="5293C726" w14:textId="1C02B45F" w:rsidR="0068637C" w:rsidRPr="00921600" w:rsidRDefault="0068637C" w:rsidP="00417502">
      <w:pPr>
        <w:pStyle w:val="ListParagraph"/>
        <w:numPr>
          <w:ilvl w:val="0"/>
          <w:numId w:val="8"/>
        </w:numPr>
        <w:tabs>
          <w:tab w:val="left" w:pos="270"/>
          <w:tab w:val="left" w:pos="450"/>
        </w:tabs>
        <w:ind w:right="26"/>
        <w:rPr>
          <w:rFonts w:ascii="Caslon" w:hAnsi="Caslon" w:cstheme="minorHAnsi" w:hint="eastAsia"/>
          <w:sz w:val="22"/>
          <w:szCs w:val="22"/>
        </w:rPr>
      </w:pPr>
      <w:r w:rsidRPr="00921600">
        <w:rPr>
          <w:rFonts w:ascii="Caslon" w:hAnsi="Caslon" w:cstheme="minorHAnsi"/>
          <w:sz w:val="22"/>
          <w:szCs w:val="22"/>
        </w:rPr>
        <w:t xml:space="preserve">Conducted </w:t>
      </w:r>
      <w:r w:rsidR="00515315" w:rsidRPr="00921600">
        <w:rPr>
          <w:rFonts w:ascii="Caslon" w:hAnsi="Caslon" w:cstheme="minorHAnsi"/>
          <w:sz w:val="22"/>
          <w:szCs w:val="22"/>
        </w:rPr>
        <w:t>lab</w:t>
      </w:r>
      <w:r w:rsidR="00515315">
        <w:rPr>
          <w:rFonts w:ascii="Caslon" w:hAnsi="Caslon" w:cstheme="minorHAnsi"/>
          <w:sz w:val="22"/>
          <w:szCs w:val="22"/>
        </w:rPr>
        <w:t>oratory</w:t>
      </w:r>
      <w:r w:rsidRPr="00921600">
        <w:rPr>
          <w:rFonts w:ascii="Caslon" w:hAnsi="Caslon" w:cstheme="minorHAnsi"/>
          <w:sz w:val="22"/>
          <w:szCs w:val="22"/>
        </w:rPr>
        <w:t xml:space="preserve"> lectures to teach fundamentals of traffic engineering and roadway design</w:t>
      </w:r>
      <w:r w:rsidR="00515315">
        <w:rPr>
          <w:rFonts w:ascii="Caslon" w:hAnsi="Caslon" w:cstheme="minorHAnsi"/>
          <w:sz w:val="22"/>
          <w:szCs w:val="22"/>
        </w:rPr>
        <w:t>.</w:t>
      </w:r>
    </w:p>
    <w:p w14:paraId="0A4BD6F2" w14:textId="0DF3EA42" w:rsidR="0068637C" w:rsidRPr="00921600" w:rsidRDefault="0068637C" w:rsidP="00417502">
      <w:pPr>
        <w:pStyle w:val="ListParagraph"/>
        <w:numPr>
          <w:ilvl w:val="0"/>
          <w:numId w:val="8"/>
        </w:numPr>
        <w:tabs>
          <w:tab w:val="left" w:pos="270"/>
          <w:tab w:val="left" w:pos="450"/>
        </w:tabs>
        <w:ind w:right="26"/>
        <w:rPr>
          <w:rFonts w:ascii="Caslon" w:hAnsi="Caslon" w:cstheme="minorHAnsi" w:hint="eastAsia"/>
          <w:sz w:val="22"/>
          <w:szCs w:val="22"/>
        </w:rPr>
      </w:pPr>
      <w:r w:rsidRPr="00921600">
        <w:rPr>
          <w:rFonts w:ascii="Caslon" w:hAnsi="Caslon" w:cstheme="minorHAnsi"/>
          <w:sz w:val="22"/>
          <w:szCs w:val="22"/>
        </w:rPr>
        <w:t>Advised student groups on semester project of roadway design</w:t>
      </w:r>
      <w:r w:rsidR="00515315">
        <w:rPr>
          <w:rFonts w:ascii="Caslon" w:hAnsi="Caslon" w:cstheme="minorHAnsi"/>
          <w:sz w:val="22"/>
          <w:szCs w:val="22"/>
        </w:rPr>
        <w:t>.</w:t>
      </w:r>
    </w:p>
    <w:p w14:paraId="7ABC6D4D" w14:textId="7696B03C" w:rsidR="0068637C" w:rsidRDefault="0068637C" w:rsidP="00417502">
      <w:pPr>
        <w:pStyle w:val="ListParagraph"/>
        <w:numPr>
          <w:ilvl w:val="0"/>
          <w:numId w:val="8"/>
        </w:numPr>
        <w:tabs>
          <w:tab w:val="left" w:pos="270"/>
          <w:tab w:val="left" w:pos="450"/>
        </w:tabs>
        <w:ind w:right="26"/>
        <w:rPr>
          <w:rFonts w:ascii="Caslon" w:hAnsi="Caslon" w:cstheme="minorHAnsi" w:hint="eastAsia"/>
          <w:sz w:val="22"/>
          <w:szCs w:val="22"/>
        </w:rPr>
      </w:pPr>
      <w:r w:rsidRPr="00921600">
        <w:rPr>
          <w:rFonts w:ascii="Caslon" w:hAnsi="Caslon" w:cstheme="minorHAnsi"/>
          <w:sz w:val="22"/>
          <w:szCs w:val="22"/>
        </w:rPr>
        <w:t>Graded</w:t>
      </w:r>
      <w:r w:rsidR="005232DA">
        <w:rPr>
          <w:rFonts w:ascii="Caslon" w:hAnsi="Caslon" w:cstheme="minorHAnsi"/>
          <w:sz w:val="22"/>
          <w:szCs w:val="22"/>
        </w:rPr>
        <w:t xml:space="preserve"> coursework –</w:t>
      </w:r>
      <w:r w:rsidRPr="00921600">
        <w:rPr>
          <w:rFonts w:ascii="Caslon" w:hAnsi="Caslon" w:cstheme="minorHAnsi"/>
          <w:sz w:val="22"/>
          <w:szCs w:val="22"/>
        </w:rPr>
        <w:t xml:space="preserve"> </w:t>
      </w:r>
      <w:r w:rsidR="00921600" w:rsidRPr="00921600">
        <w:rPr>
          <w:rFonts w:ascii="Caslon" w:hAnsi="Caslon" w:cstheme="minorHAnsi"/>
          <w:sz w:val="22"/>
          <w:szCs w:val="22"/>
        </w:rPr>
        <w:t>homework</w:t>
      </w:r>
      <w:r w:rsidRPr="00921600">
        <w:rPr>
          <w:rFonts w:ascii="Caslon" w:hAnsi="Caslon" w:cstheme="minorHAnsi"/>
          <w:sz w:val="22"/>
          <w:szCs w:val="22"/>
        </w:rPr>
        <w:t>, lab</w:t>
      </w:r>
      <w:r w:rsidR="00921600">
        <w:rPr>
          <w:rFonts w:ascii="Caslon" w:hAnsi="Caslon" w:cstheme="minorHAnsi"/>
          <w:sz w:val="22"/>
          <w:szCs w:val="22"/>
        </w:rPr>
        <w:t>oratory</w:t>
      </w:r>
      <w:r w:rsidRPr="00921600">
        <w:rPr>
          <w:rFonts w:ascii="Caslon" w:hAnsi="Caslon" w:cstheme="minorHAnsi"/>
          <w:sz w:val="22"/>
          <w:szCs w:val="22"/>
        </w:rPr>
        <w:t xml:space="preserve"> reports and semester project reports</w:t>
      </w:r>
      <w:r w:rsidR="00515315">
        <w:rPr>
          <w:rFonts w:ascii="Caslon" w:hAnsi="Caslon" w:cstheme="minorHAnsi"/>
          <w:sz w:val="22"/>
          <w:szCs w:val="22"/>
        </w:rPr>
        <w:t>.</w:t>
      </w:r>
    </w:p>
    <w:p w14:paraId="6D8A0EAB" w14:textId="77777777" w:rsidR="0021638D" w:rsidRPr="0021638D" w:rsidRDefault="0021638D" w:rsidP="0021638D">
      <w:pPr>
        <w:pStyle w:val="ListParagraph"/>
        <w:tabs>
          <w:tab w:val="left" w:pos="270"/>
          <w:tab w:val="left" w:pos="450"/>
        </w:tabs>
        <w:ind w:right="26"/>
        <w:rPr>
          <w:rFonts w:ascii="Caslon" w:hAnsi="Caslon" w:cstheme="minorHAnsi" w:hint="eastAsia"/>
          <w:sz w:val="10"/>
          <w:szCs w:val="10"/>
        </w:rPr>
      </w:pPr>
    </w:p>
    <w:p w14:paraId="05CF0249" w14:textId="2BF12A72" w:rsidR="00F20E02" w:rsidRDefault="00341CBD" w:rsidP="00F20E02">
      <w:pPr>
        <w:tabs>
          <w:tab w:val="left" w:pos="270"/>
          <w:tab w:val="left" w:pos="450"/>
        </w:tabs>
        <w:ind w:right="26"/>
        <w:rPr>
          <w:rFonts w:ascii="Caslon" w:hAnsi="Caslon" w:cstheme="minorHAnsi"/>
          <w:sz w:val="22"/>
          <w:szCs w:val="22"/>
        </w:rPr>
      </w:pPr>
      <w:r>
        <w:rPr>
          <w:rFonts w:ascii="Caslon" w:hAnsi="Caslon" w:cstheme="minorHAnsi"/>
          <w:b/>
          <w:bCs/>
          <w:sz w:val="22"/>
          <w:szCs w:val="22"/>
        </w:rPr>
        <w:t xml:space="preserve">Tech to Teaching </w:t>
      </w:r>
      <w:r w:rsidR="00C76109">
        <w:rPr>
          <w:rFonts w:ascii="Caslon" w:hAnsi="Caslon" w:cstheme="minorHAnsi"/>
          <w:b/>
          <w:bCs/>
          <w:sz w:val="22"/>
          <w:szCs w:val="22"/>
        </w:rPr>
        <w:t>Certificate</w:t>
      </w:r>
      <w:r>
        <w:rPr>
          <w:rFonts w:ascii="Caslon" w:hAnsi="Caslon" w:cstheme="minorHAnsi"/>
          <w:b/>
          <w:bCs/>
          <w:sz w:val="22"/>
          <w:szCs w:val="22"/>
        </w:rPr>
        <w:t>, Center for Teaching and Learning</w:t>
      </w:r>
      <w:r w:rsidR="00E351E5">
        <w:rPr>
          <w:rFonts w:ascii="Caslon" w:hAnsi="Caslon" w:cstheme="minorHAnsi"/>
          <w:b/>
          <w:bCs/>
          <w:sz w:val="22"/>
          <w:szCs w:val="22"/>
        </w:rPr>
        <w:t xml:space="preserve"> </w:t>
      </w:r>
      <w:r w:rsidR="00E351E5" w:rsidRPr="00E61963">
        <w:rPr>
          <w:rFonts w:ascii="Caslon" w:hAnsi="Caslon" w:cstheme="minorHAnsi"/>
          <w:sz w:val="22"/>
          <w:szCs w:val="22"/>
        </w:rPr>
        <w:t>(Ongoing)</w:t>
      </w:r>
      <w:r w:rsidR="00E351E5" w:rsidRPr="00E351E5">
        <w:rPr>
          <w:rFonts w:ascii="Caslon" w:hAnsi="Caslon" w:cstheme="minorHAnsi"/>
          <w:sz w:val="22"/>
          <w:szCs w:val="22"/>
        </w:rPr>
        <w:t xml:space="preserve"> </w:t>
      </w:r>
      <w:r w:rsidR="00E351E5">
        <w:rPr>
          <w:rFonts w:ascii="Caslon" w:hAnsi="Caslon" w:cstheme="minorHAnsi"/>
          <w:sz w:val="22"/>
          <w:szCs w:val="22"/>
        </w:rPr>
        <w:t xml:space="preserve"> </w:t>
      </w:r>
      <w:r w:rsidR="00E351E5" w:rsidRPr="00E351E5">
        <w:rPr>
          <w:rFonts w:ascii="Caslon" w:hAnsi="Caslon" w:cstheme="minorHAnsi"/>
          <w:sz w:val="22"/>
          <w:szCs w:val="22"/>
        </w:rPr>
        <w:t xml:space="preserve"> </w:t>
      </w:r>
      <w:r w:rsidRPr="00341CBD">
        <w:rPr>
          <w:rFonts w:ascii="Caslon" w:hAnsi="Caslon" w:cstheme="minorHAnsi"/>
          <w:sz w:val="22"/>
          <w:szCs w:val="22"/>
        </w:rPr>
        <w:t xml:space="preserve">Fall 2019 – </w:t>
      </w:r>
      <w:r w:rsidR="00F252D0">
        <w:rPr>
          <w:rFonts w:ascii="Caslon" w:hAnsi="Caslon" w:cstheme="minorHAnsi"/>
          <w:sz w:val="22"/>
          <w:szCs w:val="22"/>
        </w:rPr>
        <w:t>Spring 2020</w:t>
      </w:r>
    </w:p>
    <w:p w14:paraId="7E56B1A8" w14:textId="5106B450" w:rsidR="003E476A" w:rsidRDefault="003E476A" w:rsidP="00F20E02">
      <w:pPr>
        <w:tabs>
          <w:tab w:val="left" w:pos="270"/>
          <w:tab w:val="left" w:pos="450"/>
        </w:tabs>
        <w:ind w:right="26"/>
        <w:rPr>
          <w:rFonts w:ascii="Caslon" w:hAnsi="Caslon" w:cstheme="minorHAnsi" w:hint="eastAsia"/>
          <w:sz w:val="22"/>
          <w:szCs w:val="22"/>
        </w:rPr>
      </w:pPr>
      <w:r>
        <w:rPr>
          <w:rFonts w:ascii="Caslon" w:hAnsi="Caslon" w:cstheme="minorHAnsi"/>
          <w:b/>
          <w:bCs/>
          <w:sz w:val="22"/>
          <w:szCs w:val="22"/>
        </w:rPr>
        <w:t>Georgia</w:t>
      </w:r>
      <w:r>
        <w:rPr>
          <w:rFonts w:ascii="Caslon" w:hAnsi="Caslon" w:cstheme="minorHAnsi"/>
          <w:b/>
          <w:bCs/>
          <w:sz w:val="22"/>
          <w:szCs w:val="22"/>
        </w:rPr>
        <w:t xml:space="preserve"> Tech</w:t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>
        <w:rPr>
          <w:rFonts w:ascii="Caslon" w:hAnsi="Caslon" w:cstheme="minorHAnsi"/>
          <w:b/>
          <w:bCs/>
          <w:sz w:val="22"/>
          <w:szCs w:val="22"/>
        </w:rPr>
        <w:tab/>
      </w:r>
      <w:r w:rsidR="004E10AF">
        <w:rPr>
          <w:rFonts w:ascii="Caslon" w:hAnsi="Caslon" w:cstheme="minorHAnsi"/>
          <w:sz w:val="22"/>
          <w:szCs w:val="22"/>
        </w:rPr>
        <w:t xml:space="preserve">     </w:t>
      </w:r>
      <w:r w:rsidR="00FB3806">
        <w:rPr>
          <w:rFonts w:ascii="Caslon" w:hAnsi="Caslon" w:cstheme="minorHAnsi"/>
          <w:sz w:val="22"/>
          <w:szCs w:val="22"/>
        </w:rPr>
        <w:t xml:space="preserve"> </w:t>
      </w:r>
    </w:p>
    <w:p w14:paraId="491AD5FA" w14:textId="368EAE4E" w:rsidR="008E26F9" w:rsidRDefault="00583A6B" w:rsidP="008E26F9">
      <w:pPr>
        <w:pStyle w:val="ListParagraph"/>
        <w:numPr>
          <w:ilvl w:val="0"/>
          <w:numId w:val="14"/>
        </w:numPr>
        <w:tabs>
          <w:tab w:val="left" w:pos="270"/>
          <w:tab w:val="left" w:pos="450"/>
        </w:tabs>
        <w:ind w:right="26"/>
        <w:rPr>
          <w:rFonts w:ascii="Caslon" w:hAnsi="Caslon" w:cstheme="minorHAnsi"/>
          <w:sz w:val="22"/>
          <w:szCs w:val="22"/>
        </w:rPr>
      </w:pPr>
      <w:r>
        <w:rPr>
          <w:rFonts w:ascii="Caslon" w:hAnsi="Caslon" w:cstheme="minorHAnsi"/>
          <w:sz w:val="22"/>
          <w:szCs w:val="22"/>
        </w:rPr>
        <w:t>P</w:t>
      </w:r>
      <w:r w:rsidR="002F2EC1">
        <w:rPr>
          <w:rFonts w:ascii="Caslon" w:hAnsi="Caslon" w:cstheme="minorHAnsi"/>
          <w:sz w:val="22"/>
          <w:szCs w:val="22"/>
        </w:rPr>
        <w:t xml:space="preserve">rogram </w:t>
      </w:r>
      <w:r w:rsidR="00105B45">
        <w:rPr>
          <w:rFonts w:ascii="Caslon" w:hAnsi="Caslon" w:cstheme="minorHAnsi"/>
          <w:sz w:val="22"/>
          <w:szCs w:val="22"/>
        </w:rPr>
        <w:t>introduces the theories of pedagogy</w:t>
      </w:r>
      <w:r w:rsidR="002F2EC1">
        <w:rPr>
          <w:rFonts w:ascii="Caslon" w:hAnsi="Caslon" w:cstheme="minorHAnsi"/>
          <w:sz w:val="22"/>
          <w:szCs w:val="22"/>
        </w:rPr>
        <w:t xml:space="preserve"> followed </w:t>
      </w:r>
      <w:r w:rsidR="002F2EC1" w:rsidRPr="002F2EC1">
        <w:rPr>
          <w:rFonts w:ascii="Caslon" w:hAnsi="Caslon" w:cstheme="minorHAnsi"/>
          <w:sz w:val="22"/>
          <w:szCs w:val="22"/>
        </w:rPr>
        <w:t>b</w:t>
      </w:r>
      <w:r w:rsidR="002F2EC1">
        <w:rPr>
          <w:rFonts w:ascii="Caslon" w:hAnsi="Caslon" w:cstheme="minorHAnsi"/>
          <w:sz w:val="22"/>
          <w:szCs w:val="22"/>
        </w:rPr>
        <w:t xml:space="preserve">y </w:t>
      </w:r>
      <w:r w:rsidR="00260F65">
        <w:rPr>
          <w:rFonts w:ascii="Caslon" w:hAnsi="Caslon" w:cstheme="minorHAnsi"/>
          <w:sz w:val="22"/>
          <w:szCs w:val="22"/>
        </w:rPr>
        <w:t>a</w:t>
      </w:r>
      <w:r w:rsidR="00525422">
        <w:rPr>
          <w:rFonts w:ascii="Caslon" w:hAnsi="Caslon" w:cstheme="minorHAnsi"/>
          <w:sz w:val="22"/>
          <w:szCs w:val="22"/>
        </w:rPr>
        <w:t xml:space="preserve"> </w:t>
      </w:r>
      <w:r w:rsidR="002E3B7B" w:rsidRPr="002E3B7B">
        <w:rPr>
          <w:rFonts w:ascii="Caslon" w:hAnsi="Caslon" w:cstheme="minorHAnsi"/>
          <w:sz w:val="22"/>
          <w:szCs w:val="22"/>
        </w:rPr>
        <w:t>teaching</w:t>
      </w:r>
      <w:r w:rsidR="00260F65">
        <w:rPr>
          <w:rFonts w:ascii="Caslon" w:hAnsi="Caslon" w:cstheme="minorHAnsi"/>
          <w:sz w:val="22"/>
          <w:szCs w:val="22"/>
        </w:rPr>
        <w:t xml:space="preserve"> practicum</w:t>
      </w:r>
      <w:r w:rsidR="002E3B7B" w:rsidRPr="002E3B7B">
        <w:rPr>
          <w:rFonts w:ascii="Caslon" w:hAnsi="Caslon" w:cstheme="minorHAnsi"/>
          <w:sz w:val="22"/>
          <w:szCs w:val="22"/>
        </w:rPr>
        <w:t xml:space="preserve"> capstone</w:t>
      </w:r>
      <w:r w:rsidR="00515315">
        <w:rPr>
          <w:rFonts w:ascii="Caslon" w:hAnsi="Caslon" w:cstheme="minorHAnsi"/>
          <w:sz w:val="22"/>
          <w:szCs w:val="22"/>
        </w:rPr>
        <w:t>.</w:t>
      </w:r>
    </w:p>
    <w:p w14:paraId="4015D030" w14:textId="77777777" w:rsidR="00C66F77" w:rsidRPr="00C66F77" w:rsidRDefault="00C66F77" w:rsidP="00C66F77">
      <w:pPr>
        <w:tabs>
          <w:tab w:val="left" w:pos="270"/>
          <w:tab w:val="left" w:pos="450"/>
        </w:tabs>
        <w:ind w:right="26"/>
        <w:rPr>
          <w:rFonts w:ascii="Caslon" w:hAnsi="Caslon" w:cstheme="minorHAnsi"/>
          <w:b/>
          <w:bCs/>
          <w:sz w:val="10"/>
          <w:szCs w:val="10"/>
        </w:rPr>
      </w:pPr>
    </w:p>
    <w:p w14:paraId="106F1AC3" w14:textId="1F938145" w:rsidR="00C66F77" w:rsidRDefault="00C66F77" w:rsidP="00C66F77">
      <w:pPr>
        <w:tabs>
          <w:tab w:val="left" w:pos="270"/>
          <w:tab w:val="left" w:pos="450"/>
        </w:tabs>
        <w:ind w:right="26"/>
        <w:rPr>
          <w:rFonts w:ascii="Caslon" w:hAnsi="Caslon" w:cstheme="minorHAnsi"/>
          <w:b/>
          <w:bCs/>
          <w:sz w:val="22"/>
          <w:szCs w:val="22"/>
        </w:rPr>
      </w:pPr>
      <w:r w:rsidRPr="00C66F77">
        <w:rPr>
          <w:rFonts w:ascii="Caslon" w:hAnsi="Caslon" w:cstheme="minorHAnsi"/>
          <w:b/>
          <w:bCs/>
          <w:sz w:val="22"/>
          <w:szCs w:val="22"/>
        </w:rPr>
        <w:t>Co-Instructor, Georgia Tech</w:t>
      </w:r>
      <w:r w:rsidR="00E351E5">
        <w:rPr>
          <w:rFonts w:ascii="Caslon" w:hAnsi="Caslon" w:cstheme="minorHAnsi"/>
          <w:b/>
          <w:bCs/>
          <w:sz w:val="22"/>
          <w:szCs w:val="22"/>
        </w:rPr>
        <w:t xml:space="preserve"> </w:t>
      </w:r>
      <w:r w:rsidR="00E351E5" w:rsidRPr="00E61963">
        <w:rPr>
          <w:rFonts w:ascii="Caslon" w:hAnsi="Caslon" w:cstheme="minorHAnsi"/>
          <w:sz w:val="22"/>
          <w:szCs w:val="22"/>
        </w:rPr>
        <w:t>(Ongoing)</w:t>
      </w:r>
      <w:r w:rsidR="00DB2B20">
        <w:rPr>
          <w:rFonts w:ascii="Caslon" w:hAnsi="Caslon" w:cstheme="minorHAnsi"/>
          <w:b/>
          <w:bCs/>
          <w:sz w:val="22"/>
          <w:szCs w:val="22"/>
        </w:rPr>
        <w:tab/>
      </w:r>
      <w:r w:rsidR="00DB2B20">
        <w:rPr>
          <w:rFonts w:ascii="Caslon" w:hAnsi="Caslon" w:cstheme="minorHAnsi"/>
          <w:b/>
          <w:bCs/>
          <w:sz w:val="22"/>
          <w:szCs w:val="22"/>
        </w:rPr>
        <w:tab/>
      </w:r>
      <w:r w:rsidR="00DB2B20">
        <w:rPr>
          <w:rFonts w:ascii="Caslon" w:hAnsi="Caslon" w:cstheme="minorHAnsi"/>
          <w:b/>
          <w:bCs/>
          <w:sz w:val="22"/>
          <w:szCs w:val="22"/>
        </w:rPr>
        <w:tab/>
      </w:r>
      <w:r w:rsidR="00DB2B20">
        <w:rPr>
          <w:rFonts w:ascii="Caslon" w:hAnsi="Caslon" w:cstheme="minorHAnsi"/>
          <w:b/>
          <w:bCs/>
          <w:sz w:val="22"/>
          <w:szCs w:val="22"/>
        </w:rPr>
        <w:tab/>
      </w:r>
      <w:r w:rsidR="00DB2B20">
        <w:rPr>
          <w:rFonts w:ascii="Caslon" w:hAnsi="Caslon" w:cstheme="minorHAnsi"/>
          <w:b/>
          <w:bCs/>
          <w:sz w:val="22"/>
          <w:szCs w:val="22"/>
        </w:rPr>
        <w:tab/>
        <w:t xml:space="preserve">                            </w:t>
      </w:r>
      <w:r w:rsidR="00DB2B20" w:rsidRPr="00DB2B20">
        <w:rPr>
          <w:rFonts w:ascii="Caslon" w:hAnsi="Caslon" w:cstheme="minorHAnsi"/>
          <w:sz w:val="22"/>
          <w:szCs w:val="22"/>
        </w:rPr>
        <w:t>Spring 2020</w:t>
      </w:r>
    </w:p>
    <w:p w14:paraId="65D0571A" w14:textId="6FC5C9BA" w:rsidR="00DB2B20" w:rsidRPr="005E77B3" w:rsidRDefault="00DB2B20" w:rsidP="00C66F77">
      <w:pPr>
        <w:tabs>
          <w:tab w:val="left" w:pos="270"/>
          <w:tab w:val="left" w:pos="450"/>
        </w:tabs>
        <w:ind w:right="26"/>
        <w:rPr>
          <w:rFonts w:ascii="Caslon" w:hAnsi="Caslon" w:cstheme="minorHAnsi"/>
          <w:b/>
          <w:bCs/>
          <w:sz w:val="22"/>
          <w:szCs w:val="22"/>
        </w:rPr>
      </w:pPr>
      <w:r w:rsidRPr="00C067FE">
        <w:rPr>
          <w:rFonts w:ascii="Caslon" w:hAnsi="Caslon" w:cstheme="minorHAnsi" w:hint="eastAsia"/>
          <w:sz w:val="22"/>
          <w:szCs w:val="22"/>
        </w:rPr>
        <w:t>C</w:t>
      </w:r>
      <w:r w:rsidRPr="00C067FE">
        <w:rPr>
          <w:rFonts w:ascii="Caslon" w:hAnsi="Caslon" w:cstheme="minorHAnsi"/>
          <w:sz w:val="22"/>
          <w:szCs w:val="22"/>
        </w:rPr>
        <w:t xml:space="preserve">ourse: CEE </w:t>
      </w:r>
      <w:r>
        <w:rPr>
          <w:rFonts w:ascii="Caslon" w:hAnsi="Caslon" w:cstheme="minorHAnsi"/>
          <w:sz w:val="22"/>
          <w:szCs w:val="22"/>
        </w:rPr>
        <w:t>630</w:t>
      </w:r>
      <w:r w:rsidRPr="00C067FE">
        <w:rPr>
          <w:rFonts w:ascii="Caslon" w:hAnsi="Caslon" w:cstheme="minorHAnsi"/>
          <w:sz w:val="22"/>
          <w:szCs w:val="22"/>
        </w:rPr>
        <w:t>0 – Tr</w:t>
      </w:r>
      <w:r>
        <w:rPr>
          <w:rFonts w:ascii="Caslon" w:hAnsi="Caslon" w:cstheme="minorHAnsi"/>
          <w:sz w:val="22"/>
          <w:szCs w:val="22"/>
        </w:rPr>
        <w:t>affic Engineering</w:t>
      </w:r>
      <w:r w:rsidR="00803CF1">
        <w:rPr>
          <w:rFonts w:ascii="Caslon" w:hAnsi="Caslon" w:cstheme="minorHAnsi"/>
          <w:sz w:val="22"/>
          <w:szCs w:val="22"/>
        </w:rPr>
        <w:t>; Scope – Traffic Simulation</w:t>
      </w:r>
      <w:r w:rsidR="00A82DA2">
        <w:rPr>
          <w:rFonts w:ascii="Caslon" w:hAnsi="Caslon" w:cstheme="minorHAnsi"/>
          <w:sz w:val="22"/>
          <w:szCs w:val="22"/>
        </w:rPr>
        <w:t xml:space="preserve"> </w:t>
      </w:r>
    </w:p>
    <w:p w14:paraId="0436810D" w14:textId="5325A81D" w:rsidR="00C66F77" w:rsidRDefault="00DA44C0" w:rsidP="00C66F77">
      <w:pPr>
        <w:pStyle w:val="ListParagraph"/>
        <w:numPr>
          <w:ilvl w:val="0"/>
          <w:numId w:val="20"/>
        </w:numPr>
        <w:tabs>
          <w:tab w:val="left" w:pos="270"/>
          <w:tab w:val="left" w:pos="450"/>
        </w:tabs>
        <w:ind w:right="26"/>
        <w:rPr>
          <w:rFonts w:ascii="Caslon" w:hAnsi="Caslon" w:cstheme="minorHAnsi"/>
          <w:sz w:val="22"/>
          <w:szCs w:val="22"/>
        </w:rPr>
      </w:pPr>
      <w:r>
        <w:rPr>
          <w:rFonts w:ascii="Caslon" w:hAnsi="Caslon" w:cstheme="minorHAnsi"/>
          <w:sz w:val="22"/>
          <w:szCs w:val="22"/>
        </w:rPr>
        <w:t>D</w:t>
      </w:r>
      <w:r w:rsidR="00BB3D17">
        <w:rPr>
          <w:rFonts w:ascii="Caslon" w:hAnsi="Caslon" w:cstheme="minorHAnsi"/>
          <w:sz w:val="22"/>
          <w:szCs w:val="22"/>
        </w:rPr>
        <w:t>esign</w:t>
      </w:r>
      <w:r w:rsidR="0091320D">
        <w:rPr>
          <w:rFonts w:ascii="Caslon" w:hAnsi="Caslon" w:cstheme="minorHAnsi"/>
          <w:sz w:val="22"/>
          <w:szCs w:val="22"/>
        </w:rPr>
        <w:t>ing syllabus</w:t>
      </w:r>
      <w:r w:rsidR="00BB3D17">
        <w:rPr>
          <w:rFonts w:ascii="Caslon" w:hAnsi="Caslon" w:cstheme="minorHAnsi"/>
          <w:sz w:val="22"/>
          <w:szCs w:val="22"/>
        </w:rPr>
        <w:t xml:space="preserve">, lecture </w:t>
      </w:r>
      <w:r w:rsidR="004C6F92">
        <w:rPr>
          <w:rFonts w:ascii="Caslon" w:hAnsi="Caslon" w:cstheme="minorHAnsi"/>
          <w:sz w:val="22"/>
          <w:szCs w:val="22"/>
        </w:rPr>
        <w:t>content</w:t>
      </w:r>
      <w:r w:rsidR="00BB3D17">
        <w:rPr>
          <w:rFonts w:ascii="Caslon" w:hAnsi="Caslon" w:cstheme="minorHAnsi"/>
          <w:sz w:val="22"/>
          <w:szCs w:val="22"/>
        </w:rPr>
        <w:t>, and laborator</w:t>
      </w:r>
      <w:r w:rsidR="00BB3D17">
        <w:rPr>
          <w:rFonts w:ascii="Caslon" w:hAnsi="Caslon" w:cstheme="minorHAnsi" w:hint="eastAsia"/>
          <w:sz w:val="22"/>
          <w:szCs w:val="22"/>
        </w:rPr>
        <w:t>y</w:t>
      </w:r>
      <w:r w:rsidR="00BB3D17">
        <w:rPr>
          <w:rFonts w:ascii="Caslon" w:hAnsi="Caslon" w:cstheme="minorHAnsi"/>
          <w:sz w:val="22"/>
          <w:szCs w:val="22"/>
        </w:rPr>
        <w:t xml:space="preserve"> assignments for two-week duration on Traffic Simulations</w:t>
      </w:r>
      <w:r w:rsidR="00515315">
        <w:rPr>
          <w:rFonts w:ascii="Caslon" w:hAnsi="Caslon" w:cstheme="minorHAnsi"/>
          <w:sz w:val="22"/>
          <w:szCs w:val="22"/>
        </w:rPr>
        <w:t>.</w:t>
      </w:r>
    </w:p>
    <w:p w14:paraId="7F3D46F7" w14:textId="368C5680" w:rsidR="00BB3D17" w:rsidRPr="00BB3D17" w:rsidRDefault="004C6F92" w:rsidP="00C66F77">
      <w:pPr>
        <w:pStyle w:val="ListParagraph"/>
        <w:numPr>
          <w:ilvl w:val="0"/>
          <w:numId w:val="20"/>
        </w:numPr>
        <w:tabs>
          <w:tab w:val="left" w:pos="270"/>
          <w:tab w:val="left" w:pos="450"/>
        </w:tabs>
        <w:ind w:right="26"/>
        <w:rPr>
          <w:rFonts w:ascii="Caslon" w:hAnsi="Caslon" w:cstheme="minorHAnsi" w:hint="eastAsia"/>
          <w:sz w:val="22"/>
          <w:szCs w:val="22"/>
        </w:rPr>
      </w:pPr>
      <w:r>
        <w:rPr>
          <w:rFonts w:ascii="Caslon" w:hAnsi="Caslon" w:cstheme="minorHAnsi"/>
          <w:sz w:val="22"/>
          <w:szCs w:val="22"/>
        </w:rPr>
        <w:t>Will deliver lecture</w:t>
      </w:r>
      <w:r w:rsidR="00DA44C0">
        <w:rPr>
          <w:rFonts w:ascii="Caslon" w:hAnsi="Caslon" w:cstheme="minorHAnsi"/>
          <w:sz w:val="22"/>
          <w:szCs w:val="22"/>
        </w:rPr>
        <w:t>s</w:t>
      </w:r>
      <w:r>
        <w:rPr>
          <w:rFonts w:ascii="Caslon" w:hAnsi="Caslon" w:cstheme="minorHAnsi"/>
          <w:sz w:val="22"/>
          <w:szCs w:val="22"/>
        </w:rPr>
        <w:t xml:space="preserve">, </w:t>
      </w:r>
      <w:r w:rsidR="00DA44C0">
        <w:rPr>
          <w:rFonts w:ascii="Caslon" w:hAnsi="Caslon" w:cstheme="minorHAnsi"/>
          <w:sz w:val="22"/>
          <w:szCs w:val="22"/>
        </w:rPr>
        <w:t xml:space="preserve">conduct </w:t>
      </w:r>
      <w:r>
        <w:rPr>
          <w:rFonts w:ascii="Caslon" w:hAnsi="Caslon" w:cstheme="minorHAnsi"/>
          <w:sz w:val="22"/>
          <w:szCs w:val="22"/>
        </w:rPr>
        <w:t>laboratory sessions, and grade assignment</w:t>
      </w:r>
      <w:r w:rsidR="00DA44C0">
        <w:rPr>
          <w:rFonts w:ascii="Caslon" w:hAnsi="Caslon" w:cstheme="minorHAnsi"/>
          <w:sz w:val="22"/>
          <w:szCs w:val="22"/>
        </w:rPr>
        <w:t>s</w:t>
      </w:r>
      <w:r w:rsidR="00D305D4">
        <w:rPr>
          <w:rFonts w:ascii="Caslon" w:hAnsi="Caslon" w:cstheme="minorHAnsi"/>
          <w:sz w:val="22"/>
          <w:szCs w:val="22"/>
        </w:rPr>
        <w:t>.</w:t>
      </w:r>
    </w:p>
    <w:p w14:paraId="5C251DF4" w14:textId="77777777" w:rsidR="0068637C" w:rsidRPr="00A32C2A" w:rsidRDefault="0068637C" w:rsidP="00743DC6">
      <w:pPr>
        <w:tabs>
          <w:tab w:val="left" w:pos="270"/>
        </w:tabs>
        <w:ind w:right="-64"/>
        <w:rPr>
          <w:rFonts w:ascii="Caslon" w:hAnsi="Caslon" w:cstheme="minorHAnsi" w:hint="eastAsia"/>
          <w:b/>
          <w:color w:val="31849B" w:themeColor="accent5" w:themeShade="BF"/>
          <w:sz w:val="20"/>
          <w:szCs w:val="20"/>
        </w:rPr>
      </w:pPr>
    </w:p>
    <w:p w14:paraId="71B81C7C" w14:textId="4A607990" w:rsidR="009021C6" w:rsidRPr="00753B54" w:rsidRDefault="00621D57" w:rsidP="006B2CDD">
      <w:pPr>
        <w:pStyle w:val="NoSpacing"/>
        <w:rPr>
          <w:rFonts w:hint="eastAsia"/>
        </w:rPr>
      </w:pPr>
      <w:r>
        <w:t>7</w:t>
      </w:r>
      <w:r w:rsidR="000329BD">
        <w:t xml:space="preserve">. </w:t>
      </w:r>
      <w:r w:rsidR="00AB793B" w:rsidRPr="00753B54">
        <w:t>RESEARCH AND WORK EXPERIENCE</w:t>
      </w:r>
    </w:p>
    <w:p w14:paraId="1F706F9A" w14:textId="44914095" w:rsidR="002A1D24" w:rsidRPr="00753B54" w:rsidRDefault="006A1191" w:rsidP="00753B54">
      <w:pPr>
        <w:tabs>
          <w:tab w:val="left" w:pos="360"/>
        </w:tabs>
        <w:ind w:right="26"/>
        <w:jc w:val="both"/>
        <w:rPr>
          <w:rFonts w:ascii="Caslon" w:hAnsi="Caslon" w:cstheme="minorHAnsi" w:hint="eastAsia"/>
          <w:color w:val="31849B" w:themeColor="accent5" w:themeShade="BF"/>
          <w:sz w:val="22"/>
          <w:szCs w:val="22"/>
        </w:rPr>
      </w:pPr>
      <w:r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>Graduate Research Assistant</w:t>
      </w:r>
      <w:r w:rsidR="0085113D"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, </w:t>
      </w:r>
      <w:r w:rsidR="00F60BDC"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>Transportation Systems Engineering, Georgia Tech</w:t>
      </w:r>
      <w:r w:rsidR="00F60BDC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    </w:t>
      </w:r>
      <w:r w:rsidR="00F60BDC" w:rsidRPr="00753B54">
        <w:rPr>
          <w:rFonts w:ascii="Caslon" w:hAnsi="Caslon" w:cstheme="minorHAnsi"/>
          <w:color w:val="31849B" w:themeColor="accent5" w:themeShade="BF"/>
          <w:sz w:val="22"/>
          <w:szCs w:val="22"/>
        </w:rPr>
        <w:t xml:space="preserve">                          </w:t>
      </w:r>
      <w:r w:rsidR="00F60BDC" w:rsidRPr="00753B54">
        <w:rPr>
          <w:rFonts w:ascii="Caslon" w:hAnsi="Caslon" w:cstheme="minorHAnsi"/>
          <w:sz w:val="22"/>
          <w:szCs w:val="22"/>
        </w:rPr>
        <w:t xml:space="preserve"> </w:t>
      </w:r>
    </w:p>
    <w:p w14:paraId="56F60CEE" w14:textId="77777777" w:rsidR="00F657B0" w:rsidRDefault="00C37334" w:rsidP="00753B54">
      <w:pPr>
        <w:tabs>
          <w:tab w:val="left" w:pos="360"/>
        </w:tabs>
        <w:jc w:val="both"/>
        <w:rPr>
          <w:rFonts w:ascii="Caslon" w:hAnsi="Caslon" w:cstheme="minorHAnsi"/>
          <w:color w:val="000000" w:themeColor="text1"/>
          <w:sz w:val="22"/>
          <w:szCs w:val="22"/>
        </w:rPr>
      </w:pPr>
      <w:r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>S</w:t>
      </w:r>
      <w:r w:rsidRPr="00753B54">
        <w:rPr>
          <w:rFonts w:ascii="Caslon" w:hAnsi="Caslon" w:cstheme="minorHAnsi"/>
          <w:color w:val="000000" w:themeColor="text1"/>
          <w:sz w:val="22"/>
          <w:szCs w:val="22"/>
        </w:rPr>
        <w:t>mart Cities Atlanta</w:t>
      </w:r>
      <w:r w:rsidR="00CE6165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 – </w:t>
      </w:r>
      <w:r w:rsidRPr="00753B54">
        <w:rPr>
          <w:rFonts w:ascii="Caslon" w:hAnsi="Caslon" w:cstheme="minorHAnsi"/>
          <w:color w:val="000000" w:themeColor="text1"/>
          <w:sz w:val="22"/>
          <w:szCs w:val="22"/>
        </w:rPr>
        <w:t>Real</w:t>
      </w:r>
      <w:r w:rsidR="00CE6165" w:rsidRPr="00753B54">
        <w:rPr>
          <w:rFonts w:ascii="Caslon" w:hAnsi="Caslon" w:cstheme="minorHAnsi"/>
          <w:color w:val="000000" w:themeColor="text1"/>
          <w:sz w:val="22"/>
          <w:szCs w:val="22"/>
        </w:rPr>
        <w:t>-</w:t>
      </w:r>
      <w:r w:rsidRPr="00753B54">
        <w:rPr>
          <w:rFonts w:ascii="Caslon" w:hAnsi="Caslon" w:cstheme="minorHAnsi"/>
          <w:color w:val="000000" w:themeColor="text1"/>
          <w:sz w:val="22"/>
          <w:szCs w:val="22"/>
        </w:rPr>
        <w:t>Time Data</w:t>
      </w:r>
      <w:r w:rsidR="005E1B3A" w:rsidRPr="00753B54">
        <w:rPr>
          <w:rFonts w:ascii="Caslon" w:hAnsi="Caslon" w:cstheme="minorHAnsi"/>
          <w:color w:val="000000" w:themeColor="text1"/>
          <w:sz w:val="22"/>
          <w:szCs w:val="22"/>
        </w:rPr>
        <w:t>-D</w:t>
      </w:r>
      <w:r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riven Simulation of </w:t>
      </w:r>
      <w:r w:rsidR="00AF1D01" w:rsidRPr="00753B54">
        <w:rPr>
          <w:rFonts w:ascii="Caslon" w:hAnsi="Caslon" w:cstheme="minorHAnsi"/>
          <w:color w:val="000000" w:themeColor="text1"/>
          <w:sz w:val="22"/>
          <w:szCs w:val="22"/>
        </w:rPr>
        <w:t>“</w:t>
      </w:r>
      <w:r w:rsidR="008632BA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North Avenue Smart </w:t>
      </w:r>
      <w:r w:rsidR="00CE7B26" w:rsidRPr="00753B54">
        <w:rPr>
          <w:rFonts w:ascii="Caslon" w:hAnsi="Caslon" w:cstheme="minorHAnsi"/>
          <w:color w:val="000000" w:themeColor="text1"/>
          <w:sz w:val="22"/>
          <w:szCs w:val="22"/>
        </w:rPr>
        <w:t>Corridor”</w:t>
      </w:r>
    </w:p>
    <w:p w14:paraId="09A3DA1B" w14:textId="1A33806F" w:rsidR="00C26031" w:rsidRPr="00753B54" w:rsidRDefault="00F05BFD" w:rsidP="00753B54">
      <w:pPr>
        <w:tabs>
          <w:tab w:val="left" w:pos="360"/>
        </w:tabs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753B54">
        <w:rPr>
          <w:rFonts w:ascii="Caslon" w:hAnsi="Caslon" w:cstheme="minorHAnsi"/>
          <w:color w:val="000000" w:themeColor="text1"/>
          <w:sz w:val="22"/>
          <w:szCs w:val="22"/>
        </w:rPr>
        <w:t>Sponsored by City of Atlanta</w:t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4D0C4B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</w:t>
      </w:r>
      <w:r w:rsidR="00F657B0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Jan’18 – </w:t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>Jan’ 20</w:t>
      </w:r>
    </w:p>
    <w:p w14:paraId="38933262" w14:textId="11C34CA2" w:rsidR="00F631D8" w:rsidRDefault="005E0F56" w:rsidP="00CE7B26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jc w:val="both"/>
        <w:rPr>
          <w:rFonts w:ascii="Caslon" w:hAnsi="Caslon" w:cstheme="minorHAnsi"/>
          <w:sz w:val="22"/>
          <w:szCs w:val="22"/>
        </w:rPr>
      </w:pPr>
      <w:r w:rsidRPr="00753B54">
        <w:rPr>
          <w:rFonts w:ascii="Caslon" w:hAnsi="Caslon" w:cstheme="minorHAnsi"/>
          <w:sz w:val="22"/>
          <w:szCs w:val="22"/>
        </w:rPr>
        <w:t xml:space="preserve">Research Objective – </w:t>
      </w:r>
      <w:r w:rsidR="00920534" w:rsidRPr="00753B54">
        <w:rPr>
          <w:rFonts w:ascii="Caslon" w:hAnsi="Caslon" w:cstheme="minorHAnsi"/>
          <w:sz w:val="22"/>
          <w:szCs w:val="22"/>
        </w:rPr>
        <w:t xml:space="preserve">To </w:t>
      </w:r>
      <w:r w:rsidR="00113209" w:rsidRPr="00753B54">
        <w:rPr>
          <w:rFonts w:ascii="Caslon" w:hAnsi="Caslon" w:cstheme="minorHAnsi"/>
          <w:sz w:val="22"/>
          <w:szCs w:val="22"/>
        </w:rPr>
        <w:t>leverage connected</w:t>
      </w:r>
      <w:r w:rsidR="00630EC8" w:rsidRPr="00753B54">
        <w:rPr>
          <w:rFonts w:ascii="Caslon" w:hAnsi="Caslon" w:cstheme="minorHAnsi"/>
          <w:sz w:val="22"/>
          <w:szCs w:val="22"/>
        </w:rPr>
        <w:t xml:space="preserve"> </w:t>
      </w:r>
      <w:r w:rsidR="00B54FA8">
        <w:rPr>
          <w:rFonts w:ascii="Caslon" w:hAnsi="Caslon" w:cstheme="minorHAnsi"/>
          <w:sz w:val="22"/>
          <w:szCs w:val="22"/>
        </w:rPr>
        <w:t>corridor</w:t>
      </w:r>
      <w:r w:rsidR="00645ED3" w:rsidRPr="00753B54">
        <w:rPr>
          <w:rFonts w:ascii="Caslon" w:hAnsi="Caslon" w:cstheme="minorHAnsi"/>
          <w:sz w:val="22"/>
          <w:szCs w:val="22"/>
        </w:rPr>
        <w:t xml:space="preserve"> technologie</w:t>
      </w:r>
      <w:r w:rsidR="00920534" w:rsidRPr="00753B54">
        <w:rPr>
          <w:rFonts w:ascii="Caslon" w:hAnsi="Caslon" w:cstheme="minorHAnsi"/>
          <w:sz w:val="22"/>
          <w:szCs w:val="22"/>
        </w:rPr>
        <w:t>s</w:t>
      </w:r>
      <w:r w:rsidR="00645ED3" w:rsidRPr="00753B54">
        <w:rPr>
          <w:rFonts w:ascii="Caslon" w:hAnsi="Caslon" w:cstheme="minorHAnsi"/>
          <w:sz w:val="22"/>
          <w:szCs w:val="22"/>
        </w:rPr>
        <w:t xml:space="preserve"> </w:t>
      </w:r>
      <w:r w:rsidR="00920534" w:rsidRPr="00753B54">
        <w:rPr>
          <w:rFonts w:ascii="Caslon" w:hAnsi="Caslon" w:cstheme="minorHAnsi"/>
          <w:sz w:val="22"/>
          <w:szCs w:val="22"/>
        </w:rPr>
        <w:t xml:space="preserve">to </w:t>
      </w:r>
      <w:r w:rsidR="00F631D8">
        <w:rPr>
          <w:rFonts w:ascii="Caslon" w:hAnsi="Caslon" w:cstheme="minorHAnsi"/>
          <w:sz w:val="22"/>
          <w:szCs w:val="22"/>
        </w:rPr>
        <w:t>attain</w:t>
      </w:r>
      <w:r w:rsidR="00F0276E" w:rsidRPr="00753B54">
        <w:rPr>
          <w:rFonts w:ascii="Caslon" w:hAnsi="Caslon" w:cstheme="minorHAnsi"/>
          <w:sz w:val="22"/>
          <w:szCs w:val="22"/>
        </w:rPr>
        <w:t xml:space="preserve"> meaningful insights on</w:t>
      </w:r>
      <w:r w:rsidR="00920534" w:rsidRPr="00753B54">
        <w:rPr>
          <w:rFonts w:ascii="Caslon" w:hAnsi="Caslon" w:cstheme="minorHAnsi"/>
          <w:sz w:val="22"/>
          <w:szCs w:val="22"/>
        </w:rPr>
        <w:t xml:space="preserve"> traffic </w:t>
      </w:r>
      <w:r w:rsidR="00113209" w:rsidRPr="00753B54">
        <w:rPr>
          <w:rFonts w:ascii="Caslon" w:hAnsi="Caslon" w:cstheme="minorHAnsi"/>
          <w:sz w:val="22"/>
          <w:szCs w:val="22"/>
        </w:rPr>
        <w:t>mobility</w:t>
      </w:r>
      <w:r w:rsidR="00920534" w:rsidRPr="00753B54">
        <w:rPr>
          <w:rFonts w:ascii="Caslon" w:hAnsi="Caslon" w:cstheme="minorHAnsi"/>
          <w:sz w:val="22"/>
          <w:szCs w:val="22"/>
        </w:rPr>
        <w:t xml:space="preserve"> </w:t>
      </w:r>
      <w:r w:rsidR="00EF6959" w:rsidRPr="00753B54">
        <w:rPr>
          <w:rFonts w:ascii="Caslon" w:hAnsi="Caslon" w:cstheme="minorHAnsi"/>
          <w:sz w:val="22"/>
          <w:szCs w:val="22"/>
        </w:rPr>
        <w:t xml:space="preserve">and environmental impact measures </w:t>
      </w:r>
      <w:r w:rsidR="009B4540">
        <w:rPr>
          <w:rFonts w:ascii="Caslon" w:hAnsi="Caslon" w:cstheme="minorHAnsi"/>
          <w:sz w:val="22"/>
          <w:szCs w:val="22"/>
        </w:rPr>
        <w:t>such as</w:t>
      </w:r>
      <w:r w:rsidR="00EF6959" w:rsidRPr="00753B54">
        <w:rPr>
          <w:rFonts w:ascii="Caslon" w:hAnsi="Caslon" w:cstheme="minorHAnsi"/>
          <w:sz w:val="22"/>
          <w:szCs w:val="22"/>
        </w:rPr>
        <w:t xml:space="preserve"> </w:t>
      </w:r>
      <w:r w:rsidR="00113209" w:rsidRPr="00753B54">
        <w:rPr>
          <w:rFonts w:ascii="Caslon" w:hAnsi="Caslon" w:cstheme="minorHAnsi"/>
          <w:sz w:val="22"/>
          <w:szCs w:val="22"/>
        </w:rPr>
        <w:t>travel time</w:t>
      </w:r>
      <w:r w:rsidR="00EF6959" w:rsidRPr="00753B54">
        <w:rPr>
          <w:rFonts w:ascii="Caslon" w:hAnsi="Caslon" w:cstheme="minorHAnsi"/>
          <w:sz w:val="22"/>
          <w:szCs w:val="22"/>
        </w:rPr>
        <w:t xml:space="preserve">, </w:t>
      </w:r>
      <w:r w:rsidR="00113209" w:rsidRPr="00753B54">
        <w:rPr>
          <w:rFonts w:ascii="Caslon" w:hAnsi="Caslon" w:cstheme="minorHAnsi"/>
          <w:sz w:val="22"/>
          <w:szCs w:val="22"/>
        </w:rPr>
        <w:t>queue lengths, energy consumption</w:t>
      </w:r>
      <w:r w:rsidR="009B4540">
        <w:rPr>
          <w:rFonts w:ascii="Caslon" w:hAnsi="Caslon" w:cstheme="minorHAnsi"/>
          <w:sz w:val="22"/>
          <w:szCs w:val="22"/>
        </w:rPr>
        <w:t>, CO</w:t>
      </w:r>
      <w:r w:rsidR="009B4540" w:rsidRPr="009B4540">
        <w:rPr>
          <w:rFonts w:ascii="Caslon" w:hAnsi="Caslon" w:cstheme="minorHAnsi"/>
          <w:sz w:val="22"/>
          <w:szCs w:val="22"/>
          <w:vertAlign w:val="subscript"/>
        </w:rPr>
        <w:t>2</w:t>
      </w:r>
      <w:r w:rsidR="009B4540">
        <w:rPr>
          <w:rFonts w:ascii="Caslon" w:hAnsi="Caslon" w:cstheme="minorHAnsi"/>
          <w:sz w:val="22"/>
          <w:szCs w:val="22"/>
        </w:rPr>
        <w:t xml:space="preserve"> </w:t>
      </w:r>
      <w:r w:rsidR="000F7D3E">
        <w:rPr>
          <w:rFonts w:ascii="Caslon" w:hAnsi="Caslon" w:cstheme="minorHAnsi"/>
          <w:sz w:val="22"/>
          <w:szCs w:val="22"/>
        </w:rPr>
        <w:t>e</w:t>
      </w:r>
      <w:r w:rsidR="00113209" w:rsidRPr="00753B54">
        <w:rPr>
          <w:rFonts w:ascii="Caslon" w:hAnsi="Caslon" w:cstheme="minorHAnsi"/>
          <w:sz w:val="22"/>
          <w:szCs w:val="22"/>
        </w:rPr>
        <w:t>missions</w:t>
      </w:r>
      <w:r w:rsidR="009B4540">
        <w:rPr>
          <w:rFonts w:ascii="Caslon" w:hAnsi="Caslon" w:cstheme="minorHAnsi"/>
          <w:sz w:val="22"/>
          <w:szCs w:val="22"/>
        </w:rPr>
        <w:t>, and NO</w:t>
      </w:r>
      <w:r w:rsidR="009B4540" w:rsidRPr="009B4540">
        <w:rPr>
          <w:rFonts w:ascii="Caslon" w:hAnsi="Caslon" w:cstheme="minorHAnsi"/>
          <w:sz w:val="22"/>
          <w:szCs w:val="22"/>
          <w:vertAlign w:val="subscript"/>
        </w:rPr>
        <w:t>x</w:t>
      </w:r>
      <w:r w:rsidR="000F7D3E">
        <w:rPr>
          <w:rFonts w:ascii="Caslon" w:hAnsi="Caslon" w:cstheme="minorHAnsi"/>
          <w:sz w:val="22"/>
          <w:szCs w:val="22"/>
        </w:rPr>
        <w:t xml:space="preserve"> </w:t>
      </w:r>
      <w:r w:rsidR="009B4540">
        <w:rPr>
          <w:rFonts w:ascii="Caslon" w:hAnsi="Caslon" w:cstheme="minorHAnsi"/>
          <w:sz w:val="22"/>
          <w:szCs w:val="22"/>
        </w:rPr>
        <w:t>emissions</w:t>
      </w:r>
      <w:r w:rsidR="00877036">
        <w:rPr>
          <w:rFonts w:ascii="Caslon" w:hAnsi="Caslon" w:cstheme="minorHAnsi"/>
          <w:sz w:val="22"/>
          <w:szCs w:val="22"/>
        </w:rPr>
        <w:t xml:space="preserve"> etc.</w:t>
      </w:r>
      <w:r w:rsidR="00B16422">
        <w:rPr>
          <w:rFonts w:ascii="Caslon" w:hAnsi="Caslon" w:cstheme="minorHAnsi"/>
          <w:sz w:val="22"/>
          <w:szCs w:val="22"/>
        </w:rPr>
        <w:t xml:space="preserve"> </w:t>
      </w:r>
    </w:p>
    <w:p w14:paraId="74BC6F7B" w14:textId="4FB582AC" w:rsidR="003A7946" w:rsidRDefault="00A50D83" w:rsidP="00417502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jc w:val="both"/>
        <w:rPr>
          <w:rFonts w:ascii="Caslon" w:hAnsi="Caslon" w:cstheme="minorHAnsi"/>
          <w:sz w:val="22"/>
          <w:szCs w:val="22"/>
        </w:rPr>
      </w:pPr>
      <w:r>
        <w:rPr>
          <w:rFonts w:ascii="Caslon" w:hAnsi="Caslon" w:cstheme="minorHAnsi"/>
          <w:sz w:val="22"/>
          <w:szCs w:val="22"/>
        </w:rPr>
        <w:t>Developed a</w:t>
      </w:r>
      <w:r w:rsidR="002F5490" w:rsidRPr="00753B54">
        <w:rPr>
          <w:rFonts w:ascii="Caslon" w:hAnsi="Caslon" w:cstheme="minorHAnsi"/>
          <w:sz w:val="22"/>
          <w:szCs w:val="22"/>
        </w:rPr>
        <w:t xml:space="preserve"> traffic simulation model capable of</w:t>
      </w:r>
      <w:r w:rsidR="00ED5ACA" w:rsidRPr="00753B54">
        <w:rPr>
          <w:rFonts w:ascii="Caslon" w:hAnsi="Caslon" w:cstheme="minorHAnsi"/>
          <w:sz w:val="22"/>
          <w:szCs w:val="22"/>
        </w:rPr>
        <w:t xml:space="preserve"> dynamically </w:t>
      </w:r>
      <w:r w:rsidR="002F5490" w:rsidRPr="00753B54">
        <w:rPr>
          <w:rFonts w:ascii="Caslon" w:hAnsi="Caslon" w:cstheme="minorHAnsi"/>
          <w:sz w:val="22"/>
          <w:szCs w:val="22"/>
        </w:rPr>
        <w:t xml:space="preserve">injecting </w:t>
      </w:r>
      <w:r w:rsidR="00ED5ACA" w:rsidRPr="00753B54">
        <w:rPr>
          <w:rFonts w:ascii="Caslon" w:hAnsi="Caslon" w:cstheme="minorHAnsi"/>
          <w:sz w:val="22"/>
          <w:szCs w:val="22"/>
        </w:rPr>
        <w:t xml:space="preserve">connected </w:t>
      </w:r>
      <w:r w:rsidR="00B54FA8">
        <w:rPr>
          <w:rFonts w:ascii="Caslon" w:hAnsi="Caslon" w:cstheme="minorHAnsi"/>
          <w:sz w:val="22"/>
          <w:szCs w:val="22"/>
        </w:rPr>
        <w:t>corrido</w:t>
      </w:r>
      <w:r w:rsidR="00B54FA8">
        <w:rPr>
          <w:rFonts w:ascii="Caslon" w:hAnsi="Caslon" w:cstheme="minorHAnsi" w:hint="eastAsia"/>
          <w:sz w:val="22"/>
          <w:szCs w:val="22"/>
        </w:rPr>
        <w:t>r</w:t>
      </w:r>
      <w:r w:rsidR="00ED5ACA" w:rsidRPr="00753B54">
        <w:rPr>
          <w:rFonts w:ascii="Caslon" w:hAnsi="Caslon" w:cstheme="minorHAnsi"/>
          <w:sz w:val="22"/>
          <w:szCs w:val="22"/>
        </w:rPr>
        <w:t xml:space="preserve"> data in traffic simulation, performing simulation run, and visualizing the performance measures</w:t>
      </w:r>
      <w:r w:rsidR="003A7946" w:rsidRPr="00753B54">
        <w:rPr>
          <w:rFonts w:ascii="Caslon" w:hAnsi="Caslon" w:cstheme="minorHAnsi"/>
          <w:sz w:val="22"/>
          <w:szCs w:val="22"/>
        </w:rPr>
        <w:t>,</w:t>
      </w:r>
      <w:r w:rsidR="00ED5ACA" w:rsidRPr="00753B54">
        <w:rPr>
          <w:rFonts w:ascii="Caslon" w:hAnsi="Caslon" w:cstheme="minorHAnsi"/>
          <w:sz w:val="22"/>
          <w:szCs w:val="22"/>
        </w:rPr>
        <w:t xml:space="preserve"> at near</w:t>
      </w:r>
      <w:r w:rsidR="00B56DB1">
        <w:rPr>
          <w:rFonts w:ascii="Caslon" w:hAnsi="Caslon" w:cstheme="minorHAnsi"/>
          <w:sz w:val="22"/>
          <w:szCs w:val="22"/>
        </w:rPr>
        <w:t xml:space="preserve"> </w:t>
      </w:r>
      <w:r w:rsidR="00ED5ACA" w:rsidRPr="00753B54">
        <w:rPr>
          <w:rFonts w:ascii="Caslon" w:hAnsi="Caslon" w:cstheme="minorHAnsi"/>
          <w:sz w:val="22"/>
          <w:szCs w:val="22"/>
        </w:rPr>
        <w:t>real-time rate</w:t>
      </w:r>
      <w:r w:rsidR="00F631D8">
        <w:rPr>
          <w:rFonts w:ascii="Caslon" w:hAnsi="Caslon" w:cstheme="minorHAnsi"/>
          <w:sz w:val="22"/>
          <w:szCs w:val="22"/>
        </w:rPr>
        <w:t xml:space="preserve"> for North Avenue Smart Corridor in Atlanta, Georgia.</w:t>
      </w:r>
    </w:p>
    <w:p w14:paraId="7B8C4046" w14:textId="5C10EF03" w:rsidR="00B54FA8" w:rsidRPr="00B54FA8" w:rsidRDefault="00B54FA8" w:rsidP="00B54FA8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CE7B26">
        <w:rPr>
          <w:rFonts w:ascii="Caslon" w:hAnsi="Caslon" w:cstheme="minorHAnsi"/>
          <w:sz w:val="22"/>
          <w:szCs w:val="22"/>
        </w:rPr>
        <w:t>Link to websit</w:t>
      </w:r>
      <w:r w:rsidRPr="00CE7B26">
        <w:rPr>
          <w:rFonts w:ascii="Caslon" w:hAnsi="Caslon" w:cstheme="minorHAnsi" w:hint="eastAsia"/>
          <w:sz w:val="22"/>
          <w:szCs w:val="22"/>
        </w:rPr>
        <w:t>e</w:t>
      </w:r>
      <w:r w:rsidRPr="00CE7B26">
        <w:rPr>
          <w:rFonts w:ascii="Caslon" w:hAnsi="Caslon" w:cstheme="minorHAnsi"/>
          <w:sz w:val="22"/>
          <w:szCs w:val="22"/>
        </w:rPr>
        <w:t xml:space="preserve"> - </w:t>
      </w:r>
      <w:hyperlink r:id="rId10" w:history="1">
        <w:r w:rsidRPr="00BB02A2">
          <w:rPr>
            <w:rStyle w:val="Hyperlink"/>
            <w:rFonts w:ascii="Caslon" w:hAnsi="Caslon"/>
            <w:sz w:val="22"/>
            <w:szCs w:val="22"/>
          </w:rPr>
          <w:t>http://realtime.ce.gatech.edu/coa/now/</w:t>
        </w:r>
      </w:hyperlink>
    </w:p>
    <w:p w14:paraId="7BA3AE5E" w14:textId="77777777" w:rsidR="00F631D8" w:rsidRPr="00F631D8" w:rsidRDefault="00F631D8" w:rsidP="00D63304">
      <w:pPr>
        <w:tabs>
          <w:tab w:val="left" w:pos="270"/>
        </w:tabs>
        <w:jc w:val="both"/>
        <w:rPr>
          <w:rFonts w:ascii="Caslon" w:hAnsi="Caslon" w:cstheme="minorHAnsi"/>
          <w:b/>
          <w:color w:val="000000" w:themeColor="text1"/>
          <w:sz w:val="10"/>
          <w:szCs w:val="10"/>
        </w:rPr>
      </w:pPr>
    </w:p>
    <w:p w14:paraId="5982F1A1" w14:textId="47ECEC0C" w:rsidR="00F6512C" w:rsidRPr="00753B54" w:rsidRDefault="0054605C" w:rsidP="00D63304">
      <w:pPr>
        <w:tabs>
          <w:tab w:val="left" w:pos="270"/>
        </w:tabs>
        <w:jc w:val="both"/>
        <w:rPr>
          <w:rFonts w:ascii="Caslon" w:hAnsi="Caslon" w:cstheme="minorHAnsi" w:hint="eastAsia"/>
          <w:b/>
          <w:color w:val="000000" w:themeColor="text1"/>
          <w:sz w:val="22"/>
          <w:szCs w:val="22"/>
        </w:rPr>
      </w:pPr>
      <w:r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>O</w:t>
      </w:r>
      <w:r w:rsidR="00486233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perational </w:t>
      </w:r>
      <w:r w:rsidRPr="00753B54">
        <w:rPr>
          <w:rFonts w:ascii="Caslon" w:hAnsi="Caslon" w:cstheme="minorHAnsi"/>
          <w:color w:val="000000" w:themeColor="text1"/>
          <w:sz w:val="22"/>
          <w:szCs w:val="22"/>
        </w:rPr>
        <w:t>Evaluation</w:t>
      </w:r>
      <w:r w:rsidR="00047036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 of</w:t>
      </w:r>
      <w:r w:rsidR="00FF0E17"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Pr="00753B54">
        <w:rPr>
          <w:rFonts w:ascii="Caslon" w:hAnsi="Caslon" w:cstheme="minorHAnsi"/>
          <w:color w:val="000000" w:themeColor="text1"/>
          <w:sz w:val="22"/>
          <w:szCs w:val="22"/>
        </w:rPr>
        <w:t>the “Don’t Block the Box” Campaigns</w:t>
      </w:r>
      <w:r w:rsidRPr="00753B54">
        <w:rPr>
          <w:rFonts w:ascii="Caslon" w:hAnsi="Caslon" w:cstheme="minorHAnsi"/>
          <w:b/>
          <w:i/>
          <w:color w:val="000000" w:themeColor="text1"/>
          <w:sz w:val="22"/>
          <w:szCs w:val="22"/>
        </w:rPr>
        <w:t xml:space="preserve"> </w:t>
      </w:r>
      <w:r w:rsidR="00EB1C35" w:rsidRPr="00753B54">
        <w:rPr>
          <w:rFonts w:ascii="Caslon" w:hAnsi="Caslon" w:cstheme="minorHAnsi"/>
          <w:b/>
          <w:i/>
          <w:color w:val="000000" w:themeColor="text1"/>
          <w:sz w:val="22"/>
          <w:szCs w:val="22"/>
        </w:rPr>
        <w:t xml:space="preserve">    </w:t>
      </w:r>
      <w:r w:rsidR="00EB1C35"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                                            </w:t>
      </w:r>
      <w:r w:rsidR="002712BE" w:rsidRPr="00753B54">
        <w:rPr>
          <w:rFonts w:ascii="Caslon" w:hAnsi="Caslon" w:cstheme="minorHAnsi"/>
          <w:b/>
          <w:i/>
          <w:color w:val="000000" w:themeColor="text1"/>
          <w:sz w:val="22"/>
          <w:szCs w:val="22"/>
        </w:rPr>
        <w:t xml:space="preserve"> </w:t>
      </w:r>
    </w:p>
    <w:p w14:paraId="45072308" w14:textId="1CC092F0" w:rsidR="00C26031" w:rsidRPr="00753B54" w:rsidRDefault="00096CE2" w:rsidP="00C94F41">
      <w:pPr>
        <w:tabs>
          <w:tab w:val="left" w:pos="270"/>
        </w:tabs>
        <w:ind w:right="-64"/>
        <w:jc w:val="both"/>
        <w:rPr>
          <w:rFonts w:ascii="Caslon" w:hAnsi="Caslon" w:cstheme="minorHAnsi" w:hint="eastAsia"/>
          <w:color w:val="000000" w:themeColor="text1"/>
          <w:sz w:val="22"/>
          <w:szCs w:val="22"/>
        </w:rPr>
      </w:pPr>
      <w:r w:rsidRPr="00753B54">
        <w:rPr>
          <w:rFonts w:ascii="Caslon" w:hAnsi="Caslon" w:cstheme="minorHAnsi"/>
          <w:color w:val="000000" w:themeColor="text1"/>
          <w:sz w:val="22"/>
          <w:szCs w:val="22"/>
        </w:rPr>
        <w:t xml:space="preserve"> </w:t>
      </w:r>
      <w:r w:rsidRPr="00753B54">
        <w:rPr>
          <w:rFonts w:ascii="Caslon" w:hAnsi="Caslon" w:cstheme="minorHAnsi"/>
          <w:i/>
          <w:color w:val="000000" w:themeColor="text1"/>
          <w:sz w:val="22"/>
          <w:szCs w:val="22"/>
        </w:rPr>
        <w:t xml:space="preserve"> </w:t>
      </w:r>
      <w:r w:rsidR="00E71DF8" w:rsidRPr="00753B54">
        <w:rPr>
          <w:rFonts w:ascii="Caslon" w:hAnsi="Caslon" w:cstheme="minorHAnsi"/>
          <w:color w:val="000000" w:themeColor="text1"/>
          <w:sz w:val="22"/>
          <w:szCs w:val="22"/>
        </w:rPr>
        <w:t>S</w:t>
      </w:r>
      <w:r w:rsidR="00F6512C" w:rsidRPr="00753B54">
        <w:rPr>
          <w:rFonts w:ascii="Caslon" w:hAnsi="Caslon" w:cstheme="minorHAnsi"/>
          <w:color w:val="000000" w:themeColor="text1"/>
          <w:sz w:val="22"/>
          <w:szCs w:val="22"/>
        </w:rPr>
        <w:t>ponsored by Georgia Department of Transportation</w:t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ab/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ab/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ab/>
      </w:r>
      <w:r w:rsidR="00F657B0">
        <w:rPr>
          <w:rFonts w:ascii="Caslon" w:hAnsi="Caslon" w:cstheme="minorHAnsi"/>
          <w:color w:val="000000" w:themeColor="text1"/>
          <w:sz w:val="22"/>
          <w:szCs w:val="22"/>
        </w:rPr>
        <w:tab/>
        <w:t xml:space="preserve">        </w:t>
      </w:r>
      <w:r w:rsidR="00F657B0" w:rsidRPr="00753B54">
        <w:rPr>
          <w:rFonts w:ascii="Caslon" w:hAnsi="Caslon" w:cstheme="minorHAnsi"/>
          <w:color w:val="000000" w:themeColor="text1"/>
          <w:sz w:val="22"/>
          <w:szCs w:val="22"/>
        </w:rPr>
        <w:t>Aug’14 – Dec’17</w:t>
      </w:r>
    </w:p>
    <w:p w14:paraId="7B686ED4" w14:textId="27A15EDD" w:rsidR="0099567A" w:rsidRPr="00753B54" w:rsidRDefault="00E90242" w:rsidP="004D1DE1">
      <w:pPr>
        <w:pStyle w:val="ListParagraph"/>
        <w:numPr>
          <w:ilvl w:val="0"/>
          <w:numId w:val="1"/>
        </w:numPr>
        <w:tabs>
          <w:tab w:val="left" w:pos="270"/>
          <w:tab w:val="left" w:pos="72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753B54">
        <w:rPr>
          <w:rFonts w:ascii="Caslon" w:hAnsi="Caslon" w:cstheme="minorHAnsi"/>
          <w:sz w:val="22"/>
          <w:szCs w:val="22"/>
        </w:rPr>
        <w:t>Research Objective – T</w:t>
      </w:r>
      <w:r w:rsidR="000A2F77" w:rsidRPr="00753B54">
        <w:rPr>
          <w:rFonts w:ascii="Caslon" w:hAnsi="Caslon" w:cstheme="minorHAnsi"/>
          <w:sz w:val="22"/>
          <w:szCs w:val="22"/>
        </w:rPr>
        <w:t>o</w:t>
      </w:r>
      <w:r w:rsidRPr="00753B54">
        <w:rPr>
          <w:rFonts w:ascii="Caslon" w:hAnsi="Caslon" w:cstheme="minorHAnsi"/>
          <w:sz w:val="22"/>
          <w:szCs w:val="22"/>
        </w:rPr>
        <w:t xml:space="preserve"> investigate the effectiveness of “Don’t Block the Box” (DBTB) treatments in </w:t>
      </w:r>
      <w:r w:rsidR="00355711">
        <w:rPr>
          <w:rFonts w:ascii="Caslon" w:hAnsi="Caslon" w:cstheme="minorHAnsi"/>
          <w:sz w:val="22"/>
          <w:szCs w:val="22"/>
        </w:rPr>
        <w:t>impacting</w:t>
      </w:r>
      <w:r w:rsidRPr="00753B54">
        <w:rPr>
          <w:rFonts w:ascii="Caslon" w:hAnsi="Caslon" w:cstheme="minorHAnsi"/>
          <w:sz w:val="22"/>
          <w:szCs w:val="22"/>
        </w:rPr>
        <w:t xml:space="preserve"> driver’s blocking </w:t>
      </w:r>
      <w:r w:rsidR="00A82DA2">
        <w:rPr>
          <w:rFonts w:ascii="Caslon" w:hAnsi="Caslon" w:cstheme="minorHAnsi"/>
          <w:sz w:val="22"/>
          <w:szCs w:val="22"/>
        </w:rPr>
        <w:t xml:space="preserve">behavior at </w:t>
      </w:r>
      <w:r w:rsidRPr="00753B54">
        <w:rPr>
          <w:rFonts w:ascii="Caslon" w:hAnsi="Caslon" w:cstheme="minorHAnsi"/>
          <w:sz w:val="22"/>
          <w:szCs w:val="22"/>
        </w:rPr>
        <w:t>an intersection</w:t>
      </w:r>
      <w:r w:rsidR="008267F0" w:rsidRPr="00753B54">
        <w:rPr>
          <w:rFonts w:ascii="Caslon" w:hAnsi="Caslon" w:cstheme="minorHAnsi"/>
          <w:sz w:val="22"/>
          <w:szCs w:val="22"/>
        </w:rPr>
        <w:t>.</w:t>
      </w:r>
    </w:p>
    <w:p w14:paraId="3E5395AB" w14:textId="6C532C78" w:rsidR="0099567A" w:rsidRPr="00753B54" w:rsidRDefault="00115EF4" w:rsidP="004D1DE1">
      <w:pPr>
        <w:pStyle w:val="ListParagraph"/>
        <w:numPr>
          <w:ilvl w:val="0"/>
          <w:numId w:val="1"/>
        </w:numPr>
        <w:tabs>
          <w:tab w:val="left" w:pos="270"/>
          <w:tab w:val="left" w:pos="72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753B54">
        <w:rPr>
          <w:rFonts w:ascii="Caslon" w:hAnsi="Caslon" w:cstheme="minorHAnsi"/>
          <w:sz w:val="22"/>
          <w:szCs w:val="22"/>
        </w:rPr>
        <w:t xml:space="preserve">Performed sensitivity analysis of vehicle blocking behavior to quantify the impact of vehicle blocking behavior in terms of intersection delay and loss of capacity on the developed </w:t>
      </w:r>
      <w:proofErr w:type="spellStart"/>
      <w:r w:rsidRPr="00753B54">
        <w:rPr>
          <w:rFonts w:ascii="Caslon" w:hAnsi="Caslon" w:cstheme="minorHAnsi"/>
          <w:sz w:val="22"/>
          <w:szCs w:val="22"/>
        </w:rPr>
        <w:t>Vissim</w:t>
      </w:r>
      <w:proofErr w:type="spellEnd"/>
      <w:r w:rsidRPr="00753B54">
        <w:rPr>
          <w:rFonts w:ascii="Caslon" w:hAnsi="Caslon" w:cstheme="minorHAnsi"/>
          <w:sz w:val="22"/>
          <w:szCs w:val="22"/>
        </w:rPr>
        <w:t xml:space="preserve"> </w:t>
      </w:r>
      <w:r w:rsidR="00FE435C" w:rsidRPr="00753B54">
        <w:rPr>
          <w:rFonts w:ascii="Caslon" w:hAnsi="Caslon" w:cstheme="minorHAnsi"/>
          <w:sz w:val="22"/>
          <w:szCs w:val="22"/>
        </w:rPr>
        <w:t xml:space="preserve">probabilistic simulation </w:t>
      </w:r>
      <w:r w:rsidR="00AB29A7" w:rsidRPr="00753B54">
        <w:rPr>
          <w:rFonts w:ascii="Caslon" w:hAnsi="Caslon" w:cstheme="minorHAnsi"/>
          <w:sz w:val="22"/>
          <w:szCs w:val="22"/>
        </w:rPr>
        <w:t>model</w:t>
      </w:r>
      <w:r w:rsidR="008267F0" w:rsidRPr="00753B54">
        <w:rPr>
          <w:rFonts w:ascii="Caslon" w:hAnsi="Caslon" w:cstheme="minorHAnsi"/>
          <w:sz w:val="22"/>
          <w:szCs w:val="22"/>
        </w:rPr>
        <w:t xml:space="preserve">. </w:t>
      </w:r>
    </w:p>
    <w:p w14:paraId="2A59669A" w14:textId="77777777" w:rsidR="006138C8" w:rsidRDefault="00115EF4" w:rsidP="001E1B02">
      <w:pPr>
        <w:pStyle w:val="ListParagraph"/>
        <w:numPr>
          <w:ilvl w:val="0"/>
          <w:numId w:val="1"/>
        </w:numPr>
        <w:tabs>
          <w:tab w:val="left" w:pos="270"/>
          <w:tab w:val="left" w:pos="720"/>
        </w:tabs>
        <w:jc w:val="both"/>
        <w:rPr>
          <w:rFonts w:ascii="Caslon" w:hAnsi="Caslon" w:cstheme="minorHAnsi"/>
          <w:sz w:val="22"/>
          <w:szCs w:val="22"/>
        </w:rPr>
      </w:pPr>
      <w:r w:rsidRPr="00753B54">
        <w:rPr>
          <w:rFonts w:ascii="Caslon" w:hAnsi="Caslon" w:cstheme="minorHAnsi"/>
          <w:sz w:val="22"/>
          <w:szCs w:val="22"/>
        </w:rPr>
        <w:t xml:space="preserve">Built a python-based software application </w:t>
      </w:r>
      <w:r w:rsidR="006138C8">
        <w:rPr>
          <w:rFonts w:ascii="Caslon" w:hAnsi="Caslon" w:cstheme="minorHAnsi"/>
          <w:sz w:val="22"/>
          <w:szCs w:val="22"/>
        </w:rPr>
        <w:t xml:space="preserve">– </w:t>
      </w:r>
      <w:r w:rsidR="000941FD" w:rsidRPr="00753B54">
        <w:rPr>
          <w:rFonts w:ascii="Caslon" w:hAnsi="Caslon" w:cstheme="minorHAnsi"/>
          <w:sz w:val="22"/>
          <w:szCs w:val="22"/>
        </w:rPr>
        <w:t>Georgia Tech Multi Video Playe</w:t>
      </w:r>
      <w:r w:rsidR="006138C8">
        <w:rPr>
          <w:rFonts w:ascii="Caslon" w:hAnsi="Caslon" w:cstheme="minorHAnsi"/>
          <w:sz w:val="22"/>
          <w:szCs w:val="22"/>
        </w:rPr>
        <w:t xml:space="preserve">r </w:t>
      </w:r>
      <w:r w:rsidRPr="00753B54">
        <w:rPr>
          <w:rFonts w:ascii="Caslon" w:hAnsi="Caslon" w:cstheme="minorHAnsi"/>
          <w:sz w:val="22"/>
          <w:szCs w:val="22"/>
        </w:rPr>
        <w:t>to aid video traffic data extraction to study vehicle’s blocking behavior at intersections</w:t>
      </w:r>
      <w:r w:rsidR="008267F0" w:rsidRPr="00753B54">
        <w:rPr>
          <w:rFonts w:ascii="Caslon" w:hAnsi="Caslon" w:cstheme="minorHAnsi"/>
          <w:sz w:val="22"/>
          <w:szCs w:val="22"/>
        </w:rPr>
        <w:t xml:space="preserve">. </w:t>
      </w:r>
    </w:p>
    <w:p w14:paraId="1C141431" w14:textId="2CE00CD7" w:rsidR="00FA118E" w:rsidRPr="001E1B02" w:rsidRDefault="0036692E" w:rsidP="001E1B02">
      <w:pPr>
        <w:pStyle w:val="ListParagraph"/>
        <w:numPr>
          <w:ilvl w:val="0"/>
          <w:numId w:val="1"/>
        </w:numPr>
        <w:tabs>
          <w:tab w:val="left" w:pos="270"/>
          <w:tab w:val="left" w:pos="72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1E1B02">
        <w:rPr>
          <w:rFonts w:ascii="Caslon" w:hAnsi="Caslon" w:cstheme="minorHAnsi"/>
          <w:sz w:val="22"/>
          <w:szCs w:val="22"/>
        </w:rPr>
        <w:t>Link to website</w:t>
      </w:r>
      <w:r w:rsidR="007A5385" w:rsidRPr="001E1B02">
        <w:rPr>
          <w:rFonts w:ascii="Caslon" w:hAnsi="Caslon" w:cstheme="minorHAnsi"/>
          <w:sz w:val="22"/>
          <w:szCs w:val="22"/>
        </w:rPr>
        <w:t xml:space="preserve"> </w:t>
      </w:r>
      <w:r w:rsidRPr="001E1B02">
        <w:rPr>
          <w:rFonts w:ascii="Caslon" w:hAnsi="Caslon" w:cstheme="minorHAnsi"/>
          <w:color w:val="C00000"/>
          <w:sz w:val="22"/>
          <w:szCs w:val="22"/>
        </w:rPr>
        <w:t xml:space="preserve">- </w:t>
      </w:r>
      <w:hyperlink r:id="rId11" w:history="1">
        <w:r w:rsidR="007A5385" w:rsidRPr="001E1B02">
          <w:rPr>
            <w:rStyle w:val="Hyperlink"/>
            <w:rFonts w:ascii="Caslon" w:hAnsi="Caslon"/>
            <w:sz w:val="22"/>
            <w:szCs w:val="22"/>
          </w:rPr>
          <w:t>http://transportation.ce.gatech.edu/node/64</w:t>
        </w:r>
      </w:hyperlink>
    </w:p>
    <w:p w14:paraId="77B22ECB" w14:textId="187B2561" w:rsidR="006C07B8" w:rsidRPr="00DB7BA0" w:rsidRDefault="00C97E2D" w:rsidP="00DB7BA0">
      <w:pPr>
        <w:pStyle w:val="ListParagraph"/>
        <w:numPr>
          <w:ilvl w:val="0"/>
          <w:numId w:val="1"/>
        </w:numPr>
        <w:tabs>
          <w:tab w:val="left" w:pos="270"/>
          <w:tab w:val="left" w:pos="720"/>
        </w:tabs>
        <w:jc w:val="both"/>
        <w:rPr>
          <w:rFonts w:ascii="Caslon" w:hAnsi="Caslon" w:cstheme="minorHAnsi" w:hint="eastAsia"/>
          <w:sz w:val="22"/>
          <w:szCs w:val="22"/>
        </w:rPr>
      </w:pPr>
      <w:r>
        <w:rPr>
          <w:rFonts w:ascii="Caslon" w:hAnsi="Caslon" w:cstheme="minorHAnsi"/>
          <w:sz w:val="22"/>
          <w:szCs w:val="22"/>
        </w:rPr>
        <w:lastRenderedPageBreak/>
        <w:t>Befor</w:t>
      </w:r>
      <w:r>
        <w:rPr>
          <w:rFonts w:ascii="Caslon" w:hAnsi="Caslon" w:cstheme="minorHAnsi" w:hint="eastAsia"/>
          <w:sz w:val="22"/>
          <w:szCs w:val="22"/>
        </w:rPr>
        <w:t>e</w:t>
      </w:r>
      <w:r>
        <w:rPr>
          <w:rFonts w:ascii="Caslon" w:hAnsi="Caslon" w:cstheme="minorHAnsi"/>
          <w:sz w:val="22"/>
          <w:szCs w:val="22"/>
        </w:rPr>
        <w:t xml:space="preserve">-After Comparative Analysis: </w:t>
      </w:r>
      <w:r w:rsidR="00136E0D" w:rsidRPr="00753B54">
        <w:rPr>
          <w:rFonts w:ascii="Caslon" w:hAnsi="Caslon" w:cstheme="minorHAnsi"/>
          <w:sz w:val="22"/>
          <w:szCs w:val="22"/>
        </w:rPr>
        <w:t>Measured effectiveness of DBTB treatments</w:t>
      </w:r>
      <w:r w:rsidR="004025D9" w:rsidRPr="00753B54">
        <w:rPr>
          <w:rFonts w:ascii="Caslon" w:hAnsi="Caslon" w:cstheme="minorHAnsi"/>
          <w:sz w:val="22"/>
          <w:szCs w:val="22"/>
        </w:rPr>
        <w:t xml:space="preserve"> by comparing estimates of propensity of a vehicle </w:t>
      </w:r>
      <w:r w:rsidR="00136E0D" w:rsidRPr="00753B54">
        <w:rPr>
          <w:rFonts w:ascii="Caslon" w:hAnsi="Caslon" w:cstheme="minorHAnsi"/>
          <w:sz w:val="22"/>
          <w:szCs w:val="22"/>
        </w:rPr>
        <w:t>to block</w:t>
      </w:r>
      <w:r>
        <w:rPr>
          <w:rFonts w:ascii="Caslon" w:hAnsi="Caslon" w:cstheme="minorHAnsi"/>
          <w:sz w:val="22"/>
          <w:szCs w:val="22"/>
        </w:rPr>
        <w:t xml:space="preserve"> </w:t>
      </w:r>
      <w:r w:rsidRPr="00753B54">
        <w:rPr>
          <w:rFonts w:ascii="Caslon" w:hAnsi="Caslon" w:cstheme="minorHAnsi"/>
          <w:sz w:val="22"/>
          <w:szCs w:val="22"/>
        </w:rPr>
        <w:t>before and after the DBTB treatments</w:t>
      </w:r>
      <w:r w:rsidR="00136E0D" w:rsidRPr="00753B54">
        <w:rPr>
          <w:rFonts w:ascii="Caslon" w:hAnsi="Caslon" w:cstheme="minorHAnsi"/>
          <w:sz w:val="22"/>
          <w:szCs w:val="22"/>
        </w:rPr>
        <w:t xml:space="preserve"> at</w:t>
      </w:r>
      <w:r w:rsidR="00B63FB7">
        <w:rPr>
          <w:rFonts w:ascii="Caslon" w:hAnsi="Caslon" w:cstheme="minorHAnsi"/>
          <w:sz w:val="22"/>
          <w:szCs w:val="22"/>
        </w:rPr>
        <w:t xml:space="preserve"> six selected</w:t>
      </w:r>
      <w:r w:rsidR="00136E0D" w:rsidRPr="00753B54">
        <w:rPr>
          <w:rFonts w:ascii="Caslon" w:hAnsi="Caslon" w:cstheme="minorHAnsi"/>
          <w:sz w:val="22"/>
          <w:szCs w:val="22"/>
        </w:rPr>
        <w:t xml:space="preserve"> field intersections</w:t>
      </w:r>
      <w:r w:rsidR="00B63FB7">
        <w:rPr>
          <w:rFonts w:ascii="Caslon" w:hAnsi="Caslon" w:cstheme="minorHAnsi"/>
          <w:sz w:val="22"/>
          <w:szCs w:val="22"/>
        </w:rPr>
        <w:t xml:space="preserve"> in Atlanta, GA</w:t>
      </w:r>
      <w:r w:rsidR="00FA118E" w:rsidRPr="00753B54">
        <w:rPr>
          <w:rFonts w:ascii="Caslon" w:hAnsi="Caslon" w:cstheme="minorHAnsi"/>
          <w:sz w:val="22"/>
          <w:szCs w:val="22"/>
        </w:rPr>
        <w:t>.</w:t>
      </w:r>
    </w:p>
    <w:p w14:paraId="0161BEE5" w14:textId="1DE5141C" w:rsidR="00D11280" w:rsidRPr="006B4A0A" w:rsidRDefault="00D11280" w:rsidP="00D11280">
      <w:pPr>
        <w:pStyle w:val="ListParagraph"/>
        <w:tabs>
          <w:tab w:val="left" w:pos="270"/>
          <w:tab w:val="left" w:pos="720"/>
        </w:tabs>
        <w:jc w:val="both"/>
        <w:rPr>
          <w:rFonts w:ascii="Caslon" w:hAnsi="Caslon" w:cstheme="minorHAnsi" w:hint="eastAsia"/>
          <w:sz w:val="10"/>
          <w:szCs w:val="10"/>
        </w:rPr>
      </w:pPr>
    </w:p>
    <w:p w14:paraId="03B7CC73" w14:textId="63394484" w:rsidR="00777513" w:rsidRPr="00D11280" w:rsidRDefault="00FA63B7" w:rsidP="00D11280">
      <w:pPr>
        <w:tabs>
          <w:tab w:val="left" w:pos="360"/>
        </w:tabs>
        <w:jc w:val="both"/>
        <w:rPr>
          <w:rFonts w:ascii="Caslon" w:hAnsi="Caslon" w:cstheme="minorHAnsi" w:hint="eastAsia"/>
          <w:b/>
          <w:color w:val="31849B" w:themeColor="accent5" w:themeShade="BF"/>
          <w:sz w:val="22"/>
          <w:szCs w:val="22"/>
        </w:rPr>
      </w:pPr>
      <w:r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>Research Assistant</w:t>
      </w:r>
      <w:r w:rsidR="0085113D"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, </w:t>
      </w:r>
      <w:r w:rsidR="0018044A"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>Transportation Systems Engineering, IIT Bombay, India</w:t>
      </w:r>
      <w:r w:rsidR="00165014">
        <w:rPr>
          <w:rFonts w:ascii="Caslon" w:hAnsi="Caslon" w:cstheme="minorHAnsi"/>
          <w:b/>
          <w:color w:val="31849B" w:themeColor="accent5" w:themeShade="BF"/>
          <w:sz w:val="22"/>
          <w:szCs w:val="22"/>
        </w:rPr>
        <w:t xml:space="preserve">               </w:t>
      </w:r>
      <w:r w:rsidR="002712BE" w:rsidRPr="00753B54">
        <w:rPr>
          <w:rFonts w:ascii="Caslon" w:hAnsi="Caslon" w:cstheme="minorHAnsi"/>
          <w:sz w:val="22"/>
          <w:szCs w:val="22"/>
        </w:rPr>
        <w:t>Sep’</w:t>
      </w:r>
      <w:r w:rsidR="007B779C" w:rsidRPr="00753B54">
        <w:rPr>
          <w:rFonts w:ascii="Caslon" w:hAnsi="Caslon" w:cstheme="minorHAnsi"/>
          <w:sz w:val="22"/>
          <w:szCs w:val="22"/>
        </w:rPr>
        <w:t>13 – May’14</w:t>
      </w:r>
    </w:p>
    <w:p w14:paraId="53132C88" w14:textId="77777777" w:rsidR="00C26031" w:rsidRPr="00753B54" w:rsidRDefault="00AC50F6" w:rsidP="004D1DE1">
      <w:pPr>
        <w:pStyle w:val="ListParagraph"/>
        <w:numPr>
          <w:ilvl w:val="0"/>
          <w:numId w:val="3"/>
        </w:numPr>
        <w:tabs>
          <w:tab w:val="left" w:pos="270"/>
        </w:tabs>
        <w:ind w:right="26"/>
        <w:jc w:val="both"/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</w:pPr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Worked on a methodology to measure </w:t>
      </w:r>
      <w:r w:rsidR="003B16AB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street walkability</w:t>
      </w:r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 index based on walking facilities, user perception survey </w:t>
      </w:r>
      <w:r w:rsidR="003B16AB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and</w:t>
      </w:r>
      <w:r w:rsidR="00C26031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 </w:t>
      </w:r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street connectivity</w:t>
      </w:r>
    </w:p>
    <w:p w14:paraId="337DA7D1" w14:textId="1EA9CB3B" w:rsidR="00C26031" w:rsidRPr="00753B54" w:rsidRDefault="003B16AB" w:rsidP="004D1DE1">
      <w:pPr>
        <w:pStyle w:val="ListParagraph"/>
        <w:numPr>
          <w:ilvl w:val="0"/>
          <w:numId w:val="3"/>
        </w:numPr>
        <w:tabs>
          <w:tab w:val="left" w:pos="270"/>
        </w:tabs>
        <w:ind w:right="26"/>
        <w:jc w:val="both"/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</w:pPr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Developed a VISSIM model to simulate the congestio</w:t>
      </w:r>
      <w:r w:rsidR="009A06F0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n impact </w:t>
      </w:r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from Bandra </w:t>
      </w:r>
      <w:proofErr w:type="spellStart"/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Worli</w:t>
      </w:r>
      <w:proofErr w:type="spellEnd"/>
      <w:r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 Sea Link</w:t>
      </w:r>
    </w:p>
    <w:p w14:paraId="1FA109B5" w14:textId="4A3122BD" w:rsidR="00FA2817" w:rsidRDefault="00347622" w:rsidP="006159FC">
      <w:pPr>
        <w:pStyle w:val="ListParagraph"/>
        <w:numPr>
          <w:ilvl w:val="0"/>
          <w:numId w:val="3"/>
        </w:numPr>
        <w:tabs>
          <w:tab w:val="left" w:pos="270"/>
        </w:tabs>
        <w:ind w:right="26"/>
        <w:jc w:val="both"/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</w:pPr>
      <w:r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Assisted in conduct of </w:t>
      </w:r>
      <w:r w:rsidR="00226449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road safety audit</w:t>
      </w:r>
      <w:r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 </w:t>
      </w:r>
      <w:r w:rsidR="00226449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of Pilot Bus Rapid Transit</w:t>
      </w:r>
      <w:r w:rsidR="00E12011" w:rsidRPr="00753B54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 System Corridor at Pune, India</w:t>
      </w:r>
    </w:p>
    <w:p w14:paraId="486CF485" w14:textId="77777777" w:rsidR="00FC6180" w:rsidRPr="006B4A0A" w:rsidRDefault="00FC6180" w:rsidP="00FC6180">
      <w:pPr>
        <w:pStyle w:val="ListParagraph"/>
        <w:tabs>
          <w:tab w:val="left" w:pos="270"/>
        </w:tabs>
        <w:ind w:right="26"/>
        <w:jc w:val="both"/>
        <w:rPr>
          <w:rFonts w:ascii="Caslon" w:eastAsia="Times New Roman" w:hAnsi="Caslon" w:cstheme="minorHAnsi"/>
          <w:color w:val="000000"/>
          <w:sz w:val="10"/>
          <w:szCs w:val="10"/>
          <w:lang w:eastAsia="en-IN"/>
        </w:rPr>
      </w:pPr>
    </w:p>
    <w:p w14:paraId="238C56BE" w14:textId="69740F10" w:rsidR="00FA2817" w:rsidRPr="00753B54" w:rsidRDefault="00FA2817" w:rsidP="00075FF5">
      <w:pPr>
        <w:tabs>
          <w:tab w:val="left" w:pos="360"/>
          <w:tab w:val="left" w:pos="6424"/>
        </w:tabs>
        <w:rPr>
          <w:rFonts w:ascii="Caslon" w:hAnsi="Caslon" w:cstheme="minorHAnsi" w:hint="eastAsia"/>
          <w:sz w:val="22"/>
          <w:szCs w:val="22"/>
        </w:rPr>
      </w:pPr>
      <w:r w:rsidRPr="00753B54">
        <w:rPr>
          <w:rFonts w:ascii="Caslon" w:hAnsi="Caslon" w:cstheme="minorHAnsi"/>
          <w:b/>
          <w:color w:val="000000" w:themeColor="text1"/>
          <w:sz w:val="22"/>
          <w:szCs w:val="22"/>
        </w:rPr>
        <w:t xml:space="preserve">Analyst, Boston Analytics, Mumbai, India  </w:t>
      </w:r>
      <w:r w:rsidRPr="00753B54">
        <w:rPr>
          <w:rFonts w:ascii="Caslon" w:hAnsi="Caslon" w:cstheme="minorHAnsi"/>
          <w:b/>
          <w:color w:val="31849B" w:themeColor="accent5" w:themeShade="BF"/>
          <w:sz w:val="22"/>
          <w:szCs w:val="22"/>
        </w:rPr>
        <w:t xml:space="preserve">     </w:t>
      </w:r>
      <w:r w:rsidRPr="00753B54">
        <w:rPr>
          <w:rFonts w:ascii="Caslon" w:hAnsi="Caslon" w:cstheme="minorHAnsi"/>
          <w:b/>
          <w:sz w:val="22"/>
          <w:szCs w:val="22"/>
        </w:rPr>
        <w:t xml:space="preserve">         </w:t>
      </w:r>
      <w:r w:rsidR="00242601" w:rsidRPr="00753B54">
        <w:rPr>
          <w:rFonts w:ascii="Caslon" w:hAnsi="Caslon" w:cstheme="minorHAnsi"/>
          <w:b/>
          <w:sz w:val="22"/>
          <w:szCs w:val="22"/>
        </w:rPr>
        <w:t xml:space="preserve">       </w:t>
      </w:r>
      <w:r w:rsidRPr="00753B54">
        <w:rPr>
          <w:rFonts w:ascii="Caslon" w:hAnsi="Caslon" w:cstheme="minorHAnsi"/>
          <w:sz w:val="22"/>
          <w:szCs w:val="22"/>
        </w:rPr>
        <w:t xml:space="preserve">                                     </w:t>
      </w:r>
      <w:r w:rsidRPr="00753B54">
        <w:rPr>
          <w:rFonts w:ascii="Caslon" w:hAnsi="Caslon" w:cstheme="minorHAnsi"/>
          <w:color w:val="31849B" w:themeColor="accent5" w:themeShade="BF"/>
          <w:sz w:val="22"/>
          <w:szCs w:val="22"/>
        </w:rPr>
        <w:t xml:space="preserve">             </w:t>
      </w:r>
      <w:r w:rsidRPr="00753B54">
        <w:rPr>
          <w:rFonts w:ascii="Caslon" w:hAnsi="Caslon" w:cstheme="minorHAnsi"/>
          <w:sz w:val="22"/>
          <w:szCs w:val="22"/>
        </w:rPr>
        <w:t xml:space="preserve">  </w:t>
      </w:r>
      <w:r w:rsidR="002712BE" w:rsidRPr="00753B54">
        <w:rPr>
          <w:rFonts w:ascii="Caslon" w:hAnsi="Caslon" w:cstheme="minorHAnsi"/>
          <w:sz w:val="22"/>
          <w:szCs w:val="22"/>
        </w:rPr>
        <w:t xml:space="preserve">  </w:t>
      </w:r>
      <w:r w:rsidR="00C45756" w:rsidRPr="00753B54">
        <w:rPr>
          <w:rFonts w:ascii="Caslon" w:hAnsi="Caslon" w:cstheme="minorHAnsi"/>
          <w:sz w:val="22"/>
          <w:szCs w:val="22"/>
        </w:rPr>
        <w:t xml:space="preserve">         </w:t>
      </w:r>
      <w:r w:rsidR="00AD1801">
        <w:rPr>
          <w:rFonts w:ascii="Caslon" w:hAnsi="Caslon" w:cstheme="minorHAnsi"/>
          <w:sz w:val="22"/>
          <w:szCs w:val="22"/>
        </w:rPr>
        <w:t xml:space="preserve"> </w:t>
      </w:r>
      <w:r w:rsidR="002712BE" w:rsidRPr="00753B54">
        <w:rPr>
          <w:rFonts w:ascii="Caslon" w:hAnsi="Caslon" w:cstheme="minorHAnsi"/>
          <w:sz w:val="22"/>
          <w:szCs w:val="22"/>
        </w:rPr>
        <w:t>Jul’12 – Aug’</w:t>
      </w:r>
      <w:r w:rsidRPr="00753B54">
        <w:rPr>
          <w:rFonts w:ascii="Caslon" w:hAnsi="Caslon" w:cstheme="minorHAnsi"/>
          <w:sz w:val="22"/>
          <w:szCs w:val="22"/>
        </w:rPr>
        <w:t>13</w:t>
      </w:r>
      <w:r w:rsidR="00831566" w:rsidRPr="00753B54">
        <w:rPr>
          <w:rFonts w:ascii="Caslon" w:hAnsi="Caslon" w:cstheme="minorHAnsi"/>
          <w:sz w:val="22"/>
          <w:szCs w:val="22"/>
        </w:rPr>
        <w:t xml:space="preserve"> </w:t>
      </w:r>
    </w:p>
    <w:p w14:paraId="5287FB2A" w14:textId="77777777" w:rsidR="00FC6180" w:rsidRDefault="00FA2817" w:rsidP="00FC6180">
      <w:pPr>
        <w:pStyle w:val="ListParagraph"/>
        <w:numPr>
          <w:ilvl w:val="0"/>
          <w:numId w:val="4"/>
        </w:numPr>
        <w:ind w:right="26"/>
        <w:jc w:val="both"/>
        <w:rPr>
          <w:rFonts w:ascii="Caslon" w:hAnsi="Caslon" w:hint="eastAsia"/>
          <w:sz w:val="22"/>
          <w:szCs w:val="22"/>
        </w:rPr>
      </w:pPr>
      <w:r w:rsidRPr="00753B54">
        <w:rPr>
          <w:rFonts w:ascii="Caslon" w:hAnsi="Caslon"/>
          <w:sz w:val="22"/>
          <w:szCs w:val="22"/>
        </w:rPr>
        <w:t xml:space="preserve">Developed </w:t>
      </w:r>
      <w:r w:rsidR="00242601" w:rsidRPr="00753B54">
        <w:rPr>
          <w:rFonts w:ascii="Caslon" w:hAnsi="Caslon"/>
          <w:sz w:val="22"/>
          <w:szCs w:val="22"/>
        </w:rPr>
        <w:t>a quantitative model of an expansion roadmap estimating</w:t>
      </w:r>
      <w:r w:rsidRPr="00753B54">
        <w:rPr>
          <w:rFonts w:ascii="Caslon" w:hAnsi="Caslon"/>
          <w:sz w:val="22"/>
          <w:szCs w:val="22"/>
        </w:rPr>
        <w:t xml:space="preserve"> the </w:t>
      </w:r>
      <w:r w:rsidR="00242601" w:rsidRPr="00753B54">
        <w:rPr>
          <w:rFonts w:ascii="Caslon" w:hAnsi="Caslon"/>
          <w:sz w:val="22"/>
          <w:szCs w:val="22"/>
        </w:rPr>
        <w:t xml:space="preserve">market size for </w:t>
      </w:r>
      <w:r w:rsidRPr="00753B54">
        <w:rPr>
          <w:rFonts w:ascii="Caslon" w:hAnsi="Caslon"/>
          <w:sz w:val="22"/>
          <w:szCs w:val="22"/>
        </w:rPr>
        <w:t>motors and drives</w:t>
      </w:r>
    </w:p>
    <w:p w14:paraId="5831B7D5" w14:textId="2F0E4C0A" w:rsidR="00B50E36" w:rsidRPr="00FC6180" w:rsidRDefault="00242601" w:rsidP="00FC6180">
      <w:pPr>
        <w:pStyle w:val="ListParagraph"/>
        <w:numPr>
          <w:ilvl w:val="0"/>
          <w:numId w:val="4"/>
        </w:numPr>
        <w:ind w:right="26"/>
        <w:jc w:val="both"/>
        <w:rPr>
          <w:rFonts w:ascii="Caslon" w:hAnsi="Caslon" w:hint="eastAsia"/>
          <w:sz w:val="22"/>
          <w:szCs w:val="22"/>
        </w:rPr>
      </w:pPr>
      <w:r w:rsidRPr="00FC6180">
        <w:rPr>
          <w:rFonts w:ascii="Caslon" w:eastAsia="Times New Roman" w:hAnsi="Caslon" w:cs="Calibri"/>
          <w:sz w:val="22"/>
          <w:szCs w:val="22"/>
          <w:lang w:bidi="ar-SA"/>
        </w:rPr>
        <w:t>Created an analytical model to gauge</w:t>
      </w:r>
      <w:r w:rsidR="00FA2817" w:rsidRPr="00FC6180">
        <w:rPr>
          <w:rFonts w:ascii="Caslon" w:eastAsia="Times New Roman" w:hAnsi="Caslon" w:cs="Calibri"/>
          <w:sz w:val="22"/>
          <w:szCs w:val="22"/>
          <w:lang w:bidi="ar-SA"/>
        </w:rPr>
        <w:t xml:space="preserve"> </w:t>
      </w:r>
      <w:r w:rsidRPr="00FC6180">
        <w:rPr>
          <w:rFonts w:ascii="Caslon" w:eastAsia="Times New Roman" w:hAnsi="Caslon" w:cs="Calibri"/>
          <w:sz w:val="22"/>
          <w:szCs w:val="22"/>
          <w:lang w:bidi="ar-SA"/>
        </w:rPr>
        <w:t xml:space="preserve">relative </w:t>
      </w:r>
      <w:r w:rsidR="00FA2817" w:rsidRPr="00FC6180">
        <w:rPr>
          <w:rFonts w:ascii="Caslon" w:eastAsia="Times New Roman" w:hAnsi="Caslon" w:cs="Calibri"/>
          <w:sz w:val="22"/>
          <w:szCs w:val="22"/>
          <w:lang w:bidi="ar-SA"/>
        </w:rPr>
        <w:t xml:space="preserve">prospects </w:t>
      </w:r>
      <w:r w:rsidRPr="00FC6180">
        <w:rPr>
          <w:rFonts w:ascii="Caslon" w:eastAsia="Times New Roman" w:hAnsi="Caslon" w:cs="Calibri"/>
          <w:sz w:val="22"/>
          <w:szCs w:val="22"/>
          <w:lang w:bidi="ar-SA"/>
        </w:rPr>
        <w:t xml:space="preserve">of waste management market </w:t>
      </w:r>
      <w:r w:rsidR="00FA2817" w:rsidRPr="00FC6180">
        <w:rPr>
          <w:rFonts w:ascii="Caslon" w:eastAsia="Times New Roman" w:hAnsi="Caslon" w:cs="Calibri"/>
          <w:sz w:val="22"/>
          <w:szCs w:val="22"/>
          <w:lang w:bidi="ar-SA"/>
        </w:rPr>
        <w:t>of 14 EU countries</w:t>
      </w:r>
      <w:r w:rsidR="00FA2817" w:rsidRPr="00FC6180">
        <w:rPr>
          <w:rFonts w:ascii="Caslon" w:eastAsia="Times New Roman" w:hAnsi="Caslon" w:cs="Calibri"/>
          <w:sz w:val="20"/>
          <w:szCs w:val="20"/>
          <w:lang w:bidi="ar-SA"/>
        </w:rPr>
        <w:t xml:space="preserve"> </w:t>
      </w:r>
    </w:p>
    <w:p w14:paraId="1C2D0A38" w14:textId="77777777" w:rsidR="003C51BC" w:rsidRPr="003C51BC" w:rsidRDefault="003C51BC" w:rsidP="003C51BC">
      <w:pPr>
        <w:pStyle w:val="NoSpacing"/>
        <w:spacing w:after="0"/>
        <w:rPr>
          <w:rFonts w:hint="eastAsia"/>
        </w:rPr>
      </w:pPr>
    </w:p>
    <w:p w14:paraId="01EC89D0" w14:textId="3F859BC4" w:rsidR="00F60F6E" w:rsidRPr="00600A6C" w:rsidRDefault="00621D57" w:rsidP="00B50E36">
      <w:pPr>
        <w:pStyle w:val="NoSpacing"/>
        <w:rPr>
          <w:rFonts w:hint="eastAsia"/>
        </w:rPr>
      </w:pPr>
      <w:r>
        <w:t>8</w:t>
      </w:r>
      <w:r w:rsidR="000329BD" w:rsidRPr="000329BD">
        <w:t xml:space="preserve">. </w:t>
      </w:r>
      <w:r w:rsidR="00EA0B08" w:rsidRPr="000329BD">
        <w:t>AWARDS AND HONOURS</w:t>
      </w:r>
    </w:p>
    <w:p w14:paraId="370963B3" w14:textId="7E428D4F" w:rsidR="003B15AB" w:rsidRPr="00317DD8" w:rsidRDefault="003B4111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National Science Foundation Travel Grant for Winter Simulation Conference, 201</w:t>
      </w:r>
      <w:r w:rsidR="0040286B" w:rsidRPr="00317DD8">
        <w:rPr>
          <w:rFonts w:ascii="Caslon" w:hAnsi="Caslon" w:cstheme="minorHAnsi"/>
          <w:iCs/>
          <w:sz w:val="22"/>
          <w:szCs w:val="22"/>
          <w:lang w:val="en-IN" w:bidi="ar-SA"/>
        </w:rPr>
        <w:t>9</w:t>
      </w:r>
      <w:r w:rsidR="006C2347" w:rsidRPr="00317DD8">
        <w:rPr>
          <w:rFonts w:ascii="Caslon" w:hAnsi="Caslon" w:cstheme="minorHAnsi"/>
          <w:iCs/>
          <w:sz w:val="22"/>
          <w:szCs w:val="22"/>
          <w:lang w:val="en-IN" w:bidi="ar-SA"/>
        </w:rPr>
        <w:t>, NSF</w:t>
      </w:r>
    </w:p>
    <w:p w14:paraId="0FFBCD56" w14:textId="24105195" w:rsidR="00F913A1" w:rsidRPr="00317DD8" w:rsidRDefault="008E72D0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Recipient of National </w:t>
      </w:r>
      <w:proofErr w:type="spellStart"/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Center</w:t>
      </w:r>
      <w:proofErr w:type="spellEnd"/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for Sustainable </w:t>
      </w:r>
      <w:r w:rsidR="00A408D0" w:rsidRPr="00317DD8">
        <w:rPr>
          <w:rFonts w:ascii="Caslon" w:hAnsi="Caslon" w:cstheme="minorHAnsi"/>
          <w:iCs/>
          <w:sz w:val="22"/>
          <w:szCs w:val="22"/>
          <w:lang w:val="en-IN" w:bidi="ar-SA"/>
        </w:rPr>
        <w:t>Transportation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</w:t>
      </w:r>
      <w:r w:rsidR="00F913A1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Dissertation Fund, 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2019</w:t>
      </w:r>
      <w:r w:rsidR="006C2347" w:rsidRPr="00317DD8">
        <w:rPr>
          <w:rFonts w:ascii="Caslon" w:hAnsi="Caslon" w:cstheme="minorHAnsi"/>
          <w:iCs/>
          <w:sz w:val="22"/>
          <w:szCs w:val="22"/>
          <w:lang w:val="en-IN" w:bidi="ar-SA"/>
        </w:rPr>
        <w:t>, NCST</w:t>
      </w:r>
    </w:p>
    <w:p w14:paraId="1F5A9F99" w14:textId="4902EAF0" w:rsidR="00E83395" w:rsidRPr="00317DD8" w:rsidRDefault="00E83395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2</w:t>
      </w:r>
      <w:r w:rsidRPr="00317DD8">
        <w:rPr>
          <w:rFonts w:ascii="Caslon" w:hAnsi="Caslon" w:cstheme="minorHAnsi"/>
          <w:iCs/>
          <w:sz w:val="22"/>
          <w:szCs w:val="22"/>
          <w:vertAlign w:val="superscript"/>
          <w:lang w:val="en-IN" w:bidi="ar-SA"/>
        </w:rPr>
        <w:t>nd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Place, </w:t>
      </w:r>
      <w:r w:rsidRPr="00317DD8">
        <w:rPr>
          <w:rFonts w:ascii="Caslon" w:hAnsi="Caslon" w:cstheme="minorHAnsi"/>
          <w:iCs/>
          <w:sz w:val="22"/>
          <w:szCs w:val="22"/>
          <w:lang w:bidi="ar-SA"/>
        </w:rPr>
        <w:t>Southeastern Transportation Research, Innovation, Development &amp; Education Center</w:t>
      </w:r>
      <w:r w:rsidR="00812F0B" w:rsidRPr="00317DD8">
        <w:rPr>
          <w:rFonts w:ascii="Caslon" w:hAnsi="Caslon" w:cstheme="minorHAnsi"/>
          <w:iCs/>
          <w:sz w:val="22"/>
          <w:szCs w:val="22"/>
          <w:lang w:bidi="ar-SA"/>
        </w:rPr>
        <w:t xml:space="preserve"> Student Poster Competition, 2019, </w:t>
      </w:r>
      <w:r w:rsidR="00C55F15" w:rsidRPr="00317DD8">
        <w:rPr>
          <w:rFonts w:ascii="Caslon" w:hAnsi="Caslon" w:cstheme="minorHAnsi"/>
          <w:iCs/>
          <w:sz w:val="22"/>
          <w:szCs w:val="22"/>
          <w:lang w:bidi="ar-SA"/>
        </w:rPr>
        <w:t>STRIDE</w:t>
      </w:r>
    </w:p>
    <w:p w14:paraId="5D15378B" w14:textId="24C4721E" w:rsidR="00542CBC" w:rsidRPr="00317DD8" w:rsidRDefault="00542CBC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Winter Simulation Conference Foundation Travel Grant, 2018, WSC</w:t>
      </w:r>
    </w:p>
    <w:p w14:paraId="78A27A24" w14:textId="7670B679" w:rsidR="00542CBC" w:rsidRPr="00317DD8" w:rsidRDefault="00542CBC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Helen M. Overly Memorial Scholarship, 2018, WTS Atlanta</w:t>
      </w:r>
    </w:p>
    <w:p w14:paraId="23C7BF0F" w14:textId="5BDAEC27" w:rsidR="00A72FB5" w:rsidRPr="00317DD8" w:rsidRDefault="00A72FB5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John</w:t>
      </w:r>
      <w:r w:rsidR="00DD0EA5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D Edwards Memorial Scholarship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, 2017, ITE Georgia Section</w:t>
      </w:r>
    </w:p>
    <w:p w14:paraId="64FEF2AD" w14:textId="67F70A0D" w:rsidR="00FB7484" w:rsidRPr="00317DD8" w:rsidRDefault="00FB7484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GAITE Scholarship</w:t>
      </w:r>
      <w:r w:rsidR="007646F9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Winner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, 2016, ITE Georgia Section</w:t>
      </w:r>
    </w:p>
    <w:p w14:paraId="39639D15" w14:textId="705D757F" w:rsidR="00F60F6E" w:rsidRPr="00317DD8" w:rsidRDefault="00F60F6E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Traff</w:t>
      </w:r>
      <w:r w:rsidR="00DD0EA5" w:rsidRPr="00317DD8">
        <w:rPr>
          <w:rFonts w:ascii="Caslon" w:hAnsi="Caslon" w:cstheme="minorHAnsi"/>
          <w:iCs/>
          <w:sz w:val="22"/>
          <w:szCs w:val="22"/>
          <w:lang w:val="en-IN" w:bidi="ar-SA"/>
        </w:rPr>
        <w:t>ic Bowl Winner Team</w:t>
      </w:r>
      <w:r w:rsidR="00485864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, 2015, ITE 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Georgia Section</w:t>
      </w:r>
    </w:p>
    <w:p w14:paraId="442C500A" w14:textId="584F3DA0" w:rsidR="009648C7" w:rsidRPr="00317DD8" w:rsidRDefault="005D5D62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BA’s </w:t>
      </w:r>
      <w:r w:rsidR="00263068"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Best Employee Award</w:t>
      </w:r>
      <w:r w:rsidR="00F60F6E"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, 2013</w:t>
      </w:r>
      <w:r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, </w:t>
      </w:r>
      <w:r w:rsidR="003B35FC"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Boston Analytics;</w:t>
      </w:r>
      <w:r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 xml:space="preserve"> Project: </w:t>
      </w:r>
      <w:r w:rsidR="00263068" w:rsidRPr="00317DD8">
        <w:rPr>
          <w:rFonts w:ascii="Caslon" w:eastAsia="Times New Roman" w:hAnsi="Caslon" w:cstheme="minorHAnsi"/>
          <w:color w:val="000000"/>
          <w:sz w:val="22"/>
          <w:szCs w:val="22"/>
          <w:lang w:eastAsia="en-IN"/>
        </w:rPr>
        <w:t>“Power Conversion Market Assessment of India”</w:t>
      </w:r>
    </w:p>
    <w:p w14:paraId="6739144F" w14:textId="366E801A" w:rsidR="00F60F6E" w:rsidRPr="00317DD8" w:rsidRDefault="003B35FC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National </w:t>
      </w:r>
      <w:r w:rsidR="00DD0EA5" w:rsidRPr="00317DD8">
        <w:rPr>
          <w:rFonts w:ascii="Caslon" w:hAnsi="Caslon" w:cstheme="minorHAnsi"/>
          <w:iCs/>
          <w:sz w:val="22"/>
          <w:szCs w:val="22"/>
          <w:lang w:val="en-IN" w:bidi="ar-SA"/>
        </w:rPr>
        <w:t>Certificate of Merit,</w:t>
      </w:r>
      <w:r w:rsidR="00F60F6E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</w:t>
      </w:r>
      <w:r w:rsidR="005D5D62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2005, Central Board of Secondary </w:t>
      </w: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Education; Central Board Secondary Exam</w:t>
      </w:r>
    </w:p>
    <w:p w14:paraId="019C99C2" w14:textId="2A2229EC" w:rsidR="00F13D62" w:rsidRPr="00317DD8" w:rsidRDefault="00DD0EA5" w:rsidP="00317DD8">
      <w:pPr>
        <w:pStyle w:val="ListParagraph"/>
        <w:numPr>
          <w:ilvl w:val="0"/>
          <w:numId w:val="18"/>
        </w:num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317DD8">
        <w:rPr>
          <w:rFonts w:ascii="Caslon" w:hAnsi="Caslon" w:cstheme="minorHAnsi"/>
          <w:iCs/>
          <w:sz w:val="22"/>
          <w:szCs w:val="22"/>
          <w:lang w:val="en-IN" w:bidi="ar-SA"/>
        </w:rPr>
        <w:t>District Topper,</w:t>
      </w:r>
      <w:r w:rsidR="005D5D62" w:rsidRPr="00317DD8">
        <w:rPr>
          <w:rFonts w:ascii="Caslon" w:hAnsi="Caslon" w:cstheme="minorHAnsi"/>
          <w:iCs/>
          <w:sz w:val="22"/>
          <w:szCs w:val="22"/>
          <w:lang w:val="en-IN" w:bidi="ar-SA"/>
        </w:rPr>
        <w:t xml:space="preserve"> 2002, Mumbai District Mathematics Teachers Association; Math Concept Examination</w:t>
      </w:r>
    </w:p>
    <w:p w14:paraId="7BAEFCBA" w14:textId="77777777" w:rsidR="00B50E36" w:rsidRPr="006159FC" w:rsidRDefault="00B50E36" w:rsidP="00870286">
      <w:p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</w:p>
    <w:p w14:paraId="3CEECC24" w14:textId="7E45B7E4" w:rsidR="00EB7ACF" w:rsidRPr="000329BD" w:rsidRDefault="00621D57" w:rsidP="00B50E36">
      <w:pPr>
        <w:pStyle w:val="NoSpacing"/>
        <w:rPr>
          <w:rFonts w:hint="eastAsia"/>
        </w:rPr>
      </w:pPr>
      <w:r>
        <w:t>9</w:t>
      </w:r>
      <w:r w:rsidR="000329BD">
        <w:t xml:space="preserve">. </w:t>
      </w:r>
      <w:r w:rsidR="00110876" w:rsidRPr="000329BD">
        <w:t>LEADERSHIP POSITIONS</w:t>
      </w:r>
      <w:r w:rsidR="001029A8" w:rsidRPr="000329BD">
        <w:t xml:space="preserve">, </w:t>
      </w:r>
      <w:r w:rsidR="00110876" w:rsidRPr="000329BD">
        <w:t xml:space="preserve">COMMUNITY SERVICES, </w:t>
      </w:r>
      <w:r w:rsidR="001029A8" w:rsidRPr="000329BD">
        <w:t xml:space="preserve">AND </w:t>
      </w:r>
      <w:r w:rsidR="00110876" w:rsidRPr="000329BD">
        <w:t>PROFESSIONAL AFFILIATIONS</w:t>
      </w:r>
    </w:p>
    <w:p w14:paraId="2663B9F5" w14:textId="227887CC" w:rsidR="003B35FC" w:rsidRPr="000329BD" w:rsidRDefault="0012195B" w:rsidP="00EB7ACF">
      <w:pPr>
        <w:widowControl w:val="0"/>
        <w:tabs>
          <w:tab w:val="right" w:pos="10440"/>
        </w:tabs>
        <w:autoSpaceDE w:val="0"/>
        <w:autoSpaceDN w:val="0"/>
        <w:adjustRightInd w:val="0"/>
        <w:rPr>
          <w:rFonts w:ascii="Caslon" w:hAnsi="Caslon" w:cstheme="minorHAnsi" w:hint="eastAsia"/>
          <w:b/>
          <w:color w:val="000000"/>
          <w:sz w:val="22"/>
          <w:szCs w:val="22"/>
          <w:shd w:val="clear" w:color="auto" w:fill="FFFFFF"/>
        </w:rPr>
      </w:pPr>
      <w:r w:rsidRPr="000329BD">
        <w:rPr>
          <w:rFonts w:ascii="Caslon" w:hAnsi="Caslon"/>
          <w:b/>
          <w:color w:val="000000" w:themeColor="text1"/>
          <w:sz w:val="22"/>
          <w:szCs w:val="22"/>
          <w:shd w:val="clear" w:color="auto" w:fill="FFFFFF"/>
        </w:rPr>
        <w:t xml:space="preserve">Positions </w:t>
      </w:r>
      <w:r w:rsidR="00DD0EA5" w:rsidRPr="000329BD">
        <w:rPr>
          <w:rFonts w:ascii="Caslon" w:hAnsi="Caslon"/>
          <w:b/>
          <w:color w:val="000000" w:themeColor="text1"/>
          <w:sz w:val="22"/>
          <w:szCs w:val="22"/>
          <w:shd w:val="clear" w:color="auto" w:fill="FFFFFF"/>
        </w:rPr>
        <w:t>of Responsibility</w:t>
      </w:r>
      <w:r w:rsidR="008101EC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</w:t>
      </w:r>
      <w:r w:rsidR="00CD5E9C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                    </w:t>
      </w:r>
      <w:r w:rsidR="008101EC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                  </w:t>
      </w:r>
      <w:r w:rsidR="00955214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                             </w:t>
      </w:r>
      <w:r w:rsidR="00EB7ACF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            </w:t>
      </w:r>
      <w:r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                        </w:t>
      </w:r>
      <w:r w:rsidR="00EB7ACF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   </w:t>
      </w:r>
      <w:r w:rsidR="00955214" w:rsidRPr="000329BD">
        <w:rPr>
          <w:rFonts w:ascii="Caslon" w:hAnsi="Caslon"/>
          <w:b/>
          <w:sz w:val="22"/>
          <w:szCs w:val="22"/>
          <w:shd w:val="clear" w:color="auto" w:fill="FFFFFF"/>
        </w:rPr>
        <w:t xml:space="preserve"> </w:t>
      </w:r>
    </w:p>
    <w:p w14:paraId="6786085A" w14:textId="0DE1C373" w:rsidR="00D27EDB" w:rsidRPr="006159FC" w:rsidRDefault="00D27EDB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Council Member, Graduate Student Advisory Council, CEE, Georgia Tech                                           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Aug ’16</w:t>
      </w:r>
      <w:r w:rsid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– </w:t>
      </w:r>
    </w:p>
    <w:p w14:paraId="1CAD628C" w14:textId="468A3BE2" w:rsidR="007779EF" w:rsidRPr="006159FC" w:rsidRDefault="007779EF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Friend to TR</w:t>
      </w:r>
      <w:r w:rsidR="00BC18F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B committees: </w:t>
      </w:r>
      <w:r w:rsidR="00C44DF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AHB45 (</w:t>
      </w:r>
      <w:r w:rsidR="00BC18F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1), ABJ70, ABE70                                                                                   Jan ’19 –</w:t>
      </w:r>
    </w:p>
    <w:p w14:paraId="03620365" w14:textId="5C216AC5" w:rsidR="00A60B14" w:rsidRPr="006159FC" w:rsidRDefault="00A60B14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Mentor, </w:t>
      </w:r>
      <w:proofErr w:type="spellStart"/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Stempower</w:t>
      </w:r>
      <w:proofErr w:type="spellEnd"/>
      <w:r w:rsidR="008625AA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, Georgia Tech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               </w:t>
      </w:r>
      <w:r w:rsidR="008625AA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      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Aug’18 – </w:t>
      </w:r>
      <w:r w:rsidR="00DC713F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May’19</w:t>
      </w:r>
    </w:p>
    <w:p w14:paraId="099C7958" w14:textId="6678FB52" w:rsidR="002C0312" w:rsidRPr="006159FC" w:rsidRDefault="006B37F4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President, Institute of Transportation Engineers</w:t>
      </w:r>
      <w:r w:rsidR="00645ED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, Georgia Tech</w:t>
      </w:r>
      <w:r w:rsidR="00A60B14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9D77F5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                                             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645ED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Aug ’17 </w:t>
      </w:r>
      <w:r w:rsidR="00DD0EA5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–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DD0EA5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May’18</w:t>
      </w:r>
    </w:p>
    <w:p w14:paraId="2816E465" w14:textId="77777777" w:rsidR="00F54887" w:rsidRDefault="00094752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Vice President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–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Communications, </w:t>
      </w:r>
      <w:r w:rsidR="004C282C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Institute of Transportation Engineers</w:t>
      </w:r>
      <w:r w:rsidR="00645ED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,</w:t>
      </w:r>
    </w:p>
    <w:p w14:paraId="2E42CF19" w14:textId="146BCC56" w:rsidR="00094752" w:rsidRPr="006159FC" w:rsidRDefault="00645ED3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Georgia Tech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ab/>
      </w:r>
      <w:r w:rsidR="004C7D49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Aug ’16 – May ‘17</w:t>
      </w:r>
    </w:p>
    <w:p w14:paraId="12C48433" w14:textId="4540E605" w:rsidR="008101EC" w:rsidRPr="006159FC" w:rsidRDefault="00566F54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Secretary, </w:t>
      </w:r>
      <w:r w:rsidR="00C777BA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Institute of Transportation Engineers</w:t>
      </w:r>
      <w:r w:rsidR="00645ED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, Georgia Tech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</w:t>
      </w:r>
      <w:r w:rsidR="00A60B14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</w:t>
      </w:r>
      <w:r w:rsidR="00C777BA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                                      </w:t>
      </w:r>
      <w:r w:rsidR="004412C5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Sep ’15 – May ‘16</w:t>
      </w:r>
    </w:p>
    <w:p w14:paraId="2BD49D5C" w14:textId="28CAA561" w:rsidR="00DD0EA5" w:rsidRPr="006159FC" w:rsidRDefault="00566F54" w:rsidP="00390722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Social</w:t>
      </w:r>
      <w:r w:rsidR="005279A4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Outreach Chair, </w:t>
      </w:r>
      <w:r w:rsidR="00C777BA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America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n Society of Highway Engineers</w:t>
      </w:r>
      <w:r w:rsidR="00645ED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, Georgia Tech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</w:t>
      </w:r>
      <w:r w:rsidR="00A60B14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        </w:t>
      </w:r>
      <w:r w:rsidR="004412C5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Sep ’15 – May ‘16</w:t>
      </w:r>
    </w:p>
    <w:p w14:paraId="05AE4DEB" w14:textId="3D4083CC" w:rsidR="00F54887" w:rsidRDefault="00C87C32" w:rsidP="00390722">
      <w:pPr>
        <w:widowControl w:val="0"/>
        <w:tabs>
          <w:tab w:val="right" w:pos="10350"/>
        </w:tabs>
        <w:autoSpaceDE w:val="0"/>
        <w:autoSpaceDN w:val="0"/>
        <w:adjustRightInd w:val="0"/>
        <w:jc w:val="both"/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Publicity</w:t>
      </w:r>
      <w:r w:rsidR="007A79AB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Manager, Annual Technical Festiva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l of</w:t>
      </w:r>
      <w:r w:rsidR="007A79AB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Department of Civil Engineering</w:t>
      </w:r>
      <w:r w:rsidR="00F54887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,</w:t>
      </w:r>
    </w:p>
    <w:p w14:paraId="3DDB9204" w14:textId="30C55A1E" w:rsidR="007779EF" w:rsidRPr="006159FC" w:rsidRDefault="00F54887" w:rsidP="00390722">
      <w:pPr>
        <w:widowControl w:val="0"/>
        <w:tabs>
          <w:tab w:val="right" w:pos="10350"/>
        </w:tabs>
        <w:autoSpaceDE w:val="0"/>
        <w:autoSpaceDN w:val="0"/>
        <w:adjustRightInd w:val="0"/>
        <w:jc w:val="both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IIT Bombay   </w:t>
      </w:r>
      <w:r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</w:t>
      </w:r>
      <w:r w:rsidR="0017001A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ab/>
      </w:r>
      <w:r w:rsidR="007B40A6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Apr ’10 </w:t>
      </w:r>
      <w:r w:rsidR="00872473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–</w:t>
      </w:r>
      <w:r w:rsidR="007B40A6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A79AB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 xml:space="preserve">Mar </w:t>
      </w:r>
      <w:r w:rsidR="007B40A6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’</w:t>
      </w:r>
      <w:r w:rsidR="007A79AB" w:rsidRPr="006159FC">
        <w:rPr>
          <w:rFonts w:ascii="Caslon" w:hAnsi="Caslon" w:cstheme="minorHAnsi"/>
          <w:color w:val="000000"/>
          <w:sz w:val="22"/>
          <w:szCs w:val="22"/>
          <w:shd w:val="clear" w:color="auto" w:fill="FFFFFF"/>
        </w:rPr>
        <w:t>11</w:t>
      </w:r>
    </w:p>
    <w:p w14:paraId="1EA4C4FE" w14:textId="679353FD" w:rsidR="00DD0EA5" w:rsidRPr="006159FC" w:rsidRDefault="008B2728" w:rsidP="00390722">
      <w:pPr>
        <w:widowControl w:val="0"/>
        <w:tabs>
          <w:tab w:val="right" w:pos="10440"/>
        </w:tabs>
        <w:autoSpaceDE w:val="0"/>
        <w:autoSpaceDN w:val="0"/>
        <w:adjustRightInd w:val="0"/>
        <w:rPr>
          <w:rFonts w:ascii="Caslon" w:hAnsi="Caslon" w:cstheme="minorHAnsi" w:hint="eastAsia"/>
          <w:color w:val="000000"/>
          <w:sz w:val="22"/>
          <w:szCs w:val="22"/>
          <w:shd w:val="clear" w:color="auto" w:fill="FFFFFF"/>
        </w:rPr>
      </w:pPr>
      <w:r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>Other</w:t>
      </w:r>
      <w:r w:rsidR="00DD0EA5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Affiliations: WTS</w:t>
      </w:r>
      <w:r w:rsidR="00DF7DDF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- Atlanta</w:t>
      </w:r>
      <w:r w:rsidR="00DD0EA5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, </w:t>
      </w:r>
      <w:r w:rsidR="00CA3E83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>ASHE</w:t>
      </w:r>
      <w:r w:rsidR="00755782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- Georgia</w:t>
      </w:r>
      <w:r w:rsidR="00CA3E83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, </w:t>
      </w:r>
      <w:r w:rsidR="00DD0EA5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>ITS</w:t>
      </w:r>
      <w:r w:rsidR="00DF7DDF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- Georgia</w:t>
      </w:r>
      <w:r w:rsidR="00DD0EA5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>, TRB</w:t>
      </w:r>
      <w:r w:rsidR="006460FE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>,</w:t>
      </w:r>
      <w:r w:rsidR="00D208C3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 xml:space="preserve"> and </w:t>
      </w:r>
      <w:r w:rsidR="006460FE" w:rsidRPr="006159FC">
        <w:rPr>
          <w:rFonts w:ascii="Caslon" w:hAnsi="Caslon" w:cstheme="minorHAnsi"/>
          <w:i/>
          <w:color w:val="000000"/>
          <w:sz w:val="22"/>
          <w:szCs w:val="22"/>
          <w:shd w:val="clear" w:color="auto" w:fill="FFFFFF"/>
        </w:rPr>
        <w:t>ASCE</w:t>
      </w:r>
    </w:p>
    <w:p w14:paraId="45A85FB4" w14:textId="77777777" w:rsidR="00BC54F8" w:rsidRPr="001D01AC" w:rsidRDefault="00BC54F8" w:rsidP="00C87C32">
      <w:pPr>
        <w:pStyle w:val="NormalWeb"/>
        <w:spacing w:before="0" w:beforeAutospacing="0" w:after="0" w:afterAutospacing="0"/>
        <w:jc w:val="both"/>
        <w:rPr>
          <w:rFonts w:ascii="Caslon" w:hAnsi="Caslon" w:cstheme="minorHAnsi"/>
          <w:b/>
          <w:bCs/>
          <w:sz w:val="10"/>
          <w:szCs w:val="10"/>
        </w:rPr>
      </w:pPr>
    </w:p>
    <w:p w14:paraId="1B292F5E" w14:textId="160AE7A4" w:rsidR="00141893" w:rsidRPr="00D66DA6" w:rsidRDefault="00872473" w:rsidP="00390722">
      <w:pPr>
        <w:pStyle w:val="NormalWeb"/>
        <w:spacing w:before="0" w:beforeAutospacing="0" w:after="0" w:afterAutospacing="0"/>
        <w:jc w:val="both"/>
        <w:rPr>
          <w:rFonts w:ascii="Caslon" w:hAnsi="Caslon" w:cstheme="minorHAnsi"/>
          <w:b/>
          <w:bCs/>
          <w:color w:val="31849B" w:themeColor="accent5" w:themeShade="BF"/>
          <w:sz w:val="22"/>
          <w:szCs w:val="22"/>
        </w:rPr>
      </w:pPr>
      <w:r w:rsidRPr="00D66DA6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 xml:space="preserve">Service to </w:t>
      </w:r>
      <w:r w:rsidR="004267AF" w:rsidRPr="00D66DA6">
        <w:rPr>
          <w:rFonts w:ascii="Caslon" w:hAnsi="Caslon" w:cstheme="minorHAnsi"/>
          <w:b/>
          <w:bCs/>
          <w:color w:val="000000" w:themeColor="text1"/>
          <w:sz w:val="22"/>
          <w:szCs w:val="22"/>
        </w:rPr>
        <w:t>Community</w:t>
      </w:r>
    </w:p>
    <w:p w14:paraId="66E82086" w14:textId="77777777" w:rsidR="00141893" w:rsidRPr="00D66DA6" w:rsidRDefault="009B7055" w:rsidP="00390722">
      <w:pPr>
        <w:pStyle w:val="NormalWeb"/>
        <w:spacing w:before="0" w:beforeAutospacing="0" w:after="0" w:afterAutospacing="0"/>
        <w:jc w:val="both"/>
        <w:rPr>
          <w:rFonts w:ascii="Caslon" w:hAnsi="Caslon" w:cstheme="minorHAnsi"/>
          <w:bCs/>
          <w:sz w:val="22"/>
          <w:szCs w:val="22"/>
        </w:rPr>
      </w:pPr>
      <w:proofErr w:type="spellStart"/>
      <w:r w:rsidRPr="00D66DA6">
        <w:rPr>
          <w:rFonts w:ascii="Caslon" w:hAnsi="Caslon" w:cstheme="minorHAnsi"/>
          <w:bCs/>
          <w:sz w:val="22"/>
          <w:szCs w:val="22"/>
        </w:rPr>
        <w:t>TEAMBuzz</w:t>
      </w:r>
      <w:proofErr w:type="spellEnd"/>
      <w:r w:rsidRPr="00D66DA6">
        <w:rPr>
          <w:rFonts w:ascii="Caslon" w:hAnsi="Caslon" w:cstheme="minorHAnsi"/>
          <w:bCs/>
          <w:sz w:val="22"/>
          <w:szCs w:val="22"/>
        </w:rPr>
        <w:t xml:space="preserve"> Georgia Tech Volunteering Service </w:t>
      </w:r>
      <w:r w:rsidR="004267AF" w:rsidRPr="00D66DA6">
        <w:rPr>
          <w:rFonts w:ascii="Caslon" w:hAnsi="Caslon" w:cstheme="minorHAnsi"/>
          <w:bCs/>
          <w:sz w:val="22"/>
          <w:szCs w:val="22"/>
        </w:rPr>
        <w:t>(Spring &amp; Fall 2017)</w:t>
      </w:r>
    </w:p>
    <w:p w14:paraId="1BC6074C" w14:textId="690B5E4B" w:rsidR="00141893" w:rsidRPr="00D66DA6" w:rsidRDefault="004267AF" w:rsidP="00390722">
      <w:pPr>
        <w:pStyle w:val="NormalWeb"/>
        <w:spacing w:before="0" w:beforeAutospacing="0" w:after="0" w:afterAutospacing="0"/>
        <w:jc w:val="both"/>
        <w:rPr>
          <w:rFonts w:ascii="Caslon" w:hAnsi="Caslon" w:cstheme="minorHAnsi"/>
          <w:bCs/>
          <w:sz w:val="22"/>
          <w:szCs w:val="22"/>
        </w:rPr>
      </w:pPr>
      <w:r w:rsidRPr="00D66DA6">
        <w:rPr>
          <w:rFonts w:ascii="Caslon" w:hAnsi="Caslon" w:cstheme="minorHAnsi"/>
          <w:bCs/>
          <w:sz w:val="22"/>
          <w:szCs w:val="22"/>
        </w:rPr>
        <w:t>Teach for India</w:t>
      </w:r>
      <w:r w:rsidR="00141893" w:rsidRPr="00D66DA6">
        <w:rPr>
          <w:rFonts w:ascii="Caslon" w:hAnsi="Caslon" w:cstheme="minorHAnsi"/>
          <w:bCs/>
          <w:sz w:val="22"/>
          <w:szCs w:val="22"/>
        </w:rPr>
        <w:t xml:space="preserve"> - </w:t>
      </w:r>
      <w:r w:rsidRPr="00D66DA6">
        <w:rPr>
          <w:rFonts w:ascii="Caslon" w:hAnsi="Caslon" w:cstheme="minorHAnsi"/>
          <w:sz w:val="22"/>
          <w:szCs w:val="22"/>
        </w:rPr>
        <w:t>Tutor</w:t>
      </w:r>
      <w:r w:rsidR="00141893" w:rsidRPr="00D66DA6">
        <w:rPr>
          <w:rFonts w:ascii="Caslon" w:hAnsi="Caslon" w:cstheme="minorHAnsi"/>
          <w:sz w:val="22"/>
          <w:szCs w:val="22"/>
        </w:rPr>
        <w:t>ed</w:t>
      </w:r>
      <w:r w:rsidRPr="00D66DA6">
        <w:rPr>
          <w:rFonts w:ascii="Caslon" w:hAnsi="Caslon" w:cstheme="minorHAnsi"/>
          <w:sz w:val="22"/>
          <w:szCs w:val="22"/>
        </w:rPr>
        <w:t xml:space="preserve"> </w:t>
      </w:r>
      <w:r w:rsidRPr="00D66DA6">
        <w:rPr>
          <w:rFonts w:ascii="Caslon" w:hAnsi="Caslon" w:cstheme="minorHAnsi"/>
          <w:bCs/>
          <w:sz w:val="22"/>
          <w:szCs w:val="22"/>
        </w:rPr>
        <w:t>underprivileged</w:t>
      </w:r>
      <w:r w:rsidRPr="00D66DA6">
        <w:rPr>
          <w:rFonts w:ascii="Caslon" w:hAnsi="Caslon" w:cstheme="minorHAnsi"/>
          <w:sz w:val="22"/>
          <w:szCs w:val="22"/>
        </w:rPr>
        <w:t xml:space="preserve"> students in Mumbai suburban school</w:t>
      </w:r>
      <w:r w:rsidR="0070209D" w:rsidRPr="00D66DA6">
        <w:rPr>
          <w:rFonts w:ascii="Caslon" w:hAnsi="Caslon" w:cstheme="minorHAnsi"/>
          <w:sz w:val="22"/>
          <w:szCs w:val="22"/>
        </w:rPr>
        <w:t xml:space="preserve"> </w:t>
      </w:r>
    </w:p>
    <w:p w14:paraId="483232A8" w14:textId="76782FF2" w:rsidR="00B551D5" w:rsidRDefault="00141893" w:rsidP="00B551D5">
      <w:pPr>
        <w:pStyle w:val="NormalWeb"/>
        <w:spacing w:before="0" w:beforeAutospacing="0" w:after="0" w:afterAutospacing="0"/>
        <w:jc w:val="both"/>
        <w:rPr>
          <w:rFonts w:ascii="Caslon" w:hAnsi="Caslon" w:cstheme="minorHAnsi"/>
          <w:bCs/>
          <w:i/>
          <w:sz w:val="22"/>
          <w:szCs w:val="22"/>
        </w:rPr>
      </w:pPr>
      <w:r w:rsidRPr="00D66DA6">
        <w:rPr>
          <w:rFonts w:ascii="Caslon" w:hAnsi="Caslon" w:cstheme="minorHAnsi"/>
          <w:bCs/>
          <w:sz w:val="22"/>
          <w:szCs w:val="22"/>
        </w:rPr>
        <w:t xml:space="preserve">Event Assistant, </w:t>
      </w:r>
      <w:r w:rsidR="0081357B" w:rsidRPr="00D66DA6">
        <w:rPr>
          <w:rFonts w:ascii="Caslon" w:hAnsi="Caslon" w:cstheme="minorHAnsi"/>
          <w:bCs/>
          <w:sz w:val="22"/>
          <w:szCs w:val="22"/>
        </w:rPr>
        <w:t>Woodruff Arts Center</w:t>
      </w:r>
      <w:r w:rsidR="00353EFD" w:rsidRPr="00D66DA6">
        <w:rPr>
          <w:rFonts w:ascii="Caslon" w:hAnsi="Caslon" w:cstheme="minorHAnsi"/>
          <w:bCs/>
          <w:sz w:val="22"/>
          <w:szCs w:val="22"/>
        </w:rPr>
        <w:t>:</w:t>
      </w:r>
      <w:r w:rsidR="0081357B" w:rsidRPr="00D66DA6">
        <w:rPr>
          <w:rFonts w:ascii="Caslon" w:hAnsi="Caslon" w:cstheme="minorHAnsi"/>
          <w:bCs/>
          <w:sz w:val="22"/>
          <w:szCs w:val="22"/>
        </w:rPr>
        <w:t xml:space="preserve"> </w:t>
      </w:r>
      <w:r w:rsidR="00DD05FF" w:rsidRPr="00D66DA6">
        <w:rPr>
          <w:rFonts w:ascii="Caslon" w:hAnsi="Caslon" w:cstheme="minorHAnsi"/>
          <w:bCs/>
          <w:sz w:val="22"/>
          <w:szCs w:val="22"/>
        </w:rPr>
        <w:t>Create ATL</w:t>
      </w:r>
      <w:r w:rsidR="0081357B" w:rsidRPr="00D66DA6">
        <w:rPr>
          <w:rFonts w:ascii="Caslon" w:hAnsi="Caslon" w:cstheme="minorHAnsi"/>
          <w:bCs/>
          <w:sz w:val="22"/>
          <w:szCs w:val="22"/>
        </w:rPr>
        <w:t xml:space="preserve"> Family Fun Event</w:t>
      </w:r>
      <w:r w:rsidR="00DD5FEC" w:rsidRPr="00D66DA6">
        <w:rPr>
          <w:rFonts w:ascii="Caslon" w:hAnsi="Caslon" w:cstheme="minorHAnsi"/>
          <w:bCs/>
          <w:sz w:val="22"/>
          <w:szCs w:val="22"/>
        </w:rPr>
        <w:t xml:space="preserve"> </w:t>
      </w:r>
      <w:r w:rsidR="00A03E92" w:rsidRPr="00D66DA6">
        <w:rPr>
          <w:rFonts w:ascii="Caslon" w:hAnsi="Caslon" w:cstheme="minorHAnsi"/>
          <w:bCs/>
          <w:i/>
          <w:sz w:val="22"/>
          <w:szCs w:val="22"/>
        </w:rPr>
        <w:t xml:space="preserve">  </w:t>
      </w:r>
      <w:r w:rsidR="00E64BFD" w:rsidRPr="00D66DA6">
        <w:rPr>
          <w:rFonts w:ascii="Caslon" w:hAnsi="Caslon" w:cstheme="minorHAnsi"/>
          <w:bCs/>
          <w:i/>
          <w:sz w:val="22"/>
          <w:szCs w:val="22"/>
        </w:rPr>
        <w:t xml:space="preserve">                                       </w:t>
      </w:r>
      <w:r w:rsidR="00E93AB1" w:rsidRPr="00D66DA6">
        <w:rPr>
          <w:rFonts w:ascii="Caslon" w:hAnsi="Caslon" w:cstheme="minorHAnsi"/>
          <w:bCs/>
          <w:i/>
          <w:sz w:val="22"/>
          <w:szCs w:val="22"/>
        </w:rPr>
        <w:t xml:space="preserve">                     </w:t>
      </w:r>
      <w:r w:rsidR="00DD05FF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  <w:r w:rsidR="008C121D" w:rsidRPr="00D66DA6">
        <w:rPr>
          <w:rFonts w:ascii="Caslon" w:hAnsi="Caslon" w:cstheme="minorHAnsi"/>
          <w:bCs/>
          <w:i/>
          <w:sz w:val="22"/>
          <w:szCs w:val="22"/>
        </w:rPr>
        <w:t xml:space="preserve">     </w:t>
      </w:r>
      <w:r w:rsidR="00784A55" w:rsidRPr="00D66DA6">
        <w:rPr>
          <w:rFonts w:ascii="Caslon" w:hAnsi="Caslon" w:cstheme="minorHAnsi"/>
          <w:bCs/>
          <w:i/>
          <w:sz w:val="22"/>
          <w:szCs w:val="22"/>
        </w:rPr>
        <w:t xml:space="preserve">                  </w:t>
      </w:r>
      <w:r w:rsidR="00E93AB1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  <w:r w:rsidR="008C121D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  <w:r w:rsidR="00DA0614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  <w:r w:rsidR="00970FBA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  <w:r w:rsidR="00390722" w:rsidRPr="00D66DA6">
        <w:rPr>
          <w:rFonts w:ascii="Caslon" w:hAnsi="Caslon" w:cstheme="minorHAnsi"/>
          <w:bCs/>
          <w:i/>
          <w:sz w:val="22"/>
          <w:szCs w:val="22"/>
        </w:rPr>
        <w:t xml:space="preserve">        </w:t>
      </w:r>
      <w:r w:rsidR="00970FBA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  <w:r w:rsidR="00A03E92" w:rsidRPr="00D66DA6">
        <w:rPr>
          <w:rFonts w:ascii="Caslon" w:hAnsi="Caslon" w:cstheme="minorHAnsi"/>
          <w:bCs/>
          <w:i/>
          <w:sz w:val="22"/>
          <w:szCs w:val="22"/>
        </w:rPr>
        <w:t xml:space="preserve">                                                                                         </w:t>
      </w:r>
      <w:r w:rsidR="007A3B11" w:rsidRPr="00D66DA6">
        <w:rPr>
          <w:rFonts w:ascii="Caslon" w:hAnsi="Caslon" w:cstheme="minorHAnsi"/>
          <w:bCs/>
          <w:i/>
          <w:sz w:val="22"/>
          <w:szCs w:val="22"/>
        </w:rPr>
        <w:t xml:space="preserve">                 </w:t>
      </w:r>
      <w:r w:rsidR="00A03E92" w:rsidRPr="00D66DA6">
        <w:rPr>
          <w:rFonts w:ascii="Caslon" w:hAnsi="Caslon" w:cstheme="minorHAnsi"/>
          <w:bCs/>
          <w:i/>
          <w:sz w:val="22"/>
          <w:szCs w:val="22"/>
        </w:rPr>
        <w:t xml:space="preserve"> </w:t>
      </w:r>
    </w:p>
    <w:p w14:paraId="7BD43F70" w14:textId="77777777" w:rsidR="00E338BF" w:rsidRPr="001D01AC" w:rsidRDefault="00E338BF" w:rsidP="00B551D5">
      <w:pPr>
        <w:pStyle w:val="NormalWeb"/>
        <w:spacing w:before="0" w:beforeAutospacing="0" w:after="0" w:afterAutospacing="0"/>
        <w:jc w:val="both"/>
        <w:rPr>
          <w:rFonts w:ascii="Caslon" w:hAnsi="Caslon" w:cstheme="minorHAnsi"/>
          <w:bCs/>
          <w:i/>
          <w:sz w:val="10"/>
          <w:szCs w:val="10"/>
        </w:rPr>
      </w:pPr>
    </w:p>
    <w:p w14:paraId="22577C88" w14:textId="3DF8F5EF" w:rsidR="00B551D5" w:rsidRPr="00D66DA6" w:rsidRDefault="00DD5FEC" w:rsidP="00B551D5">
      <w:pPr>
        <w:pStyle w:val="NormalWeb"/>
        <w:spacing w:before="0" w:beforeAutospacing="0" w:after="0" w:afterAutospacing="0"/>
        <w:jc w:val="both"/>
        <w:rPr>
          <w:rFonts w:ascii="Caslon" w:hAnsi="Caslon"/>
          <w:b/>
          <w:sz w:val="22"/>
          <w:szCs w:val="22"/>
          <w:shd w:val="clear" w:color="auto" w:fill="FFFFFF"/>
        </w:rPr>
      </w:pPr>
      <w:r w:rsidRPr="00D66DA6">
        <w:rPr>
          <w:rFonts w:ascii="Caslon" w:hAnsi="Caslon"/>
          <w:b/>
          <w:sz w:val="22"/>
          <w:szCs w:val="22"/>
          <w:shd w:val="clear" w:color="auto" w:fill="FFFFFF"/>
        </w:rPr>
        <w:t>Extra-Curricular Activities, IIT Bombay</w:t>
      </w:r>
    </w:p>
    <w:p w14:paraId="0EC3B3C4" w14:textId="31E43328" w:rsidR="00DD5FEC" w:rsidRDefault="00DD5FEC" w:rsidP="00390722">
      <w:p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D66DA6">
        <w:rPr>
          <w:rFonts w:ascii="Caslon" w:hAnsi="Caslon" w:cstheme="minorHAnsi"/>
          <w:iCs/>
          <w:sz w:val="22"/>
          <w:szCs w:val="22"/>
          <w:lang w:val="en-IN" w:bidi="ar-SA"/>
        </w:rPr>
        <w:t>1st position</w:t>
      </w:r>
      <w:r w:rsidR="008547D6" w:rsidRPr="00D66DA6">
        <w:rPr>
          <w:rFonts w:ascii="Caslon" w:hAnsi="Caslon" w:cstheme="minorHAnsi"/>
          <w:iCs/>
          <w:sz w:val="22"/>
          <w:szCs w:val="22"/>
          <w:lang w:val="en-IN" w:bidi="ar-SA"/>
        </w:rPr>
        <w:t>,</w:t>
      </w:r>
      <w:r w:rsidRPr="00D66DA6">
        <w:rPr>
          <w:rFonts w:ascii="Caslon" w:hAnsi="Caslon" w:cstheme="minorHAnsi"/>
          <w:iCs/>
          <w:sz w:val="22"/>
          <w:szCs w:val="22"/>
          <w:lang w:val="en-IN" w:bidi="ar-SA"/>
        </w:rPr>
        <w:t xml:space="preserve"> inter hostel general championship theme dance competition</w:t>
      </w:r>
    </w:p>
    <w:p w14:paraId="5190C492" w14:textId="18918704" w:rsidR="00DD5FEC" w:rsidRPr="00D66DA6" w:rsidRDefault="00DD5FEC" w:rsidP="00390722">
      <w:pPr>
        <w:jc w:val="both"/>
        <w:rPr>
          <w:rFonts w:ascii="Caslon" w:hAnsi="Caslon" w:cstheme="minorHAnsi" w:hint="eastAsia"/>
          <w:iCs/>
          <w:sz w:val="22"/>
          <w:szCs w:val="22"/>
          <w:lang w:val="en-IN" w:bidi="ar-SA"/>
        </w:rPr>
      </w:pPr>
      <w:r w:rsidRPr="00D66DA6">
        <w:rPr>
          <w:rFonts w:ascii="Caslon" w:hAnsi="Caslon" w:cstheme="minorHAnsi"/>
          <w:iCs/>
          <w:sz w:val="22"/>
          <w:szCs w:val="22"/>
          <w:lang w:val="en-IN" w:bidi="ar-SA"/>
        </w:rPr>
        <w:t xml:space="preserve">Performed </w:t>
      </w:r>
      <w:r w:rsidR="00252E6C" w:rsidRPr="00D66DA6">
        <w:rPr>
          <w:rFonts w:ascii="Caslon" w:hAnsi="Caslon" w:cstheme="minorHAnsi"/>
          <w:iCs/>
          <w:sz w:val="22"/>
          <w:szCs w:val="22"/>
          <w:lang w:val="en-IN" w:bidi="ar-SA"/>
        </w:rPr>
        <w:t>at professional theatres,</w:t>
      </w:r>
      <w:r w:rsidRPr="00D66DA6">
        <w:rPr>
          <w:rFonts w:ascii="Caslon" w:hAnsi="Caslon" w:cstheme="minorHAnsi"/>
          <w:iCs/>
          <w:sz w:val="22"/>
          <w:szCs w:val="22"/>
          <w:lang w:val="en-IN" w:bidi="ar-SA"/>
        </w:rPr>
        <w:t xml:space="preserve"> India: Prithvi</w:t>
      </w:r>
      <w:r w:rsidR="00E12011" w:rsidRPr="00D66DA6">
        <w:rPr>
          <w:rFonts w:ascii="Caslon" w:hAnsi="Caslon" w:cstheme="minorHAnsi"/>
          <w:iCs/>
          <w:sz w:val="22"/>
          <w:szCs w:val="22"/>
          <w:lang w:val="en-IN" w:bidi="ar-SA"/>
        </w:rPr>
        <w:t xml:space="preserve"> Theatre</w:t>
      </w:r>
      <w:r w:rsidRPr="00D66DA6">
        <w:rPr>
          <w:rFonts w:ascii="Caslon" w:hAnsi="Caslon" w:cstheme="minorHAnsi"/>
          <w:iCs/>
          <w:sz w:val="22"/>
          <w:szCs w:val="22"/>
          <w:lang w:val="en-IN" w:bidi="ar-SA"/>
        </w:rPr>
        <w:t xml:space="preserve"> and National </w:t>
      </w:r>
      <w:r w:rsidR="003F5505" w:rsidRPr="00D66DA6">
        <w:rPr>
          <w:rFonts w:ascii="Caslon" w:hAnsi="Caslon" w:cstheme="minorHAnsi"/>
          <w:iCs/>
          <w:sz w:val="22"/>
          <w:szCs w:val="22"/>
          <w:lang w:val="en-IN" w:bidi="ar-SA"/>
        </w:rPr>
        <w:t>Centre</w:t>
      </w:r>
      <w:r w:rsidRPr="00D66DA6">
        <w:rPr>
          <w:rFonts w:ascii="Caslon" w:hAnsi="Caslon" w:cstheme="minorHAnsi"/>
          <w:iCs/>
          <w:sz w:val="22"/>
          <w:szCs w:val="22"/>
          <w:lang w:val="en-IN" w:bidi="ar-SA"/>
        </w:rPr>
        <w:t xml:space="preserve"> for Performing Arts </w:t>
      </w:r>
    </w:p>
    <w:p w14:paraId="6108C65D" w14:textId="77777777" w:rsidR="00B346C4" w:rsidRDefault="00B346C4" w:rsidP="00016118">
      <w:pPr>
        <w:pStyle w:val="NoSpacing"/>
        <w:spacing w:after="0"/>
        <w:rPr>
          <w:rFonts w:hint="eastAsia"/>
        </w:rPr>
      </w:pPr>
    </w:p>
    <w:p w14:paraId="26B9D53A" w14:textId="469BAC6A" w:rsidR="00EA0B08" w:rsidRPr="00D66DA6" w:rsidRDefault="000329BD" w:rsidP="003C51BC">
      <w:pPr>
        <w:pStyle w:val="NoSpacing"/>
        <w:rPr>
          <w:rFonts w:hint="eastAsia"/>
        </w:rPr>
      </w:pPr>
      <w:r w:rsidRPr="000329BD">
        <w:t>1</w:t>
      </w:r>
      <w:r w:rsidR="00016118">
        <w:t>0</w:t>
      </w:r>
      <w:r w:rsidRPr="000329BD">
        <w:t xml:space="preserve">. </w:t>
      </w:r>
      <w:r w:rsidR="00EA0B08" w:rsidRPr="000329BD">
        <w:t>SELECTED ACADEMIC PROJECTS</w:t>
      </w:r>
    </w:p>
    <w:p w14:paraId="6578DCF5" w14:textId="14CC0E2D" w:rsidR="00FA118E" w:rsidRPr="00D66DA6" w:rsidRDefault="00FA118E" w:rsidP="0060573D">
      <w:pPr>
        <w:tabs>
          <w:tab w:val="left" w:pos="270"/>
        </w:tabs>
        <w:rPr>
          <w:rFonts w:ascii="Caslon" w:hAnsi="Caslon" w:cstheme="minorHAnsi" w:hint="eastAsia"/>
          <w:b/>
          <w:sz w:val="22"/>
          <w:szCs w:val="22"/>
        </w:rPr>
      </w:pPr>
      <w:r w:rsidRPr="00D66DA6">
        <w:rPr>
          <w:rFonts w:ascii="Caslon" w:hAnsi="Caslon" w:cstheme="minorHAnsi"/>
          <w:b/>
          <w:sz w:val="22"/>
          <w:szCs w:val="22"/>
        </w:rPr>
        <w:t>A</w:t>
      </w:r>
      <w:r w:rsidR="0098001E" w:rsidRPr="00D66DA6">
        <w:rPr>
          <w:rFonts w:ascii="Caslon" w:hAnsi="Caslon" w:cstheme="minorHAnsi"/>
          <w:b/>
          <w:sz w:val="22"/>
          <w:szCs w:val="22"/>
        </w:rPr>
        <w:t xml:space="preserve"> Comparison of Supervised Learning Algorithms for Wine Quality Prediction</w:t>
      </w:r>
      <w:r w:rsidR="0072008F" w:rsidRPr="00D66DA6">
        <w:rPr>
          <w:rFonts w:ascii="Caslon" w:hAnsi="Caslon" w:cstheme="minorHAnsi"/>
          <w:b/>
          <w:sz w:val="22"/>
          <w:szCs w:val="22"/>
        </w:rPr>
        <w:t xml:space="preserve">            </w:t>
      </w:r>
      <w:r w:rsidR="0072008F" w:rsidRPr="00D66DA6">
        <w:rPr>
          <w:rFonts w:ascii="Caslon" w:hAnsi="Caslon" w:cstheme="minorHAnsi"/>
          <w:sz w:val="22"/>
          <w:szCs w:val="22"/>
        </w:rPr>
        <w:t>Jun’19 – Jul’19</w:t>
      </w:r>
    </w:p>
    <w:p w14:paraId="1415A186" w14:textId="7A870856" w:rsidR="0098001E" w:rsidRPr="00D66DA6" w:rsidRDefault="0055246C" w:rsidP="00417502">
      <w:pPr>
        <w:pStyle w:val="ListParagraph"/>
        <w:numPr>
          <w:ilvl w:val="0"/>
          <w:numId w:val="12"/>
        </w:numPr>
        <w:tabs>
          <w:tab w:val="left" w:pos="27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D66DA6">
        <w:rPr>
          <w:rFonts w:ascii="Caslon" w:hAnsi="Caslon" w:cstheme="minorHAnsi"/>
          <w:sz w:val="22"/>
          <w:szCs w:val="22"/>
        </w:rPr>
        <w:t>Performed unsupervised exploratory analysis on wine quality dataset.</w:t>
      </w:r>
    </w:p>
    <w:p w14:paraId="4EAA6004" w14:textId="77777777" w:rsidR="003F61DC" w:rsidRDefault="0055246C" w:rsidP="00417502">
      <w:pPr>
        <w:pStyle w:val="ListParagraph"/>
        <w:numPr>
          <w:ilvl w:val="0"/>
          <w:numId w:val="12"/>
        </w:numPr>
        <w:tabs>
          <w:tab w:val="left" w:pos="270"/>
        </w:tabs>
        <w:jc w:val="both"/>
        <w:rPr>
          <w:rFonts w:ascii="Caslon" w:hAnsi="Caslon" w:cstheme="minorHAnsi"/>
          <w:sz w:val="22"/>
          <w:szCs w:val="22"/>
        </w:rPr>
      </w:pPr>
      <w:r w:rsidRPr="00D66DA6">
        <w:rPr>
          <w:rFonts w:ascii="Caslon" w:hAnsi="Caslon" w:cstheme="minorHAnsi"/>
          <w:sz w:val="22"/>
          <w:szCs w:val="22"/>
        </w:rPr>
        <w:t>Compared perform</w:t>
      </w:r>
      <w:bookmarkStart w:id="0" w:name="_GoBack"/>
      <w:bookmarkEnd w:id="0"/>
      <w:r w:rsidRPr="00D66DA6">
        <w:rPr>
          <w:rFonts w:ascii="Caslon" w:hAnsi="Caslon" w:cstheme="minorHAnsi"/>
          <w:sz w:val="22"/>
          <w:szCs w:val="22"/>
        </w:rPr>
        <w:t xml:space="preserve">ance of supervised machine learning algorithms such as Logistic Regression, Random Ensemble Classifier, Support Vector Machine, etc., to predict wine quality based on its’ physio-chemical characteristics. </w:t>
      </w:r>
    </w:p>
    <w:p w14:paraId="52C4F7E2" w14:textId="0483C85E" w:rsidR="0055246C" w:rsidRPr="00D66DA6" w:rsidRDefault="0055246C" w:rsidP="00417502">
      <w:pPr>
        <w:pStyle w:val="ListParagraph"/>
        <w:numPr>
          <w:ilvl w:val="0"/>
          <w:numId w:val="12"/>
        </w:numPr>
        <w:tabs>
          <w:tab w:val="left" w:pos="270"/>
        </w:tabs>
        <w:jc w:val="both"/>
        <w:rPr>
          <w:rFonts w:ascii="Caslon" w:hAnsi="Caslon" w:cstheme="minorHAnsi" w:hint="eastAsia"/>
          <w:sz w:val="22"/>
          <w:szCs w:val="22"/>
        </w:rPr>
      </w:pPr>
      <w:r w:rsidRPr="00D66DA6">
        <w:rPr>
          <w:rFonts w:ascii="Caslon" w:hAnsi="Caslon" w:cstheme="minorHAnsi"/>
          <w:sz w:val="22"/>
          <w:szCs w:val="22"/>
        </w:rPr>
        <w:t>Project available a</w:t>
      </w:r>
      <w:r w:rsidR="00382BCD">
        <w:rPr>
          <w:rFonts w:ascii="Caslon" w:hAnsi="Caslon" w:cstheme="minorHAnsi"/>
          <w:sz w:val="22"/>
          <w:szCs w:val="22"/>
        </w:rPr>
        <w:t xml:space="preserve">t </w:t>
      </w:r>
      <w:hyperlink r:id="rId12" w:history="1">
        <w:r w:rsidR="00382BCD" w:rsidRPr="000B3D7D">
          <w:rPr>
            <w:rStyle w:val="Hyperlink"/>
            <w:rFonts w:ascii="Caslon" w:hAnsi="Caslon" w:cstheme="minorHAnsi"/>
            <w:sz w:val="22"/>
            <w:szCs w:val="22"/>
          </w:rPr>
          <w:t>https://gitpeck.github.io/CX4240_project/</w:t>
        </w:r>
      </w:hyperlink>
      <w:r w:rsidR="00382BCD">
        <w:rPr>
          <w:rFonts w:ascii="Caslon" w:hAnsi="Caslon" w:cstheme="minorHAnsi"/>
          <w:sz w:val="22"/>
          <w:szCs w:val="22"/>
        </w:rPr>
        <w:t xml:space="preserve"> </w:t>
      </w:r>
    </w:p>
    <w:p w14:paraId="4235E2D8" w14:textId="0DFB8AE2" w:rsidR="00EA0B08" w:rsidRPr="00D66DA6" w:rsidRDefault="00EA0B08" w:rsidP="0060573D">
      <w:pPr>
        <w:tabs>
          <w:tab w:val="left" w:pos="270"/>
        </w:tabs>
        <w:rPr>
          <w:rFonts w:ascii="Caslon" w:hAnsi="Caslon" w:cstheme="minorHAnsi" w:hint="eastAsia"/>
          <w:sz w:val="22"/>
          <w:szCs w:val="22"/>
        </w:rPr>
      </w:pPr>
      <w:r w:rsidRPr="00D66DA6">
        <w:rPr>
          <w:rFonts w:ascii="Caslon" w:hAnsi="Caslon" w:cstheme="minorHAnsi"/>
          <w:b/>
          <w:sz w:val="22"/>
          <w:szCs w:val="22"/>
        </w:rPr>
        <w:t xml:space="preserve">Interactive Interface for Assessment of American’s Well-Being                                       </w:t>
      </w:r>
      <w:r w:rsidR="00F54887">
        <w:rPr>
          <w:rFonts w:ascii="Caslon" w:hAnsi="Caslon" w:cstheme="minorHAnsi"/>
          <w:b/>
          <w:sz w:val="22"/>
          <w:szCs w:val="22"/>
        </w:rPr>
        <w:t xml:space="preserve"> </w:t>
      </w:r>
      <w:r w:rsidRPr="00D66DA6">
        <w:rPr>
          <w:rFonts w:ascii="Caslon" w:hAnsi="Caslon" w:cstheme="minorHAnsi"/>
          <w:sz w:val="22"/>
          <w:szCs w:val="22"/>
        </w:rPr>
        <w:t>Aug’16 – Nov’16</w:t>
      </w:r>
    </w:p>
    <w:p w14:paraId="249F71B4" w14:textId="0318BA57" w:rsidR="00AA1E76" w:rsidRPr="00AA1E76" w:rsidRDefault="00EA0B08" w:rsidP="00AA1E76">
      <w:pPr>
        <w:pStyle w:val="ListParagraph"/>
        <w:numPr>
          <w:ilvl w:val="0"/>
          <w:numId w:val="9"/>
        </w:numPr>
        <w:tabs>
          <w:tab w:val="left" w:pos="270"/>
        </w:tabs>
        <w:ind w:right="-64"/>
        <w:jc w:val="both"/>
        <w:rPr>
          <w:rFonts w:ascii="Caslon" w:hAnsi="Caslon" w:cstheme="minorHAnsi" w:hint="eastAsia"/>
          <w:iCs/>
          <w:sz w:val="22"/>
          <w:szCs w:val="22"/>
        </w:rPr>
      </w:pPr>
      <w:r w:rsidRPr="00D66DA6">
        <w:rPr>
          <w:rFonts w:ascii="Caslon" w:hAnsi="Caslon" w:cstheme="minorHAnsi"/>
          <w:iCs/>
          <w:sz w:val="22"/>
          <w:szCs w:val="22"/>
        </w:rPr>
        <w:t>Analyzed ATUS well-being dataset t</w:t>
      </w:r>
      <w:r w:rsidR="0098001E" w:rsidRPr="00D66DA6">
        <w:rPr>
          <w:rFonts w:ascii="Caslon" w:hAnsi="Caslon" w:cstheme="minorHAnsi"/>
          <w:iCs/>
          <w:sz w:val="22"/>
          <w:szCs w:val="22"/>
        </w:rPr>
        <w:t>o better show the trends using D</w:t>
      </w:r>
      <w:r w:rsidRPr="00D66DA6">
        <w:rPr>
          <w:rFonts w:ascii="Caslon" w:hAnsi="Caslon" w:cstheme="minorHAnsi"/>
          <w:iCs/>
          <w:sz w:val="22"/>
          <w:szCs w:val="22"/>
        </w:rPr>
        <w:t>3 visualization</w:t>
      </w:r>
      <w:r w:rsidR="00AA1E76">
        <w:rPr>
          <w:rFonts w:ascii="Caslon" w:hAnsi="Caslon" w:cstheme="minorHAnsi"/>
          <w:iCs/>
          <w:sz w:val="22"/>
          <w:szCs w:val="22"/>
        </w:rPr>
        <w:t xml:space="preserve"> and i</w:t>
      </w:r>
      <w:r w:rsidRPr="00AA1E76">
        <w:rPr>
          <w:rFonts w:ascii="Caslon" w:hAnsi="Caslon" w:cstheme="minorHAnsi"/>
          <w:iCs/>
          <w:sz w:val="22"/>
          <w:szCs w:val="22"/>
        </w:rPr>
        <w:t>dentified the significant factors affecting well-being of individuals in society using classification and regression modeling techniques</w:t>
      </w:r>
      <w:r w:rsidR="00B5343C" w:rsidRPr="00AA1E76">
        <w:rPr>
          <w:rFonts w:ascii="Caslon" w:hAnsi="Caslon" w:cstheme="minorHAnsi"/>
          <w:iCs/>
          <w:sz w:val="22"/>
          <w:szCs w:val="22"/>
        </w:rPr>
        <w:t xml:space="preserve">. </w:t>
      </w:r>
    </w:p>
    <w:p w14:paraId="0F81F69F" w14:textId="431C02AD" w:rsidR="00EA0B08" w:rsidRPr="003C51BC" w:rsidRDefault="00EA0B08" w:rsidP="00417502">
      <w:pPr>
        <w:pStyle w:val="ListParagraph"/>
        <w:numPr>
          <w:ilvl w:val="0"/>
          <w:numId w:val="9"/>
        </w:numPr>
        <w:tabs>
          <w:tab w:val="left" w:pos="270"/>
        </w:tabs>
        <w:ind w:right="-64"/>
        <w:jc w:val="both"/>
        <w:rPr>
          <w:rFonts w:ascii="Caslon" w:hAnsi="Caslon" w:cstheme="minorHAnsi" w:hint="eastAsia"/>
          <w:iCs/>
          <w:sz w:val="22"/>
          <w:szCs w:val="22"/>
        </w:rPr>
      </w:pPr>
      <w:r w:rsidRPr="00D66DA6">
        <w:rPr>
          <w:rFonts w:ascii="Caslon" w:hAnsi="Caslon" w:cstheme="minorHAnsi"/>
          <w:iCs/>
          <w:sz w:val="22"/>
          <w:szCs w:val="22"/>
        </w:rPr>
        <w:t>Visualizations presented on</w:t>
      </w:r>
      <w:r w:rsidR="00382BCD">
        <w:rPr>
          <w:rFonts w:ascii="Caslon" w:hAnsi="Caslon" w:cstheme="minorHAnsi"/>
          <w:iCs/>
          <w:sz w:val="22"/>
          <w:szCs w:val="22"/>
        </w:rPr>
        <w:t xml:space="preserve"> </w:t>
      </w:r>
      <w:hyperlink r:id="rId13" w:history="1">
        <w:r w:rsidR="00382BCD" w:rsidRPr="000B3D7D">
          <w:rPr>
            <w:rStyle w:val="Hyperlink"/>
            <w:rFonts w:ascii="Caslon" w:hAnsi="Caslon" w:cstheme="minorHAnsi"/>
            <w:iCs/>
            <w:sz w:val="22"/>
            <w:szCs w:val="22"/>
          </w:rPr>
          <w:t>http://www.prism.gatech.edu/~asaroj3/Index_AS_v2.html</w:t>
        </w:r>
      </w:hyperlink>
      <w:r w:rsidR="00382BCD">
        <w:rPr>
          <w:rFonts w:ascii="Caslon" w:hAnsi="Caslon" w:cstheme="minorHAnsi"/>
          <w:iCs/>
          <w:sz w:val="22"/>
          <w:szCs w:val="22"/>
        </w:rPr>
        <w:t xml:space="preserve"> </w:t>
      </w:r>
    </w:p>
    <w:p w14:paraId="0B8ED809" w14:textId="788A8AF8" w:rsidR="00EA0B08" w:rsidRPr="00D66DA6" w:rsidRDefault="00EA0B08" w:rsidP="00D66DA6">
      <w:pPr>
        <w:tabs>
          <w:tab w:val="left" w:pos="270"/>
        </w:tabs>
        <w:rPr>
          <w:rFonts w:ascii="Caslon" w:hAnsi="Caslon" w:cstheme="minorHAnsi" w:hint="eastAsia"/>
          <w:b/>
          <w:sz w:val="22"/>
          <w:szCs w:val="22"/>
        </w:rPr>
      </w:pPr>
      <w:r w:rsidRPr="00D66DA6">
        <w:rPr>
          <w:rFonts w:ascii="Caslon" w:hAnsi="Caslon" w:cstheme="minorHAnsi"/>
          <w:b/>
          <w:sz w:val="22"/>
          <w:szCs w:val="22"/>
        </w:rPr>
        <w:t>Variation in Crash Data and Regression-to-The-Mean Bias</w:t>
      </w:r>
      <w:r w:rsidRPr="00D66DA6">
        <w:rPr>
          <w:rFonts w:ascii="Caslon" w:hAnsi="Caslon" w:cstheme="minorHAnsi"/>
          <w:b/>
          <w:color w:val="31849B" w:themeColor="accent5" w:themeShade="BF"/>
          <w:sz w:val="22"/>
          <w:szCs w:val="22"/>
        </w:rPr>
        <w:t xml:space="preserve">   </w:t>
      </w:r>
      <w:r w:rsidRPr="00D66DA6">
        <w:rPr>
          <w:rFonts w:ascii="Caslon" w:hAnsi="Caslon" w:cstheme="minorHAnsi"/>
          <w:b/>
          <w:sz w:val="22"/>
          <w:szCs w:val="22"/>
        </w:rPr>
        <w:t xml:space="preserve">                                                </w:t>
      </w:r>
      <w:r w:rsidRPr="00D66DA6">
        <w:rPr>
          <w:rFonts w:ascii="Caslon" w:hAnsi="Caslon" w:cstheme="minorHAnsi"/>
          <w:sz w:val="22"/>
          <w:szCs w:val="22"/>
        </w:rPr>
        <w:t>Jan’15 – Apr’15</w:t>
      </w:r>
    </w:p>
    <w:p w14:paraId="3740B2D3" w14:textId="348622A5" w:rsidR="00EA0B08" w:rsidRPr="003C51BC" w:rsidRDefault="00EA0B08" w:rsidP="00417502">
      <w:pPr>
        <w:pStyle w:val="ListParagraph"/>
        <w:numPr>
          <w:ilvl w:val="0"/>
          <w:numId w:val="10"/>
        </w:numPr>
        <w:tabs>
          <w:tab w:val="left" w:pos="270"/>
          <w:tab w:val="left" w:pos="720"/>
        </w:tabs>
        <w:ind w:left="720" w:right="26"/>
        <w:jc w:val="both"/>
        <w:rPr>
          <w:rFonts w:ascii="Caslon" w:hAnsi="Caslon" w:cstheme="minorHAnsi" w:hint="eastAsia"/>
          <w:sz w:val="22"/>
          <w:szCs w:val="22"/>
        </w:rPr>
      </w:pPr>
      <w:r w:rsidRPr="00D66DA6">
        <w:rPr>
          <w:rFonts w:ascii="Caslon" w:hAnsi="Caslon" w:cstheme="minorHAnsi"/>
          <w:sz w:val="22"/>
          <w:szCs w:val="22"/>
        </w:rPr>
        <w:t>Demonstrated regression-to-the mean bias effect applying Empirical Bayes method for crash estimation in</w:t>
      </w:r>
      <w:r w:rsidR="00A05A9D" w:rsidRPr="00D66DA6">
        <w:rPr>
          <w:rFonts w:ascii="Caslon" w:hAnsi="Caslon" w:cstheme="minorHAnsi"/>
          <w:sz w:val="22"/>
          <w:szCs w:val="22"/>
        </w:rPr>
        <w:t xml:space="preserve"> </w:t>
      </w:r>
      <w:r w:rsidRPr="00D66DA6">
        <w:rPr>
          <w:rFonts w:ascii="Caslon" w:hAnsi="Caslon" w:cstheme="minorHAnsi"/>
          <w:sz w:val="22"/>
          <w:szCs w:val="22"/>
        </w:rPr>
        <w:t>December 2014 at 10 intersections located in Brooklyn, NY using crash data for December (2011-2013)</w:t>
      </w:r>
    </w:p>
    <w:p w14:paraId="48191C6D" w14:textId="2ECEE104" w:rsidR="00EA0B08" w:rsidRPr="00D66DA6" w:rsidRDefault="00EA0B08" w:rsidP="0060573D">
      <w:pPr>
        <w:tabs>
          <w:tab w:val="left" w:pos="270"/>
        </w:tabs>
        <w:rPr>
          <w:rFonts w:ascii="Caslon" w:hAnsi="Caslon" w:cstheme="minorHAnsi" w:hint="eastAsia"/>
          <w:b/>
          <w:sz w:val="22"/>
          <w:szCs w:val="22"/>
        </w:rPr>
      </w:pPr>
      <w:r w:rsidRPr="00D66DA6">
        <w:rPr>
          <w:rFonts w:ascii="Caslon" w:hAnsi="Caslon" w:cstheme="minorHAnsi"/>
          <w:b/>
          <w:sz w:val="22"/>
          <w:szCs w:val="22"/>
        </w:rPr>
        <w:t xml:space="preserve">Comparative Fuel Analysis for the 2030 Cobb County Bus Fleet: LNG and B100 </w:t>
      </w:r>
      <w:r w:rsidR="00F54887">
        <w:rPr>
          <w:rFonts w:ascii="Caslon" w:hAnsi="Caslon" w:cstheme="minorHAnsi"/>
          <w:b/>
          <w:sz w:val="22"/>
          <w:szCs w:val="22"/>
        </w:rPr>
        <w:t xml:space="preserve">alg. </w:t>
      </w:r>
      <w:r w:rsidRPr="00D66DA6">
        <w:rPr>
          <w:rFonts w:ascii="Caslon" w:hAnsi="Caslon" w:cstheme="minorHAnsi"/>
          <w:sz w:val="22"/>
          <w:szCs w:val="22"/>
        </w:rPr>
        <w:t>Aug’14 –Nov’14</w:t>
      </w:r>
    </w:p>
    <w:p w14:paraId="7CB7C5B3" w14:textId="77777777" w:rsidR="00ED0727" w:rsidRDefault="00EA0B08" w:rsidP="00ED0727">
      <w:pPr>
        <w:pStyle w:val="ListParagraph"/>
        <w:numPr>
          <w:ilvl w:val="0"/>
          <w:numId w:val="10"/>
        </w:numPr>
        <w:tabs>
          <w:tab w:val="left" w:pos="720"/>
        </w:tabs>
        <w:ind w:left="720" w:right="26"/>
        <w:jc w:val="both"/>
        <w:rPr>
          <w:rFonts w:ascii="Caslon" w:hAnsi="Caslon" w:cstheme="minorHAnsi" w:hint="eastAsia"/>
          <w:iCs/>
          <w:sz w:val="22"/>
          <w:szCs w:val="22"/>
        </w:rPr>
      </w:pPr>
      <w:r w:rsidRPr="00D66DA6">
        <w:rPr>
          <w:rFonts w:ascii="Caslon" w:hAnsi="Caslon" w:cstheme="minorHAnsi"/>
          <w:iCs/>
          <w:sz w:val="22"/>
          <w:szCs w:val="22"/>
        </w:rPr>
        <w:t>Analyzed Cobb County School District Fleet (Atlanta) for 2015 and made projections for the year 2030, considering three fuel scenarios (LNG and Diesel; 100% LNG; and B100 &amp; Diesel)</w:t>
      </w:r>
    </w:p>
    <w:p w14:paraId="6409AE82" w14:textId="37B5CA12" w:rsidR="00E43CCC" w:rsidRPr="00016118" w:rsidRDefault="00EA0B08" w:rsidP="00ED0727">
      <w:pPr>
        <w:pStyle w:val="ListParagraph"/>
        <w:numPr>
          <w:ilvl w:val="0"/>
          <w:numId w:val="10"/>
        </w:numPr>
        <w:tabs>
          <w:tab w:val="left" w:pos="720"/>
        </w:tabs>
        <w:ind w:left="720" w:right="26"/>
        <w:jc w:val="both"/>
        <w:rPr>
          <w:rFonts w:ascii="Caslon" w:hAnsi="Caslon" w:cstheme="minorHAnsi"/>
          <w:iCs/>
          <w:sz w:val="22"/>
          <w:szCs w:val="22"/>
        </w:rPr>
      </w:pPr>
      <w:r w:rsidRPr="00ED0727">
        <w:rPr>
          <w:rFonts w:ascii="Caslon" w:hAnsi="Caslon" w:cstheme="minorHAnsi"/>
          <w:sz w:val="22"/>
          <w:szCs w:val="22"/>
        </w:rPr>
        <w:t>Determined upstream emissions using Argonne national Laboratory's GREET life cycle model for each fuel</w:t>
      </w:r>
      <w:r w:rsidR="00FD5DB8" w:rsidRPr="00ED0727">
        <w:rPr>
          <w:rFonts w:ascii="Caslon" w:hAnsi="Caslon" w:cstheme="minorHAnsi"/>
          <w:sz w:val="22"/>
          <w:szCs w:val="22"/>
        </w:rPr>
        <w:t xml:space="preserve"> </w:t>
      </w:r>
      <w:r w:rsidRPr="00ED0727">
        <w:rPr>
          <w:rFonts w:ascii="Caslon" w:hAnsi="Caslon" w:cstheme="minorHAnsi"/>
          <w:sz w:val="22"/>
          <w:szCs w:val="22"/>
        </w:rPr>
        <w:t>scenario under study; Estimated annual on-road emissions using Fuel Emissions Calculator (FEC)</w:t>
      </w:r>
    </w:p>
    <w:p w14:paraId="5415F173" w14:textId="77777777" w:rsidR="00016118" w:rsidRPr="00016118" w:rsidRDefault="00016118" w:rsidP="00016118">
      <w:pPr>
        <w:tabs>
          <w:tab w:val="left" w:pos="720"/>
        </w:tabs>
        <w:ind w:left="360" w:right="26"/>
        <w:jc w:val="both"/>
        <w:rPr>
          <w:rFonts w:ascii="Caslon" w:hAnsi="Caslon" w:cstheme="minorHAnsi"/>
          <w:iCs/>
          <w:sz w:val="22"/>
          <w:szCs w:val="22"/>
        </w:rPr>
      </w:pPr>
    </w:p>
    <w:p w14:paraId="07EFF856" w14:textId="68E8142D" w:rsidR="00016118" w:rsidRPr="000329BD" w:rsidRDefault="00016118" w:rsidP="00016118">
      <w:pPr>
        <w:pStyle w:val="NoSpacing"/>
        <w:rPr>
          <w:rFonts w:hint="eastAsia"/>
        </w:rPr>
      </w:pPr>
      <w:r>
        <w:t>1</w:t>
      </w:r>
      <w:r>
        <w:t>1</w:t>
      </w:r>
      <w:r>
        <w:t xml:space="preserve">. </w:t>
      </w:r>
      <w:r w:rsidRPr="000329BD">
        <w:t>COURSES TAKEN AT GEORGIA TECH</w:t>
      </w:r>
    </w:p>
    <w:tbl>
      <w:tblPr>
        <w:tblStyle w:val="PlainTable21"/>
        <w:tblW w:w="9900" w:type="dxa"/>
        <w:tblLook w:val="04A0" w:firstRow="1" w:lastRow="0" w:firstColumn="1" w:lastColumn="0" w:noHBand="0" w:noVBand="1"/>
      </w:tblPr>
      <w:tblGrid>
        <w:gridCol w:w="4860"/>
        <w:gridCol w:w="90"/>
        <w:gridCol w:w="4950"/>
      </w:tblGrid>
      <w:tr w:rsidR="00016118" w:rsidRPr="00D66DA6" w14:paraId="0A4200C0" w14:textId="77777777" w:rsidTr="005A1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C16A847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Urban Transportation Planning</w:t>
            </w:r>
          </w:p>
        </w:tc>
        <w:tc>
          <w:tcPr>
            <w:tcW w:w="5040" w:type="dxa"/>
            <w:gridSpan w:val="2"/>
          </w:tcPr>
          <w:p w14:paraId="2C4265A4" w14:textId="77777777" w:rsidR="00016118" w:rsidRPr="00D66DA6" w:rsidRDefault="00016118" w:rsidP="005A1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 xml:space="preserve">  Statistics in Transportation</w:t>
            </w:r>
          </w:p>
        </w:tc>
      </w:tr>
      <w:tr w:rsidR="00016118" w:rsidRPr="00D66DA6" w14:paraId="2D605B65" w14:textId="77777777" w:rsidTr="005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212373C2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Transportation, Energy and Air Quality</w:t>
            </w:r>
          </w:p>
        </w:tc>
        <w:tc>
          <w:tcPr>
            <w:tcW w:w="4950" w:type="dxa"/>
          </w:tcPr>
          <w:p w14:paraId="681CA12E" w14:textId="77777777" w:rsidR="00016118" w:rsidRPr="00D66DA6" w:rsidRDefault="00016118" w:rsidP="005A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Traffic Engineering</w:t>
            </w:r>
          </w:p>
        </w:tc>
      </w:tr>
      <w:tr w:rsidR="00016118" w:rsidRPr="00D66DA6" w14:paraId="127CB388" w14:textId="77777777" w:rsidTr="005A14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649F0AEE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 xml:space="preserve">Applied Policy Methods </w:t>
            </w:r>
          </w:p>
        </w:tc>
        <w:tc>
          <w:tcPr>
            <w:tcW w:w="4950" w:type="dxa"/>
          </w:tcPr>
          <w:p w14:paraId="4473331D" w14:textId="77777777" w:rsidR="00016118" w:rsidRPr="00D66DA6" w:rsidRDefault="00016118" w:rsidP="005A1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PhD Research Methods</w:t>
            </w:r>
          </w:p>
        </w:tc>
      </w:tr>
      <w:tr w:rsidR="00016118" w:rsidRPr="00D66DA6" w14:paraId="6C4F6AA8" w14:textId="77777777" w:rsidTr="005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550033A2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Activity-Travel Behavior Modeling and Simulation</w:t>
            </w:r>
          </w:p>
        </w:tc>
        <w:tc>
          <w:tcPr>
            <w:tcW w:w="4950" w:type="dxa"/>
          </w:tcPr>
          <w:p w14:paraId="03C9B5C8" w14:textId="77777777" w:rsidR="00016118" w:rsidRPr="00D66DA6" w:rsidRDefault="00016118" w:rsidP="005A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Freight Planning and Analysis</w:t>
            </w:r>
          </w:p>
        </w:tc>
      </w:tr>
      <w:tr w:rsidR="00016118" w:rsidRPr="00D66DA6" w14:paraId="1F2F7672" w14:textId="77777777" w:rsidTr="005A144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3DBBA74B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Traffic Flow Theory</w:t>
            </w:r>
          </w:p>
        </w:tc>
        <w:tc>
          <w:tcPr>
            <w:tcW w:w="4950" w:type="dxa"/>
          </w:tcPr>
          <w:p w14:paraId="630DB040" w14:textId="77777777" w:rsidR="00016118" w:rsidRPr="00D66DA6" w:rsidRDefault="00016118" w:rsidP="005A1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Data and Visual Analytics</w:t>
            </w:r>
          </w:p>
        </w:tc>
      </w:tr>
      <w:tr w:rsidR="00016118" w:rsidRPr="00D66DA6" w14:paraId="3BDE62FD" w14:textId="77777777" w:rsidTr="005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7ADFBC2B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Engineering Communications</w:t>
            </w:r>
          </w:p>
        </w:tc>
        <w:tc>
          <w:tcPr>
            <w:tcW w:w="4950" w:type="dxa"/>
          </w:tcPr>
          <w:p w14:paraId="7442A5C5" w14:textId="77777777" w:rsidR="00016118" w:rsidRPr="00D66DA6" w:rsidRDefault="00016118" w:rsidP="005A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Computational Problem Solving</w:t>
            </w:r>
          </w:p>
        </w:tc>
      </w:tr>
      <w:tr w:rsidR="00016118" w:rsidRPr="00D66DA6" w14:paraId="764229CE" w14:textId="77777777" w:rsidTr="005A144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5D885774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Survey Design &amp; Analysis</w:t>
            </w:r>
          </w:p>
        </w:tc>
        <w:tc>
          <w:tcPr>
            <w:tcW w:w="4950" w:type="dxa"/>
          </w:tcPr>
          <w:p w14:paraId="528FEB49" w14:textId="77777777" w:rsidR="00016118" w:rsidRPr="00D66DA6" w:rsidRDefault="00016118" w:rsidP="005A1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Advanced Data Analysis for Engineering</w:t>
            </w:r>
          </w:p>
        </w:tc>
      </w:tr>
      <w:tr w:rsidR="00016118" w:rsidRPr="00D66DA6" w14:paraId="5065CB9D" w14:textId="77777777" w:rsidTr="005A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634ABF51" w14:textId="77777777" w:rsidR="00016118" w:rsidRPr="00D66DA6" w:rsidRDefault="00016118" w:rsidP="005A1446">
            <w:pPr>
              <w:rPr>
                <w:rFonts w:ascii="Caslon" w:hAnsi="Caslon" w:cstheme="minorHAnsi" w:hint="eastAsia"/>
                <w:b w:val="0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b w:val="0"/>
                <w:sz w:val="22"/>
                <w:szCs w:val="22"/>
              </w:rPr>
              <w:t>Computing for Data Analysis</w:t>
            </w:r>
          </w:p>
        </w:tc>
        <w:tc>
          <w:tcPr>
            <w:tcW w:w="4950" w:type="dxa"/>
          </w:tcPr>
          <w:p w14:paraId="459A6D74" w14:textId="77777777" w:rsidR="00016118" w:rsidRPr="00D66DA6" w:rsidRDefault="00016118" w:rsidP="005A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lon" w:hAnsi="Caslon" w:cstheme="minorHAnsi" w:hint="eastAsia"/>
                <w:sz w:val="22"/>
                <w:szCs w:val="22"/>
              </w:rPr>
            </w:pPr>
            <w:r w:rsidRPr="00D66DA6">
              <w:rPr>
                <w:rFonts w:ascii="Caslon" w:hAnsi="Caslon" w:cstheme="minorHAnsi"/>
                <w:sz w:val="22"/>
                <w:szCs w:val="22"/>
              </w:rPr>
              <w:t>Fundamentals of Teaching and Learning in Higher Education</w:t>
            </w:r>
          </w:p>
        </w:tc>
      </w:tr>
      <w:tr w:rsidR="00AA3853" w:rsidRPr="00D66DA6" w14:paraId="524E6AE5" w14:textId="77777777" w:rsidTr="005A144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gridSpan w:val="2"/>
          </w:tcPr>
          <w:p w14:paraId="6E983C2B" w14:textId="12AFBD15" w:rsidR="00AA3853" w:rsidRPr="00AA3853" w:rsidRDefault="00AA3853" w:rsidP="005A1446">
            <w:pPr>
              <w:rPr>
                <w:rFonts w:ascii="Caslon" w:hAnsi="Caslon" w:cstheme="minorHAnsi"/>
                <w:b w:val="0"/>
                <w:bCs w:val="0"/>
                <w:sz w:val="22"/>
                <w:szCs w:val="22"/>
              </w:rPr>
            </w:pPr>
            <w:r w:rsidRPr="00AA3853">
              <w:rPr>
                <w:rFonts w:ascii="Caslon" w:hAnsi="Caslon" w:cstheme="minorHAnsi"/>
                <w:b w:val="0"/>
                <w:bCs w:val="0"/>
                <w:sz w:val="22"/>
                <w:szCs w:val="22"/>
              </w:rPr>
              <w:t>Tech to Teaching Capstone</w:t>
            </w:r>
          </w:p>
        </w:tc>
        <w:tc>
          <w:tcPr>
            <w:tcW w:w="4950" w:type="dxa"/>
          </w:tcPr>
          <w:p w14:paraId="614940F9" w14:textId="7D9FD861" w:rsidR="00AA3853" w:rsidRPr="00D66DA6" w:rsidRDefault="00AA3853" w:rsidP="005A1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lon" w:hAnsi="Caslon" w:cstheme="minorHAnsi"/>
                <w:sz w:val="22"/>
                <w:szCs w:val="22"/>
              </w:rPr>
            </w:pPr>
            <w:r>
              <w:rPr>
                <w:rFonts w:ascii="Caslon" w:hAnsi="Caslon" w:cstheme="minorHAnsi"/>
                <w:sz w:val="22"/>
                <w:szCs w:val="22"/>
              </w:rPr>
              <w:t>CEE Cross-Cutting Seminar</w:t>
            </w:r>
          </w:p>
        </w:tc>
      </w:tr>
    </w:tbl>
    <w:p w14:paraId="6C412305" w14:textId="77777777" w:rsidR="00016118" w:rsidRPr="00A32C2A" w:rsidRDefault="00016118" w:rsidP="00016118">
      <w:pPr>
        <w:rPr>
          <w:rFonts w:ascii="Caslon" w:hAnsi="Caslon" w:cstheme="minorHAnsi" w:hint="eastAsia"/>
          <w:sz w:val="20"/>
          <w:szCs w:val="20"/>
        </w:rPr>
      </w:pPr>
    </w:p>
    <w:p w14:paraId="19E9609E" w14:textId="7F07FDB4" w:rsidR="00016118" w:rsidRDefault="00016118" w:rsidP="00016118">
      <w:pPr>
        <w:pStyle w:val="NoSpacing"/>
        <w:rPr>
          <w:rFonts w:hint="eastAsia"/>
        </w:rPr>
      </w:pPr>
      <w:r>
        <w:t>1</w:t>
      </w:r>
      <w:r>
        <w:t>2</w:t>
      </w:r>
      <w:r>
        <w:t>. CERTIFICATIONS</w:t>
      </w:r>
    </w:p>
    <w:p w14:paraId="292C5329" w14:textId="0C17B380" w:rsidR="00016118" w:rsidRPr="00DF66A4" w:rsidRDefault="00016118" w:rsidP="00016118">
      <w:pPr>
        <w:pStyle w:val="NoSpacing"/>
        <w:numPr>
          <w:ilvl w:val="0"/>
          <w:numId w:val="13"/>
        </w:numPr>
        <w:spacing w:after="0"/>
        <w:rPr>
          <w:rFonts w:hint="eastAsia"/>
          <w:b w:val="0"/>
          <w:bCs/>
        </w:rPr>
      </w:pPr>
      <w:r w:rsidRPr="00DF66A4">
        <w:rPr>
          <w:b w:val="0"/>
          <w:bCs/>
        </w:rPr>
        <w:t>Neural Networks and Deep Learning</w:t>
      </w:r>
      <w:r w:rsidR="006C61E9">
        <w:rPr>
          <w:b w:val="0"/>
          <w:bCs/>
        </w:rPr>
        <w:t xml:space="preserve"> </w:t>
      </w:r>
      <w:r w:rsidR="006C61E9" w:rsidRPr="006C61E9">
        <w:rPr>
          <w:b w:val="0"/>
          <w:bCs/>
          <w:i/>
          <w:iCs/>
        </w:rPr>
        <w:t>(</w:t>
      </w:r>
      <w:r w:rsidR="006C61E9" w:rsidRPr="006C61E9">
        <w:rPr>
          <w:b w:val="0"/>
          <w:bCs/>
          <w:i/>
          <w:iCs/>
        </w:rPr>
        <w:t>Coursera</w:t>
      </w:r>
      <w:r w:rsidR="006C61E9" w:rsidRPr="006C61E9">
        <w:rPr>
          <w:b w:val="0"/>
          <w:bCs/>
          <w:i/>
          <w:iCs/>
        </w:rPr>
        <w:t>)</w:t>
      </w:r>
    </w:p>
    <w:p w14:paraId="2222D2CB" w14:textId="1C916409" w:rsidR="000A7999" w:rsidRPr="006B7E6E" w:rsidRDefault="00016118" w:rsidP="006B7E6E">
      <w:pPr>
        <w:pStyle w:val="NoSpacing"/>
        <w:numPr>
          <w:ilvl w:val="0"/>
          <w:numId w:val="13"/>
        </w:numPr>
        <w:spacing w:after="0"/>
        <w:rPr>
          <w:rFonts w:hint="eastAsia"/>
          <w:b w:val="0"/>
          <w:bCs/>
        </w:rPr>
      </w:pPr>
      <w:r w:rsidRPr="00DF66A4">
        <w:rPr>
          <w:b w:val="0"/>
          <w:bCs/>
        </w:rPr>
        <w:t>Sequences, Time Series, and Predictions</w:t>
      </w:r>
      <w:r w:rsidR="006C61E9">
        <w:rPr>
          <w:b w:val="0"/>
          <w:bCs/>
        </w:rPr>
        <w:t xml:space="preserve"> </w:t>
      </w:r>
      <w:r w:rsidR="006C61E9" w:rsidRPr="006C61E9">
        <w:rPr>
          <w:b w:val="0"/>
          <w:bCs/>
          <w:i/>
          <w:iCs/>
        </w:rPr>
        <w:t>(Coursera)</w:t>
      </w:r>
    </w:p>
    <w:p w14:paraId="587A4F80" w14:textId="77777777" w:rsidR="00016118" w:rsidRPr="00016118" w:rsidRDefault="00016118" w:rsidP="00016118">
      <w:pPr>
        <w:tabs>
          <w:tab w:val="left" w:pos="720"/>
        </w:tabs>
        <w:ind w:right="26"/>
        <w:jc w:val="both"/>
        <w:rPr>
          <w:rFonts w:ascii="Caslon" w:hAnsi="Caslon" w:cstheme="minorHAnsi" w:hint="eastAsia"/>
          <w:iCs/>
          <w:sz w:val="22"/>
          <w:szCs w:val="22"/>
        </w:rPr>
      </w:pPr>
    </w:p>
    <w:sectPr w:rsidR="00016118" w:rsidRPr="00016118" w:rsidSect="00313E23">
      <w:headerReference w:type="default" r:id="rId14"/>
      <w:footerReference w:type="default" r:id="rId15"/>
      <w:footerReference w:type="first" r:id="rId16"/>
      <w:pgSz w:w="11906" w:h="16838" w:code="9"/>
      <w:pgMar w:top="1440" w:right="1080" w:bottom="144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594B" w14:textId="77777777" w:rsidR="00056975" w:rsidRDefault="00056975">
      <w:r>
        <w:separator/>
      </w:r>
    </w:p>
  </w:endnote>
  <w:endnote w:type="continuationSeparator" w:id="0">
    <w:p w14:paraId="35CD9E1E" w14:textId="77777777" w:rsidR="00056975" w:rsidRDefault="000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lo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370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D08DA" w14:textId="32018069" w:rsidR="005D0FF2" w:rsidRDefault="005D0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381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C21D9" w14:textId="2B40542A" w:rsidR="005D0FF2" w:rsidRDefault="005D0F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A52267" w14:textId="77777777" w:rsidR="005D0FF2" w:rsidRDefault="005D0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9D156" w14:textId="77777777" w:rsidR="00056975" w:rsidRDefault="00056975">
      <w:r>
        <w:separator/>
      </w:r>
    </w:p>
  </w:footnote>
  <w:footnote w:type="continuationSeparator" w:id="0">
    <w:p w14:paraId="10139C8B" w14:textId="77777777" w:rsidR="00056975" w:rsidRDefault="00056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71745" w14:textId="53771210" w:rsidR="00233977" w:rsidRPr="00755782" w:rsidRDefault="00233977">
    <w:pPr>
      <w:pStyle w:val="Header"/>
      <w:rPr>
        <w:rFonts w:ascii="Caslon" w:hAnsi="Caslon" w:cstheme="minorHAnsi"/>
        <w:color w:val="000000" w:themeColor="text1"/>
        <w:sz w:val="22"/>
        <w:szCs w:val="22"/>
      </w:rPr>
    </w:pPr>
    <w:r w:rsidRPr="00755782">
      <w:rPr>
        <w:rFonts w:ascii="Caslon" w:hAnsi="Caslon"/>
      </w:rPr>
      <w:t>A</w:t>
    </w:r>
    <w:r w:rsidRPr="00755782">
      <w:rPr>
        <w:rFonts w:ascii="Caslon" w:hAnsi="Caslon" w:cstheme="minorHAnsi"/>
        <w:color w:val="000000" w:themeColor="text1"/>
        <w:sz w:val="22"/>
        <w:szCs w:val="22"/>
      </w:rPr>
      <w:t>b</w:t>
    </w:r>
    <w:r w:rsidRPr="00755782">
      <w:rPr>
        <w:rFonts w:ascii="Caslon" w:hAnsi="Caslon" w:cstheme="minorHAnsi"/>
        <w:color w:val="000000" w:themeColor="text1"/>
        <w:sz w:val="22"/>
        <w:szCs w:val="22"/>
      </w:rPr>
      <w:t>hilasha Saroj</w:t>
    </w:r>
    <w:r w:rsidRPr="00755782">
      <w:rPr>
        <w:rFonts w:ascii="Caslon" w:hAnsi="Caslon" w:cstheme="minorHAnsi"/>
        <w:color w:val="000000" w:themeColor="text1"/>
        <w:sz w:val="22"/>
        <w:szCs w:val="22"/>
      </w:rPr>
      <w:tab/>
    </w:r>
    <w:r w:rsidRPr="00755782">
      <w:rPr>
        <w:rFonts w:ascii="Caslon" w:hAnsi="Caslon" w:cstheme="minorHAnsi"/>
        <w:color w:val="000000" w:themeColor="text1"/>
        <w:sz w:val="22"/>
        <w:szCs w:val="22"/>
      </w:rPr>
      <w:tab/>
    </w:r>
    <w:r w:rsidRPr="00755782">
      <w:rPr>
        <w:rFonts w:ascii="Caslon" w:hAnsi="Caslon"/>
      </w:rPr>
      <w:t xml:space="preserve">Curriculum Vitae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5CDF"/>
    <w:multiLevelType w:val="hybridMultilevel"/>
    <w:tmpl w:val="4E825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A3D"/>
    <w:multiLevelType w:val="hybridMultilevel"/>
    <w:tmpl w:val="FB2C7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40B"/>
    <w:multiLevelType w:val="hybridMultilevel"/>
    <w:tmpl w:val="89145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52AB"/>
    <w:multiLevelType w:val="hybridMultilevel"/>
    <w:tmpl w:val="5F0CE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3338"/>
    <w:multiLevelType w:val="hybridMultilevel"/>
    <w:tmpl w:val="533A4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C4A3A"/>
    <w:multiLevelType w:val="hybridMultilevel"/>
    <w:tmpl w:val="D116C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16582"/>
    <w:multiLevelType w:val="hybridMultilevel"/>
    <w:tmpl w:val="E014F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44D2"/>
    <w:multiLevelType w:val="hybridMultilevel"/>
    <w:tmpl w:val="E2240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E5EBD"/>
    <w:multiLevelType w:val="hybridMultilevel"/>
    <w:tmpl w:val="9F786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6241"/>
    <w:multiLevelType w:val="hybridMultilevel"/>
    <w:tmpl w:val="3F121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75A1"/>
    <w:multiLevelType w:val="hybridMultilevel"/>
    <w:tmpl w:val="CDD4F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D29AD"/>
    <w:multiLevelType w:val="hybridMultilevel"/>
    <w:tmpl w:val="FA646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30BDF"/>
    <w:multiLevelType w:val="hybridMultilevel"/>
    <w:tmpl w:val="3FDAE9E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35B68AD"/>
    <w:multiLevelType w:val="hybridMultilevel"/>
    <w:tmpl w:val="E3364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54DC"/>
    <w:multiLevelType w:val="hybridMultilevel"/>
    <w:tmpl w:val="87B23760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64C63BDD"/>
    <w:multiLevelType w:val="hybridMultilevel"/>
    <w:tmpl w:val="627EFE32"/>
    <w:lvl w:ilvl="0" w:tplc="496AFA5C">
      <w:start w:val="1"/>
      <w:numFmt w:val="decimal"/>
      <w:lvlText w:val="%1."/>
      <w:lvlJc w:val="left"/>
      <w:pPr>
        <w:ind w:left="153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99631A"/>
    <w:multiLevelType w:val="multilevel"/>
    <w:tmpl w:val="3074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E46FD"/>
    <w:multiLevelType w:val="hybridMultilevel"/>
    <w:tmpl w:val="5D224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049E8"/>
    <w:multiLevelType w:val="hybridMultilevel"/>
    <w:tmpl w:val="288E4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81C6A"/>
    <w:multiLevelType w:val="hybridMultilevel"/>
    <w:tmpl w:val="910C1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19"/>
  </w:num>
  <w:num w:numId="7">
    <w:abstractNumId w:val="17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18"/>
  </w:num>
  <w:num w:numId="14">
    <w:abstractNumId w:val="4"/>
  </w:num>
  <w:num w:numId="15">
    <w:abstractNumId w:val="14"/>
  </w:num>
  <w:num w:numId="16">
    <w:abstractNumId w:val="16"/>
  </w:num>
  <w:num w:numId="17">
    <w:abstractNumId w:val="8"/>
  </w:num>
  <w:num w:numId="18">
    <w:abstractNumId w:val="3"/>
  </w:num>
  <w:num w:numId="19">
    <w:abstractNumId w:val="15"/>
  </w:num>
  <w:num w:numId="2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F6"/>
    <w:rsid w:val="00000143"/>
    <w:rsid w:val="0000331D"/>
    <w:rsid w:val="00003677"/>
    <w:rsid w:val="00004B43"/>
    <w:rsid w:val="0000535A"/>
    <w:rsid w:val="000053A5"/>
    <w:rsid w:val="000056B5"/>
    <w:rsid w:val="00007E78"/>
    <w:rsid w:val="00011D05"/>
    <w:rsid w:val="00014100"/>
    <w:rsid w:val="00014DD6"/>
    <w:rsid w:val="00014F83"/>
    <w:rsid w:val="00016118"/>
    <w:rsid w:val="00016EEF"/>
    <w:rsid w:val="00020744"/>
    <w:rsid w:val="00021AD1"/>
    <w:rsid w:val="00022347"/>
    <w:rsid w:val="000224BB"/>
    <w:rsid w:val="00023BCD"/>
    <w:rsid w:val="00024351"/>
    <w:rsid w:val="000243DE"/>
    <w:rsid w:val="00025007"/>
    <w:rsid w:val="0002585B"/>
    <w:rsid w:val="00025D4B"/>
    <w:rsid w:val="000305D5"/>
    <w:rsid w:val="000315B2"/>
    <w:rsid w:val="00031693"/>
    <w:rsid w:val="000329BD"/>
    <w:rsid w:val="00037F0C"/>
    <w:rsid w:val="00037F80"/>
    <w:rsid w:val="0004335F"/>
    <w:rsid w:val="00044217"/>
    <w:rsid w:val="0004445D"/>
    <w:rsid w:val="000447E1"/>
    <w:rsid w:val="00044BE5"/>
    <w:rsid w:val="000461E2"/>
    <w:rsid w:val="00047036"/>
    <w:rsid w:val="00047BB6"/>
    <w:rsid w:val="00047E4D"/>
    <w:rsid w:val="00051EBC"/>
    <w:rsid w:val="000527B3"/>
    <w:rsid w:val="00053987"/>
    <w:rsid w:val="00056975"/>
    <w:rsid w:val="00057057"/>
    <w:rsid w:val="00057BA2"/>
    <w:rsid w:val="00060DC1"/>
    <w:rsid w:val="0006528F"/>
    <w:rsid w:val="00065A7B"/>
    <w:rsid w:val="00066994"/>
    <w:rsid w:val="000677D1"/>
    <w:rsid w:val="000702ED"/>
    <w:rsid w:val="00070547"/>
    <w:rsid w:val="00071B7D"/>
    <w:rsid w:val="00073324"/>
    <w:rsid w:val="00075FF5"/>
    <w:rsid w:val="0007605E"/>
    <w:rsid w:val="00077C49"/>
    <w:rsid w:val="000817C4"/>
    <w:rsid w:val="00082D77"/>
    <w:rsid w:val="00083215"/>
    <w:rsid w:val="00083B3F"/>
    <w:rsid w:val="0008484A"/>
    <w:rsid w:val="00084BA0"/>
    <w:rsid w:val="00090198"/>
    <w:rsid w:val="00091C84"/>
    <w:rsid w:val="000921EB"/>
    <w:rsid w:val="000941FD"/>
    <w:rsid w:val="00094752"/>
    <w:rsid w:val="000962C9"/>
    <w:rsid w:val="00096CE2"/>
    <w:rsid w:val="00097AA3"/>
    <w:rsid w:val="00097E7F"/>
    <w:rsid w:val="000A1B6B"/>
    <w:rsid w:val="000A1E1B"/>
    <w:rsid w:val="000A2175"/>
    <w:rsid w:val="000A2F77"/>
    <w:rsid w:val="000A4B10"/>
    <w:rsid w:val="000A7999"/>
    <w:rsid w:val="000B08D3"/>
    <w:rsid w:val="000B507D"/>
    <w:rsid w:val="000B6D71"/>
    <w:rsid w:val="000B7649"/>
    <w:rsid w:val="000B7D3E"/>
    <w:rsid w:val="000C1030"/>
    <w:rsid w:val="000C1923"/>
    <w:rsid w:val="000C2120"/>
    <w:rsid w:val="000C41AE"/>
    <w:rsid w:val="000C4A0E"/>
    <w:rsid w:val="000C5779"/>
    <w:rsid w:val="000C5C43"/>
    <w:rsid w:val="000D1943"/>
    <w:rsid w:val="000D211F"/>
    <w:rsid w:val="000D22F1"/>
    <w:rsid w:val="000D45E3"/>
    <w:rsid w:val="000D57C5"/>
    <w:rsid w:val="000E0383"/>
    <w:rsid w:val="000E0C0A"/>
    <w:rsid w:val="000E1712"/>
    <w:rsid w:val="000E277A"/>
    <w:rsid w:val="000E2E26"/>
    <w:rsid w:val="000E5A4C"/>
    <w:rsid w:val="000F2872"/>
    <w:rsid w:val="000F416F"/>
    <w:rsid w:val="000F55FE"/>
    <w:rsid w:val="000F65A3"/>
    <w:rsid w:val="000F7D3E"/>
    <w:rsid w:val="00100926"/>
    <w:rsid w:val="00100C3B"/>
    <w:rsid w:val="0010105F"/>
    <w:rsid w:val="001028C7"/>
    <w:rsid w:val="001029A8"/>
    <w:rsid w:val="00104051"/>
    <w:rsid w:val="001040C5"/>
    <w:rsid w:val="00104392"/>
    <w:rsid w:val="001048CC"/>
    <w:rsid w:val="00105B45"/>
    <w:rsid w:val="00106757"/>
    <w:rsid w:val="0010728E"/>
    <w:rsid w:val="00110126"/>
    <w:rsid w:val="00110876"/>
    <w:rsid w:val="0011137D"/>
    <w:rsid w:val="00113121"/>
    <w:rsid w:val="00113209"/>
    <w:rsid w:val="0011417B"/>
    <w:rsid w:val="001158BE"/>
    <w:rsid w:val="00115EF4"/>
    <w:rsid w:val="00116AA7"/>
    <w:rsid w:val="00117D8A"/>
    <w:rsid w:val="001205AC"/>
    <w:rsid w:val="00120884"/>
    <w:rsid w:val="0012195B"/>
    <w:rsid w:val="00122583"/>
    <w:rsid w:val="0012458D"/>
    <w:rsid w:val="00126FBB"/>
    <w:rsid w:val="00132724"/>
    <w:rsid w:val="00132A3D"/>
    <w:rsid w:val="001335DA"/>
    <w:rsid w:val="00136E0C"/>
    <w:rsid w:val="00136E0D"/>
    <w:rsid w:val="00141893"/>
    <w:rsid w:val="00142A62"/>
    <w:rsid w:val="00143BE3"/>
    <w:rsid w:val="0014431A"/>
    <w:rsid w:val="00145114"/>
    <w:rsid w:val="0014541F"/>
    <w:rsid w:val="00145810"/>
    <w:rsid w:val="00145C9C"/>
    <w:rsid w:val="00146453"/>
    <w:rsid w:val="0015294A"/>
    <w:rsid w:val="0015303A"/>
    <w:rsid w:val="001549CC"/>
    <w:rsid w:val="00154FBF"/>
    <w:rsid w:val="00155891"/>
    <w:rsid w:val="001559BE"/>
    <w:rsid w:val="0015703F"/>
    <w:rsid w:val="0016024F"/>
    <w:rsid w:val="0016113D"/>
    <w:rsid w:val="001619F8"/>
    <w:rsid w:val="00161EDD"/>
    <w:rsid w:val="00162158"/>
    <w:rsid w:val="001627E6"/>
    <w:rsid w:val="0016300F"/>
    <w:rsid w:val="00163B9F"/>
    <w:rsid w:val="00164E4E"/>
    <w:rsid w:val="00165014"/>
    <w:rsid w:val="00165862"/>
    <w:rsid w:val="00165CA9"/>
    <w:rsid w:val="00167A29"/>
    <w:rsid w:val="0017001A"/>
    <w:rsid w:val="001727F7"/>
    <w:rsid w:val="00172CEC"/>
    <w:rsid w:val="001737E1"/>
    <w:rsid w:val="00173975"/>
    <w:rsid w:val="00173DBE"/>
    <w:rsid w:val="00176434"/>
    <w:rsid w:val="00176EE4"/>
    <w:rsid w:val="00177333"/>
    <w:rsid w:val="00177DCB"/>
    <w:rsid w:val="0018044A"/>
    <w:rsid w:val="00182C4B"/>
    <w:rsid w:val="00182D26"/>
    <w:rsid w:val="00191850"/>
    <w:rsid w:val="00193B16"/>
    <w:rsid w:val="00195225"/>
    <w:rsid w:val="001969CC"/>
    <w:rsid w:val="001A17D2"/>
    <w:rsid w:val="001A21E7"/>
    <w:rsid w:val="001A602E"/>
    <w:rsid w:val="001A6F59"/>
    <w:rsid w:val="001B049D"/>
    <w:rsid w:val="001B0910"/>
    <w:rsid w:val="001B1076"/>
    <w:rsid w:val="001B1632"/>
    <w:rsid w:val="001B189E"/>
    <w:rsid w:val="001B2B65"/>
    <w:rsid w:val="001B44AD"/>
    <w:rsid w:val="001B54BF"/>
    <w:rsid w:val="001B5D67"/>
    <w:rsid w:val="001B6E12"/>
    <w:rsid w:val="001C0DEC"/>
    <w:rsid w:val="001C0EAF"/>
    <w:rsid w:val="001C25CF"/>
    <w:rsid w:val="001C37EF"/>
    <w:rsid w:val="001C5392"/>
    <w:rsid w:val="001D01AC"/>
    <w:rsid w:val="001D08E4"/>
    <w:rsid w:val="001D0F02"/>
    <w:rsid w:val="001D111C"/>
    <w:rsid w:val="001D171F"/>
    <w:rsid w:val="001D2CCF"/>
    <w:rsid w:val="001D4802"/>
    <w:rsid w:val="001D4E9C"/>
    <w:rsid w:val="001D53FE"/>
    <w:rsid w:val="001D66F3"/>
    <w:rsid w:val="001D6EE2"/>
    <w:rsid w:val="001D7B29"/>
    <w:rsid w:val="001E00C8"/>
    <w:rsid w:val="001E1B02"/>
    <w:rsid w:val="001E46BD"/>
    <w:rsid w:val="001E51C2"/>
    <w:rsid w:val="001E527D"/>
    <w:rsid w:val="001E5FF1"/>
    <w:rsid w:val="001E672E"/>
    <w:rsid w:val="001E7197"/>
    <w:rsid w:val="001F13A9"/>
    <w:rsid w:val="001F3716"/>
    <w:rsid w:val="001F3CAF"/>
    <w:rsid w:val="001F4625"/>
    <w:rsid w:val="001F60F2"/>
    <w:rsid w:val="001F6635"/>
    <w:rsid w:val="0020327D"/>
    <w:rsid w:val="00203885"/>
    <w:rsid w:val="00204C01"/>
    <w:rsid w:val="00205682"/>
    <w:rsid w:val="00205BEB"/>
    <w:rsid w:val="0020714E"/>
    <w:rsid w:val="00207DE0"/>
    <w:rsid w:val="00210D36"/>
    <w:rsid w:val="00213545"/>
    <w:rsid w:val="00216153"/>
    <w:rsid w:val="0021638D"/>
    <w:rsid w:val="00220507"/>
    <w:rsid w:val="0022107A"/>
    <w:rsid w:val="00221BBF"/>
    <w:rsid w:val="00221EF2"/>
    <w:rsid w:val="002229B0"/>
    <w:rsid w:val="00224FD9"/>
    <w:rsid w:val="002254D9"/>
    <w:rsid w:val="00226449"/>
    <w:rsid w:val="00226FA1"/>
    <w:rsid w:val="00227680"/>
    <w:rsid w:val="00230ABD"/>
    <w:rsid w:val="00230F40"/>
    <w:rsid w:val="00231096"/>
    <w:rsid w:val="0023242C"/>
    <w:rsid w:val="002328C0"/>
    <w:rsid w:val="002329EB"/>
    <w:rsid w:val="00233977"/>
    <w:rsid w:val="002341A1"/>
    <w:rsid w:val="002344F5"/>
    <w:rsid w:val="00236919"/>
    <w:rsid w:val="002401E3"/>
    <w:rsid w:val="00242601"/>
    <w:rsid w:val="00243EA9"/>
    <w:rsid w:val="00244D1C"/>
    <w:rsid w:val="00244E16"/>
    <w:rsid w:val="00246AB9"/>
    <w:rsid w:val="00246B41"/>
    <w:rsid w:val="0025050E"/>
    <w:rsid w:val="00250BEE"/>
    <w:rsid w:val="00251AA3"/>
    <w:rsid w:val="00251F39"/>
    <w:rsid w:val="00252062"/>
    <w:rsid w:val="00252CA7"/>
    <w:rsid w:val="00252E6C"/>
    <w:rsid w:val="00253440"/>
    <w:rsid w:val="00255091"/>
    <w:rsid w:val="00257382"/>
    <w:rsid w:val="00260F65"/>
    <w:rsid w:val="002628C8"/>
    <w:rsid w:val="00262EED"/>
    <w:rsid w:val="00263068"/>
    <w:rsid w:val="00263B0A"/>
    <w:rsid w:val="00264303"/>
    <w:rsid w:val="00265555"/>
    <w:rsid w:val="00265EFA"/>
    <w:rsid w:val="00266188"/>
    <w:rsid w:val="0026623F"/>
    <w:rsid w:val="002666BF"/>
    <w:rsid w:val="002673A2"/>
    <w:rsid w:val="00270E73"/>
    <w:rsid w:val="00271082"/>
    <w:rsid w:val="002710EF"/>
    <w:rsid w:val="002712BE"/>
    <w:rsid w:val="00274141"/>
    <w:rsid w:val="00274E3F"/>
    <w:rsid w:val="002769B2"/>
    <w:rsid w:val="00277028"/>
    <w:rsid w:val="002775AF"/>
    <w:rsid w:val="0028063C"/>
    <w:rsid w:val="00280E04"/>
    <w:rsid w:val="00281B9A"/>
    <w:rsid w:val="00283769"/>
    <w:rsid w:val="002840F2"/>
    <w:rsid w:val="00284EF6"/>
    <w:rsid w:val="00286D85"/>
    <w:rsid w:val="0028720D"/>
    <w:rsid w:val="00293A07"/>
    <w:rsid w:val="00297910"/>
    <w:rsid w:val="002A0013"/>
    <w:rsid w:val="002A1C2B"/>
    <w:rsid w:val="002A1D24"/>
    <w:rsid w:val="002A3497"/>
    <w:rsid w:val="002A35C8"/>
    <w:rsid w:val="002A37F0"/>
    <w:rsid w:val="002A4252"/>
    <w:rsid w:val="002A42B4"/>
    <w:rsid w:val="002A4333"/>
    <w:rsid w:val="002A4DD0"/>
    <w:rsid w:val="002B11B9"/>
    <w:rsid w:val="002B67D3"/>
    <w:rsid w:val="002B7B87"/>
    <w:rsid w:val="002C0312"/>
    <w:rsid w:val="002C24C2"/>
    <w:rsid w:val="002C33DA"/>
    <w:rsid w:val="002C6755"/>
    <w:rsid w:val="002D0374"/>
    <w:rsid w:val="002D102C"/>
    <w:rsid w:val="002D38E8"/>
    <w:rsid w:val="002D4A7E"/>
    <w:rsid w:val="002D4E3C"/>
    <w:rsid w:val="002E123A"/>
    <w:rsid w:val="002E2451"/>
    <w:rsid w:val="002E3610"/>
    <w:rsid w:val="002E3A3C"/>
    <w:rsid w:val="002E3B7B"/>
    <w:rsid w:val="002E6EC5"/>
    <w:rsid w:val="002E6F7F"/>
    <w:rsid w:val="002F0068"/>
    <w:rsid w:val="002F015D"/>
    <w:rsid w:val="002F1CDF"/>
    <w:rsid w:val="002F2EC1"/>
    <w:rsid w:val="002F3EBF"/>
    <w:rsid w:val="002F5490"/>
    <w:rsid w:val="002F5CBF"/>
    <w:rsid w:val="002F6F83"/>
    <w:rsid w:val="00302202"/>
    <w:rsid w:val="0030221D"/>
    <w:rsid w:val="003023D8"/>
    <w:rsid w:val="00302600"/>
    <w:rsid w:val="003041E3"/>
    <w:rsid w:val="0030450E"/>
    <w:rsid w:val="00310201"/>
    <w:rsid w:val="00310A65"/>
    <w:rsid w:val="0031195C"/>
    <w:rsid w:val="0031219E"/>
    <w:rsid w:val="00312E8E"/>
    <w:rsid w:val="00313BD3"/>
    <w:rsid w:val="00313E23"/>
    <w:rsid w:val="00314434"/>
    <w:rsid w:val="003149A6"/>
    <w:rsid w:val="00314A32"/>
    <w:rsid w:val="00314DA4"/>
    <w:rsid w:val="00314F99"/>
    <w:rsid w:val="00314FE1"/>
    <w:rsid w:val="003152E8"/>
    <w:rsid w:val="003152ED"/>
    <w:rsid w:val="00315717"/>
    <w:rsid w:val="00315B0B"/>
    <w:rsid w:val="00316D4C"/>
    <w:rsid w:val="00317DD8"/>
    <w:rsid w:val="00320770"/>
    <w:rsid w:val="003216B8"/>
    <w:rsid w:val="00325236"/>
    <w:rsid w:val="00325F53"/>
    <w:rsid w:val="00326E0E"/>
    <w:rsid w:val="00327292"/>
    <w:rsid w:val="00330A4A"/>
    <w:rsid w:val="00331069"/>
    <w:rsid w:val="00331B6A"/>
    <w:rsid w:val="00333BAE"/>
    <w:rsid w:val="003351ED"/>
    <w:rsid w:val="00335CA7"/>
    <w:rsid w:val="00336359"/>
    <w:rsid w:val="00336B58"/>
    <w:rsid w:val="0033789D"/>
    <w:rsid w:val="003416FE"/>
    <w:rsid w:val="00341CBD"/>
    <w:rsid w:val="00342CF0"/>
    <w:rsid w:val="00345954"/>
    <w:rsid w:val="00345A5D"/>
    <w:rsid w:val="00345AA0"/>
    <w:rsid w:val="00345EA5"/>
    <w:rsid w:val="0034687B"/>
    <w:rsid w:val="00347622"/>
    <w:rsid w:val="00347B39"/>
    <w:rsid w:val="00350901"/>
    <w:rsid w:val="003510A2"/>
    <w:rsid w:val="00351B7C"/>
    <w:rsid w:val="00351CDA"/>
    <w:rsid w:val="00352C48"/>
    <w:rsid w:val="00353EFD"/>
    <w:rsid w:val="003544C0"/>
    <w:rsid w:val="00355711"/>
    <w:rsid w:val="00360F6A"/>
    <w:rsid w:val="00365169"/>
    <w:rsid w:val="003655FF"/>
    <w:rsid w:val="0036692E"/>
    <w:rsid w:val="00367FA4"/>
    <w:rsid w:val="00370408"/>
    <w:rsid w:val="00370F58"/>
    <w:rsid w:val="00374119"/>
    <w:rsid w:val="00374B9E"/>
    <w:rsid w:val="003776B4"/>
    <w:rsid w:val="003801C9"/>
    <w:rsid w:val="0038154C"/>
    <w:rsid w:val="00381D86"/>
    <w:rsid w:val="00381F4F"/>
    <w:rsid w:val="0038245B"/>
    <w:rsid w:val="00382BCD"/>
    <w:rsid w:val="003831FA"/>
    <w:rsid w:val="00384E19"/>
    <w:rsid w:val="003850C9"/>
    <w:rsid w:val="00385AB6"/>
    <w:rsid w:val="00386181"/>
    <w:rsid w:val="00390722"/>
    <w:rsid w:val="003917A0"/>
    <w:rsid w:val="003938D9"/>
    <w:rsid w:val="00393C5C"/>
    <w:rsid w:val="00394CF2"/>
    <w:rsid w:val="00395B4A"/>
    <w:rsid w:val="00395B89"/>
    <w:rsid w:val="003A06F8"/>
    <w:rsid w:val="003A0792"/>
    <w:rsid w:val="003A31A7"/>
    <w:rsid w:val="003A3690"/>
    <w:rsid w:val="003A4DE4"/>
    <w:rsid w:val="003A56A2"/>
    <w:rsid w:val="003A76B7"/>
    <w:rsid w:val="003A7946"/>
    <w:rsid w:val="003B15AB"/>
    <w:rsid w:val="003B16AB"/>
    <w:rsid w:val="003B257E"/>
    <w:rsid w:val="003B35FC"/>
    <w:rsid w:val="003B3B83"/>
    <w:rsid w:val="003B4111"/>
    <w:rsid w:val="003B5360"/>
    <w:rsid w:val="003B7D7A"/>
    <w:rsid w:val="003C044F"/>
    <w:rsid w:val="003C1F50"/>
    <w:rsid w:val="003C2739"/>
    <w:rsid w:val="003C51BC"/>
    <w:rsid w:val="003C531D"/>
    <w:rsid w:val="003C71DD"/>
    <w:rsid w:val="003D3178"/>
    <w:rsid w:val="003D5DA1"/>
    <w:rsid w:val="003D5E85"/>
    <w:rsid w:val="003E15AA"/>
    <w:rsid w:val="003E253F"/>
    <w:rsid w:val="003E2A86"/>
    <w:rsid w:val="003E3485"/>
    <w:rsid w:val="003E3872"/>
    <w:rsid w:val="003E40A4"/>
    <w:rsid w:val="003E476A"/>
    <w:rsid w:val="003E76BC"/>
    <w:rsid w:val="003F1311"/>
    <w:rsid w:val="003F5505"/>
    <w:rsid w:val="003F5674"/>
    <w:rsid w:val="003F61DC"/>
    <w:rsid w:val="003F636F"/>
    <w:rsid w:val="003F7088"/>
    <w:rsid w:val="003F7D3A"/>
    <w:rsid w:val="00400B54"/>
    <w:rsid w:val="0040103A"/>
    <w:rsid w:val="004025D9"/>
    <w:rsid w:val="0040286B"/>
    <w:rsid w:val="00403F53"/>
    <w:rsid w:val="004043FB"/>
    <w:rsid w:val="004062D5"/>
    <w:rsid w:val="00411F2F"/>
    <w:rsid w:val="00412646"/>
    <w:rsid w:val="004145A0"/>
    <w:rsid w:val="004145DD"/>
    <w:rsid w:val="00414ADA"/>
    <w:rsid w:val="00415BEE"/>
    <w:rsid w:val="00417502"/>
    <w:rsid w:val="0041767E"/>
    <w:rsid w:val="00420D67"/>
    <w:rsid w:val="004213F6"/>
    <w:rsid w:val="00422254"/>
    <w:rsid w:val="00425D87"/>
    <w:rsid w:val="004267AF"/>
    <w:rsid w:val="00426DAF"/>
    <w:rsid w:val="00427673"/>
    <w:rsid w:val="00427727"/>
    <w:rsid w:val="00433714"/>
    <w:rsid w:val="0043383B"/>
    <w:rsid w:val="00434EF9"/>
    <w:rsid w:val="004357D2"/>
    <w:rsid w:val="00436554"/>
    <w:rsid w:val="004403CA"/>
    <w:rsid w:val="00440DDB"/>
    <w:rsid w:val="004412C5"/>
    <w:rsid w:val="00442133"/>
    <w:rsid w:val="00442C96"/>
    <w:rsid w:val="004430D2"/>
    <w:rsid w:val="00445986"/>
    <w:rsid w:val="00446245"/>
    <w:rsid w:val="00447CDB"/>
    <w:rsid w:val="00450008"/>
    <w:rsid w:val="004516FB"/>
    <w:rsid w:val="0045227A"/>
    <w:rsid w:val="00454683"/>
    <w:rsid w:val="00455484"/>
    <w:rsid w:val="004554CD"/>
    <w:rsid w:val="004642BB"/>
    <w:rsid w:val="00465C4F"/>
    <w:rsid w:val="0046719C"/>
    <w:rsid w:val="00467A78"/>
    <w:rsid w:val="004709A2"/>
    <w:rsid w:val="0047142A"/>
    <w:rsid w:val="00471810"/>
    <w:rsid w:val="004742DE"/>
    <w:rsid w:val="004747F2"/>
    <w:rsid w:val="00475FC7"/>
    <w:rsid w:val="00476C32"/>
    <w:rsid w:val="00477DC4"/>
    <w:rsid w:val="00485864"/>
    <w:rsid w:val="00486233"/>
    <w:rsid w:val="00494558"/>
    <w:rsid w:val="00494FBF"/>
    <w:rsid w:val="004956FC"/>
    <w:rsid w:val="00496295"/>
    <w:rsid w:val="004A051E"/>
    <w:rsid w:val="004A48EB"/>
    <w:rsid w:val="004B253C"/>
    <w:rsid w:val="004B2989"/>
    <w:rsid w:val="004B3111"/>
    <w:rsid w:val="004B3B6A"/>
    <w:rsid w:val="004B53CE"/>
    <w:rsid w:val="004B5811"/>
    <w:rsid w:val="004B5D46"/>
    <w:rsid w:val="004B6522"/>
    <w:rsid w:val="004C087D"/>
    <w:rsid w:val="004C1927"/>
    <w:rsid w:val="004C1AA3"/>
    <w:rsid w:val="004C282C"/>
    <w:rsid w:val="004C37D6"/>
    <w:rsid w:val="004C3986"/>
    <w:rsid w:val="004C429A"/>
    <w:rsid w:val="004C6F92"/>
    <w:rsid w:val="004C7D49"/>
    <w:rsid w:val="004D0C4B"/>
    <w:rsid w:val="004D1DE1"/>
    <w:rsid w:val="004D236C"/>
    <w:rsid w:val="004D38C1"/>
    <w:rsid w:val="004D38EB"/>
    <w:rsid w:val="004D3C11"/>
    <w:rsid w:val="004D4320"/>
    <w:rsid w:val="004D4431"/>
    <w:rsid w:val="004D5B83"/>
    <w:rsid w:val="004D72A9"/>
    <w:rsid w:val="004E10AF"/>
    <w:rsid w:val="004E1C0B"/>
    <w:rsid w:val="004E1E50"/>
    <w:rsid w:val="004E21EF"/>
    <w:rsid w:val="004E52F4"/>
    <w:rsid w:val="004E5D1D"/>
    <w:rsid w:val="004F1D0A"/>
    <w:rsid w:val="004F2925"/>
    <w:rsid w:val="004F482D"/>
    <w:rsid w:val="004F4DCE"/>
    <w:rsid w:val="004F4E83"/>
    <w:rsid w:val="004F5896"/>
    <w:rsid w:val="004F6366"/>
    <w:rsid w:val="004F749E"/>
    <w:rsid w:val="0050054D"/>
    <w:rsid w:val="0050064F"/>
    <w:rsid w:val="00501DAC"/>
    <w:rsid w:val="00503DEB"/>
    <w:rsid w:val="00504F48"/>
    <w:rsid w:val="00505808"/>
    <w:rsid w:val="0050678B"/>
    <w:rsid w:val="00507225"/>
    <w:rsid w:val="0050765A"/>
    <w:rsid w:val="005078B0"/>
    <w:rsid w:val="00507FE7"/>
    <w:rsid w:val="00512A2A"/>
    <w:rsid w:val="00512F15"/>
    <w:rsid w:val="00512F20"/>
    <w:rsid w:val="00513EF8"/>
    <w:rsid w:val="00515315"/>
    <w:rsid w:val="00515700"/>
    <w:rsid w:val="00520F69"/>
    <w:rsid w:val="0052171B"/>
    <w:rsid w:val="005221AD"/>
    <w:rsid w:val="005228A7"/>
    <w:rsid w:val="005232DA"/>
    <w:rsid w:val="00525422"/>
    <w:rsid w:val="005269F3"/>
    <w:rsid w:val="00526D87"/>
    <w:rsid w:val="005279A4"/>
    <w:rsid w:val="00527A6A"/>
    <w:rsid w:val="0053181B"/>
    <w:rsid w:val="0053213A"/>
    <w:rsid w:val="00533883"/>
    <w:rsid w:val="0053414F"/>
    <w:rsid w:val="0053504E"/>
    <w:rsid w:val="0053605D"/>
    <w:rsid w:val="00536CCA"/>
    <w:rsid w:val="00537914"/>
    <w:rsid w:val="005429FD"/>
    <w:rsid w:val="00542CBC"/>
    <w:rsid w:val="0054605C"/>
    <w:rsid w:val="00546462"/>
    <w:rsid w:val="0055030D"/>
    <w:rsid w:val="00551FD5"/>
    <w:rsid w:val="0055246C"/>
    <w:rsid w:val="00555E2D"/>
    <w:rsid w:val="0055698D"/>
    <w:rsid w:val="00556FDA"/>
    <w:rsid w:val="005571CE"/>
    <w:rsid w:val="00557936"/>
    <w:rsid w:val="00557B11"/>
    <w:rsid w:val="00560E84"/>
    <w:rsid w:val="00562B01"/>
    <w:rsid w:val="00563A29"/>
    <w:rsid w:val="00564010"/>
    <w:rsid w:val="0056472A"/>
    <w:rsid w:val="005655C7"/>
    <w:rsid w:val="00566BCB"/>
    <w:rsid w:val="00566F10"/>
    <w:rsid w:val="00566F54"/>
    <w:rsid w:val="0057023D"/>
    <w:rsid w:val="0057142C"/>
    <w:rsid w:val="005722C3"/>
    <w:rsid w:val="00572622"/>
    <w:rsid w:val="005746F3"/>
    <w:rsid w:val="00575542"/>
    <w:rsid w:val="005764A9"/>
    <w:rsid w:val="00576C83"/>
    <w:rsid w:val="00576EB0"/>
    <w:rsid w:val="00577321"/>
    <w:rsid w:val="00577E45"/>
    <w:rsid w:val="00580E21"/>
    <w:rsid w:val="00580EE7"/>
    <w:rsid w:val="00582265"/>
    <w:rsid w:val="00583A6B"/>
    <w:rsid w:val="00586DB6"/>
    <w:rsid w:val="005876C9"/>
    <w:rsid w:val="0059009E"/>
    <w:rsid w:val="00590CBB"/>
    <w:rsid w:val="00591242"/>
    <w:rsid w:val="00591514"/>
    <w:rsid w:val="00594325"/>
    <w:rsid w:val="00595FAF"/>
    <w:rsid w:val="00597EA1"/>
    <w:rsid w:val="00597F9A"/>
    <w:rsid w:val="00597FBC"/>
    <w:rsid w:val="005A0593"/>
    <w:rsid w:val="005A073C"/>
    <w:rsid w:val="005A375F"/>
    <w:rsid w:val="005A4E67"/>
    <w:rsid w:val="005A75A8"/>
    <w:rsid w:val="005B047E"/>
    <w:rsid w:val="005B085E"/>
    <w:rsid w:val="005B2267"/>
    <w:rsid w:val="005B3E7F"/>
    <w:rsid w:val="005B61E1"/>
    <w:rsid w:val="005B7C1C"/>
    <w:rsid w:val="005C0343"/>
    <w:rsid w:val="005C0800"/>
    <w:rsid w:val="005C22C6"/>
    <w:rsid w:val="005C3C60"/>
    <w:rsid w:val="005C41F5"/>
    <w:rsid w:val="005D0FF2"/>
    <w:rsid w:val="005D29BB"/>
    <w:rsid w:val="005D2D9D"/>
    <w:rsid w:val="005D5D62"/>
    <w:rsid w:val="005D5D7C"/>
    <w:rsid w:val="005D710E"/>
    <w:rsid w:val="005D715D"/>
    <w:rsid w:val="005E0F56"/>
    <w:rsid w:val="005E1228"/>
    <w:rsid w:val="005E1B3A"/>
    <w:rsid w:val="005E55E9"/>
    <w:rsid w:val="005E6679"/>
    <w:rsid w:val="005E6936"/>
    <w:rsid w:val="005E6985"/>
    <w:rsid w:val="005E77B3"/>
    <w:rsid w:val="005F0CD9"/>
    <w:rsid w:val="005F3635"/>
    <w:rsid w:val="005F3C4B"/>
    <w:rsid w:val="005F5937"/>
    <w:rsid w:val="005F636F"/>
    <w:rsid w:val="005F6510"/>
    <w:rsid w:val="005F6CF3"/>
    <w:rsid w:val="00600A6C"/>
    <w:rsid w:val="00601A06"/>
    <w:rsid w:val="00601C03"/>
    <w:rsid w:val="00602D4E"/>
    <w:rsid w:val="0060543F"/>
    <w:rsid w:val="0060573D"/>
    <w:rsid w:val="00610030"/>
    <w:rsid w:val="00611590"/>
    <w:rsid w:val="00612EFA"/>
    <w:rsid w:val="006138C8"/>
    <w:rsid w:val="006152B3"/>
    <w:rsid w:val="006159FC"/>
    <w:rsid w:val="00621D57"/>
    <w:rsid w:val="00623519"/>
    <w:rsid w:val="00623951"/>
    <w:rsid w:val="00624C62"/>
    <w:rsid w:val="0062544A"/>
    <w:rsid w:val="00626738"/>
    <w:rsid w:val="0062678E"/>
    <w:rsid w:val="00626AB5"/>
    <w:rsid w:val="00630EC8"/>
    <w:rsid w:val="00631765"/>
    <w:rsid w:val="00631EE5"/>
    <w:rsid w:val="006339DF"/>
    <w:rsid w:val="006342AB"/>
    <w:rsid w:val="0063673B"/>
    <w:rsid w:val="00637ED8"/>
    <w:rsid w:val="00640855"/>
    <w:rsid w:val="00640BEF"/>
    <w:rsid w:val="00641055"/>
    <w:rsid w:val="0064157A"/>
    <w:rsid w:val="006441D5"/>
    <w:rsid w:val="006448FD"/>
    <w:rsid w:val="00645ED3"/>
    <w:rsid w:val="006460FE"/>
    <w:rsid w:val="006463E7"/>
    <w:rsid w:val="006472AB"/>
    <w:rsid w:val="00652BB1"/>
    <w:rsid w:val="00657189"/>
    <w:rsid w:val="006630D9"/>
    <w:rsid w:val="006632D4"/>
    <w:rsid w:val="006637EC"/>
    <w:rsid w:val="00665FD4"/>
    <w:rsid w:val="00666E46"/>
    <w:rsid w:val="00667A56"/>
    <w:rsid w:val="00670DE5"/>
    <w:rsid w:val="00671CC5"/>
    <w:rsid w:val="006778FC"/>
    <w:rsid w:val="00680F4A"/>
    <w:rsid w:val="00683D04"/>
    <w:rsid w:val="00683D4A"/>
    <w:rsid w:val="00685A27"/>
    <w:rsid w:val="0068637C"/>
    <w:rsid w:val="00686EBA"/>
    <w:rsid w:val="00690D9A"/>
    <w:rsid w:val="00691BE4"/>
    <w:rsid w:val="00693838"/>
    <w:rsid w:val="00693C68"/>
    <w:rsid w:val="006958C5"/>
    <w:rsid w:val="0069604D"/>
    <w:rsid w:val="0069717B"/>
    <w:rsid w:val="006A0380"/>
    <w:rsid w:val="006A1191"/>
    <w:rsid w:val="006A1B07"/>
    <w:rsid w:val="006A1DA4"/>
    <w:rsid w:val="006A2868"/>
    <w:rsid w:val="006A4D5C"/>
    <w:rsid w:val="006A5296"/>
    <w:rsid w:val="006A591D"/>
    <w:rsid w:val="006A5C88"/>
    <w:rsid w:val="006A717C"/>
    <w:rsid w:val="006B2CDD"/>
    <w:rsid w:val="006B37F4"/>
    <w:rsid w:val="006B4A0A"/>
    <w:rsid w:val="006B673A"/>
    <w:rsid w:val="006B734C"/>
    <w:rsid w:val="006B7E6E"/>
    <w:rsid w:val="006C06B1"/>
    <w:rsid w:val="006C07B8"/>
    <w:rsid w:val="006C2347"/>
    <w:rsid w:val="006C33C6"/>
    <w:rsid w:val="006C3DAC"/>
    <w:rsid w:val="006C5D86"/>
    <w:rsid w:val="006C5EAB"/>
    <w:rsid w:val="006C6120"/>
    <w:rsid w:val="006C61E9"/>
    <w:rsid w:val="006C62E6"/>
    <w:rsid w:val="006C7850"/>
    <w:rsid w:val="006D2029"/>
    <w:rsid w:val="006D322E"/>
    <w:rsid w:val="006D6C76"/>
    <w:rsid w:val="006D7CB9"/>
    <w:rsid w:val="006E133B"/>
    <w:rsid w:val="006E1B62"/>
    <w:rsid w:val="006E3639"/>
    <w:rsid w:val="006E45B3"/>
    <w:rsid w:val="006E495B"/>
    <w:rsid w:val="006E57BA"/>
    <w:rsid w:val="006E57E7"/>
    <w:rsid w:val="006F0179"/>
    <w:rsid w:val="006F3C2C"/>
    <w:rsid w:val="006F64EB"/>
    <w:rsid w:val="006F719B"/>
    <w:rsid w:val="006F7BAE"/>
    <w:rsid w:val="00700923"/>
    <w:rsid w:val="00700C80"/>
    <w:rsid w:val="00700F68"/>
    <w:rsid w:val="0070209D"/>
    <w:rsid w:val="00702755"/>
    <w:rsid w:val="00703C26"/>
    <w:rsid w:val="007058D9"/>
    <w:rsid w:val="007063F7"/>
    <w:rsid w:val="00706C16"/>
    <w:rsid w:val="00710930"/>
    <w:rsid w:val="0071100A"/>
    <w:rsid w:val="00716B2D"/>
    <w:rsid w:val="00717122"/>
    <w:rsid w:val="007176E4"/>
    <w:rsid w:val="00717DB3"/>
    <w:rsid w:val="0072008F"/>
    <w:rsid w:val="00720CC1"/>
    <w:rsid w:val="00723C2B"/>
    <w:rsid w:val="0072798C"/>
    <w:rsid w:val="00727DD4"/>
    <w:rsid w:val="007300B4"/>
    <w:rsid w:val="00732669"/>
    <w:rsid w:val="00737B27"/>
    <w:rsid w:val="00740CE2"/>
    <w:rsid w:val="0074262C"/>
    <w:rsid w:val="00743DC6"/>
    <w:rsid w:val="00744BA8"/>
    <w:rsid w:val="00747F84"/>
    <w:rsid w:val="007508C0"/>
    <w:rsid w:val="00750C6A"/>
    <w:rsid w:val="00751AC5"/>
    <w:rsid w:val="00753B54"/>
    <w:rsid w:val="00754777"/>
    <w:rsid w:val="00755782"/>
    <w:rsid w:val="0076174C"/>
    <w:rsid w:val="00762452"/>
    <w:rsid w:val="007646F9"/>
    <w:rsid w:val="007737DD"/>
    <w:rsid w:val="00774F2F"/>
    <w:rsid w:val="00777513"/>
    <w:rsid w:val="007779EF"/>
    <w:rsid w:val="0078107B"/>
    <w:rsid w:val="007837A0"/>
    <w:rsid w:val="007843CF"/>
    <w:rsid w:val="00784673"/>
    <w:rsid w:val="00784A55"/>
    <w:rsid w:val="00785A6C"/>
    <w:rsid w:val="00786006"/>
    <w:rsid w:val="00786965"/>
    <w:rsid w:val="00787F59"/>
    <w:rsid w:val="00790906"/>
    <w:rsid w:val="007911DE"/>
    <w:rsid w:val="00791711"/>
    <w:rsid w:val="00791941"/>
    <w:rsid w:val="00792601"/>
    <w:rsid w:val="0079556E"/>
    <w:rsid w:val="007A1C2B"/>
    <w:rsid w:val="007A1F0B"/>
    <w:rsid w:val="007A2F18"/>
    <w:rsid w:val="007A35C2"/>
    <w:rsid w:val="007A3B11"/>
    <w:rsid w:val="007A4C6D"/>
    <w:rsid w:val="007A5385"/>
    <w:rsid w:val="007A54B3"/>
    <w:rsid w:val="007A6AAC"/>
    <w:rsid w:val="007A70A9"/>
    <w:rsid w:val="007A79AB"/>
    <w:rsid w:val="007A7D34"/>
    <w:rsid w:val="007B1251"/>
    <w:rsid w:val="007B15C0"/>
    <w:rsid w:val="007B2521"/>
    <w:rsid w:val="007B30A8"/>
    <w:rsid w:val="007B40A6"/>
    <w:rsid w:val="007B48F3"/>
    <w:rsid w:val="007B779C"/>
    <w:rsid w:val="007C0859"/>
    <w:rsid w:val="007C19BC"/>
    <w:rsid w:val="007C29C7"/>
    <w:rsid w:val="007C42B1"/>
    <w:rsid w:val="007C719F"/>
    <w:rsid w:val="007C7A3A"/>
    <w:rsid w:val="007D1838"/>
    <w:rsid w:val="007D351A"/>
    <w:rsid w:val="007D3BE9"/>
    <w:rsid w:val="007D45D0"/>
    <w:rsid w:val="007D5881"/>
    <w:rsid w:val="007D5C6C"/>
    <w:rsid w:val="007E0C41"/>
    <w:rsid w:val="007E27F7"/>
    <w:rsid w:val="007E3E6D"/>
    <w:rsid w:val="007E610D"/>
    <w:rsid w:val="007E729A"/>
    <w:rsid w:val="007E782F"/>
    <w:rsid w:val="007F29D6"/>
    <w:rsid w:val="007F4DCD"/>
    <w:rsid w:val="007F50C2"/>
    <w:rsid w:val="007F61A8"/>
    <w:rsid w:val="007F6A32"/>
    <w:rsid w:val="007F726E"/>
    <w:rsid w:val="00800EB2"/>
    <w:rsid w:val="00801C1C"/>
    <w:rsid w:val="008021A8"/>
    <w:rsid w:val="00802ACB"/>
    <w:rsid w:val="00803CF1"/>
    <w:rsid w:val="00806BC4"/>
    <w:rsid w:val="008101EC"/>
    <w:rsid w:val="00812F0B"/>
    <w:rsid w:val="0081357B"/>
    <w:rsid w:val="00814209"/>
    <w:rsid w:val="00820119"/>
    <w:rsid w:val="00820B85"/>
    <w:rsid w:val="008213AA"/>
    <w:rsid w:val="00821F00"/>
    <w:rsid w:val="0082490A"/>
    <w:rsid w:val="008267F0"/>
    <w:rsid w:val="0082702B"/>
    <w:rsid w:val="00827B01"/>
    <w:rsid w:val="00831566"/>
    <w:rsid w:val="008322AF"/>
    <w:rsid w:val="00833F43"/>
    <w:rsid w:val="00834989"/>
    <w:rsid w:val="0083690D"/>
    <w:rsid w:val="00841CA6"/>
    <w:rsid w:val="0084229B"/>
    <w:rsid w:val="00844771"/>
    <w:rsid w:val="00846DB1"/>
    <w:rsid w:val="00847F2D"/>
    <w:rsid w:val="0085113D"/>
    <w:rsid w:val="00851214"/>
    <w:rsid w:val="008519B2"/>
    <w:rsid w:val="008547D6"/>
    <w:rsid w:val="0085606E"/>
    <w:rsid w:val="00856393"/>
    <w:rsid w:val="0085754D"/>
    <w:rsid w:val="00860DC8"/>
    <w:rsid w:val="00861DA8"/>
    <w:rsid w:val="0086258A"/>
    <w:rsid w:val="008625AA"/>
    <w:rsid w:val="008632BA"/>
    <w:rsid w:val="00863E13"/>
    <w:rsid w:val="00864BFB"/>
    <w:rsid w:val="0086696A"/>
    <w:rsid w:val="00870286"/>
    <w:rsid w:val="00872473"/>
    <w:rsid w:val="00873498"/>
    <w:rsid w:val="0087536B"/>
    <w:rsid w:val="00875D03"/>
    <w:rsid w:val="00877036"/>
    <w:rsid w:val="00877D09"/>
    <w:rsid w:val="00880CDD"/>
    <w:rsid w:val="00882ADC"/>
    <w:rsid w:val="00882B4F"/>
    <w:rsid w:val="00883085"/>
    <w:rsid w:val="00883B9D"/>
    <w:rsid w:val="00883BB2"/>
    <w:rsid w:val="008857A0"/>
    <w:rsid w:val="00885A9A"/>
    <w:rsid w:val="00886B7E"/>
    <w:rsid w:val="00890D4F"/>
    <w:rsid w:val="00891A0A"/>
    <w:rsid w:val="00893796"/>
    <w:rsid w:val="00895D66"/>
    <w:rsid w:val="008A1FB6"/>
    <w:rsid w:val="008A40A2"/>
    <w:rsid w:val="008A535F"/>
    <w:rsid w:val="008A67FE"/>
    <w:rsid w:val="008A6D9B"/>
    <w:rsid w:val="008A7BC4"/>
    <w:rsid w:val="008B07E7"/>
    <w:rsid w:val="008B2728"/>
    <w:rsid w:val="008B3876"/>
    <w:rsid w:val="008B459B"/>
    <w:rsid w:val="008B4772"/>
    <w:rsid w:val="008B73FF"/>
    <w:rsid w:val="008C0A7F"/>
    <w:rsid w:val="008C121D"/>
    <w:rsid w:val="008C1840"/>
    <w:rsid w:val="008C449F"/>
    <w:rsid w:val="008C5A16"/>
    <w:rsid w:val="008C67A5"/>
    <w:rsid w:val="008C7A3F"/>
    <w:rsid w:val="008D2F10"/>
    <w:rsid w:val="008D3691"/>
    <w:rsid w:val="008D4F3A"/>
    <w:rsid w:val="008D71D0"/>
    <w:rsid w:val="008E14E3"/>
    <w:rsid w:val="008E160C"/>
    <w:rsid w:val="008E2098"/>
    <w:rsid w:val="008E26F9"/>
    <w:rsid w:val="008E3DAD"/>
    <w:rsid w:val="008E400C"/>
    <w:rsid w:val="008E5045"/>
    <w:rsid w:val="008E5BA2"/>
    <w:rsid w:val="008E66A6"/>
    <w:rsid w:val="008E6DB1"/>
    <w:rsid w:val="008E6F17"/>
    <w:rsid w:val="008E72D0"/>
    <w:rsid w:val="008F0433"/>
    <w:rsid w:val="008F21BA"/>
    <w:rsid w:val="008F2D6F"/>
    <w:rsid w:val="008F3345"/>
    <w:rsid w:val="008F3EC8"/>
    <w:rsid w:val="008F5F0B"/>
    <w:rsid w:val="008F63C7"/>
    <w:rsid w:val="008F6DD3"/>
    <w:rsid w:val="008F77C7"/>
    <w:rsid w:val="009007C1"/>
    <w:rsid w:val="00901474"/>
    <w:rsid w:val="009016D2"/>
    <w:rsid w:val="009021C6"/>
    <w:rsid w:val="009032A2"/>
    <w:rsid w:val="0090539E"/>
    <w:rsid w:val="0090589A"/>
    <w:rsid w:val="00905B8B"/>
    <w:rsid w:val="00906106"/>
    <w:rsid w:val="009068F4"/>
    <w:rsid w:val="0090701A"/>
    <w:rsid w:val="009111F4"/>
    <w:rsid w:val="00911B8D"/>
    <w:rsid w:val="00912801"/>
    <w:rsid w:val="00912971"/>
    <w:rsid w:val="00912DC5"/>
    <w:rsid w:val="0091320D"/>
    <w:rsid w:val="00913C27"/>
    <w:rsid w:val="00920534"/>
    <w:rsid w:val="009211DF"/>
    <w:rsid w:val="009211E3"/>
    <w:rsid w:val="00921600"/>
    <w:rsid w:val="00922A11"/>
    <w:rsid w:val="00922C56"/>
    <w:rsid w:val="00923748"/>
    <w:rsid w:val="00923EE9"/>
    <w:rsid w:val="0092568E"/>
    <w:rsid w:val="00926EBF"/>
    <w:rsid w:val="009273D3"/>
    <w:rsid w:val="00931925"/>
    <w:rsid w:val="009337FA"/>
    <w:rsid w:val="00933A3C"/>
    <w:rsid w:val="009344BD"/>
    <w:rsid w:val="009367E5"/>
    <w:rsid w:val="009413AE"/>
    <w:rsid w:val="00943934"/>
    <w:rsid w:val="00943B0D"/>
    <w:rsid w:val="0094590C"/>
    <w:rsid w:val="00947069"/>
    <w:rsid w:val="00947EEE"/>
    <w:rsid w:val="009523CD"/>
    <w:rsid w:val="00952AFC"/>
    <w:rsid w:val="00955214"/>
    <w:rsid w:val="009552C0"/>
    <w:rsid w:val="00955430"/>
    <w:rsid w:val="00955DE9"/>
    <w:rsid w:val="00957086"/>
    <w:rsid w:val="00957D09"/>
    <w:rsid w:val="00960375"/>
    <w:rsid w:val="0096305D"/>
    <w:rsid w:val="009648C7"/>
    <w:rsid w:val="00965046"/>
    <w:rsid w:val="00966FA6"/>
    <w:rsid w:val="00967AFF"/>
    <w:rsid w:val="0097006B"/>
    <w:rsid w:val="00970FBA"/>
    <w:rsid w:val="0097279B"/>
    <w:rsid w:val="00972F1E"/>
    <w:rsid w:val="009730A0"/>
    <w:rsid w:val="009732A5"/>
    <w:rsid w:val="0097400F"/>
    <w:rsid w:val="009747B1"/>
    <w:rsid w:val="0097563B"/>
    <w:rsid w:val="009764FF"/>
    <w:rsid w:val="00977F06"/>
    <w:rsid w:val="0098001E"/>
    <w:rsid w:val="009858CC"/>
    <w:rsid w:val="00987822"/>
    <w:rsid w:val="00987C70"/>
    <w:rsid w:val="009927C4"/>
    <w:rsid w:val="00992FBB"/>
    <w:rsid w:val="00995249"/>
    <w:rsid w:val="0099567A"/>
    <w:rsid w:val="00997912"/>
    <w:rsid w:val="009A009A"/>
    <w:rsid w:val="009A06F0"/>
    <w:rsid w:val="009A14C5"/>
    <w:rsid w:val="009A37EF"/>
    <w:rsid w:val="009A3EE0"/>
    <w:rsid w:val="009A491B"/>
    <w:rsid w:val="009A5285"/>
    <w:rsid w:val="009A6DFC"/>
    <w:rsid w:val="009A6E7C"/>
    <w:rsid w:val="009A6F41"/>
    <w:rsid w:val="009B292F"/>
    <w:rsid w:val="009B4540"/>
    <w:rsid w:val="009B7055"/>
    <w:rsid w:val="009B7D7C"/>
    <w:rsid w:val="009B7E74"/>
    <w:rsid w:val="009C172D"/>
    <w:rsid w:val="009C24CF"/>
    <w:rsid w:val="009C2C65"/>
    <w:rsid w:val="009C5CF7"/>
    <w:rsid w:val="009C6B9D"/>
    <w:rsid w:val="009C6C7C"/>
    <w:rsid w:val="009C6F85"/>
    <w:rsid w:val="009D3B7F"/>
    <w:rsid w:val="009D5CF9"/>
    <w:rsid w:val="009D6BD5"/>
    <w:rsid w:val="009D77F5"/>
    <w:rsid w:val="009D78D4"/>
    <w:rsid w:val="009E0B59"/>
    <w:rsid w:val="009E3D98"/>
    <w:rsid w:val="009E4DFE"/>
    <w:rsid w:val="009E5201"/>
    <w:rsid w:val="009E61E3"/>
    <w:rsid w:val="009E6392"/>
    <w:rsid w:val="009E63EE"/>
    <w:rsid w:val="009F0AA4"/>
    <w:rsid w:val="009F217C"/>
    <w:rsid w:val="009F403D"/>
    <w:rsid w:val="009F68E3"/>
    <w:rsid w:val="009F6A2C"/>
    <w:rsid w:val="009F6A90"/>
    <w:rsid w:val="009F6F72"/>
    <w:rsid w:val="009F77FD"/>
    <w:rsid w:val="00A00CDA"/>
    <w:rsid w:val="00A0245E"/>
    <w:rsid w:val="00A02512"/>
    <w:rsid w:val="00A036AE"/>
    <w:rsid w:val="00A03A68"/>
    <w:rsid w:val="00A03E92"/>
    <w:rsid w:val="00A05A9D"/>
    <w:rsid w:val="00A070EA"/>
    <w:rsid w:val="00A07485"/>
    <w:rsid w:val="00A147A8"/>
    <w:rsid w:val="00A15968"/>
    <w:rsid w:val="00A1745B"/>
    <w:rsid w:val="00A17626"/>
    <w:rsid w:val="00A17D55"/>
    <w:rsid w:val="00A17F1D"/>
    <w:rsid w:val="00A20368"/>
    <w:rsid w:val="00A21AD6"/>
    <w:rsid w:val="00A21D87"/>
    <w:rsid w:val="00A2231B"/>
    <w:rsid w:val="00A2380D"/>
    <w:rsid w:val="00A26470"/>
    <w:rsid w:val="00A31233"/>
    <w:rsid w:val="00A32C2A"/>
    <w:rsid w:val="00A3359A"/>
    <w:rsid w:val="00A3385B"/>
    <w:rsid w:val="00A34815"/>
    <w:rsid w:val="00A34995"/>
    <w:rsid w:val="00A35244"/>
    <w:rsid w:val="00A35E11"/>
    <w:rsid w:val="00A40090"/>
    <w:rsid w:val="00A408D0"/>
    <w:rsid w:val="00A420B6"/>
    <w:rsid w:val="00A420F2"/>
    <w:rsid w:val="00A4268D"/>
    <w:rsid w:val="00A4274A"/>
    <w:rsid w:val="00A42BA0"/>
    <w:rsid w:val="00A42E56"/>
    <w:rsid w:val="00A43BEB"/>
    <w:rsid w:val="00A50D83"/>
    <w:rsid w:val="00A50DE8"/>
    <w:rsid w:val="00A52F8D"/>
    <w:rsid w:val="00A53E15"/>
    <w:rsid w:val="00A55869"/>
    <w:rsid w:val="00A56F09"/>
    <w:rsid w:val="00A57ED0"/>
    <w:rsid w:val="00A60B14"/>
    <w:rsid w:val="00A61BCC"/>
    <w:rsid w:val="00A61E93"/>
    <w:rsid w:val="00A628D7"/>
    <w:rsid w:val="00A63B28"/>
    <w:rsid w:val="00A6453D"/>
    <w:rsid w:val="00A64DE1"/>
    <w:rsid w:val="00A65F77"/>
    <w:rsid w:val="00A66CFA"/>
    <w:rsid w:val="00A67BA1"/>
    <w:rsid w:val="00A71E97"/>
    <w:rsid w:val="00A72233"/>
    <w:rsid w:val="00A72F26"/>
    <w:rsid w:val="00A72FB5"/>
    <w:rsid w:val="00A7420E"/>
    <w:rsid w:val="00A755E9"/>
    <w:rsid w:val="00A76E5D"/>
    <w:rsid w:val="00A819B3"/>
    <w:rsid w:val="00A82885"/>
    <w:rsid w:val="00A82DA2"/>
    <w:rsid w:val="00A83ABC"/>
    <w:rsid w:val="00A85C6D"/>
    <w:rsid w:val="00A85F46"/>
    <w:rsid w:val="00A870C8"/>
    <w:rsid w:val="00A87685"/>
    <w:rsid w:val="00A91168"/>
    <w:rsid w:val="00A93DCB"/>
    <w:rsid w:val="00A958DC"/>
    <w:rsid w:val="00A96C87"/>
    <w:rsid w:val="00A97855"/>
    <w:rsid w:val="00A97BB4"/>
    <w:rsid w:val="00A97F2E"/>
    <w:rsid w:val="00AA10B7"/>
    <w:rsid w:val="00AA1844"/>
    <w:rsid w:val="00AA1E76"/>
    <w:rsid w:val="00AA3853"/>
    <w:rsid w:val="00AA53CB"/>
    <w:rsid w:val="00AA5FB7"/>
    <w:rsid w:val="00AA6413"/>
    <w:rsid w:val="00AA6892"/>
    <w:rsid w:val="00AA72CF"/>
    <w:rsid w:val="00AA7C62"/>
    <w:rsid w:val="00AA7F49"/>
    <w:rsid w:val="00AB0471"/>
    <w:rsid w:val="00AB29A7"/>
    <w:rsid w:val="00AB46F9"/>
    <w:rsid w:val="00AB4AFC"/>
    <w:rsid w:val="00AB56D4"/>
    <w:rsid w:val="00AB7297"/>
    <w:rsid w:val="00AB793B"/>
    <w:rsid w:val="00AC02ED"/>
    <w:rsid w:val="00AC4A45"/>
    <w:rsid w:val="00AC50F6"/>
    <w:rsid w:val="00AC5A13"/>
    <w:rsid w:val="00AC6F42"/>
    <w:rsid w:val="00AC73A0"/>
    <w:rsid w:val="00AC7B92"/>
    <w:rsid w:val="00AD1801"/>
    <w:rsid w:val="00AD305D"/>
    <w:rsid w:val="00AD5DF7"/>
    <w:rsid w:val="00AD60ED"/>
    <w:rsid w:val="00AD69EA"/>
    <w:rsid w:val="00AD71EA"/>
    <w:rsid w:val="00AD732E"/>
    <w:rsid w:val="00AE1CB1"/>
    <w:rsid w:val="00AE3555"/>
    <w:rsid w:val="00AE3D54"/>
    <w:rsid w:val="00AE4878"/>
    <w:rsid w:val="00AE7A37"/>
    <w:rsid w:val="00AF0494"/>
    <w:rsid w:val="00AF0805"/>
    <w:rsid w:val="00AF1971"/>
    <w:rsid w:val="00AF1D01"/>
    <w:rsid w:val="00AF4B7D"/>
    <w:rsid w:val="00AF6027"/>
    <w:rsid w:val="00B00214"/>
    <w:rsid w:val="00B022A9"/>
    <w:rsid w:val="00B05A0B"/>
    <w:rsid w:val="00B1075E"/>
    <w:rsid w:val="00B16422"/>
    <w:rsid w:val="00B17347"/>
    <w:rsid w:val="00B20F98"/>
    <w:rsid w:val="00B23733"/>
    <w:rsid w:val="00B24D16"/>
    <w:rsid w:val="00B255EB"/>
    <w:rsid w:val="00B25679"/>
    <w:rsid w:val="00B25E44"/>
    <w:rsid w:val="00B30523"/>
    <w:rsid w:val="00B30827"/>
    <w:rsid w:val="00B30899"/>
    <w:rsid w:val="00B308F1"/>
    <w:rsid w:val="00B30A56"/>
    <w:rsid w:val="00B33D34"/>
    <w:rsid w:val="00B346C4"/>
    <w:rsid w:val="00B37205"/>
    <w:rsid w:val="00B4186C"/>
    <w:rsid w:val="00B42EC6"/>
    <w:rsid w:val="00B43CC0"/>
    <w:rsid w:val="00B4532C"/>
    <w:rsid w:val="00B47DFF"/>
    <w:rsid w:val="00B47E1C"/>
    <w:rsid w:val="00B509AD"/>
    <w:rsid w:val="00B50E36"/>
    <w:rsid w:val="00B51439"/>
    <w:rsid w:val="00B519D9"/>
    <w:rsid w:val="00B5343C"/>
    <w:rsid w:val="00B53B7F"/>
    <w:rsid w:val="00B54871"/>
    <w:rsid w:val="00B54FA8"/>
    <w:rsid w:val="00B551D5"/>
    <w:rsid w:val="00B55380"/>
    <w:rsid w:val="00B5595C"/>
    <w:rsid w:val="00B55DEF"/>
    <w:rsid w:val="00B56DB1"/>
    <w:rsid w:val="00B57336"/>
    <w:rsid w:val="00B57E6B"/>
    <w:rsid w:val="00B57E71"/>
    <w:rsid w:val="00B60EFE"/>
    <w:rsid w:val="00B6282D"/>
    <w:rsid w:val="00B63FB7"/>
    <w:rsid w:val="00B6483A"/>
    <w:rsid w:val="00B658F1"/>
    <w:rsid w:val="00B668FC"/>
    <w:rsid w:val="00B67892"/>
    <w:rsid w:val="00B67C8E"/>
    <w:rsid w:val="00B67CBF"/>
    <w:rsid w:val="00B71002"/>
    <w:rsid w:val="00B71BEA"/>
    <w:rsid w:val="00B72841"/>
    <w:rsid w:val="00B72DEC"/>
    <w:rsid w:val="00B74453"/>
    <w:rsid w:val="00B767A9"/>
    <w:rsid w:val="00B80FCD"/>
    <w:rsid w:val="00B812F6"/>
    <w:rsid w:val="00B81A6A"/>
    <w:rsid w:val="00B81DBA"/>
    <w:rsid w:val="00B8250C"/>
    <w:rsid w:val="00B82843"/>
    <w:rsid w:val="00B829AC"/>
    <w:rsid w:val="00B82DAE"/>
    <w:rsid w:val="00B83439"/>
    <w:rsid w:val="00B835C1"/>
    <w:rsid w:val="00B83D61"/>
    <w:rsid w:val="00B86F0E"/>
    <w:rsid w:val="00B8778A"/>
    <w:rsid w:val="00B902EC"/>
    <w:rsid w:val="00B90740"/>
    <w:rsid w:val="00B90D43"/>
    <w:rsid w:val="00B91470"/>
    <w:rsid w:val="00B93B20"/>
    <w:rsid w:val="00B953E4"/>
    <w:rsid w:val="00B9587B"/>
    <w:rsid w:val="00B96107"/>
    <w:rsid w:val="00B9657E"/>
    <w:rsid w:val="00B97810"/>
    <w:rsid w:val="00BA0BCD"/>
    <w:rsid w:val="00BA2BD6"/>
    <w:rsid w:val="00BA54F3"/>
    <w:rsid w:val="00BA6944"/>
    <w:rsid w:val="00BA7293"/>
    <w:rsid w:val="00BA7AE8"/>
    <w:rsid w:val="00BB02A2"/>
    <w:rsid w:val="00BB0C57"/>
    <w:rsid w:val="00BB1C6D"/>
    <w:rsid w:val="00BB2998"/>
    <w:rsid w:val="00BB2A32"/>
    <w:rsid w:val="00BB3D17"/>
    <w:rsid w:val="00BB4BA4"/>
    <w:rsid w:val="00BB5B3E"/>
    <w:rsid w:val="00BC0184"/>
    <w:rsid w:val="00BC03CC"/>
    <w:rsid w:val="00BC18F3"/>
    <w:rsid w:val="00BC194F"/>
    <w:rsid w:val="00BC1F7F"/>
    <w:rsid w:val="00BC2FDE"/>
    <w:rsid w:val="00BC3D01"/>
    <w:rsid w:val="00BC4113"/>
    <w:rsid w:val="00BC525B"/>
    <w:rsid w:val="00BC54F8"/>
    <w:rsid w:val="00BC7BF5"/>
    <w:rsid w:val="00BD072D"/>
    <w:rsid w:val="00BD0D3A"/>
    <w:rsid w:val="00BD1347"/>
    <w:rsid w:val="00BD1D04"/>
    <w:rsid w:val="00BD5AD3"/>
    <w:rsid w:val="00BD7E45"/>
    <w:rsid w:val="00BE0612"/>
    <w:rsid w:val="00BE1392"/>
    <w:rsid w:val="00BE43FC"/>
    <w:rsid w:val="00BE6345"/>
    <w:rsid w:val="00BF0FDD"/>
    <w:rsid w:val="00BF1175"/>
    <w:rsid w:val="00BF3780"/>
    <w:rsid w:val="00BF46F7"/>
    <w:rsid w:val="00BF4FAA"/>
    <w:rsid w:val="00BF7424"/>
    <w:rsid w:val="00BF7BFA"/>
    <w:rsid w:val="00C006F7"/>
    <w:rsid w:val="00C02B52"/>
    <w:rsid w:val="00C05929"/>
    <w:rsid w:val="00C05B4D"/>
    <w:rsid w:val="00C067FE"/>
    <w:rsid w:val="00C070A0"/>
    <w:rsid w:val="00C0766B"/>
    <w:rsid w:val="00C11748"/>
    <w:rsid w:val="00C13A2E"/>
    <w:rsid w:val="00C14AEF"/>
    <w:rsid w:val="00C15837"/>
    <w:rsid w:val="00C169D6"/>
    <w:rsid w:val="00C2151B"/>
    <w:rsid w:val="00C22526"/>
    <w:rsid w:val="00C230C8"/>
    <w:rsid w:val="00C26031"/>
    <w:rsid w:val="00C2694A"/>
    <w:rsid w:val="00C33714"/>
    <w:rsid w:val="00C34017"/>
    <w:rsid w:val="00C34B5A"/>
    <w:rsid w:val="00C35908"/>
    <w:rsid w:val="00C37334"/>
    <w:rsid w:val="00C3799C"/>
    <w:rsid w:val="00C407D2"/>
    <w:rsid w:val="00C43EC8"/>
    <w:rsid w:val="00C44DF3"/>
    <w:rsid w:val="00C45756"/>
    <w:rsid w:val="00C45D36"/>
    <w:rsid w:val="00C46307"/>
    <w:rsid w:val="00C47A7F"/>
    <w:rsid w:val="00C524DB"/>
    <w:rsid w:val="00C52C81"/>
    <w:rsid w:val="00C5343D"/>
    <w:rsid w:val="00C54F07"/>
    <w:rsid w:val="00C55F15"/>
    <w:rsid w:val="00C632BA"/>
    <w:rsid w:val="00C65518"/>
    <w:rsid w:val="00C65A4C"/>
    <w:rsid w:val="00C65E01"/>
    <w:rsid w:val="00C66AA7"/>
    <w:rsid w:val="00C66F77"/>
    <w:rsid w:val="00C67AB3"/>
    <w:rsid w:val="00C70800"/>
    <w:rsid w:val="00C7096F"/>
    <w:rsid w:val="00C70D5E"/>
    <w:rsid w:val="00C73540"/>
    <w:rsid w:val="00C739AD"/>
    <w:rsid w:val="00C74026"/>
    <w:rsid w:val="00C75561"/>
    <w:rsid w:val="00C76109"/>
    <w:rsid w:val="00C77146"/>
    <w:rsid w:val="00C777BA"/>
    <w:rsid w:val="00C77ADB"/>
    <w:rsid w:val="00C81284"/>
    <w:rsid w:val="00C8442F"/>
    <w:rsid w:val="00C849AF"/>
    <w:rsid w:val="00C85EEF"/>
    <w:rsid w:val="00C86F24"/>
    <w:rsid w:val="00C87C32"/>
    <w:rsid w:val="00C902AA"/>
    <w:rsid w:val="00C91EC1"/>
    <w:rsid w:val="00C93FE6"/>
    <w:rsid w:val="00C942FC"/>
    <w:rsid w:val="00C94E40"/>
    <w:rsid w:val="00C94F41"/>
    <w:rsid w:val="00C955D4"/>
    <w:rsid w:val="00C961A5"/>
    <w:rsid w:val="00C966FA"/>
    <w:rsid w:val="00C97E2D"/>
    <w:rsid w:val="00CA1C39"/>
    <w:rsid w:val="00CA25AF"/>
    <w:rsid w:val="00CA3E83"/>
    <w:rsid w:val="00CA3EBD"/>
    <w:rsid w:val="00CA406F"/>
    <w:rsid w:val="00CA63BC"/>
    <w:rsid w:val="00CA6AC4"/>
    <w:rsid w:val="00CB21D9"/>
    <w:rsid w:val="00CB49FC"/>
    <w:rsid w:val="00CB4E86"/>
    <w:rsid w:val="00CB54A5"/>
    <w:rsid w:val="00CB5E04"/>
    <w:rsid w:val="00CB6DF3"/>
    <w:rsid w:val="00CB7322"/>
    <w:rsid w:val="00CC0D48"/>
    <w:rsid w:val="00CC1186"/>
    <w:rsid w:val="00CC2FC7"/>
    <w:rsid w:val="00CC47A6"/>
    <w:rsid w:val="00CC5232"/>
    <w:rsid w:val="00CC5D2F"/>
    <w:rsid w:val="00CC6BC0"/>
    <w:rsid w:val="00CD39AF"/>
    <w:rsid w:val="00CD5E9C"/>
    <w:rsid w:val="00CD7B09"/>
    <w:rsid w:val="00CE06A0"/>
    <w:rsid w:val="00CE1920"/>
    <w:rsid w:val="00CE22D7"/>
    <w:rsid w:val="00CE2CC4"/>
    <w:rsid w:val="00CE4893"/>
    <w:rsid w:val="00CE6165"/>
    <w:rsid w:val="00CE7B26"/>
    <w:rsid w:val="00CF0466"/>
    <w:rsid w:val="00CF049E"/>
    <w:rsid w:val="00CF49D7"/>
    <w:rsid w:val="00CF6737"/>
    <w:rsid w:val="00CF7810"/>
    <w:rsid w:val="00D00101"/>
    <w:rsid w:val="00D00686"/>
    <w:rsid w:val="00D00AE6"/>
    <w:rsid w:val="00D01AAF"/>
    <w:rsid w:val="00D01D51"/>
    <w:rsid w:val="00D03083"/>
    <w:rsid w:val="00D04B1E"/>
    <w:rsid w:val="00D050A7"/>
    <w:rsid w:val="00D0517D"/>
    <w:rsid w:val="00D053BD"/>
    <w:rsid w:val="00D07540"/>
    <w:rsid w:val="00D11280"/>
    <w:rsid w:val="00D119D9"/>
    <w:rsid w:val="00D13028"/>
    <w:rsid w:val="00D1349D"/>
    <w:rsid w:val="00D146E1"/>
    <w:rsid w:val="00D1528C"/>
    <w:rsid w:val="00D15B48"/>
    <w:rsid w:val="00D15F55"/>
    <w:rsid w:val="00D15FCC"/>
    <w:rsid w:val="00D161A2"/>
    <w:rsid w:val="00D208C3"/>
    <w:rsid w:val="00D208FD"/>
    <w:rsid w:val="00D21931"/>
    <w:rsid w:val="00D21F0B"/>
    <w:rsid w:val="00D231ED"/>
    <w:rsid w:val="00D23FF0"/>
    <w:rsid w:val="00D25934"/>
    <w:rsid w:val="00D26BA1"/>
    <w:rsid w:val="00D26DF5"/>
    <w:rsid w:val="00D27EDB"/>
    <w:rsid w:val="00D30475"/>
    <w:rsid w:val="00D305D4"/>
    <w:rsid w:val="00D31551"/>
    <w:rsid w:val="00D31A2D"/>
    <w:rsid w:val="00D351A1"/>
    <w:rsid w:val="00D3523F"/>
    <w:rsid w:val="00D35B83"/>
    <w:rsid w:val="00D35D0B"/>
    <w:rsid w:val="00D40F10"/>
    <w:rsid w:val="00D421ED"/>
    <w:rsid w:val="00D479E1"/>
    <w:rsid w:val="00D50901"/>
    <w:rsid w:val="00D509B6"/>
    <w:rsid w:val="00D50E7F"/>
    <w:rsid w:val="00D51CA7"/>
    <w:rsid w:val="00D52CF2"/>
    <w:rsid w:val="00D52E5B"/>
    <w:rsid w:val="00D543FE"/>
    <w:rsid w:val="00D5515A"/>
    <w:rsid w:val="00D55640"/>
    <w:rsid w:val="00D5698D"/>
    <w:rsid w:val="00D56F8D"/>
    <w:rsid w:val="00D600BF"/>
    <w:rsid w:val="00D60997"/>
    <w:rsid w:val="00D609D7"/>
    <w:rsid w:val="00D60C33"/>
    <w:rsid w:val="00D61D02"/>
    <w:rsid w:val="00D62CCF"/>
    <w:rsid w:val="00D63304"/>
    <w:rsid w:val="00D64819"/>
    <w:rsid w:val="00D66B38"/>
    <w:rsid w:val="00D66DA6"/>
    <w:rsid w:val="00D70838"/>
    <w:rsid w:val="00D726EB"/>
    <w:rsid w:val="00D72D4C"/>
    <w:rsid w:val="00D74101"/>
    <w:rsid w:val="00D744A1"/>
    <w:rsid w:val="00D75DE4"/>
    <w:rsid w:val="00D77218"/>
    <w:rsid w:val="00D80F9D"/>
    <w:rsid w:val="00D82E8B"/>
    <w:rsid w:val="00D831A9"/>
    <w:rsid w:val="00D850FA"/>
    <w:rsid w:val="00D87C90"/>
    <w:rsid w:val="00D90573"/>
    <w:rsid w:val="00D9130D"/>
    <w:rsid w:val="00D91D75"/>
    <w:rsid w:val="00D94971"/>
    <w:rsid w:val="00D96364"/>
    <w:rsid w:val="00D96D9E"/>
    <w:rsid w:val="00D970BE"/>
    <w:rsid w:val="00DA0614"/>
    <w:rsid w:val="00DA0D5E"/>
    <w:rsid w:val="00DA176F"/>
    <w:rsid w:val="00DA1D63"/>
    <w:rsid w:val="00DA1FBE"/>
    <w:rsid w:val="00DA3C0B"/>
    <w:rsid w:val="00DA44C0"/>
    <w:rsid w:val="00DA4D52"/>
    <w:rsid w:val="00DA5505"/>
    <w:rsid w:val="00DA7634"/>
    <w:rsid w:val="00DB2B20"/>
    <w:rsid w:val="00DB3977"/>
    <w:rsid w:val="00DB411F"/>
    <w:rsid w:val="00DB4858"/>
    <w:rsid w:val="00DB6605"/>
    <w:rsid w:val="00DB747B"/>
    <w:rsid w:val="00DB7BA0"/>
    <w:rsid w:val="00DB7C8B"/>
    <w:rsid w:val="00DC0D25"/>
    <w:rsid w:val="00DC11B6"/>
    <w:rsid w:val="00DC21B1"/>
    <w:rsid w:val="00DC3723"/>
    <w:rsid w:val="00DC483D"/>
    <w:rsid w:val="00DC581A"/>
    <w:rsid w:val="00DC6EE8"/>
    <w:rsid w:val="00DC713F"/>
    <w:rsid w:val="00DD05FF"/>
    <w:rsid w:val="00DD0EA5"/>
    <w:rsid w:val="00DD1E03"/>
    <w:rsid w:val="00DD2954"/>
    <w:rsid w:val="00DD2BFE"/>
    <w:rsid w:val="00DD485A"/>
    <w:rsid w:val="00DD5FEC"/>
    <w:rsid w:val="00DD7589"/>
    <w:rsid w:val="00DD761F"/>
    <w:rsid w:val="00DD76F3"/>
    <w:rsid w:val="00DD7FA1"/>
    <w:rsid w:val="00DE3BE4"/>
    <w:rsid w:val="00DE3C03"/>
    <w:rsid w:val="00DE41D1"/>
    <w:rsid w:val="00DE5F07"/>
    <w:rsid w:val="00DE6326"/>
    <w:rsid w:val="00DE6400"/>
    <w:rsid w:val="00DF0DB3"/>
    <w:rsid w:val="00DF0DB4"/>
    <w:rsid w:val="00DF2E3B"/>
    <w:rsid w:val="00DF4312"/>
    <w:rsid w:val="00DF4740"/>
    <w:rsid w:val="00DF66A4"/>
    <w:rsid w:val="00DF7DDF"/>
    <w:rsid w:val="00E01105"/>
    <w:rsid w:val="00E01A5E"/>
    <w:rsid w:val="00E023B3"/>
    <w:rsid w:val="00E02F50"/>
    <w:rsid w:val="00E06E1E"/>
    <w:rsid w:val="00E07FFB"/>
    <w:rsid w:val="00E104C4"/>
    <w:rsid w:val="00E10AE8"/>
    <w:rsid w:val="00E12011"/>
    <w:rsid w:val="00E12F74"/>
    <w:rsid w:val="00E13435"/>
    <w:rsid w:val="00E1440F"/>
    <w:rsid w:val="00E14753"/>
    <w:rsid w:val="00E1733B"/>
    <w:rsid w:val="00E20D29"/>
    <w:rsid w:val="00E221DA"/>
    <w:rsid w:val="00E22EEE"/>
    <w:rsid w:val="00E23CB1"/>
    <w:rsid w:val="00E2470A"/>
    <w:rsid w:val="00E2605C"/>
    <w:rsid w:val="00E27AAB"/>
    <w:rsid w:val="00E30774"/>
    <w:rsid w:val="00E32F75"/>
    <w:rsid w:val="00E338BF"/>
    <w:rsid w:val="00E34DCB"/>
    <w:rsid w:val="00E351E5"/>
    <w:rsid w:val="00E36C26"/>
    <w:rsid w:val="00E42883"/>
    <w:rsid w:val="00E43CCC"/>
    <w:rsid w:val="00E441B4"/>
    <w:rsid w:val="00E442CB"/>
    <w:rsid w:val="00E44B39"/>
    <w:rsid w:val="00E44C44"/>
    <w:rsid w:val="00E45111"/>
    <w:rsid w:val="00E5034C"/>
    <w:rsid w:val="00E5204D"/>
    <w:rsid w:val="00E52F92"/>
    <w:rsid w:val="00E53782"/>
    <w:rsid w:val="00E560AC"/>
    <w:rsid w:val="00E57307"/>
    <w:rsid w:val="00E57F80"/>
    <w:rsid w:val="00E61963"/>
    <w:rsid w:val="00E61FA5"/>
    <w:rsid w:val="00E63C08"/>
    <w:rsid w:val="00E64BFA"/>
    <w:rsid w:val="00E64BFD"/>
    <w:rsid w:val="00E67DEC"/>
    <w:rsid w:val="00E718B2"/>
    <w:rsid w:val="00E71DF8"/>
    <w:rsid w:val="00E733EB"/>
    <w:rsid w:val="00E742F6"/>
    <w:rsid w:val="00E74EB3"/>
    <w:rsid w:val="00E7516B"/>
    <w:rsid w:val="00E7675E"/>
    <w:rsid w:val="00E827DE"/>
    <w:rsid w:val="00E83395"/>
    <w:rsid w:val="00E83BBA"/>
    <w:rsid w:val="00E85049"/>
    <w:rsid w:val="00E862D1"/>
    <w:rsid w:val="00E86611"/>
    <w:rsid w:val="00E87A3E"/>
    <w:rsid w:val="00E90242"/>
    <w:rsid w:val="00E92BEE"/>
    <w:rsid w:val="00E93AB1"/>
    <w:rsid w:val="00E9473C"/>
    <w:rsid w:val="00E94E5E"/>
    <w:rsid w:val="00E95D41"/>
    <w:rsid w:val="00E96D94"/>
    <w:rsid w:val="00EA0B08"/>
    <w:rsid w:val="00EA2421"/>
    <w:rsid w:val="00EA3A3D"/>
    <w:rsid w:val="00EA7D04"/>
    <w:rsid w:val="00EB1380"/>
    <w:rsid w:val="00EB1C35"/>
    <w:rsid w:val="00EB1E4B"/>
    <w:rsid w:val="00EB584B"/>
    <w:rsid w:val="00EB5B4F"/>
    <w:rsid w:val="00EB6931"/>
    <w:rsid w:val="00EB7ACF"/>
    <w:rsid w:val="00EB7F6A"/>
    <w:rsid w:val="00EC049A"/>
    <w:rsid w:val="00EC4DE9"/>
    <w:rsid w:val="00EC5955"/>
    <w:rsid w:val="00EC654E"/>
    <w:rsid w:val="00EC6D36"/>
    <w:rsid w:val="00EC7290"/>
    <w:rsid w:val="00ED0727"/>
    <w:rsid w:val="00ED151F"/>
    <w:rsid w:val="00ED3277"/>
    <w:rsid w:val="00ED3FBA"/>
    <w:rsid w:val="00ED5ACA"/>
    <w:rsid w:val="00ED5FBD"/>
    <w:rsid w:val="00ED653B"/>
    <w:rsid w:val="00ED6888"/>
    <w:rsid w:val="00ED723B"/>
    <w:rsid w:val="00ED786C"/>
    <w:rsid w:val="00ED7C97"/>
    <w:rsid w:val="00EE15CC"/>
    <w:rsid w:val="00EE1B85"/>
    <w:rsid w:val="00EE24DC"/>
    <w:rsid w:val="00EE2E15"/>
    <w:rsid w:val="00EE33A0"/>
    <w:rsid w:val="00EE4064"/>
    <w:rsid w:val="00EE4EE0"/>
    <w:rsid w:val="00EE6FF2"/>
    <w:rsid w:val="00EE7C34"/>
    <w:rsid w:val="00EF07F0"/>
    <w:rsid w:val="00EF1B33"/>
    <w:rsid w:val="00EF2DE5"/>
    <w:rsid w:val="00EF3A56"/>
    <w:rsid w:val="00EF3E0D"/>
    <w:rsid w:val="00EF4851"/>
    <w:rsid w:val="00EF5019"/>
    <w:rsid w:val="00EF5103"/>
    <w:rsid w:val="00EF6959"/>
    <w:rsid w:val="00F007BF"/>
    <w:rsid w:val="00F0208B"/>
    <w:rsid w:val="00F0276E"/>
    <w:rsid w:val="00F02F60"/>
    <w:rsid w:val="00F03831"/>
    <w:rsid w:val="00F03D77"/>
    <w:rsid w:val="00F04733"/>
    <w:rsid w:val="00F04FB1"/>
    <w:rsid w:val="00F05BFD"/>
    <w:rsid w:val="00F07892"/>
    <w:rsid w:val="00F078A0"/>
    <w:rsid w:val="00F1015C"/>
    <w:rsid w:val="00F13D62"/>
    <w:rsid w:val="00F159BC"/>
    <w:rsid w:val="00F17ABC"/>
    <w:rsid w:val="00F20E02"/>
    <w:rsid w:val="00F21C9A"/>
    <w:rsid w:val="00F221EB"/>
    <w:rsid w:val="00F22206"/>
    <w:rsid w:val="00F22FE6"/>
    <w:rsid w:val="00F2382B"/>
    <w:rsid w:val="00F24985"/>
    <w:rsid w:val="00F252D0"/>
    <w:rsid w:val="00F253FD"/>
    <w:rsid w:val="00F260BE"/>
    <w:rsid w:val="00F27051"/>
    <w:rsid w:val="00F31C59"/>
    <w:rsid w:val="00F32665"/>
    <w:rsid w:val="00F34061"/>
    <w:rsid w:val="00F36AD7"/>
    <w:rsid w:val="00F37786"/>
    <w:rsid w:val="00F4564A"/>
    <w:rsid w:val="00F459CD"/>
    <w:rsid w:val="00F478FB"/>
    <w:rsid w:val="00F50334"/>
    <w:rsid w:val="00F51213"/>
    <w:rsid w:val="00F51241"/>
    <w:rsid w:val="00F540B9"/>
    <w:rsid w:val="00F54887"/>
    <w:rsid w:val="00F555DE"/>
    <w:rsid w:val="00F56A64"/>
    <w:rsid w:val="00F56BC7"/>
    <w:rsid w:val="00F57171"/>
    <w:rsid w:val="00F57D0B"/>
    <w:rsid w:val="00F60BDC"/>
    <w:rsid w:val="00F60F6E"/>
    <w:rsid w:val="00F615AD"/>
    <w:rsid w:val="00F61891"/>
    <w:rsid w:val="00F631D8"/>
    <w:rsid w:val="00F6488A"/>
    <w:rsid w:val="00F6512C"/>
    <w:rsid w:val="00F6555A"/>
    <w:rsid w:val="00F657B0"/>
    <w:rsid w:val="00F67FE9"/>
    <w:rsid w:val="00F70782"/>
    <w:rsid w:val="00F70DA1"/>
    <w:rsid w:val="00F72976"/>
    <w:rsid w:val="00F74B28"/>
    <w:rsid w:val="00F74E0D"/>
    <w:rsid w:val="00F75066"/>
    <w:rsid w:val="00F80FD4"/>
    <w:rsid w:val="00F81823"/>
    <w:rsid w:val="00F81AB5"/>
    <w:rsid w:val="00F826AA"/>
    <w:rsid w:val="00F82D91"/>
    <w:rsid w:val="00F8612C"/>
    <w:rsid w:val="00F86DB0"/>
    <w:rsid w:val="00F913A1"/>
    <w:rsid w:val="00F93E10"/>
    <w:rsid w:val="00F96F02"/>
    <w:rsid w:val="00F97A71"/>
    <w:rsid w:val="00FA018E"/>
    <w:rsid w:val="00FA118E"/>
    <w:rsid w:val="00FA2817"/>
    <w:rsid w:val="00FA3BF6"/>
    <w:rsid w:val="00FA46EB"/>
    <w:rsid w:val="00FA635D"/>
    <w:rsid w:val="00FA63B7"/>
    <w:rsid w:val="00FA6765"/>
    <w:rsid w:val="00FB0691"/>
    <w:rsid w:val="00FB1547"/>
    <w:rsid w:val="00FB2532"/>
    <w:rsid w:val="00FB316B"/>
    <w:rsid w:val="00FB3806"/>
    <w:rsid w:val="00FB4BBF"/>
    <w:rsid w:val="00FB669F"/>
    <w:rsid w:val="00FB6D8D"/>
    <w:rsid w:val="00FB7484"/>
    <w:rsid w:val="00FC36EF"/>
    <w:rsid w:val="00FC400A"/>
    <w:rsid w:val="00FC4D81"/>
    <w:rsid w:val="00FC5115"/>
    <w:rsid w:val="00FC6180"/>
    <w:rsid w:val="00FC764A"/>
    <w:rsid w:val="00FD07D3"/>
    <w:rsid w:val="00FD1F20"/>
    <w:rsid w:val="00FD2673"/>
    <w:rsid w:val="00FD5DB8"/>
    <w:rsid w:val="00FE01D1"/>
    <w:rsid w:val="00FE435C"/>
    <w:rsid w:val="00FE4A10"/>
    <w:rsid w:val="00FE4C5A"/>
    <w:rsid w:val="00FE70D2"/>
    <w:rsid w:val="00FE7C4B"/>
    <w:rsid w:val="00FF08D6"/>
    <w:rsid w:val="00FF0E17"/>
    <w:rsid w:val="00FF26CB"/>
    <w:rsid w:val="00FF3FBA"/>
    <w:rsid w:val="00FF4317"/>
    <w:rsid w:val="00FF5FB6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A88F3"/>
  <w15:docId w15:val="{EB49457D-6C71-47D1-9A7F-1AF58D7E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E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E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E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E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EF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3023D8"/>
    <w:pPr>
      <w:spacing w:after="0" w:line="240" w:lineRule="auto"/>
    </w:pPr>
    <w:rPr>
      <w:lang w:eastAsia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3D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02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3D8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6A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1C37E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C37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37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37E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E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E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E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E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E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37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37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37E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37EF"/>
    <w:rPr>
      <w:b/>
      <w:bCs/>
    </w:rPr>
  </w:style>
  <w:style w:type="character" w:styleId="Emphasis">
    <w:name w:val="Emphasis"/>
    <w:basedOn w:val="DefaultParagraphFont"/>
    <w:uiPriority w:val="20"/>
    <w:qFormat/>
    <w:rsid w:val="001C37E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B2CDD"/>
    <w:pPr>
      <w:tabs>
        <w:tab w:val="left" w:pos="270"/>
      </w:tabs>
      <w:spacing w:after="120"/>
      <w:ind w:right="-58"/>
    </w:pPr>
    <w:rPr>
      <w:rFonts w:ascii="Caslon" w:hAnsi="Caslon" w:cstheme="minorHAnsi"/>
      <w:b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C37E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37E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E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EF"/>
    <w:rPr>
      <w:b/>
      <w:i/>
      <w:sz w:val="24"/>
    </w:rPr>
  </w:style>
  <w:style w:type="character" w:styleId="SubtleEmphasis">
    <w:name w:val="Subtle Emphasis"/>
    <w:uiPriority w:val="19"/>
    <w:qFormat/>
    <w:rsid w:val="001C37E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37E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37E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37E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37E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7EF"/>
    <w:pPr>
      <w:outlineLvl w:val="9"/>
    </w:pPr>
  </w:style>
  <w:style w:type="character" w:customStyle="1" w:styleId="fsm">
    <w:name w:val="fsm"/>
    <w:basedOn w:val="DefaultParagraphFont"/>
    <w:rsid w:val="00AE3D54"/>
  </w:style>
  <w:style w:type="character" w:styleId="Hyperlink">
    <w:name w:val="Hyperlink"/>
    <w:basedOn w:val="DefaultParagraphFont"/>
    <w:uiPriority w:val="99"/>
    <w:unhideWhenUsed/>
    <w:rsid w:val="00DC11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2202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3022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22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E719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9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19B3"/>
    <w:rPr>
      <w:color w:val="800080" w:themeColor="followedHyperlink"/>
      <w:u w:val="single"/>
    </w:rPr>
  </w:style>
  <w:style w:type="table" w:customStyle="1" w:styleId="PlainTable21">
    <w:name w:val="Plain Table 21"/>
    <w:basedOn w:val="TableNormal"/>
    <w:uiPriority w:val="99"/>
    <w:rsid w:val="004D43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ghtShading-Accent1">
    <w:name w:val="Light Shading Accent 1"/>
    <w:basedOn w:val="TableNormal"/>
    <w:uiPriority w:val="60"/>
    <w:rsid w:val="00145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1F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82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1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5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roj3@gatech.edu" TargetMode="External"/><Relationship Id="rId13" Type="http://schemas.openxmlformats.org/officeDocument/2006/relationships/hyperlink" Target="http://www.prism.gatech.edu/~asaroj3/Index_AS_v2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peck.github.io/CX4240_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ansportation.ce.gatech.edu/node/6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altime.ce.gatech.edu/coa/n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peck.github.io/abhilashasaroj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C88BD-0B82-49D5-8E96-4226D17E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Company, Inc.</Company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</dc:creator>
  <cp:lastModifiedBy>Saroj, Abhilasha Jairam</cp:lastModifiedBy>
  <cp:revision>127</cp:revision>
  <cp:lastPrinted>2019-03-27T21:42:00Z</cp:lastPrinted>
  <dcterms:created xsi:type="dcterms:W3CDTF">2020-01-19T17:20:00Z</dcterms:created>
  <dcterms:modified xsi:type="dcterms:W3CDTF">2020-01-19T19:07:00Z</dcterms:modified>
</cp:coreProperties>
</file>