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B48F2" w14:textId="77777777" w:rsidR="00861A4A" w:rsidRPr="00861A4A" w:rsidRDefault="00861A4A" w:rsidP="00861A4A">
      <w:pPr>
        <w:rPr>
          <w:b/>
          <w:bCs/>
        </w:rPr>
      </w:pPr>
      <w:r w:rsidRPr="00861A4A">
        <w:rPr>
          <w:b/>
          <w:bCs/>
        </w:rPr>
        <w:t>Prompt Playbook — One Tool, One Big Chunk, Per Task (v4)</w:t>
      </w:r>
    </w:p>
    <w:p w14:paraId="37EA59D6" w14:textId="77777777" w:rsidR="00861A4A" w:rsidRPr="00861A4A" w:rsidRDefault="00861A4A" w:rsidP="00861A4A">
      <w:r w:rsidRPr="00861A4A">
        <w:rPr>
          <w:b/>
          <w:bCs/>
        </w:rPr>
        <w:t>How to use this:</w:t>
      </w:r>
      <w:r w:rsidRPr="00861A4A">
        <w:t xml:space="preserve"> find your current task below. It tells you which tool does the </w:t>
      </w:r>
      <w:r w:rsidRPr="00861A4A">
        <w:rPr>
          <w:i/>
          <w:iCs/>
        </w:rPr>
        <w:t>whole</w:t>
      </w:r>
      <w:r w:rsidRPr="00861A4A">
        <w:t xml:space="preserve"> chunk (single tool, single large output — not alternating), what must already exist before you start, and gives you a ready-to-paste prompt. For tasks marked [RELAY], one tool drafts the entire file and a second reviews/fixes the entire file — that's the only place two tools touch the same code.</w:t>
      </w:r>
    </w:p>
    <w:p w14:paraId="34852C34" w14:textId="77777777" w:rsidR="00861A4A" w:rsidRPr="00861A4A" w:rsidRDefault="00861A4A" w:rsidP="00861A4A">
      <w:r w:rsidRPr="00861A4A">
        <w:t>Paste 00_MASTER_CONTEXT_v4.md first in every new session, then the prompt below it.</w:t>
      </w:r>
    </w:p>
    <w:p w14:paraId="73FD88F9" w14:textId="77777777" w:rsidR="00861A4A" w:rsidRPr="00861A4A" w:rsidRDefault="00861A4A" w:rsidP="00861A4A">
      <w:r w:rsidRPr="00861A4A">
        <w:rPr>
          <w:b/>
          <w:bCs/>
        </w:rPr>
        <w:t>What's new in this version:</w:t>
      </w:r>
      <w:r w:rsidRPr="00861A4A">
        <w:t xml:space="preserve"> prompts for Layers 3, 4, 6, and 17 now embed the exact tables from the spec (regime conditions, MTF scoring, volatility states, kill-switch triggers) rather than a general description — this was missing detail in the prior version of this playbook. A new task (5-Pre) covers the Tier 1 live-gate check that wasn't explicit before.</w:t>
      </w:r>
    </w:p>
    <w:p w14:paraId="607CC09A" w14:textId="77777777" w:rsidR="00861A4A" w:rsidRPr="00861A4A" w:rsidRDefault="00861A4A" w:rsidP="00861A4A">
      <w:r w:rsidRPr="00861A4A">
        <w:pict w14:anchorId="03A9D801">
          <v:rect id="_x0000_i1133" style="width:0;height:1.5pt" o:hralign="center" o:hrstd="t" o:hr="t" fillcolor="#a0a0a0" stroked="f"/>
        </w:pict>
      </w:r>
    </w:p>
    <w:p w14:paraId="2CF5AF6F" w14:textId="77777777" w:rsidR="00861A4A" w:rsidRPr="00861A4A" w:rsidRDefault="00861A4A" w:rsidP="00861A4A">
      <w:pPr>
        <w:rPr>
          <w:b/>
          <w:bCs/>
        </w:rPr>
      </w:pPr>
      <w:r w:rsidRPr="00861A4A">
        <w:rPr>
          <w:b/>
          <w:bCs/>
        </w:rPr>
        <w:t>PHASE 0 — Environment Setup</w:t>
      </w:r>
    </w:p>
    <w:p w14:paraId="685806D8" w14:textId="77777777" w:rsidR="00861A4A" w:rsidRPr="00861A4A" w:rsidRDefault="00861A4A" w:rsidP="00861A4A">
      <w:pPr>
        <w:rPr>
          <w:b/>
          <w:bCs/>
        </w:rPr>
      </w:pPr>
      <w:r w:rsidRPr="00861A4A">
        <w:rPr>
          <w:b/>
          <w:bCs/>
        </w:rPr>
        <w:t>0.1 Repo scaffolding</w:t>
      </w:r>
    </w:p>
    <w:p w14:paraId="140B7E4A" w14:textId="77777777" w:rsidR="00861A4A" w:rsidRPr="00861A4A" w:rsidRDefault="00861A4A" w:rsidP="00861A4A">
      <w:r w:rsidRPr="00861A4A">
        <w:rPr>
          <w:b/>
          <w:bCs/>
        </w:rPr>
        <w:t>Tool: Ollama (solo)</w:t>
      </w:r>
      <w:r w:rsidRPr="00861A4A">
        <w:t xml:space="preserve"> </w:t>
      </w:r>
      <w:r w:rsidRPr="00861A4A">
        <w:rPr>
          <w:b/>
          <w:bCs/>
        </w:rPr>
        <w:t>Prereqs:</w:t>
      </w:r>
      <w:r w:rsidRPr="00861A4A">
        <w:t xml:space="preserve"> none </w:t>
      </w:r>
      <w:r w:rsidRPr="00861A4A">
        <w:rPr>
          <w:b/>
          <w:bCs/>
        </w:rPr>
        <w:t>Requirements:</w:t>
      </w:r>
    </w:p>
    <w:p w14:paraId="17F88CFD" w14:textId="77777777" w:rsidR="00861A4A" w:rsidRPr="00861A4A" w:rsidRDefault="00861A4A" w:rsidP="00861A4A">
      <w:pPr>
        <w:numPr>
          <w:ilvl w:val="0"/>
          <w:numId w:val="1"/>
        </w:numPr>
      </w:pPr>
      <w:r w:rsidRPr="00861A4A">
        <w:t>Folder structure exactly matching the repo layout in the master context</w:t>
      </w:r>
    </w:p>
    <w:p w14:paraId="354590EA" w14:textId="77777777" w:rsidR="00861A4A" w:rsidRPr="00861A4A" w:rsidRDefault="00861A4A" w:rsidP="00861A4A">
      <w:pPr>
        <w:numPr>
          <w:ilvl w:val="0"/>
          <w:numId w:val="1"/>
        </w:numPr>
      </w:pPr>
      <w:r w:rsidRPr="00861A4A">
        <w:t>pyproject.toml with the listed dependencies pinned</w:t>
      </w:r>
    </w:p>
    <w:p w14:paraId="48D53407" w14:textId="77777777" w:rsidR="00861A4A" w:rsidRPr="00861A4A" w:rsidRDefault="00861A4A" w:rsidP="00861A4A">
      <w:pPr>
        <w:numPr>
          <w:ilvl w:val="0"/>
          <w:numId w:val="1"/>
        </w:numPr>
      </w:pPr>
      <w:r w:rsidRPr="00861A4A">
        <w:t>Empty __init__.py files where needed, .gitignore for .env, data/, mlruns/</w:t>
      </w:r>
    </w:p>
    <w:p w14:paraId="3639D446" w14:textId="77777777" w:rsidR="00861A4A" w:rsidRPr="00861A4A" w:rsidRDefault="00861A4A" w:rsidP="00861A4A">
      <w:r w:rsidRPr="00861A4A">
        <w:rPr>
          <w:b/>
          <w:bCs/>
        </w:rPr>
        <w:t>Prompt:</w:t>
      </w:r>
    </w:p>
    <w:p w14:paraId="63915233" w14:textId="77777777" w:rsidR="00861A4A" w:rsidRPr="00861A4A" w:rsidRDefault="00861A4A" w:rsidP="00861A4A">
      <w:r w:rsidRPr="00861A4A">
        <w:t>Set up a Python project skeleton for a systematic trading research system. Create the exact folder structure specified in the context above, a pyproject.toml using uv with these dependencies: pandas, pandas-ta, ccxt, yfinance, duckdb, scikit-learn, xgboost, lightgbm, vectorbt, mlflow, optuna, pytest, ruff. Include a .gitignore covering .env, data/, mlruns/, __pycache__. Output every file in full.</w:t>
      </w:r>
    </w:p>
    <w:p w14:paraId="590B6763" w14:textId="77777777" w:rsidR="00861A4A" w:rsidRPr="00861A4A" w:rsidRDefault="00861A4A" w:rsidP="00861A4A">
      <w:r w:rsidRPr="00861A4A">
        <w:rPr>
          <w:b/>
          <w:bCs/>
        </w:rPr>
        <w:t>Done when:</w:t>
      </w:r>
      <w:r w:rsidRPr="00861A4A">
        <w:t xml:space="preserve"> uv sync runs cleanly, folder structure matches.</w:t>
      </w:r>
    </w:p>
    <w:p w14:paraId="258A1A48" w14:textId="77777777" w:rsidR="00861A4A" w:rsidRPr="00861A4A" w:rsidRDefault="00861A4A" w:rsidP="00861A4A">
      <w:r w:rsidRPr="00861A4A">
        <w:pict w14:anchorId="25D05ECE">
          <v:rect id="_x0000_i1134" style="width:0;height:1.5pt" o:hralign="center" o:hrstd="t" o:hr="t" fillcolor="#a0a0a0" stroked="f"/>
        </w:pict>
      </w:r>
    </w:p>
    <w:p w14:paraId="3E1F036A" w14:textId="77777777" w:rsidR="00861A4A" w:rsidRPr="00861A4A" w:rsidRDefault="00861A4A" w:rsidP="00861A4A">
      <w:pPr>
        <w:rPr>
          <w:b/>
          <w:bCs/>
        </w:rPr>
      </w:pPr>
      <w:r w:rsidRPr="00861A4A">
        <w:rPr>
          <w:b/>
          <w:bCs/>
        </w:rPr>
        <w:t>0.2 No-lookahead test template</w:t>
      </w:r>
    </w:p>
    <w:p w14:paraId="46D2C962" w14:textId="77777777" w:rsidR="00861A4A" w:rsidRPr="00861A4A" w:rsidRDefault="00861A4A" w:rsidP="00861A4A">
      <w:r w:rsidRPr="00861A4A">
        <w:rPr>
          <w:b/>
          <w:bCs/>
        </w:rPr>
        <w:t>Tool: Ollama draft → Cursor review</w:t>
      </w:r>
      <w:r w:rsidRPr="00861A4A">
        <w:t xml:space="preserve"> [RELAY] </w:t>
      </w:r>
      <w:r w:rsidRPr="00861A4A">
        <w:rPr>
          <w:b/>
          <w:bCs/>
        </w:rPr>
        <w:t>Prereqs:</w:t>
      </w:r>
      <w:r w:rsidRPr="00861A4A">
        <w:t xml:space="preserve"> 0.1 complete </w:t>
      </w:r>
      <w:r w:rsidRPr="00861A4A">
        <w:rPr>
          <w:b/>
          <w:bCs/>
        </w:rPr>
        <w:t>Prompt (Ollama, draft):</w:t>
      </w:r>
    </w:p>
    <w:p w14:paraId="1F848035" w14:textId="77777777" w:rsidR="00861A4A" w:rsidRPr="00861A4A" w:rsidRDefault="00861A4A" w:rsidP="00861A4A">
      <w:r w:rsidRPr="00861A4A">
        <w:t xml:space="preserve">Write a reusable pytest helper in tests/test_no_lookahead.py that takes a feature dataframe with a timestamp column and a callable that generates one feature, and </w:t>
      </w:r>
      <w:r w:rsidRPr="00861A4A">
        <w:lastRenderedPageBreak/>
        <w:t>asserts the feature's value at each row could only have been computed using data timestamped at or before that row. Make it generic and importable by future test files for individual feature functions.</w:t>
      </w:r>
    </w:p>
    <w:p w14:paraId="39372F4C" w14:textId="77777777" w:rsidR="00861A4A" w:rsidRPr="00861A4A" w:rsidRDefault="00861A4A" w:rsidP="00861A4A">
      <w:r w:rsidRPr="00861A4A">
        <w:rPr>
          <w:b/>
          <w:bCs/>
        </w:rPr>
        <w:t>Prompt (Cursor, review — paste the Ollama output plus this):</w:t>
      </w:r>
    </w:p>
    <w:p w14:paraId="151E3960" w14:textId="77777777" w:rsidR="00861A4A" w:rsidRPr="00861A4A" w:rsidRDefault="00861A4A" w:rsidP="00861A4A">
      <w:r w:rsidRPr="00861A4A">
        <w:t xml:space="preserve">Here is a draft no-lookahead test helper: [paste]. Review it specifically for: (1) whether it would actually catch a rolling-window off-by-one error, (2) whether it correctly handles the case where a feature legitimately uses the </w:t>
      </w:r>
      <w:r w:rsidRPr="00861A4A">
        <w:rPr>
          <w:i/>
          <w:iCs/>
        </w:rPr>
        <w:t>current</w:t>
      </w:r>
      <w:r w:rsidRPr="00861A4A">
        <w:t xml:space="preserve"> closed candle, not just prior candles, (3) any case where the test would pass despite a real leak. Fix anything wrong, explain what you changed and why.</w:t>
      </w:r>
    </w:p>
    <w:p w14:paraId="438BC548" w14:textId="77777777" w:rsidR="00861A4A" w:rsidRPr="00861A4A" w:rsidRDefault="00861A4A" w:rsidP="00861A4A">
      <w:r w:rsidRPr="00861A4A">
        <w:rPr>
          <w:b/>
          <w:bCs/>
        </w:rPr>
        <w:t>Done when:</w:t>
      </w:r>
      <w:r w:rsidRPr="00861A4A">
        <w:t xml:space="preserve"> you can describe a deliberate off-by-one leak and the test catches it.</w:t>
      </w:r>
    </w:p>
    <w:p w14:paraId="641C37D7" w14:textId="77777777" w:rsidR="00861A4A" w:rsidRPr="00861A4A" w:rsidRDefault="00861A4A" w:rsidP="00861A4A">
      <w:r w:rsidRPr="00861A4A">
        <w:pict w14:anchorId="45D1C067">
          <v:rect id="_x0000_i1135" style="width:0;height:1.5pt" o:hralign="center" o:hrstd="t" o:hr="t" fillcolor="#a0a0a0" stroked="f"/>
        </w:pict>
      </w:r>
    </w:p>
    <w:p w14:paraId="29972765" w14:textId="77777777" w:rsidR="00861A4A" w:rsidRPr="00861A4A" w:rsidRDefault="00861A4A" w:rsidP="00861A4A">
      <w:pPr>
        <w:rPr>
          <w:b/>
          <w:bCs/>
        </w:rPr>
      </w:pPr>
      <w:r w:rsidRPr="00861A4A">
        <w:rPr>
          <w:b/>
          <w:bCs/>
        </w:rPr>
        <w:t>PHASE 1 — Research and Edge Verification</w:t>
      </w:r>
    </w:p>
    <w:p w14:paraId="26CF23F0" w14:textId="77777777" w:rsidR="00861A4A" w:rsidRPr="00861A4A" w:rsidRDefault="00861A4A" w:rsidP="00861A4A">
      <w:pPr>
        <w:rPr>
          <w:b/>
          <w:bCs/>
        </w:rPr>
      </w:pPr>
      <w:r w:rsidRPr="00861A4A">
        <w:rPr>
          <w:b/>
          <w:bCs/>
        </w:rPr>
        <w:t>1A — Data Engine (Layer 1)</w:t>
      </w:r>
    </w:p>
    <w:p w14:paraId="73A26448" w14:textId="77777777" w:rsidR="00861A4A" w:rsidRPr="00861A4A" w:rsidRDefault="00861A4A" w:rsidP="00861A4A">
      <w:r w:rsidRPr="00861A4A">
        <w:rPr>
          <w:b/>
          <w:bCs/>
        </w:rPr>
        <w:t>Tool: Ollama (solo)</w:t>
      </w:r>
      <w:r w:rsidRPr="00861A4A">
        <w:t xml:space="preserve"> </w:t>
      </w:r>
      <w:r w:rsidRPr="00861A4A">
        <w:rPr>
          <w:b/>
          <w:bCs/>
        </w:rPr>
        <w:t>Prereqs:</w:t>
      </w:r>
      <w:r w:rsidRPr="00861A4A">
        <w:t xml:space="preserve"> 0.1 </w:t>
      </w:r>
      <w:r w:rsidRPr="00861A4A">
        <w:rPr>
          <w:b/>
          <w:bCs/>
        </w:rPr>
        <w:t>Prompt:</w:t>
      </w:r>
    </w:p>
    <w:p w14:paraId="37EE23E7" w14:textId="77777777" w:rsidR="00861A4A" w:rsidRPr="00861A4A" w:rsidRDefault="00861A4A" w:rsidP="00861A4A">
      <w:r w:rsidRPr="00861A4A">
        <w:t>Build the Data Engine in src/data_engine/. Fetch BTC/USD and ETH/USD OHLCV at 1H and 4H timeframes from Binance via ccxt, covering as much history as the API provides. Implement gap detection that classifies each gap as exchange outage, illiquid period, or data error. Remove duplicate candles and clock-skew issues. Flag outlier candles implying impossible price movements. Save raw data to data/raw/ as parquet, never overwritten once written. Add a separate module fetching DXY (or a proxy), US 10-Year yield, VIX, BTC dominance, and SPX/QQQ daily via yfinance/FRED, free tier only. Include unit tests for the gap classifier and outlier detector.</w:t>
      </w:r>
    </w:p>
    <w:p w14:paraId="45E43799" w14:textId="77777777" w:rsidR="00861A4A" w:rsidRPr="00861A4A" w:rsidRDefault="00861A4A" w:rsidP="00861A4A">
      <w:r w:rsidRPr="00861A4A">
        <w:rPr>
          <w:b/>
          <w:bCs/>
        </w:rPr>
        <w:t>Done when:</w:t>
      </w:r>
      <w:r w:rsidRPr="00861A4A">
        <w:t xml:space="preserve"> tests pass, raw parquet files exist for both assets/timeframes, macro data pulls without errors.</w:t>
      </w:r>
    </w:p>
    <w:p w14:paraId="5F35CAE3" w14:textId="77777777" w:rsidR="00861A4A" w:rsidRPr="00861A4A" w:rsidRDefault="00861A4A" w:rsidP="00861A4A">
      <w:r w:rsidRPr="00861A4A">
        <w:pict w14:anchorId="1ACF18C5">
          <v:rect id="_x0000_i1136" style="width:0;height:1.5pt" o:hralign="center" o:hrstd="t" o:hr="t" fillcolor="#a0a0a0" stroked="f"/>
        </w:pict>
      </w:r>
    </w:p>
    <w:p w14:paraId="2DB54C4B" w14:textId="77777777" w:rsidR="00861A4A" w:rsidRPr="00861A4A" w:rsidRDefault="00861A4A" w:rsidP="00861A4A">
      <w:pPr>
        <w:rPr>
          <w:b/>
          <w:bCs/>
        </w:rPr>
      </w:pPr>
      <w:r w:rsidRPr="00861A4A">
        <w:rPr>
          <w:b/>
          <w:bCs/>
        </w:rPr>
        <w:t>1B — Feature Engineering (Layer 2)</w:t>
      </w:r>
    </w:p>
    <w:p w14:paraId="1F3CAD51" w14:textId="77777777" w:rsidR="00861A4A" w:rsidRPr="00861A4A" w:rsidRDefault="00861A4A" w:rsidP="00861A4A">
      <w:r w:rsidRPr="00861A4A">
        <w:rPr>
          <w:b/>
          <w:bCs/>
        </w:rPr>
        <w:t>Tool: Ollama (solo)</w:t>
      </w:r>
      <w:r w:rsidRPr="00861A4A">
        <w:t xml:space="preserve"> </w:t>
      </w:r>
      <w:r w:rsidRPr="00861A4A">
        <w:rPr>
          <w:b/>
          <w:bCs/>
        </w:rPr>
        <w:t>Prereqs:</w:t>
      </w:r>
      <w:r w:rsidRPr="00861A4A">
        <w:t xml:space="preserve"> 1A </w:t>
      </w:r>
      <w:r w:rsidRPr="00861A4A">
        <w:rPr>
          <w:b/>
          <w:bCs/>
        </w:rPr>
        <w:t>Prompt:</w:t>
      </w:r>
    </w:p>
    <w:p w14:paraId="75D1CE9F" w14:textId="77777777" w:rsidR="00861A4A" w:rsidRPr="00861A4A" w:rsidRDefault="00861A4A" w:rsidP="00861A4A">
      <w:r w:rsidRPr="00861A4A">
        <w:t>Build the Feature Engineering Engine in src/features/, consuming the normalized OHLCV data from the Data Engine. Use pandas-ta for underlying indicator calculations. Implement: structural features (HH/HL/LH/LL flags at N=20/N=50, Break-of-Structure, Change-of-Character, Swing Failure Pattern, range-vs-trend state, distance to support/resistance, Wyckoff volume-range phase); volatility features (ATR(14) percentile vs. trailing 252, Bollinger width percentile, 20-period volatility, expansion/compression state); momentum features (RSI(14) + rate of change, RSI divergence, MACD histogram slope, StochRSI, ADX with +DI/-DI, 5/10/20-period returns); volume features (volume z-</w:t>
      </w:r>
      <w:r w:rsidRPr="00861A4A">
        <w:lastRenderedPageBreak/>
        <w:t>score, volume-on-breakout ratio, candle body ratio, wick direction/magnitude). Every feature must be percentile-ranked against its trailing 252-candle history before output — no raw values leave this module. Output one fixed-length feature vector per asset per timeframe, updated on every closed candle. Write the no-lookahead test for at least three of these features using the helper from tests/test_no_lookahead.py.</w:t>
      </w:r>
    </w:p>
    <w:p w14:paraId="0CF08D92" w14:textId="77777777" w:rsidR="00861A4A" w:rsidRPr="00861A4A" w:rsidRDefault="00861A4A" w:rsidP="00861A4A">
      <w:r w:rsidRPr="00861A4A">
        <w:rPr>
          <w:b/>
          <w:bCs/>
        </w:rPr>
        <w:t>Done when:</w:t>
      </w:r>
      <w:r w:rsidRPr="00861A4A">
        <w:t xml:space="preserve"> feature vectors generate correctly, no-lookahead tests pass, output is comparable in scale across BTC and ETH.</w:t>
      </w:r>
    </w:p>
    <w:p w14:paraId="0373CB6C" w14:textId="77777777" w:rsidR="00861A4A" w:rsidRPr="00861A4A" w:rsidRDefault="00861A4A" w:rsidP="00861A4A">
      <w:r w:rsidRPr="00861A4A">
        <w:pict w14:anchorId="15F5FFE1">
          <v:rect id="_x0000_i1137" style="width:0;height:1.5pt" o:hralign="center" o:hrstd="t" o:hr="t" fillcolor="#a0a0a0" stroked="f"/>
        </w:pict>
      </w:r>
    </w:p>
    <w:p w14:paraId="0C4F9640" w14:textId="77777777" w:rsidR="00861A4A" w:rsidRPr="00861A4A" w:rsidRDefault="00861A4A" w:rsidP="00861A4A">
      <w:pPr>
        <w:rPr>
          <w:b/>
          <w:bCs/>
        </w:rPr>
      </w:pPr>
      <w:r w:rsidRPr="00861A4A">
        <w:rPr>
          <w:b/>
          <w:bCs/>
        </w:rPr>
        <w:t>1C — Predictive Core, Components A+B (Layer 7A/7B)</w:t>
      </w:r>
    </w:p>
    <w:p w14:paraId="6443C893" w14:textId="77777777" w:rsidR="00861A4A" w:rsidRPr="00861A4A" w:rsidRDefault="00861A4A" w:rsidP="00861A4A">
      <w:r w:rsidRPr="00861A4A">
        <w:rPr>
          <w:b/>
          <w:bCs/>
        </w:rPr>
        <w:t>Tool: Ollama draft → Cursor review</w:t>
      </w:r>
      <w:r w:rsidRPr="00861A4A">
        <w:t xml:space="preserve"> [RELAY] — most important relay in the project </w:t>
      </w:r>
      <w:r w:rsidRPr="00861A4A">
        <w:rPr>
          <w:b/>
          <w:bCs/>
        </w:rPr>
        <w:t>Prereqs:</w:t>
      </w:r>
      <w:r w:rsidRPr="00861A4A">
        <w:t xml:space="preserve"> 1B </w:t>
      </w:r>
      <w:r w:rsidRPr="00861A4A">
        <w:rPr>
          <w:b/>
          <w:bCs/>
        </w:rPr>
        <w:t>Prompt (Ollama, draft):</w:t>
      </w:r>
    </w:p>
    <w:p w14:paraId="17729981" w14:textId="77777777" w:rsidR="00861A4A" w:rsidRPr="00861A4A" w:rsidRDefault="00861A4A" w:rsidP="00861A4A">
      <w:r w:rsidRPr="00861A4A">
        <w:t>Build Components A and B of the Predictive Core in src/predictive_core/. Component A: a k-NN historical analog engine using weighted Euclidean distance over the feature vectors from Layer 2 (use uniform weights as a placeholder for now). Enforce a minimum of 50 independent historical instances before issuing a forecast — treat overlapping windows from the same continuous directional move as a single instance using a minimum temporal separation rule. Every output must report N, distance threshold, and probability. Component B: train separate XGBoost or LightGBM models for (1) a calibrated direction classifier (not single-class output), (2) a quantile regressor for magnitude at 10th/50th/90th percentile, (3) a quantile regressor for duration at 10th/50th/90th percentile. Pool BTC and ETH training data with asset identity as a categorical feature. Use strict walk-forward cross-validation — training, validation, and test windows must never overlap. Add early stopping on validation loss. Use Optuna for hyperparameter tuning, restricted to the validation fold only.</w:t>
      </w:r>
    </w:p>
    <w:p w14:paraId="2277A522" w14:textId="77777777" w:rsidR="00861A4A" w:rsidRPr="00861A4A" w:rsidRDefault="00861A4A" w:rsidP="00861A4A">
      <w:r w:rsidRPr="00861A4A">
        <w:rPr>
          <w:b/>
          <w:bCs/>
        </w:rPr>
        <w:t>Prompt (Cursor, review — paste the full Ollama output plus this):</w:t>
      </w:r>
    </w:p>
    <w:p w14:paraId="6306D6D3" w14:textId="77777777" w:rsidR="00861A4A" w:rsidRPr="00861A4A" w:rsidRDefault="00861A4A" w:rsidP="00861A4A">
      <w:r w:rsidRPr="00861A4A">
        <w:t>Here is a draft Predictive Core (k-NN + XGBoost/LightGBM components): [paste]. Review specifically for: (1) any point where test-fold data could leak into training or hyperparameter tuning, (2) whether the independence enforcement for the k-NN engine actually deduplicates overlapping windows from the same move, or just looks like it does, (3) whether the calibration of the direction classifier is actually checked anywhere, (4) whether the minimum-50-sample gate can be bypassed by any code path. Fix what's wrong. List every change you made and why.</w:t>
      </w:r>
    </w:p>
    <w:p w14:paraId="186C55D0" w14:textId="77777777" w:rsidR="00861A4A" w:rsidRPr="00861A4A" w:rsidRDefault="00861A4A" w:rsidP="00861A4A">
      <w:r w:rsidRPr="00861A4A">
        <w:rPr>
          <w:b/>
          <w:bCs/>
        </w:rPr>
        <w:t>Done when:</w:t>
      </w:r>
      <w:r w:rsidRPr="00861A4A">
        <w:t xml:space="preserve"> walk-forward CV runs end to end, minimum-sample gate is verifiably enforced, calibration check exists and reports a number.</w:t>
      </w:r>
    </w:p>
    <w:p w14:paraId="0F24DB64" w14:textId="77777777" w:rsidR="00861A4A" w:rsidRPr="00861A4A" w:rsidRDefault="00861A4A" w:rsidP="00861A4A">
      <w:r w:rsidRPr="00861A4A">
        <w:pict w14:anchorId="19662B10">
          <v:rect id="_x0000_i1138" style="width:0;height:1.5pt" o:hralign="center" o:hrstd="t" o:hr="t" fillcolor="#a0a0a0" stroked="f"/>
        </w:pict>
      </w:r>
    </w:p>
    <w:p w14:paraId="1401421B" w14:textId="77777777" w:rsidR="00861A4A" w:rsidRPr="00861A4A" w:rsidRDefault="00861A4A" w:rsidP="00861A4A">
      <w:pPr>
        <w:rPr>
          <w:b/>
          <w:bCs/>
        </w:rPr>
      </w:pPr>
      <w:r w:rsidRPr="00861A4A">
        <w:rPr>
          <w:b/>
          <w:bCs/>
        </w:rPr>
        <w:t>1D — Backtesting Engine, Phase 1 scope (Layer 14, basic)</w:t>
      </w:r>
    </w:p>
    <w:p w14:paraId="0F51B0D2" w14:textId="77777777" w:rsidR="00861A4A" w:rsidRPr="00861A4A" w:rsidRDefault="00861A4A" w:rsidP="00861A4A">
      <w:r w:rsidRPr="00861A4A">
        <w:rPr>
          <w:b/>
          <w:bCs/>
        </w:rPr>
        <w:lastRenderedPageBreak/>
        <w:t>Tool: Ollama draft → Cursor review</w:t>
      </w:r>
      <w:r w:rsidRPr="00861A4A">
        <w:t xml:space="preserve"> [RELAY] </w:t>
      </w:r>
      <w:r w:rsidRPr="00861A4A">
        <w:rPr>
          <w:b/>
          <w:bCs/>
        </w:rPr>
        <w:t>Prereqs:</w:t>
      </w:r>
      <w:r w:rsidRPr="00861A4A">
        <w:t xml:space="preserve"> 1C </w:t>
      </w:r>
      <w:r w:rsidRPr="00861A4A">
        <w:rPr>
          <w:b/>
          <w:bCs/>
        </w:rPr>
        <w:t>Prompt (Ollama, draft):</w:t>
      </w:r>
    </w:p>
    <w:p w14:paraId="4BF925CE" w14:textId="77777777" w:rsidR="00861A4A" w:rsidRPr="00861A4A" w:rsidRDefault="00861A4A" w:rsidP="00861A4A">
      <w:r w:rsidRPr="00861A4A">
        <w:t xml:space="preserve">Build the walk-forward backtesting harness in src/backtesting/ on top of vectorbt. Implement rolling folds: minimum 2-year training window, 6-month validation window, 6-month test window never used in training/tuning, rolling forward 3 months, minimum 4 complete folds. Apply transaction costs before any EV or Sharpe calculation: use 75th-percentile historical spread (not median), taker fees, a slippage model scaling with position size and candle range, and historical gap frequency for overnight/weekend holds. Compute in-sample vs out-of-sample Sharpe and flag if OOS Sharpe is below 60% of IS Sharpe. Implement and clearly label these as </w:t>
      </w:r>
      <w:r w:rsidRPr="00861A4A">
        <w:rPr>
          <w:b/>
          <w:bCs/>
        </w:rPr>
        <w:t>Layer 14 research-phase kill criteria</w:t>
      </w:r>
      <w:r w:rsidRPr="00861A4A">
        <w:t xml:space="preserve"> (distinct from the separate Tier 1 live-trading gate built later): OOS Sharpe &lt; 0.5 → stop/revise, OOS profit factor &lt; 1.2 → stop/revise, OOS max drawdown &gt; 25% → stop/revise, Risk-On regime performance worse than aggregate → remove macro conditioning and retest, ensemble weight instability across &gt; 2 consecutive folds → fall back to equal weighting and investigate. Report each criterion's pass/fail status explicitly, don't just aggregate into one number.</w:t>
      </w:r>
    </w:p>
    <w:p w14:paraId="302C2E8C" w14:textId="77777777" w:rsidR="00861A4A" w:rsidRPr="00861A4A" w:rsidRDefault="00861A4A" w:rsidP="00861A4A">
      <w:r w:rsidRPr="00861A4A">
        <w:rPr>
          <w:b/>
          <w:bCs/>
        </w:rPr>
        <w:t>Prompt (Cursor, review — paste the full output plus this):</w:t>
      </w:r>
    </w:p>
    <w:p w14:paraId="2A027B1D" w14:textId="77777777" w:rsidR="00861A4A" w:rsidRPr="00861A4A" w:rsidRDefault="00861A4A" w:rsidP="00861A4A">
      <w:r w:rsidRPr="00861A4A">
        <w:t>Here is a draft walk-forward backtesting harness: [paste]. Review specifically for: (1) any leakage between fold boundaries, (2) whether costs are genuinely applied before the Sharpe/EV calculation or accidentally after, (3) whether the kill criteria actually halt further processing or just log a warning, (4) whether the 60% IS/OOS degradation check uses the correct pair of numbers, (5) confirm these five criteria are clearly labeled as the Layer 14 research-phase set, not the separate Tier 1 live-trading gate. Fix what's wrong.</w:t>
      </w:r>
    </w:p>
    <w:p w14:paraId="3C39E199" w14:textId="77777777" w:rsidR="00861A4A" w:rsidRPr="00861A4A" w:rsidRDefault="00861A4A" w:rsidP="00861A4A">
      <w:r w:rsidRPr="00861A4A">
        <w:rPr>
          <w:b/>
          <w:bCs/>
        </w:rPr>
        <w:t>Done when:</w:t>
      </w:r>
      <w:r w:rsidRPr="00861A4A">
        <w:t xml:space="preserve"> at least 4 folds run, each of the five Layer 14 criteria is computed and printed individually, you can manually verify one fold's numbers by hand on a small slice of data.</w:t>
      </w:r>
    </w:p>
    <w:p w14:paraId="13909129" w14:textId="77777777" w:rsidR="00861A4A" w:rsidRPr="00861A4A" w:rsidRDefault="00861A4A" w:rsidP="00861A4A">
      <w:r w:rsidRPr="00861A4A">
        <w:pict w14:anchorId="7F8ED3DC">
          <v:rect id="_x0000_i1139" style="width:0;height:1.5pt" o:hralign="center" o:hrstd="t" o:hr="t" fillcolor="#a0a0a0" stroked="f"/>
        </w:pict>
      </w:r>
    </w:p>
    <w:p w14:paraId="2C1D9EEC" w14:textId="77777777" w:rsidR="00861A4A" w:rsidRPr="00861A4A" w:rsidRDefault="00861A4A" w:rsidP="00861A4A">
      <w:pPr>
        <w:rPr>
          <w:b/>
          <w:bCs/>
        </w:rPr>
      </w:pPr>
      <w:r w:rsidRPr="00861A4A">
        <w:rPr>
          <w:b/>
          <w:bCs/>
        </w:rPr>
        <w:t>1E — Go/No-Go review</w:t>
      </w:r>
    </w:p>
    <w:p w14:paraId="07669316" w14:textId="77777777" w:rsidR="00861A4A" w:rsidRPr="00861A4A" w:rsidRDefault="00861A4A" w:rsidP="00861A4A">
      <w:r w:rsidRPr="00861A4A">
        <w:rPr>
          <w:b/>
          <w:bCs/>
        </w:rPr>
        <w:t>Tool: you, not an AI.</w:t>
      </w:r>
      <w:r w:rsidRPr="00861A4A">
        <w:t xml:space="preserve"> Check the five Layer 14 kill criteria from 1D. If any fails, revise the hypothesis (different asset, timeframe, or setup definition) and repeat 1C–1D. Do not proceed to Phase 2 until this passes cleanly. Note: this is </w:t>
      </w:r>
      <w:r w:rsidRPr="00861A4A">
        <w:rPr>
          <w:i/>
          <w:iCs/>
        </w:rPr>
        <w:t>not</w:t>
      </w:r>
      <w:r w:rsidRPr="00861A4A">
        <w:t xml:space="preserve"> the same bar as the Tier 1 live-trading gate — passing here means "worth building on," not "ready for capital."</w:t>
      </w:r>
    </w:p>
    <w:p w14:paraId="0525742F" w14:textId="77777777" w:rsidR="00861A4A" w:rsidRPr="00861A4A" w:rsidRDefault="00861A4A" w:rsidP="00861A4A">
      <w:r w:rsidRPr="00861A4A">
        <w:pict w14:anchorId="256290F7">
          <v:rect id="_x0000_i1140" style="width:0;height:1.5pt" o:hralign="center" o:hrstd="t" o:hr="t" fillcolor="#a0a0a0" stroked="f"/>
        </w:pict>
      </w:r>
    </w:p>
    <w:p w14:paraId="08E6E39A" w14:textId="77777777" w:rsidR="00861A4A" w:rsidRPr="00861A4A" w:rsidRDefault="00861A4A" w:rsidP="00861A4A">
      <w:pPr>
        <w:rPr>
          <w:b/>
          <w:bCs/>
        </w:rPr>
      </w:pPr>
      <w:r w:rsidRPr="00861A4A">
        <w:rPr>
          <w:b/>
          <w:bCs/>
        </w:rPr>
        <w:t>PHASE 2 — System Integration</w:t>
      </w:r>
    </w:p>
    <w:p w14:paraId="1CB64B16" w14:textId="77777777" w:rsidR="00861A4A" w:rsidRPr="00861A4A" w:rsidRDefault="00861A4A" w:rsidP="00861A4A">
      <w:pPr>
        <w:rPr>
          <w:b/>
          <w:bCs/>
        </w:rPr>
      </w:pPr>
      <w:r w:rsidRPr="00861A4A">
        <w:rPr>
          <w:b/>
          <w:bCs/>
        </w:rPr>
        <w:t>2A — Macro Regime Engine (Layer 3)</w:t>
      </w:r>
    </w:p>
    <w:p w14:paraId="186B510E" w14:textId="77777777" w:rsidR="00861A4A" w:rsidRPr="00861A4A" w:rsidRDefault="00861A4A" w:rsidP="00861A4A">
      <w:r w:rsidRPr="00861A4A">
        <w:rPr>
          <w:b/>
          <w:bCs/>
        </w:rPr>
        <w:t>Tool: Ollama (solo)</w:t>
      </w:r>
      <w:r w:rsidRPr="00861A4A">
        <w:t xml:space="preserve"> </w:t>
      </w:r>
      <w:r w:rsidRPr="00861A4A">
        <w:rPr>
          <w:b/>
          <w:bCs/>
        </w:rPr>
        <w:t>Prereqs:</w:t>
      </w:r>
      <w:r w:rsidRPr="00861A4A">
        <w:t xml:space="preserve"> Phase 1 passed </w:t>
      </w:r>
      <w:r w:rsidRPr="00861A4A">
        <w:rPr>
          <w:b/>
          <w:bCs/>
        </w:rPr>
        <w:t>Prompt:</w:t>
      </w:r>
    </w:p>
    <w:p w14:paraId="68113331" w14:textId="77777777" w:rsidR="00861A4A" w:rsidRPr="00861A4A" w:rsidRDefault="00861A4A" w:rsidP="00861A4A">
      <w:r w:rsidRPr="00861A4A">
        <w:lastRenderedPageBreak/>
        <w:t>Build the Macro Regime Engine in src/macro_mtf_liquidity_vol/macro_regime.py. Input: DXY direction/20-day momentum, US10Y level/20-day direction, VIX level/5-day rate of change, BTC dominance trend, BTC/QQQ rolling 20-day correlation. Implement exactly these four regime states and their outputs:</w:t>
      </w:r>
    </w:p>
    <w:p w14:paraId="76E5C5F9" w14:textId="77777777" w:rsidR="00861A4A" w:rsidRPr="00861A4A" w:rsidRDefault="00861A4A" w:rsidP="00861A4A">
      <w:pPr>
        <w:numPr>
          <w:ilvl w:val="0"/>
          <w:numId w:val="2"/>
        </w:numPr>
      </w:pPr>
      <w:r w:rsidRPr="00861A4A">
        <w:t>Risk-On: DXY falling or flat, VIX &lt; 20 and falling, BTC dominance expanding, BTC/QQQ correlation positive → full trading, standard EV thresholds</w:t>
      </w:r>
    </w:p>
    <w:p w14:paraId="67E8E63A" w14:textId="77777777" w:rsidR="00861A4A" w:rsidRPr="00861A4A" w:rsidRDefault="00861A4A" w:rsidP="00861A4A">
      <w:pPr>
        <w:numPr>
          <w:ilvl w:val="0"/>
          <w:numId w:val="2"/>
        </w:numPr>
      </w:pPr>
      <w:r w:rsidRPr="00861A4A">
        <w:t>Risk-Off: DXY rising, VIX &gt; 25 or spiking, cross-asset correlations compressing toward 1.0 → no new long entries in risk assets, existing positions reviewed for exit</w:t>
      </w:r>
    </w:p>
    <w:p w14:paraId="6CD53A2D" w14:textId="77777777" w:rsidR="00861A4A" w:rsidRPr="00861A4A" w:rsidRDefault="00861A4A" w:rsidP="00861A4A">
      <w:pPr>
        <w:numPr>
          <w:ilvl w:val="0"/>
          <w:numId w:val="2"/>
        </w:numPr>
      </w:pPr>
      <w:r w:rsidRPr="00861A4A">
        <w:t>Transitional: mixed signals, no clear directional consensus → halve position sizes, apply more conservative EV threshold</w:t>
      </w:r>
    </w:p>
    <w:p w14:paraId="4B25BAE5" w14:textId="77777777" w:rsidR="00861A4A" w:rsidRPr="00861A4A" w:rsidRDefault="00861A4A" w:rsidP="00861A4A">
      <w:pPr>
        <w:numPr>
          <w:ilvl w:val="0"/>
          <w:numId w:val="2"/>
        </w:numPr>
      </w:pPr>
      <w:r w:rsidRPr="00861A4A">
        <w:t>Macro-Event Window: scheduled high-impact event within 24 hours (FOMC, NFP, CPI, BOJ meeting, GDP release) → no new entries, existing positions get tighter stops This is a classifier reading current signals, not a forecaster. Explicitly reduce macro weight (not just ignore it) in periods where BTC/QQQ correlation is low, since that determines whether macro conditioning is even relevant to BTC at all.</w:t>
      </w:r>
    </w:p>
    <w:p w14:paraId="017FC86C" w14:textId="77777777" w:rsidR="00861A4A" w:rsidRPr="00861A4A" w:rsidRDefault="00861A4A" w:rsidP="00861A4A">
      <w:r w:rsidRPr="00861A4A">
        <w:rPr>
          <w:b/>
          <w:bCs/>
        </w:rPr>
        <w:t>Done when:</w:t>
      </w:r>
      <w:r w:rsidRPr="00861A4A">
        <w:t xml:space="preserve"> all four states are reachable given synthetic input data, and the output includes both the state label and the confidence/weight to apply downstream.</w:t>
      </w:r>
    </w:p>
    <w:p w14:paraId="1E3899EC" w14:textId="77777777" w:rsidR="00861A4A" w:rsidRPr="00861A4A" w:rsidRDefault="00861A4A" w:rsidP="00861A4A">
      <w:r w:rsidRPr="00861A4A">
        <w:pict w14:anchorId="516018E3">
          <v:rect id="_x0000_i1141" style="width:0;height:1.5pt" o:hralign="center" o:hrstd="t" o:hr="t" fillcolor="#a0a0a0" stroked="f"/>
        </w:pict>
      </w:r>
    </w:p>
    <w:p w14:paraId="7C75BF89" w14:textId="77777777" w:rsidR="00861A4A" w:rsidRPr="00861A4A" w:rsidRDefault="00861A4A" w:rsidP="00861A4A">
      <w:pPr>
        <w:rPr>
          <w:b/>
          <w:bCs/>
        </w:rPr>
      </w:pPr>
      <w:r w:rsidRPr="00861A4A">
        <w:rPr>
          <w:b/>
          <w:bCs/>
        </w:rPr>
        <w:t>2B — MTF Alignment (Layer 4)</w:t>
      </w:r>
    </w:p>
    <w:p w14:paraId="4C41D714" w14:textId="77777777" w:rsidR="00861A4A" w:rsidRPr="00861A4A" w:rsidRDefault="00861A4A" w:rsidP="00861A4A">
      <w:r w:rsidRPr="00861A4A">
        <w:rPr>
          <w:b/>
          <w:bCs/>
        </w:rPr>
        <w:t>Tool: Ollama (solo)</w:t>
      </w:r>
      <w:r w:rsidRPr="00861A4A">
        <w:t xml:space="preserve"> </w:t>
      </w:r>
      <w:r w:rsidRPr="00861A4A">
        <w:rPr>
          <w:b/>
          <w:bCs/>
        </w:rPr>
        <w:t>Prereqs:</w:t>
      </w:r>
      <w:r w:rsidRPr="00861A4A">
        <w:t xml:space="preserve"> 1B </w:t>
      </w:r>
      <w:r w:rsidRPr="00861A4A">
        <w:rPr>
          <w:b/>
          <w:bCs/>
        </w:rPr>
        <w:t>Prompt:</w:t>
      </w:r>
    </w:p>
    <w:p w14:paraId="14E4F681" w14:textId="77777777" w:rsidR="00861A4A" w:rsidRPr="00861A4A" w:rsidRDefault="00861A4A" w:rsidP="00861A4A">
      <w:r w:rsidRPr="00861A4A">
        <w:t>Build src/macro_mtf_liquidity_vol/mtf_alignment.py. Score multi-timeframe structural alignment across the timeframes computed in Layer 2, implementing exactly this table: 4/4 aligned (all timeframes same direction) → full position size permitted; 3/4 aligned (one minor divergence, clear overall bias) → standard position size permitted; 2/4 aligned (mixed structure, no clear directional case) → no entry; 1/4 or 0/4 (severe structural conflict) → no entry, existing positions reviewed. Output both the numeric score and the resulting action label.</w:t>
      </w:r>
    </w:p>
    <w:p w14:paraId="2ED17D58" w14:textId="77777777" w:rsidR="00861A4A" w:rsidRPr="00861A4A" w:rsidRDefault="00861A4A" w:rsidP="00861A4A">
      <w:r w:rsidRPr="00861A4A">
        <w:rPr>
          <w:b/>
          <w:bCs/>
        </w:rPr>
        <w:t>Done when:</w:t>
      </w:r>
      <w:r w:rsidRPr="00861A4A">
        <w:t xml:space="preserve"> the four score bands map to the four actions exactly as specified.</w:t>
      </w:r>
    </w:p>
    <w:p w14:paraId="35C26193" w14:textId="77777777" w:rsidR="00861A4A" w:rsidRPr="00861A4A" w:rsidRDefault="00861A4A" w:rsidP="00861A4A">
      <w:r w:rsidRPr="00861A4A">
        <w:pict w14:anchorId="6EA7AF67">
          <v:rect id="_x0000_i1142" style="width:0;height:1.5pt" o:hralign="center" o:hrstd="t" o:hr="t" fillcolor="#a0a0a0" stroked="f"/>
        </w:pict>
      </w:r>
    </w:p>
    <w:p w14:paraId="7D261E9D" w14:textId="77777777" w:rsidR="00861A4A" w:rsidRPr="00861A4A" w:rsidRDefault="00861A4A" w:rsidP="00861A4A">
      <w:pPr>
        <w:rPr>
          <w:b/>
          <w:bCs/>
        </w:rPr>
      </w:pPr>
      <w:r w:rsidRPr="00861A4A">
        <w:rPr>
          <w:b/>
          <w:bCs/>
        </w:rPr>
        <w:t>2C — Liquidity Trap (Layer 5)</w:t>
      </w:r>
    </w:p>
    <w:p w14:paraId="3A71618D" w14:textId="77777777" w:rsidR="00861A4A" w:rsidRPr="00861A4A" w:rsidRDefault="00861A4A" w:rsidP="00861A4A">
      <w:r w:rsidRPr="00861A4A">
        <w:rPr>
          <w:b/>
          <w:bCs/>
        </w:rPr>
        <w:t>Tool: Ollama (solo)</w:t>
      </w:r>
      <w:r w:rsidRPr="00861A4A">
        <w:t xml:space="preserve"> </w:t>
      </w:r>
      <w:r w:rsidRPr="00861A4A">
        <w:rPr>
          <w:b/>
          <w:bCs/>
        </w:rPr>
        <w:t>Prereqs:</w:t>
      </w:r>
      <w:r w:rsidRPr="00861A4A">
        <w:t xml:space="preserve"> 1B </w:t>
      </w:r>
      <w:r w:rsidRPr="00861A4A">
        <w:rPr>
          <w:b/>
          <w:bCs/>
        </w:rPr>
        <w:t>Prompt:</w:t>
      </w:r>
    </w:p>
    <w:p w14:paraId="2AB82315" w14:textId="77777777" w:rsidR="00861A4A" w:rsidRPr="00861A4A" w:rsidRDefault="00861A4A" w:rsidP="00861A4A">
      <w:r w:rsidRPr="00861A4A">
        <w:lastRenderedPageBreak/>
        <w:t>Build src/macro_mtf_liquidity_vol/liquidity_trap.py: a heuristic probability estimator for stop-hunt/liquidity-sweep setups based on equal highs/lows and wick behavior. Document explicitly in the module docstring that this is a heuristic estimator, not real order-book depth data — retail systems don't have access to true order book history at this granularity, and outputs must be expressed as probability estimates, not precise physical levels.</w:t>
      </w:r>
    </w:p>
    <w:p w14:paraId="7526B3B1" w14:textId="77777777" w:rsidR="00861A4A" w:rsidRPr="00861A4A" w:rsidRDefault="00861A4A" w:rsidP="00861A4A">
      <w:r w:rsidRPr="00861A4A">
        <w:rPr>
          <w:b/>
          <w:bCs/>
        </w:rPr>
        <w:t>Done when:</w:t>
      </w:r>
      <w:r w:rsidRPr="00861A4A">
        <w:t xml:space="preserve"> output is a probability (0–1), not a claimed exact price level.</w:t>
      </w:r>
    </w:p>
    <w:p w14:paraId="68C8900C" w14:textId="77777777" w:rsidR="00861A4A" w:rsidRPr="00861A4A" w:rsidRDefault="00861A4A" w:rsidP="00861A4A">
      <w:r w:rsidRPr="00861A4A">
        <w:pict w14:anchorId="3200F4AF">
          <v:rect id="_x0000_i1143" style="width:0;height:1.5pt" o:hralign="center" o:hrstd="t" o:hr="t" fillcolor="#a0a0a0" stroked="f"/>
        </w:pict>
      </w:r>
    </w:p>
    <w:p w14:paraId="714B1B36" w14:textId="77777777" w:rsidR="00861A4A" w:rsidRPr="00861A4A" w:rsidRDefault="00861A4A" w:rsidP="00861A4A">
      <w:pPr>
        <w:rPr>
          <w:b/>
          <w:bCs/>
        </w:rPr>
      </w:pPr>
      <w:r w:rsidRPr="00861A4A">
        <w:rPr>
          <w:b/>
          <w:bCs/>
        </w:rPr>
        <w:t>2D — Volatility Classifier (Layer 6)</w:t>
      </w:r>
    </w:p>
    <w:p w14:paraId="695FD44F" w14:textId="77777777" w:rsidR="00861A4A" w:rsidRPr="00861A4A" w:rsidRDefault="00861A4A" w:rsidP="00861A4A">
      <w:r w:rsidRPr="00861A4A">
        <w:rPr>
          <w:b/>
          <w:bCs/>
        </w:rPr>
        <w:t>Tool: Ollama (solo)</w:t>
      </w:r>
      <w:r w:rsidRPr="00861A4A">
        <w:t xml:space="preserve"> </w:t>
      </w:r>
      <w:r w:rsidRPr="00861A4A">
        <w:rPr>
          <w:b/>
          <w:bCs/>
        </w:rPr>
        <w:t>Prereqs:</w:t>
      </w:r>
      <w:r w:rsidRPr="00861A4A">
        <w:t xml:space="preserve"> 1B </w:t>
      </w:r>
      <w:r w:rsidRPr="00861A4A">
        <w:rPr>
          <w:b/>
          <w:bCs/>
        </w:rPr>
        <w:t>Prompt:</w:t>
      </w:r>
    </w:p>
    <w:p w14:paraId="1C60D7E8" w14:textId="77777777" w:rsidR="00861A4A" w:rsidRPr="00861A4A" w:rsidRDefault="00861A4A" w:rsidP="00861A4A">
      <w:r w:rsidRPr="00861A4A">
        <w:t>Build src/macro_mtf_liquidity_vol/volatility_classifier.py implementing exactly this table, derived from the ATR percentile and Bollinger width features already computed in Layer 2: Compressed (ATR &lt; 30th percentile) → pre-breakout, reduce size until directional confirmation; Expanding (30th–70th percentile) → active trend initiation, standard position sizing; Extended (&gt; 70th percentile) → mature trend/blow-off, reduce size and tighten stops aggressively; Spike (ATR doubles within 5 candles) → tail-risk event, no new entries across all assets. Output the categorical state label.</w:t>
      </w:r>
    </w:p>
    <w:p w14:paraId="4A47A6C3" w14:textId="77777777" w:rsidR="00861A4A" w:rsidRPr="00861A4A" w:rsidRDefault="00861A4A" w:rsidP="00861A4A">
      <w:r w:rsidRPr="00861A4A">
        <w:rPr>
          <w:b/>
          <w:bCs/>
        </w:rPr>
        <w:t>Done when:</w:t>
      </w:r>
      <w:r w:rsidRPr="00861A4A">
        <w:t xml:space="preserve"> all four states are correctly triggered by synthetic ATR sequences, including the Spike condition specifically (doubling within 5 candles, not just a high percentile).</w:t>
      </w:r>
    </w:p>
    <w:p w14:paraId="39D56B9E" w14:textId="77777777" w:rsidR="00861A4A" w:rsidRPr="00861A4A" w:rsidRDefault="00861A4A" w:rsidP="00861A4A">
      <w:r w:rsidRPr="00861A4A">
        <w:pict w14:anchorId="69B7B790">
          <v:rect id="_x0000_i1144" style="width:0;height:1.5pt" o:hralign="center" o:hrstd="t" o:hr="t" fillcolor="#a0a0a0" stroked="f"/>
        </w:pict>
      </w:r>
    </w:p>
    <w:p w14:paraId="4B8E7200" w14:textId="77777777" w:rsidR="00861A4A" w:rsidRPr="00861A4A" w:rsidRDefault="00861A4A" w:rsidP="00861A4A">
      <w:pPr>
        <w:rPr>
          <w:b/>
          <w:bCs/>
        </w:rPr>
      </w:pPr>
      <w:r w:rsidRPr="00861A4A">
        <w:rPr>
          <w:b/>
          <w:bCs/>
        </w:rPr>
        <w:t>2E — Ensemble Meta-Model (Layer 7C)</w:t>
      </w:r>
    </w:p>
    <w:p w14:paraId="32B84F87" w14:textId="77777777" w:rsidR="00861A4A" w:rsidRPr="00861A4A" w:rsidRDefault="00861A4A" w:rsidP="00861A4A">
      <w:r w:rsidRPr="00861A4A">
        <w:rPr>
          <w:b/>
          <w:bCs/>
        </w:rPr>
        <w:t>Tool: Ollama draft → Cursor review</w:t>
      </w:r>
      <w:r w:rsidRPr="00861A4A">
        <w:t xml:space="preserve"> [RELAY] </w:t>
      </w:r>
      <w:r w:rsidRPr="00861A4A">
        <w:rPr>
          <w:b/>
          <w:bCs/>
        </w:rPr>
        <w:t>Prereqs:</w:t>
      </w:r>
      <w:r w:rsidRPr="00861A4A">
        <w:t xml:space="preserve"> 1C, 2A–2D </w:t>
      </w:r>
      <w:r w:rsidRPr="00861A4A">
        <w:rPr>
          <w:b/>
          <w:bCs/>
        </w:rPr>
        <w:t>Prompt (Ollama, draft):</w:t>
      </w:r>
    </w:p>
    <w:p w14:paraId="63CFCC9A" w14:textId="77777777" w:rsidR="00861A4A" w:rsidRPr="00861A4A" w:rsidRDefault="00861A4A" w:rsidP="00861A4A">
      <w:r w:rsidRPr="00861A4A">
        <w:t>Build the Ensemble Meta-Model in src/predictive_core/ensemble.py. It must be a strictly linear weighted average with learned weights — no non-linear stacking, no secondary model. Inputs: Component A probability + N, Component B direction/magnitude/ duration outputs, macro regime score, MTF alignment score, liquidity trap probability. Do NOT take any raw Layer 2 feature as input — only these five already-independent signals. Optimize weights on the validation fold only using log-loss minimization. Check weight stability across all walk-forward folds — if any single weight changes by more than 0.15 between consecutive folds, flag the ensemble as unstable and fall back to equal weighting (1/N each) until diagnosed.</w:t>
      </w:r>
    </w:p>
    <w:p w14:paraId="35E912A0" w14:textId="77777777" w:rsidR="00861A4A" w:rsidRPr="00861A4A" w:rsidRDefault="00861A4A" w:rsidP="00861A4A">
      <w:r w:rsidRPr="00861A4A">
        <w:rPr>
          <w:b/>
          <w:bCs/>
        </w:rPr>
        <w:t>Prompt (Cursor, review — paste output plus this):</w:t>
      </w:r>
    </w:p>
    <w:p w14:paraId="497C666E" w14:textId="77777777" w:rsidR="00861A4A" w:rsidRPr="00861A4A" w:rsidRDefault="00861A4A" w:rsidP="00861A4A">
      <w:r w:rsidRPr="00861A4A">
        <w:lastRenderedPageBreak/>
        <w:t>Here is a draft ensemble meta-model: [paste]. Review specifically for: (1) any raw Layer 2 feature sneaking in as an input alongside the five approved inputs (double- counting risk), (2) whether weights are provably never touched by training or test fold data, (3) whether the 0.15 instability threshold and equal-weight fallback actually trigger correctly. Fix what's wrong.</w:t>
      </w:r>
    </w:p>
    <w:p w14:paraId="44726FCA" w14:textId="77777777" w:rsidR="00861A4A" w:rsidRPr="00861A4A" w:rsidRDefault="00861A4A" w:rsidP="00861A4A">
      <w:r w:rsidRPr="00861A4A">
        <w:rPr>
          <w:b/>
          <w:bCs/>
        </w:rPr>
        <w:t>Done when:</w:t>
      </w:r>
      <w:r w:rsidRPr="00861A4A">
        <w:t xml:space="preserve"> feeding a raw Layer 2 feature into the ensemble constructor raises an error rather than silently being accepted.</w:t>
      </w:r>
    </w:p>
    <w:p w14:paraId="75376C73" w14:textId="77777777" w:rsidR="00861A4A" w:rsidRPr="00861A4A" w:rsidRDefault="00861A4A" w:rsidP="00861A4A">
      <w:r w:rsidRPr="00861A4A">
        <w:pict w14:anchorId="4809EEEC">
          <v:rect id="_x0000_i1145" style="width:0;height:1.5pt" o:hralign="center" o:hrstd="t" o:hr="t" fillcolor="#a0a0a0" stroked="f"/>
        </w:pict>
      </w:r>
    </w:p>
    <w:p w14:paraId="6A487056" w14:textId="77777777" w:rsidR="00861A4A" w:rsidRPr="00861A4A" w:rsidRDefault="00861A4A" w:rsidP="00861A4A">
      <w:pPr>
        <w:rPr>
          <w:b/>
          <w:bCs/>
        </w:rPr>
      </w:pPr>
      <w:r w:rsidRPr="00861A4A">
        <w:rPr>
          <w:b/>
          <w:bCs/>
        </w:rPr>
        <w:t>2F — Explainability Engine (Layer 8)</w:t>
      </w:r>
    </w:p>
    <w:p w14:paraId="780A771E" w14:textId="77777777" w:rsidR="00861A4A" w:rsidRPr="00861A4A" w:rsidRDefault="00861A4A" w:rsidP="00861A4A">
      <w:r w:rsidRPr="00861A4A">
        <w:rPr>
          <w:b/>
          <w:bCs/>
        </w:rPr>
        <w:t>Tool: Ollama for integration code (solo); Haiku-tier API call for live text</w:t>
      </w:r>
      <w:r w:rsidRPr="00861A4A">
        <w:t xml:space="preserve"> </w:t>
      </w:r>
      <w:r w:rsidRPr="00861A4A">
        <w:rPr>
          <w:b/>
          <w:bCs/>
        </w:rPr>
        <w:t>Prereqs:</w:t>
      </w:r>
      <w:r w:rsidRPr="00861A4A">
        <w:t xml:space="preserve"> 2E </w:t>
      </w:r>
      <w:r w:rsidRPr="00861A4A">
        <w:rPr>
          <w:b/>
          <w:bCs/>
        </w:rPr>
        <w:t>Prompt:</w:t>
      </w:r>
    </w:p>
    <w:p w14:paraId="4488BEF9" w14:textId="77777777" w:rsidR="00861A4A" w:rsidRPr="00861A4A" w:rsidRDefault="00861A4A" w:rsidP="00861A4A">
      <w:r w:rsidRPr="00861A4A">
        <w:t>Build the Explainability Engine in src/predictive_core/explainability.py. Given the ensemble's feature-attribution weights and final output, generate a structured human-readable output showing: direction probability with 95% CI and N, a signal contributions breakdown (each contributing factor with its +/- percentage impact, e.g. market structure, liquidity sweep, MTF alignment, historical analog match, macro regime, and any negative contributors like extended volatility or bearish divergence), the EV estimate and lower CI bound with pass/fail against the +0.15% gate, position size, and ensemble weight stability status. Use a live API call (cheap/ fast model tier) to turn the attribution weights into the prose contribution lines. Include a config flag to swap in a template-based fallback if the API call fails.</w:t>
      </w:r>
    </w:p>
    <w:p w14:paraId="4D1320B6" w14:textId="77777777" w:rsidR="00861A4A" w:rsidRPr="00861A4A" w:rsidRDefault="00861A4A" w:rsidP="00861A4A">
      <w:r w:rsidRPr="00861A4A">
        <w:rPr>
          <w:b/>
          <w:bCs/>
        </w:rPr>
        <w:t>Done when:</w:t>
      </w:r>
      <w:r w:rsidRPr="00861A4A">
        <w:t xml:space="preserve"> output format matches the structure above and degrades gracefully if the API call fails.</w:t>
      </w:r>
    </w:p>
    <w:p w14:paraId="71DAC02E" w14:textId="77777777" w:rsidR="00861A4A" w:rsidRPr="00861A4A" w:rsidRDefault="00861A4A" w:rsidP="00861A4A">
      <w:r w:rsidRPr="00861A4A">
        <w:pict w14:anchorId="401FA4E2">
          <v:rect id="_x0000_i1146" style="width:0;height:1.5pt" o:hralign="center" o:hrstd="t" o:hr="t" fillcolor="#a0a0a0" stroked="f"/>
        </w:pict>
      </w:r>
    </w:p>
    <w:p w14:paraId="700B8B49" w14:textId="77777777" w:rsidR="00861A4A" w:rsidRPr="00861A4A" w:rsidRDefault="00861A4A" w:rsidP="00861A4A">
      <w:pPr>
        <w:rPr>
          <w:b/>
          <w:bCs/>
        </w:rPr>
      </w:pPr>
      <w:r w:rsidRPr="00861A4A">
        <w:rPr>
          <w:b/>
          <w:bCs/>
        </w:rPr>
        <w:t>2G — Risk Engine (Layer 9)</w:t>
      </w:r>
    </w:p>
    <w:p w14:paraId="05EB62FD" w14:textId="77777777" w:rsidR="00861A4A" w:rsidRPr="00861A4A" w:rsidRDefault="00861A4A" w:rsidP="00861A4A">
      <w:r w:rsidRPr="00861A4A">
        <w:rPr>
          <w:b/>
          <w:bCs/>
        </w:rPr>
        <w:t>Tool: Ollama (solo)</w:t>
      </w:r>
      <w:r w:rsidRPr="00861A4A">
        <w:t xml:space="preserve"> </w:t>
      </w:r>
      <w:r w:rsidRPr="00861A4A">
        <w:rPr>
          <w:b/>
          <w:bCs/>
        </w:rPr>
        <w:t>Prereqs:</w:t>
      </w:r>
      <w:r w:rsidRPr="00861A4A">
        <w:t xml:space="preserve"> 1C, 2D </w:t>
      </w:r>
      <w:r w:rsidRPr="00861A4A">
        <w:rPr>
          <w:b/>
          <w:bCs/>
        </w:rPr>
        <w:t>Prompt:</w:t>
      </w:r>
    </w:p>
    <w:p w14:paraId="324133F1" w14:textId="77777777" w:rsidR="00861A4A" w:rsidRPr="00861A4A" w:rsidRDefault="00861A4A" w:rsidP="00861A4A">
      <w:r w:rsidRPr="00861A4A">
        <w:t>Build the Risk Engine in src/risk_sizing_selection/risk_engine.py. Compute P(loss &gt; 1%/2%/5%/10%) from the Component B 10th-percentile magnitude estimate combined with stop-loss placement. Add gap risk (higher for crypto weekends/overnight), liquidity trap risk, and portfolio correlation risk across open positions — specifically flag when combined directional exposure approaches the 6% correlated-direction cap. Apply a 1.5x–2.0x fat-tail multiplier to all tail probabilities when the volatility regime (Layer 6) is Extended or Spike. Output a 0–100 risk score plus each component flag.</w:t>
      </w:r>
    </w:p>
    <w:p w14:paraId="0A726897" w14:textId="77777777" w:rsidR="00861A4A" w:rsidRPr="00861A4A" w:rsidRDefault="00861A4A" w:rsidP="00861A4A">
      <w:r w:rsidRPr="00861A4A">
        <w:rPr>
          <w:b/>
          <w:bCs/>
        </w:rPr>
        <w:t>Done when:</w:t>
      </w:r>
      <w:r w:rsidRPr="00861A4A">
        <w:t xml:space="preserve"> the fat-tail multiplier visibly changes output only in Extended/Spike states, not in Compressed/Expanding.</w:t>
      </w:r>
    </w:p>
    <w:p w14:paraId="622319A2" w14:textId="77777777" w:rsidR="00861A4A" w:rsidRPr="00861A4A" w:rsidRDefault="00861A4A" w:rsidP="00861A4A">
      <w:r w:rsidRPr="00861A4A">
        <w:lastRenderedPageBreak/>
        <w:pict w14:anchorId="19054114">
          <v:rect id="_x0000_i1147" style="width:0;height:1.5pt" o:hralign="center" o:hrstd="t" o:hr="t" fillcolor="#a0a0a0" stroked="f"/>
        </w:pict>
      </w:r>
    </w:p>
    <w:p w14:paraId="779B3F34" w14:textId="77777777" w:rsidR="00861A4A" w:rsidRPr="00861A4A" w:rsidRDefault="00861A4A" w:rsidP="00861A4A">
      <w:pPr>
        <w:rPr>
          <w:b/>
          <w:bCs/>
        </w:rPr>
      </w:pPr>
      <w:r w:rsidRPr="00861A4A">
        <w:rPr>
          <w:b/>
          <w:bCs/>
        </w:rPr>
        <w:t>2H — Re-validation</w:t>
      </w:r>
    </w:p>
    <w:p w14:paraId="19D4A88D" w14:textId="77777777" w:rsidR="00861A4A" w:rsidRPr="00861A4A" w:rsidRDefault="00861A4A" w:rsidP="00861A4A">
      <w:r w:rsidRPr="00861A4A">
        <w:rPr>
          <w:b/>
          <w:bCs/>
        </w:rPr>
        <w:t>Tool: Cursor (review only)</w:t>
      </w:r>
      <w:r w:rsidRPr="00861A4A">
        <w:t xml:space="preserve"> </w:t>
      </w:r>
      <w:r w:rsidRPr="00861A4A">
        <w:rPr>
          <w:b/>
          <w:bCs/>
        </w:rPr>
        <w:t>Prompt:</w:t>
      </w:r>
    </w:p>
    <w:p w14:paraId="0E52EA0A" w14:textId="77777777" w:rsidR="00861A4A" w:rsidRPr="00861A4A" w:rsidRDefault="00861A4A" w:rsidP="00861A4A">
      <w:r w:rsidRPr="00861A4A">
        <w:t>Re-run the full backtesting harness with Layers 3–9 now integrated. Compare out-of- sample Sharpe against the Phase 1 baseline. Any layer whose inclusion degrades OOS Sharpe should be flagged, not silently kept — list which layers, if any, made things worse, and confirm this is still being evaluated against the Layer 14 research criteria, not yet the Tier 1 live gate.</w:t>
      </w:r>
    </w:p>
    <w:p w14:paraId="1DE939AE" w14:textId="77777777" w:rsidR="00861A4A" w:rsidRPr="00861A4A" w:rsidRDefault="00861A4A" w:rsidP="00861A4A">
      <w:r w:rsidRPr="00861A4A">
        <w:pict w14:anchorId="799E60F9">
          <v:rect id="_x0000_i1148" style="width:0;height:1.5pt" o:hralign="center" o:hrstd="t" o:hr="t" fillcolor="#a0a0a0" stroked="f"/>
        </w:pict>
      </w:r>
    </w:p>
    <w:p w14:paraId="17569CF5" w14:textId="77777777" w:rsidR="00861A4A" w:rsidRPr="00861A4A" w:rsidRDefault="00861A4A" w:rsidP="00861A4A">
      <w:pPr>
        <w:rPr>
          <w:b/>
          <w:bCs/>
        </w:rPr>
      </w:pPr>
      <w:r w:rsidRPr="00861A4A">
        <w:rPr>
          <w:b/>
          <w:bCs/>
        </w:rPr>
        <w:t>PHASE 3 — Decision and Risk Stack</w:t>
      </w:r>
    </w:p>
    <w:p w14:paraId="70D02730" w14:textId="77777777" w:rsidR="00861A4A" w:rsidRPr="00861A4A" w:rsidRDefault="00861A4A" w:rsidP="00861A4A">
      <w:pPr>
        <w:rPr>
          <w:b/>
          <w:bCs/>
        </w:rPr>
      </w:pPr>
      <w:r w:rsidRPr="00861A4A">
        <w:rPr>
          <w:b/>
          <w:bCs/>
        </w:rPr>
        <w:t>3A — Position Sizing, Stage 1 (Layer 10)</w:t>
      </w:r>
    </w:p>
    <w:p w14:paraId="7C7C4183" w14:textId="77777777" w:rsidR="00861A4A" w:rsidRPr="00861A4A" w:rsidRDefault="00861A4A" w:rsidP="00861A4A">
      <w:r w:rsidRPr="00861A4A">
        <w:rPr>
          <w:b/>
          <w:bCs/>
        </w:rPr>
        <w:t>Tool: Ollama (solo)</w:t>
      </w:r>
      <w:r w:rsidRPr="00861A4A">
        <w:t xml:space="preserve"> </w:t>
      </w:r>
      <w:r w:rsidRPr="00861A4A">
        <w:rPr>
          <w:b/>
          <w:bCs/>
        </w:rPr>
        <w:t>Prompt:</w:t>
      </w:r>
    </w:p>
    <w:p w14:paraId="45EA4024" w14:textId="77777777" w:rsidR="00861A4A" w:rsidRPr="00861A4A" w:rsidRDefault="00861A4A" w:rsidP="00861A4A">
      <w:r w:rsidRPr="00861A4A">
        <w:t>Build Stage 1 fixed-fractional position sizing in src/risk_sizing_selection/position_sizing.py: risk a constant 1% of current capital per trade. Keep the module structured so Stage 2 (volatility-adjusted) and Stage 3 (quarter-Kelly) can be added later without rewriting this. Hardcode the unconditional caps as constants that cannot be overridden: max 2% single-trade risk, max 6% correlated-direction risk, max 10% aggregate open risk.</w:t>
      </w:r>
    </w:p>
    <w:p w14:paraId="46AB812A" w14:textId="77777777" w:rsidR="00861A4A" w:rsidRPr="00861A4A" w:rsidRDefault="00861A4A" w:rsidP="00861A4A">
      <w:pPr>
        <w:rPr>
          <w:b/>
          <w:bCs/>
        </w:rPr>
      </w:pPr>
      <w:r w:rsidRPr="00861A4A">
        <w:rPr>
          <w:b/>
          <w:bCs/>
        </w:rPr>
        <w:t>3B — Trade Selection / EV Filter (Layer 11)</w:t>
      </w:r>
    </w:p>
    <w:p w14:paraId="3C870B2A" w14:textId="77777777" w:rsidR="00861A4A" w:rsidRPr="00861A4A" w:rsidRDefault="00861A4A" w:rsidP="00861A4A">
      <w:r w:rsidRPr="00861A4A">
        <w:rPr>
          <w:b/>
          <w:bCs/>
        </w:rPr>
        <w:t>Tool: Ollama draft → Cursor review</w:t>
      </w:r>
      <w:r w:rsidRPr="00861A4A">
        <w:t xml:space="preserve"> [RELAY] </w:t>
      </w:r>
      <w:r w:rsidRPr="00861A4A">
        <w:rPr>
          <w:b/>
          <w:bCs/>
        </w:rPr>
        <w:t>Prompt (Ollama, draft):</w:t>
      </w:r>
    </w:p>
    <w:p w14:paraId="23C41B1C" w14:textId="77777777" w:rsidR="00861A4A" w:rsidRPr="00861A4A" w:rsidRDefault="00861A4A" w:rsidP="00861A4A">
      <w:r w:rsidRPr="00861A4A">
        <w:t>Build the EV Filter in src/risk_sizing_selection/trade_selection.py. Calculate EV = (direction probability × 50th-percentile expected magnitude) − ((1 − direction probability) × stop distance) − transaction costs. Apply the six gates: EV lower 95% CI bound &gt; +0.15%, MTF alignment ≥ 3/4, macro regime Risk-On/Transitional, volatility not Spike, analog N ≥ 50, risk score ≤ 65. All six must pass simultaneously.</w:t>
      </w:r>
    </w:p>
    <w:p w14:paraId="3550B446" w14:textId="77777777" w:rsidR="00861A4A" w:rsidRPr="00861A4A" w:rsidRDefault="00861A4A" w:rsidP="00861A4A">
      <w:r w:rsidRPr="00861A4A">
        <w:rPr>
          <w:b/>
          <w:bCs/>
        </w:rPr>
        <w:t>Prompt (Cursor, review — paste output plus this):</w:t>
      </w:r>
    </w:p>
    <w:p w14:paraId="7420B69F" w14:textId="77777777" w:rsidR="00861A4A" w:rsidRPr="00861A4A" w:rsidRDefault="00861A4A" w:rsidP="00861A4A">
      <w:r w:rsidRPr="00861A4A">
        <w:t>Review this EV filter specifically for whether it's thresholding on the lower confidence-interval bound or accidentally on the point estimate — these produce different accept/reject decisions and the spec requires the lower bound. Fix if wrong.</w:t>
      </w:r>
    </w:p>
    <w:p w14:paraId="260ADFC2" w14:textId="77777777" w:rsidR="00861A4A" w:rsidRPr="00861A4A" w:rsidRDefault="00861A4A" w:rsidP="00861A4A">
      <w:pPr>
        <w:rPr>
          <w:b/>
          <w:bCs/>
        </w:rPr>
      </w:pPr>
      <w:r w:rsidRPr="00861A4A">
        <w:rPr>
          <w:b/>
          <w:bCs/>
        </w:rPr>
        <w:t>3C–3D — Position Management, Exit Logic (Layers 12–13)</w:t>
      </w:r>
    </w:p>
    <w:p w14:paraId="0A36E1D5" w14:textId="77777777" w:rsidR="00861A4A" w:rsidRPr="00861A4A" w:rsidRDefault="00861A4A" w:rsidP="00861A4A">
      <w:r w:rsidRPr="00861A4A">
        <w:rPr>
          <w:b/>
          <w:bCs/>
        </w:rPr>
        <w:t>Tool: Ollama (solo)</w:t>
      </w:r>
      <w:r w:rsidRPr="00861A4A">
        <w:t xml:space="preserve"> </w:t>
      </w:r>
      <w:r w:rsidRPr="00861A4A">
        <w:rPr>
          <w:b/>
          <w:bCs/>
        </w:rPr>
        <w:t>Prompt:</w:t>
      </w:r>
    </w:p>
    <w:p w14:paraId="76825F60" w14:textId="77777777" w:rsidR="00861A4A" w:rsidRPr="00861A4A" w:rsidRDefault="00861A4A" w:rsidP="00861A4A">
      <w:r w:rsidRPr="00861A4A">
        <w:t xml:space="preserve">Build Position Management in src/risk_sizing_selection/position_management.py. Re- score every open position on each candle close against: wrong-direction BOS/CHOCH, </w:t>
      </w:r>
      <w:r w:rsidRPr="00861A4A">
        <w:lastRenderedPageBreak/>
        <w:t>RSI divergence/MACD rollover, volatility state change (Layer 6), macro regime downgrade (Risk-On → Transitional → Risk-Off), proximity to liquidity zones, and recomputed EV (close if EV &lt; 0). Implement the confidence decay model: Current Confidence = Initial × e^(−λ × candles_elapsed), with λ calibrated to the 50th-percentile expected duration. Output actions: HOLD, TIGHTEN STOP, REDUCE, and the five exit types (structural break, RSI exhaustion, target/stop hit, confidence decay below threshold, time decay at expected duration with no meaningful move).</w:t>
      </w:r>
    </w:p>
    <w:p w14:paraId="0291CC28" w14:textId="77777777" w:rsidR="00861A4A" w:rsidRPr="00861A4A" w:rsidRDefault="00861A4A" w:rsidP="00861A4A">
      <w:pPr>
        <w:rPr>
          <w:b/>
          <w:bCs/>
        </w:rPr>
      </w:pPr>
      <w:r w:rsidRPr="00861A4A">
        <w:rPr>
          <w:b/>
          <w:bCs/>
        </w:rPr>
        <w:t>3E — Paper Trading setup start (Layer 15)</w:t>
      </w:r>
    </w:p>
    <w:p w14:paraId="2E51CBC3" w14:textId="77777777" w:rsidR="00861A4A" w:rsidRPr="00861A4A" w:rsidRDefault="00861A4A" w:rsidP="00861A4A">
      <w:r w:rsidRPr="00861A4A">
        <w:rPr>
          <w:b/>
          <w:bCs/>
        </w:rPr>
        <w:t>Tool: Ollama (solo)</w:t>
      </w:r>
      <w:r w:rsidRPr="00861A4A">
        <w:t xml:space="preserve"> </w:t>
      </w:r>
      <w:r w:rsidRPr="00861A4A">
        <w:rPr>
          <w:b/>
          <w:bCs/>
        </w:rPr>
        <w:t>Prompt:</w:t>
      </w:r>
    </w:p>
    <w:p w14:paraId="1302B849" w14:textId="77777777" w:rsidR="00861A4A" w:rsidRPr="00861A4A" w:rsidRDefault="00861A4A" w:rsidP="00861A4A">
      <w:r w:rsidRPr="00861A4A">
        <w:t>Build a simulated-fill paper trading loop in src/monitoring_killswitch/paper_trading.py connecting to an exchange testnet, logging entry/exit prices, timestamps, and comparing fills against signal prices. Require a minimum of 100 completed trades and at least 2 observed macro regime transitions before flagging paper trading as sufficient. This module runs continuously — calendar time, not code complexity, is the real constraint from here.</w:t>
      </w:r>
    </w:p>
    <w:p w14:paraId="6A6474BA" w14:textId="77777777" w:rsidR="00861A4A" w:rsidRPr="00861A4A" w:rsidRDefault="00861A4A" w:rsidP="00861A4A">
      <w:r w:rsidRPr="00861A4A">
        <w:pict w14:anchorId="4BFB1FF3">
          <v:rect id="_x0000_i1149" style="width:0;height:1.5pt" o:hralign="center" o:hrstd="t" o:hr="t" fillcolor="#a0a0a0" stroked="f"/>
        </w:pict>
      </w:r>
    </w:p>
    <w:p w14:paraId="2ADEE3DB" w14:textId="77777777" w:rsidR="00861A4A" w:rsidRPr="00861A4A" w:rsidRDefault="00861A4A" w:rsidP="00861A4A">
      <w:pPr>
        <w:rPr>
          <w:b/>
          <w:bCs/>
        </w:rPr>
      </w:pPr>
      <w:r w:rsidRPr="00861A4A">
        <w:rPr>
          <w:b/>
          <w:bCs/>
        </w:rPr>
        <w:t>PHASE 4 — Live Infrastructure</w:t>
      </w:r>
    </w:p>
    <w:p w14:paraId="43D80BB2" w14:textId="77777777" w:rsidR="00861A4A" w:rsidRPr="00861A4A" w:rsidRDefault="00861A4A" w:rsidP="00861A4A">
      <w:pPr>
        <w:rPr>
          <w:b/>
          <w:bCs/>
        </w:rPr>
      </w:pPr>
      <w:r w:rsidRPr="00861A4A">
        <w:rPr>
          <w:b/>
          <w:bCs/>
        </w:rPr>
        <w:t>4A — Monitoring/Model Health Engine (Layer 16)</w:t>
      </w:r>
    </w:p>
    <w:p w14:paraId="52457BE9" w14:textId="77777777" w:rsidR="00861A4A" w:rsidRPr="00861A4A" w:rsidRDefault="00861A4A" w:rsidP="00861A4A">
      <w:r w:rsidRPr="00861A4A">
        <w:rPr>
          <w:b/>
          <w:bCs/>
        </w:rPr>
        <w:t>Tool: Ollama (solo), Cursor review for the retraining pipeline only</w:t>
      </w:r>
      <w:r w:rsidRPr="00861A4A">
        <w:t xml:space="preserve"> </w:t>
      </w:r>
      <w:r w:rsidRPr="00861A4A">
        <w:rPr>
          <w:b/>
          <w:bCs/>
        </w:rPr>
        <w:t>Prompt (Ollama):</w:t>
      </w:r>
    </w:p>
    <w:p w14:paraId="4EAF8817" w14:textId="77777777" w:rsidR="00861A4A" w:rsidRPr="00861A4A" w:rsidRDefault="00861A4A" w:rsidP="00861A4A">
      <w:r w:rsidRPr="00861A4A">
        <w:t>Build Monitoring in src/monitoring_killswitch/monitoring.py: data feed health (missed candles, stale timestamps, API error rates), processing/inference latency alerts, rolling 30/60-trade calibration tracking against historical baseline, and a Kolmogorov-Smirnov test comparing incoming feature distributions to training distribution (flag at p&lt;0.05, halt at p&lt;0.01). Keep this completely isolated from the trade execution loop — a health failure must never be conflated with "no signal right now."</w:t>
      </w:r>
    </w:p>
    <w:p w14:paraId="3F04AA28" w14:textId="77777777" w:rsidR="00861A4A" w:rsidRPr="00861A4A" w:rsidRDefault="00861A4A" w:rsidP="00861A4A">
      <w:r w:rsidRPr="00861A4A">
        <w:rPr>
          <w:b/>
          <w:bCs/>
        </w:rPr>
        <w:t>Prompt (Cursor, review the retraining pipeline specifically):</w:t>
      </w:r>
    </w:p>
    <w:p w14:paraId="3100852B" w14:textId="77777777" w:rsidR="00861A4A" w:rsidRPr="00861A4A" w:rsidRDefault="00861A4A" w:rsidP="00861A4A">
      <w:r w:rsidRPr="00861A4A">
        <w:t>Review the quarterly retraining pipeline for whether it retains the previous model version and can roll back to it if the new one underperforms, and whether it reuses the exact same walk-forward validation protocol as the original training — the spec requires no shortcuts here.</w:t>
      </w:r>
    </w:p>
    <w:p w14:paraId="7C0184C8" w14:textId="77777777" w:rsidR="00861A4A" w:rsidRPr="00861A4A" w:rsidRDefault="00861A4A" w:rsidP="00861A4A">
      <w:pPr>
        <w:rPr>
          <w:b/>
          <w:bCs/>
        </w:rPr>
      </w:pPr>
      <w:r w:rsidRPr="00861A4A">
        <w:rPr>
          <w:b/>
          <w:bCs/>
        </w:rPr>
        <w:t>4B — Kill Switch Engine (Layer 17)</w:t>
      </w:r>
    </w:p>
    <w:p w14:paraId="614FD568" w14:textId="77777777" w:rsidR="00861A4A" w:rsidRPr="00861A4A" w:rsidRDefault="00861A4A" w:rsidP="00861A4A">
      <w:r w:rsidRPr="00861A4A">
        <w:rPr>
          <w:b/>
          <w:bCs/>
        </w:rPr>
        <w:t>Tool: Ollama draft → Cursor review</w:t>
      </w:r>
      <w:r w:rsidRPr="00861A4A">
        <w:t xml:space="preserve"> [RELAY] </w:t>
      </w:r>
      <w:r w:rsidRPr="00861A4A">
        <w:rPr>
          <w:b/>
          <w:bCs/>
        </w:rPr>
        <w:t>Prompt (Ollama, draft):</w:t>
      </w:r>
    </w:p>
    <w:p w14:paraId="4EBACE39" w14:textId="77777777" w:rsidR="00861A4A" w:rsidRPr="00861A4A" w:rsidRDefault="00861A4A" w:rsidP="00861A4A">
      <w:r w:rsidRPr="00861A4A">
        <w:t xml:space="preserve">Build the Kill Switch in src/monitoring_killswitch/kill_switch.py implementing all seven trigger conditions exactly: (1) rolling 30-day drawdown &gt; 10% → halt all new entries, manual engineering review required before re-enable; (2) drawdown &gt; 15% from equity </w:t>
      </w:r>
      <w:r w:rsidRPr="00861A4A">
        <w:lastRenderedPageBreak/>
        <w:t>high-water mark → full system pause, physical administrator reset only, no automatic re-enable; (3) rolling prediction calibration error &gt; 15 percentage points → halt order routing, isolate model for recalibration; (4) feature drift confirmed (p-value &lt; 0.01) → halt entries, inspect data feed and macro regime state; (5) exchange data feed outage &gt; 15 minutes → unconditional halt; (6) volatility spike (ATR doubles within 5 candles) → block all new entries, flag open positions for emergency review; (7) three consecutive signal failures of the same type → suspend that signal category, investigate before re-enabling. No automated re-enable path anywhere.</w:t>
      </w:r>
    </w:p>
    <w:p w14:paraId="6F863992" w14:textId="77777777" w:rsidR="00861A4A" w:rsidRPr="00861A4A" w:rsidRDefault="00861A4A" w:rsidP="00861A4A">
      <w:r w:rsidRPr="00861A4A">
        <w:rPr>
          <w:b/>
          <w:bCs/>
        </w:rPr>
        <w:t>Prompt (Cursor, review):</w:t>
      </w:r>
    </w:p>
    <w:p w14:paraId="0B5B8037" w14:textId="77777777" w:rsidR="00861A4A" w:rsidRPr="00861A4A" w:rsidRDefault="00861A4A" w:rsidP="00861A4A">
      <w:r w:rsidRPr="00861A4A">
        <w:t>Review this kill switch against all seven trigger conditions individually — confirm each one is independently testable and that none of them share a code path that could allow one condition's resolution to silently clear another. Confirm there is no automatic re-enable anywhere. This is the last line of defense.</w:t>
      </w:r>
    </w:p>
    <w:p w14:paraId="5052804B" w14:textId="77777777" w:rsidR="00861A4A" w:rsidRPr="00861A4A" w:rsidRDefault="00861A4A" w:rsidP="00861A4A">
      <w:pPr>
        <w:rPr>
          <w:b/>
          <w:bCs/>
        </w:rPr>
      </w:pPr>
      <w:r w:rsidRPr="00861A4A">
        <w:rPr>
          <w:b/>
          <w:bCs/>
        </w:rPr>
        <w:t>4C — Infrastructure</w:t>
      </w:r>
    </w:p>
    <w:p w14:paraId="08108D93" w14:textId="77777777" w:rsidR="00861A4A" w:rsidRPr="00861A4A" w:rsidRDefault="00861A4A" w:rsidP="00861A4A">
      <w:r w:rsidRPr="00861A4A">
        <w:rPr>
          <w:b/>
          <w:bCs/>
        </w:rPr>
        <w:t>Tool: manual setup, not AI-generated.</w:t>
      </w:r>
      <w:r w:rsidRPr="00861A4A">
        <w:t xml:space="preserve"> Provision a small VPS, point the monitoring and paper-trading loop at it, confirm it survives a reboot.</w:t>
      </w:r>
    </w:p>
    <w:p w14:paraId="7E13E916" w14:textId="77777777" w:rsidR="00861A4A" w:rsidRPr="00861A4A" w:rsidRDefault="00861A4A" w:rsidP="00861A4A">
      <w:r w:rsidRPr="00861A4A">
        <w:pict w14:anchorId="7C0591E7">
          <v:rect id="_x0000_i1150" style="width:0;height:1.5pt" o:hralign="center" o:hrstd="t" o:hr="t" fillcolor="#a0a0a0" stroked="f"/>
        </w:pict>
      </w:r>
    </w:p>
    <w:p w14:paraId="5CE1E308" w14:textId="77777777" w:rsidR="00861A4A" w:rsidRPr="00861A4A" w:rsidRDefault="00861A4A" w:rsidP="00861A4A">
      <w:pPr>
        <w:rPr>
          <w:b/>
          <w:bCs/>
        </w:rPr>
      </w:pPr>
      <w:r w:rsidRPr="00861A4A">
        <w:rPr>
          <w:b/>
          <w:bCs/>
        </w:rPr>
        <w:t>PHASE 5 — Small Live Capital</w:t>
      </w:r>
    </w:p>
    <w:p w14:paraId="60CF956D" w14:textId="77777777" w:rsidR="00861A4A" w:rsidRPr="00861A4A" w:rsidRDefault="00861A4A" w:rsidP="00861A4A">
      <w:pPr>
        <w:rPr>
          <w:b/>
          <w:bCs/>
        </w:rPr>
      </w:pPr>
      <w:r w:rsidRPr="00861A4A">
        <w:rPr>
          <w:b/>
          <w:bCs/>
        </w:rPr>
        <w:t xml:space="preserve">5-Pre — Tier 1 Live-Gate Check </w:t>
      </w:r>
      <w:r w:rsidRPr="00861A4A">
        <w:rPr>
          <w:b/>
          <w:bCs/>
          <w:i/>
          <w:iCs/>
        </w:rPr>
        <w:t>(new — wasn't explicit in the prior playbook)</w:t>
      </w:r>
    </w:p>
    <w:p w14:paraId="16A4698A" w14:textId="77777777" w:rsidR="00861A4A" w:rsidRPr="00861A4A" w:rsidRDefault="00861A4A" w:rsidP="00861A4A">
      <w:r w:rsidRPr="00861A4A">
        <w:rPr>
          <w:b/>
          <w:bCs/>
        </w:rPr>
        <w:t>Tool: Ollama (solo)</w:t>
      </w:r>
      <w:r w:rsidRPr="00861A4A">
        <w:t xml:space="preserve"> </w:t>
      </w:r>
      <w:r w:rsidRPr="00861A4A">
        <w:rPr>
          <w:b/>
          <w:bCs/>
        </w:rPr>
        <w:t>Prereqs:</w:t>
      </w:r>
      <w:r w:rsidRPr="00861A4A">
        <w:t xml:space="preserve"> Phase 4 complete, sufficient paper trading history </w:t>
      </w:r>
      <w:r w:rsidRPr="00861A4A">
        <w:rPr>
          <w:b/>
          <w:bCs/>
        </w:rPr>
        <w:t>Prompt:</w:t>
      </w:r>
    </w:p>
    <w:p w14:paraId="3C719F09" w14:textId="77777777" w:rsidR="00861A4A" w:rsidRPr="00861A4A" w:rsidRDefault="00861A4A" w:rsidP="00861A4A">
      <w:r w:rsidRPr="00861A4A">
        <w:t>Build an automated Tier 1 gate-check script in src/monitoring_killswitch/tier1_gate_check.py that computes, from the out-of-sample test set, all six of: Profit Factor (must be &gt; 1.5), Sharpe Ratio (&gt; 1.0), Sortino Ratio (&gt; 1.5), Calmar Ratio (&gt; 0.5), Maximum Drawdown (&lt; 20%), Expected Value per Trade (&gt; 0, target &gt; 0.3%). All six must pass simultaneously — output a clear pass/ fail per metric, and an overall GO/NO-GO. This is separate from and stricter than the Layer 14 research-phase kill criteria checked in Phase 1 — do not treat passing Layer 14 alone as sufficient here. Run this script before every capital-scaling decision, not just once.</w:t>
      </w:r>
    </w:p>
    <w:p w14:paraId="6DEEF62E" w14:textId="77777777" w:rsidR="00861A4A" w:rsidRPr="00861A4A" w:rsidRDefault="00861A4A" w:rsidP="00861A4A">
      <w:r w:rsidRPr="00861A4A">
        <w:rPr>
          <w:b/>
          <w:bCs/>
        </w:rPr>
        <w:t>Done when:</w:t>
      </w:r>
      <w:r w:rsidRPr="00861A4A">
        <w:t xml:space="preserve"> the script correctly fails overall if even one of the six metrics is below threshold, even if the other five pass comfortably.</w:t>
      </w:r>
    </w:p>
    <w:p w14:paraId="036741B8" w14:textId="77777777" w:rsidR="00861A4A" w:rsidRPr="00861A4A" w:rsidRDefault="00861A4A" w:rsidP="00861A4A">
      <w:pPr>
        <w:rPr>
          <w:b/>
          <w:bCs/>
        </w:rPr>
      </w:pPr>
      <w:r w:rsidRPr="00861A4A">
        <w:rPr>
          <w:b/>
          <w:bCs/>
        </w:rPr>
        <w:t>5A–5C — Deployment, monthly review, staged sizing upgrades</w:t>
      </w:r>
    </w:p>
    <w:p w14:paraId="2B50DED3" w14:textId="77777777" w:rsidR="00861A4A" w:rsidRPr="00861A4A" w:rsidRDefault="00861A4A" w:rsidP="00861A4A">
      <w:r w:rsidRPr="00861A4A">
        <w:rPr>
          <w:b/>
          <w:bCs/>
        </w:rPr>
        <w:t>Tool: Ollama for integration code; Cursor/Sonnet-tier for monthly performance analysis</w:t>
      </w:r>
      <w:r w:rsidRPr="00861A4A">
        <w:t xml:space="preserve"> </w:t>
      </w:r>
      <w:r w:rsidRPr="00861A4A">
        <w:rPr>
          <w:b/>
          <w:bCs/>
        </w:rPr>
        <w:t>Prompt (deployment):</w:t>
      </w:r>
    </w:p>
    <w:p w14:paraId="58811A38" w14:textId="77777777" w:rsidR="00861A4A" w:rsidRPr="00861A4A" w:rsidRDefault="00861A4A" w:rsidP="00861A4A">
      <w:r w:rsidRPr="00861A4A">
        <w:lastRenderedPageBreak/>
        <w:t>Wire the full pipeline together for live deployment at [X]% of intended capital, Stage 1 sizing only. Confirm every hard cap (2%/6%/10%) is enforced at the execution layer, not just the sizing calculation, and confirm the Tier 1 gate check from 5-Pre passed before this runs.</w:t>
      </w:r>
    </w:p>
    <w:p w14:paraId="6BD7C0D1" w14:textId="77777777" w:rsidR="00861A4A" w:rsidRPr="00861A4A" w:rsidRDefault="00861A4A" w:rsidP="00861A4A">
      <w:r w:rsidRPr="00861A4A">
        <w:rPr>
          <w:b/>
          <w:bCs/>
        </w:rPr>
        <w:t>Prompt (monthly review, monthly):</w:t>
      </w:r>
    </w:p>
    <w:p w14:paraId="4F0CF009" w14:textId="77777777" w:rsidR="00861A4A" w:rsidRPr="00861A4A" w:rsidRDefault="00861A4A" w:rsidP="00861A4A">
      <w:r w:rsidRPr="00861A4A">
        <w:t>Here is this month's live trading performance vs. the backtest benchmark: [paste data]. Flag if Sharpe divergence exceeds 30% and identify the most likely cause: data feed differences, execution latency, or genuine regime shift.</w:t>
      </w:r>
    </w:p>
    <w:p w14:paraId="3E616881" w14:textId="77777777" w:rsidR="00861A4A" w:rsidRPr="00861A4A" w:rsidRDefault="00861A4A" w:rsidP="00861A4A">
      <w:r w:rsidRPr="00861A4A">
        <w:rPr>
          <w:b/>
          <w:bCs/>
        </w:rPr>
        <w:t>Prompt (Stage 2/3 sizing upgrades, only after prior stage validated live):</w:t>
      </w:r>
    </w:p>
    <w:p w14:paraId="39F2F188" w14:textId="77777777" w:rsidR="00861A4A" w:rsidRPr="00861A4A" w:rsidRDefault="00861A4A" w:rsidP="00861A4A">
      <w:r w:rsidRPr="00861A4A">
        <w:t>Add Stage 2 volatility-adjusted sizing to position_sizing.py: Units = (Capital × Risk%) / (ATR × Stop Multiplier). [Later, separately:] Add Stage 3 quarter-Kelly sizing: Position Size = Capital × Kelly Fraction × 0.25, with the hard caps from 3A still enforced as an outer ceiling regardless of Kelly output.</w:t>
      </w:r>
    </w:p>
    <w:p w14:paraId="3F27E1F2" w14:textId="77777777" w:rsidR="00861A4A" w:rsidRDefault="00861A4A"/>
    <w:sectPr w:rsidR="00861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E2EF9"/>
    <w:multiLevelType w:val="multilevel"/>
    <w:tmpl w:val="A4F6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F3D70"/>
    <w:multiLevelType w:val="multilevel"/>
    <w:tmpl w:val="5722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782569">
    <w:abstractNumId w:val="0"/>
  </w:num>
  <w:num w:numId="2" w16cid:durableId="1894923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4A"/>
    <w:rsid w:val="00534B0C"/>
    <w:rsid w:val="00861A4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0D90B"/>
  <w15:chartTrackingRefBased/>
  <w15:docId w15:val="{B026DCFA-65BE-4581-8558-DB54E7B6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A4A"/>
    <w:rPr>
      <w:rFonts w:eastAsiaTheme="majorEastAsia" w:cstheme="majorBidi"/>
      <w:color w:val="272727" w:themeColor="text1" w:themeTint="D8"/>
    </w:rPr>
  </w:style>
  <w:style w:type="paragraph" w:styleId="Title">
    <w:name w:val="Title"/>
    <w:basedOn w:val="Normal"/>
    <w:next w:val="Normal"/>
    <w:link w:val="TitleChar"/>
    <w:uiPriority w:val="10"/>
    <w:qFormat/>
    <w:rsid w:val="00861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A4A"/>
    <w:pPr>
      <w:spacing w:before="160"/>
      <w:jc w:val="center"/>
    </w:pPr>
    <w:rPr>
      <w:i/>
      <w:iCs/>
      <w:color w:val="404040" w:themeColor="text1" w:themeTint="BF"/>
    </w:rPr>
  </w:style>
  <w:style w:type="character" w:customStyle="1" w:styleId="QuoteChar">
    <w:name w:val="Quote Char"/>
    <w:basedOn w:val="DefaultParagraphFont"/>
    <w:link w:val="Quote"/>
    <w:uiPriority w:val="29"/>
    <w:rsid w:val="00861A4A"/>
    <w:rPr>
      <w:i/>
      <w:iCs/>
      <w:color w:val="404040" w:themeColor="text1" w:themeTint="BF"/>
    </w:rPr>
  </w:style>
  <w:style w:type="paragraph" w:styleId="ListParagraph">
    <w:name w:val="List Paragraph"/>
    <w:basedOn w:val="Normal"/>
    <w:uiPriority w:val="34"/>
    <w:qFormat/>
    <w:rsid w:val="00861A4A"/>
    <w:pPr>
      <w:ind w:left="720"/>
      <w:contextualSpacing/>
    </w:pPr>
  </w:style>
  <w:style w:type="character" w:styleId="IntenseEmphasis">
    <w:name w:val="Intense Emphasis"/>
    <w:basedOn w:val="DefaultParagraphFont"/>
    <w:uiPriority w:val="21"/>
    <w:qFormat/>
    <w:rsid w:val="00861A4A"/>
    <w:rPr>
      <w:i/>
      <w:iCs/>
      <w:color w:val="0F4761" w:themeColor="accent1" w:themeShade="BF"/>
    </w:rPr>
  </w:style>
  <w:style w:type="paragraph" w:styleId="IntenseQuote">
    <w:name w:val="Intense Quote"/>
    <w:basedOn w:val="Normal"/>
    <w:next w:val="Normal"/>
    <w:link w:val="IntenseQuoteChar"/>
    <w:uiPriority w:val="30"/>
    <w:qFormat/>
    <w:rsid w:val="00861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A4A"/>
    <w:rPr>
      <w:i/>
      <w:iCs/>
      <w:color w:val="0F4761" w:themeColor="accent1" w:themeShade="BF"/>
    </w:rPr>
  </w:style>
  <w:style w:type="character" w:styleId="IntenseReference">
    <w:name w:val="Intense Reference"/>
    <w:basedOn w:val="DefaultParagraphFont"/>
    <w:uiPriority w:val="32"/>
    <w:qFormat/>
    <w:rsid w:val="00861A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3546</Words>
  <Characters>20214</Characters>
  <Application>Microsoft Office Word</Application>
  <DocSecurity>0</DocSecurity>
  <Lines>168</Lines>
  <Paragraphs>47</Paragraphs>
  <ScaleCrop>false</ScaleCrop>
  <Company/>
  <LinksUpToDate>false</LinksUpToDate>
  <CharactersWithSpaces>23713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Eldi</dc:creator>
  <cp:keywords/>
  <dc:description/>
  <cp:lastModifiedBy>Abhilash Eldi</cp:lastModifiedBy>
  <cp:revision>1</cp:revision>
  <dcterms:created xsi:type="dcterms:W3CDTF">2026-07-10T08:43:00Z</dcterms:created>
  <dcterms:modified xsi:type="dcterms:W3CDTF">2026-07-10T08:43:00Z</dcterms:modified>
</cp:coreProperties>
</file>