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r w:rsidR="0048158A">
        <w:t>!</w:t>
      </w:r>
    </w:p>
    <w:p w:rsidR="00033BD4" w:rsidRDefault="00033BD4" w:rsidP="00033BD4"/>
    <w:p w:rsidR="00033BD4" w:rsidRDefault="00033BD4" w:rsidP="00033BD4">
      <w:pPr>
        <w:pStyle w:val="Heading2"/>
        <w:ind w:left="2160" w:firstLine="720"/>
      </w:pPr>
      <w:r>
        <w:t>Submitted by Abhilash Krishnan</w:t>
      </w:r>
    </w:p>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01698E" w:rsidP="00902082">
      <w:pPr>
        <w:pStyle w:val="Heading1"/>
      </w:pPr>
      <w:r>
        <w:lastRenderedPageBreak/>
        <w:t>Google Analytics (</w:t>
      </w:r>
      <w:r w:rsidR="00902082">
        <w:t>GA</w:t>
      </w:r>
      <w:r>
        <w:t>)</w:t>
      </w:r>
      <w:r w:rsidR="00902082">
        <w:t xml:space="preserve"> like Backend System Architecture</w:t>
      </w:r>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 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80517E" w:rsidP="00FB17D0">
      <w:pPr>
        <w:jc w:val="center"/>
      </w:pPr>
      <w:r>
        <w:rPr>
          <w:noProof/>
          <w:lang w:eastAsia="en-IN"/>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Analyti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r>
        <w:t>Components Breakdown</w:t>
      </w:r>
    </w:p>
    <w:p w:rsidR="00874733" w:rsidRDefault="00874733" w:rsidP="00874733"/>
    <w:p w:rsidR="00874733" w:rsidRDefault="00874733" w:rsidP="00874733">
      <w:pPr>
        <w:pStyle w:val="Heading2"/>
      </w:pPr>
      <w:r>
        <w:t>Web/Mobile Visitor Tracking Code</w:t>
      </w:r>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 w:rsidR="00E01B1E" w:rsidRDefault="00E01B1E" w:rsidP="00874733"/>
    <w:p w:rsidR="00874733" w:rsidRDefault="00874733" w:rsidP="00874733"/>
    <w:p w:rsidR="009E66C7" w:rsidRDefault="009E66C7" w:rsidP="00874733"/>
    <w:p w:rsidR="00874733" w:rsidRDefault="00874733" w:rsidP="00874733"/>
    <w:p w:rsidR="00874733" w:rsidRDefault="00874733" w:rsidP="00874733">
      <w:pPr>
        <w:pStyle w:val="Heading2"/>
      </w:pPr>
      <w:r>
        <w:lastRenderedPageBreak/>
        <w:t>HAProxy Load</w:t>
      </w:r>
      <w:r w:rsidR="00677D25">
        <w:t xml:space="preserve"> </w:t>
      </w:r>
      <w:r>
        <w:t>balancer</w:t>
      </w:r>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8">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r>
        <w:lastRenderedPageBreak/>
        <w:t>Spring Boot &amp; Netflix OSS Eureka + Zuul</w:t>
      </w:r>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r>
        <w:t xml:space="preserve">Spring </w:t>
      </w:r>
      <w:r w:rsidR="00BE71C2">
        <w:t xml:space="preserve">Boot </w:t>
      </w:r>
      <w:r>
        <w:t>Microservice</w:t>
      </w:r>
      <w:r w:rsidR="0091504D">
        <w:t>s</w:t>
      </w:r>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BE71C2" w:rsidRPr="00BE71C2" w:rsidRDefault="00754C54" w:rsidP="00BE71C2">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100C15" w:rsidP="00100C15"/>
    <w:p w:rsidR="00DF04BF" w:rsidRDefault="00DF04BF" w:rsidP="009317F2">
      <w:pPr>
        <w:pStyle w:val="Heading2"/>
      </w:pPr>
      <w:r>
        <w:lastRenderedPageBreak/>
        <w:t>Apache Kafka Streams</w:t>
      </w:r>
    </w:p>
    <w:p w:rsidR="00100C15" w:rsidRDefault="00100C15" w:rsidP="00100C15"/>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in a time series </w:t>
      </w:r>
      <w:r w:rsidR="003D794A">
        <w:t xml:space="preserve">format </w:t>
      </w:r>
      <w:r w:rsidR="00AB4714">
        <w:t>to be persisted into database</w:t>
      </w:r>
      <w:r w:rsidR="002465DA">
        <w:t>.</w:t>
      </w:r>
    </w:p>
    <w:p w:rsidR="002465DA" w:rsidRDefault="002465DA" w:rsidP="009317F2">
      <w:pPr>
        <w:pStyle w:val="Heading2"/>
      </w:pPr>
      <w:r>
        <w:t>Apache Spark</w:t>
      </w:r>
    </w:p>
    <w:p w:rsidR="009317F2" w:rsidRPr="009317F2" w:rsidRDefault="009317F2" w:rsidP="009317F2"/>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FB029A" w:rsidRPr="00100C15" w:rsidRDefault="00FB029A" w:rsidP="00100C15"/>
    <w:p w:rsidR="00E01B1E" w:rsidRDefault="006A0F7B" w:rsidP="002639DC">
      <w:pPr>
        <w:jc w:val="center"/>
      </w:pPr>
      <w:r>
        <w:rPr>
          <w:noProof/>
          <w:lang w:eastAsia="en-IN"/>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A0F7B"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r w:rsidR="00F768B1">
        <w:t>In our scenario Spark streaming process K</w:t>
      </w:r>
      <w:r w:rsidR="0044677A">
        <w:t>afk</w:t>
      </w:r>
      <w:r w:rsidR="00F768B1">
        <w:t xml:space="preserve">a </w:t>
      </w:r>
      <w:r w:rsidR="000D61F2">
        <w:t>data streams</w:t>
      </w:r>
      <w:r w:rsidR="00F768B1">
        <w:t xml:space="preserve"> and persist data in C</w:t>
      </w:r>
      <w:r w:rsidR="0044677A">
        <w:t>assandra</w:t>
      </w:r>
      <w:r w:rsidR="00AE6548">
        <w:t xml:space="preserve"> database</w:t>
      </w:r>
      <w:r w:rsidR="002A131A">
        <w:t xml:space="preserve"> in time series format</w:t>
      </w:r>
      <w:r w:rsidR="0044677A">
        <w:t>.</w:t>
      </w:r>
      <w:r>
        <w:t xml:space="preserve"> </w:t>
      </w:r>
    </w:p>
    <w:p w:rsidR="006A0F7B" w:rsidRDefault="006A0F7B" w:rsidP="009317F2">
      <w:pPr>
        <w:pStyle w:val="Heading2"/>
      </w:pPr>
      <w:r>
        <w:t>Apache Cassandra</w:t>
      </w:r>
    </w:p>
    <w:p w:rsidR="006A0F7B" w:rsidRDefault="006A0F7B" w:rsidP="006A0F7B"/>
    <w:p w:rsidR="006A0F7B" w:rsidRDefault="006A0F7B" w:rsidP="006A0F7B">
      <w:r w:rsidRPr="006A0F7B">
        <w:t xml:space="preserve">Apache Cassandra is a highly scalable and available distributed database that facilitates </w:t>
      </w:r>
      <w:r w:rsidR="002E0DB3">
        <w:t xml:space="preserve">and </w:t>
      </w:r>
      <w:r w:rsidRPr="006A0F7B">
        <w:t>allows storing and managing high velocity structured data across multiple commodity servers without a single point of failure.</w:t>
      </w:r>
    </w:p>
    <w:p w:rsidR="006A0F7B" w:rsidRDefault="006A0F7B" w:rsidP="006A0F7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BD0746" w:rsidRDefault="00BD0746" w:rsidP="006A0F7B">
      <w:r w:rsidRPr="00BD0746">
        <w:t>Apache Cassandra</w:t>
      </w:r>
      <w:r>
        <w:t xml:space="preserve"> has best write and read performance.</w:t>
      </w:r>
    </w:p>
    <w:p w:rsidR="006A0F7B" w:rsidRDefault="006A0F7B" w:rsidP="006A0F7B">
      <w:pPr>
        <w:pStyle w:val="Heading3"/>
      </w:pPr>
      <w:r>
        <w:t xml:space="preserve">Characteristics of </w:t>
      </w:r>
      <w:r w:rsidR="006A127E">
        <w:t>Cassandra:</w:t>
      </w:r>
    </w:p>
    <w:p w:rsidR="006A0F7B" w:rsidRDefault="006A0F7B" w:rsidP="006A0F7B">
      <w:pPr>
        <w:numPr>
          <w:ilvl w:val="0"/>
          <w:numId w:val="2"/>
        </w:numPr>
        <w:spacing w:before="100" w:beforeAutospacing="1" w:after="100" w:afterAutospacing="1" w:line="240" w:lineRule="auto"/>
      </w:pPr>
      <w:r>
        <w:t>It is a column-oriented database</w:t>
      </w:r>
    </w:p>
    <w:p w:rsidR="006A0F7B" w:rsidRDefault="006A0F7B" w:rsidP="006A0F7B">
      <w:pPr>
        <w:numPr>
          <w:ilvl w:val="0"/>
          <w:numId w:val="2"/>
        </w:numPr>
        <w:spacing w:before="100" w:beforeAutospacing="1" w:after="100" w:afterAutospacing="1" w:line="240" w:lineRule="auto"/>
      </w:pPr>
      <w:r>
        <w:t>Highly consistent, fault-tolerant, and scalable</w:t>
      </w:r>
    </w:p>
    <w:p w:rsidR="006A0F7B" w:rsidRDefault="006A0F7B" w:rsidP="006A0F7B">
      <w:pPr>
        <w:numPr>
          <w:ilvl w:val="0"/>
          <w:numId w:val="2"/>
        </w:numPr>
        <w:spacing w:before="100" w:beforeAutospacing="1" w:after="100" w:afterAutospacing="1" w:line="240" w:lineRule="auto"/>
      </w:pPr>
      <w:r>
        <w:t>The data model is based on Google Bigtable</w:t>
      </w:r>
    </w:p>
    <w:p w:rsidR="006A0F7B" w:rsidRDefault="006A0F7B" w:rsidP="006A0F7B">
      <w:pPr>
        <w:numPr>
          <w:ilvl w:val="0"/>
          <w:numId w:val="2"/>
        </w:numPr>
        <w:spacing w:before="100" w:beforeAutospacing="1" w:after="100" w:afterAutospacing="1" w:line="240" w:lineRule="auto"/>
      </w:pPr>
      <w:r>
        <w:t>The distributed design is based on Amazon Dynamo</w:t>
      </w:r>
    </w:p>
    <w:p w:rsidR="00DE0F67" w:rsidRDefault="00DE0F67" w:rsidP="00DE0F67">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106933" w:rsidRDefault="00BC55E0" w:rsidP="009317F2">
      <w:pPr>
        <w:pStyle w:val="Heading2"/>
      </w:pPr>
      <w:r>
        <w:lastRenderedPageBreak/>
        <w:t xml:space="preserve">Flint </w:t>
      </w:r>
    </w:p>
    <w:p w:rsidR="005D7BB4" w:rsidRDefault="00BC55E0" w:rsidP="00DE0F67">
      <w:pPr>
        <w:spacing w:before="100" w:beforeAutospacing="1" w:after="100" w:afterAutospacing="1" w:line="240" w:lineRule="auto"/>
      </w:pPr>
      <w:r w:rsidRPr="00BC55E0">
        <w:t>Flint is an open source library for Spark based around the TimeSeriesRDD, a time series aware data structure, and a collection of time series utility and analysis functions that use TimeSeriesRDDs. Unlike DataFrame and Dataset, Flint's TimeSeriesRDDs can leverage the existing ordering properties of datasets at rest and the fact that almost all data manipulations and analysis over these datasets respect their temporal ordering properties. It differs from other time series efforts in Spark in its ability to efficiently compute across panel data or on large scale high frequency data.</w:t>
      </w:r>
    </w:p>
    <w:p w:rsidR="005010A2" w:rsidRDefault="005010A2" w:rsidP="009317F2">
      <w:pPr>
        <w:pStyle w:val="Heading2"/>
      </w:pPr>
      <w:r>
        <w:t>Analytics Dashboard</w:t>
      </w:r>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bookmarkStart w:id="0" w:name="_GoBack"/>
      <w:bookmarkEnd w:id="0"/>
      <w:r>
        <w:t xml:space="preserve">should be designed in the same way we have </w:t>
      </w:r>
      <w:r w:rsidR="00A05906">
        <w:t>designed the web/mobile visitor solution using</w:t>
      </w:r>
      <w:r>
        <w:t xml:space="preserve"> HAProxy Load Balancer, Zuul API Gateway, Eureka Service Discovery and Spring Boot Microservices.</w:t>
      </w:r>
    </w:p>
    <w:p w:rsidR="00BC55E0" w:rsidRDefault="00BC55E0" w:rsidP="00DE0F67">
      <w:pPr>
        <w:spacing w:before="100" w:beforeAutospacing="1" w:after="100" w:afterAutospacing="1" w:line="240" w:lineRule="auto"/>
      </w:pPr>
      <w:r>
        <w:t xml:space="preserve">The requests routed </w:t>
      </w:r>
      <w:r w:rsidR="005010A2">
        <w:t>from</w:t>
      </w:r>
      <w:r>
        <w:t xml:space="preserve"> Analytics dashboard through microservices will do processing and querying of time series data </w:t>
      </w:r>
      <w:r w:rsidR="005A2558">
        <w:t xml:space="preserve">stored in Cassandra </w:t>
      </w:r>
      <w:r>
        <w:t xml:space="preserve">through Flint library for </w:t>
      </w:r>
      <w:r w:rsidR="005010A2">
        <w:t xml:space="preserve">Apache </w:t>
      </w:r>
      <w:r>
        <w:t>Spark</w:t>
      </w:r>
      <w:r w:rsidR="00773E52">
        <w:t xml:space="preserve"> and </w:t>
      </w:r>
      <w:r w:rsidR="00A42AEB">
        <w:t xml:space="preserve">the results </w:t>
      </w:r>
      <w:r w:rsidR="009C5416">
        <w:t xml:space="preserve">will be </w:t>
      </w:r>
      <w:r w:rsidR="00E32314">
        <w:t>sent across to the</w:t>
      </w:r>
      <w:r w:rsidR="00773E52">
        <w:t xml:space="preserve"> dashboard</w:t>
      </w:r>
      <w:r w:rsidR="00FC7912">
        <w:t xml:space="preserve"> for visualization</w:t>
      </w:r>
      <w:r>
        <w:t>.</w:t>
      </w:r>
    </w:p>
    <w:p w:rsidR="006A0F7B" w:rsidRPr="006A0F7B" w:rsidRDefault="006A0F7B" w:rsidP="006A0F7B"/>
    <w:p w:rsidR="00E01B1E" w:rsidRPr="00874733" w:rsidRDefault="00E01B1E" w:rsidP="00874733"/>
    <w:sectPr w:rsidR="00E01B1E" w:rsidRPr="0087473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507" w:rsidRDefault="006E7507" w:rsidP="004116B0">
      <w:pPr>
        <w:spacing w:after="0" w:line="240" w:lineRule="auto"/>
      </w:pPr>
      <w:r>
        <w:separator/>
      </w:r>
    </w:p>
  </w:endnote>
  <w:endnote w:type="continuationSeparator" w:id="0">
    <w:p w:rsidR="006E7507" w:rsidRDefault="006E7507"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E6516">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507" w:rsidRDefault="006E7507" w:rsidP="004116B0">
      <w:pPr>
        <w:spacing w:after="0" w:line="240" w:lineRule="auto"/>
      </w:pPr>
      <w:r>
        <w:separator/>
      </w:r>
    </w:p>
  </w:footnote>
  <w:footnote w:type="continuationSeparator" w:id="0">
    <w:p w:rsidR="006E7507" w:rsidRDefault="006E7507"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E6516"/>
    <w:rsid w:val="000F7314"/>
    <w:rsid w:val="000F7421"/>
    <w:rsid w:val="00100C15"/>
    <w:rsid w:val="00106933"/>
    <w:rsid w:val="00173F20"/>
    <w:rsid w:val="00185066"/>
    <w:rsid w:val="00197A42"/>
    <w:rsid w:val="001E4ECD"/>
    <w:rsid w:val="001F37C1"/>
    <w:rsid w:val="001F5D09"/>
    <w:rsid w:val="00200341"/>
    <w:rsid w:val="002465DA"/>
    <w:rsid w:val="00250DBB"/>
    <w:rsid w:val="002542E0"/>
    <w:rsid w:val="002639DC"/>
    <w:rsid w:val="0029082D"/>
    <w:rsid w:val="002A131A"/>
    <w:rsid w:val="002E0DB3"/>
    <w:rsid w:val="00301509"/>
    <w:rsid w:val="00305E6D"/>
    <w:rsid w:val="0031048B"/>
    <w:rsid w:val="00335241"/>
    <w:rsid w:val="003B3A45"/>
    <w:rsid w:val="003D1611"/>
    <w:rsid w:val="003D794A"/>
    <w:rsid w:val="003F71AE"/>
    <w:rsid w:val="003F7586"/>
    <w:rsid w:val="004116B0"/>
    <w:rsid w:val="0044677A"/>
    <w:rsid w:val="00446780"/>
    <w:rsid w:val="00452792"/>
    <w:rsid w:val="0048158A"/>
    <w:rsid w:val="004C4145"/>
    <w:rsid w:val="005010A2"/>
    <w:rsid w:val="00567F46"/>
    <w:rsid w:val="005A15D0"/>
    <w:rsid w:val="005A2558"/>
    <w:rsid w:val="005A6A90"/>
    <w:rsid w:val="005B676E"/>
    <w:rsid w:val="005D7BB4"/>
    <w:rsid w:val="005E00A1"/>
    <w:rsid w:val="00613EFE"/>
    <w:rsid w:val="00644F74"/>
    <w:rsid w:val="00677D25"/>
    <w:rsid w:val="006A0F7B"/>
    <w:rsid w:val="006A127E"/>
    <w:rsid w:val="006D000A"/>
    <w:rsid w:val="006E7507"/>
    <w:rsid w:val="007162C8"/>
    <w:rsid w:val="00745B92"/>
    <w:rsid w:val="007537CC"/>
    <w:rsid w:val="00754C54"/>
    <w:rsid w:val="007620B3"/>
    <w:rsid w:val="0076398C"/>
    <w:rsid w:val="00773478"/>
    <w:rsid w:val="00773E52"/>
    <w:rsid w:val="0080517E"/>
    <w:rsid w:val="008128A3"/>
    <w:rsid w:val="008365A7"/>
    <w:rsid w:val="008422A8"/>
    <w:rsid w:val="00847A90"/>
    <w:rsid w:val="0085103D"/>
    <w:rsid w:val="008568E1"/>
    <w:rsid w:val="008712C8"/>
    <w:rsid w:val="00874733"/>
    <w:rsid w:val="008C1687"/>
    <w:rsid w:val="008C7BC5"/>
    <w:rsid w:val="00902082"/>
    <w:rsid w:val="0091504D"/>
    <w:rsid w:val="00926388"/>
    <w:rsid w:val="00930442"/>
    <w:rsid w:val="009317F2"/>
    <w:rsid w:val="009338B3"/>
    <w:rsid w:val="00983A8A"/>
    <w:rsid w:val="0099653C"/>
    <w:rsid w:val="009A6FED"/>
    <w:rsid w:val="009B031C"/>
    <w:rsid w:val="009C5416"/>
    <w:rsid w:val="009C5A01"/>
    <w:rsid w:val="009E66C7"/>
    <w:rsid w:val="00A01135"/>
    <w:rsid w:val="00A05906"/>
    <w:rsid w:val="00A166A8"/>
    <w:rsid w:val="00A3323E"/>
    <w:rsid w:val="00A42AEB"/>
    <w:rsid w:val="00A86C9D"/>
    <w:rsid w:val="00A92433"/>
    <w:rsid w:val="00AB4714"/>
    <w:rsid w:val="00AE6548"/>
    <w:rsid w:val="00B0235C"/>
    <w:rsid w:val="00B31068"/>
    <w:rsid w:val="00BC55E0"/>
    <w:rsid w:val="00BD0746"/>
    <w:rsid w:val="00BE71C2"/>
    <w:rsid w:val="00C102AC"/>
    <w:rsid w:val="00C152E7"/>
    <w:rsid w:val="00C21F7E"/>
    <w:rsid w:val="00C553A3"/>
    <w:rsid w:val="00C80F72"/>
    <w:rsid w:val="00C8225D"/>
    <w:rsid w:val="00CB0DD0"/>
    <w:rsid w:val="00CC3554"/>
    <w:rsid w:val="00CD7EAE"/>
    <w:rsid w:val="00D012D3"/>
    <w:rsid w:val="00D64B1C"/>
    <w:rsid w:val="00D819EB"/>
    <w:rsid w:val="00DA7F86"/>
    <w:rsid w:val="00DE0F67"/>
    <w:rsid w:val="00DE66B7"/>
    <w:rsid w:val="00DF04BF"/>
    <w:rsid w:val="00E01B1E"/>
    <w:rsid w:val="00E32314"/>
    <w:rsid w:val="00E37D01"/>
    <w:rsid w:val="00E612E8"/>
    <w:rsid w:val="00E8071A"/>
    <w:rsid w:val="00E96504"/>
    <w:rsid w:val="00EC5E51"/>
    <w:rsid w:val="00ED0D24"/>
    <w:rsid w:val="00EF7730"/>
    <w:rsid w:val="00F255B0"/>
    <w:rsid w:val="00F666FC"/>
    <w:rsid w:val="00F768B1"/>
    <w:rsid w:val="00F77733"/>
    <w:rsid w:val="00FA2354"/>
    <w:rsid w:val="00FB029A"/>
    <w:rsid w:val="00FB17D0"/>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semiHidden/>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380767"/>
    <w:rsid w:val="00423A74"/>
    <w:rsid w:val="00A57356"/>
    <w:rsid w:val="00BC5BFC"/>
    <w:rsid w:val="00C25C44"/>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145</cp:revision>
  <cp:lastPrinted>2019-05-12T10:41:00Z</cp:lastPrinted>
  <dcterms:created xsi:type="dcterms:W3CDTF">2019-05-12T03:31:00Z</dcterms:created>
  <dcterms:modified xsi:type="dcterms:W3CDTF">2019-05-14T14:33:00Z</dcterms:modified>
</cp:coreProperties>
</file>