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before="0" w:line="300" w:lineRule="auto"/>
        <w:ind w:left="0" w:firstLine="0"/>
        <w:rPr>
          <w:rFonts w:ascii="Avenir" w:cs="Avenir" w:eastAsia="Avenir" w:hAnsi="Avenir"/>
          <w:b w:val="1"/>
          <w:sz w:val="56"/>
          <w:szCs w:val="56"/>
        </w:rPr>
      </w:pPr>
      <w:bookmarkStart w:colFirst="0" w:colLast="0" w:name="_mbjsiz6n6jlo" w:id="0"/>
      <w:bookmarkEnd w:id="0"/>
      <w:r w:rsidDel="00000000" w:rsidR="00000000" w:rsidRPr="00000000">
        <w:rPr>
          <w:rFonts w:ascii="Avenir" w:cs="Avenir" w:eastAsia="Avenir" w:hAnsi="Avenir"/>
          <w:b w:val="1"/>
          <w:sz w:val="56"/>
          <w:szCs w:val="56"/>
          <w:rtl w:val="0"/>
        </w:rPr>
        <w:t xml:space="preserve">BSIM MODEL FOR NANO-WIRE FET</w:t>
      </w:r>
    </w:p>
    <w:p w:rsidR="00000000" w:rsidDel="00000000" w:rsidP="00000000" w:rsidRDefault="00000000" w:rsidRPr="00000000" w14:paraId="00000002">
      <w:pPr>
        <w:spacing w:after="0" w:before="0" w:line="300" w:lineRule="auto"/>
        <w:rPr>
          <w:rFonts w:ascii="Avenir" w:cs="Avenir" w:eastAsia="Avenir" w:hAnsi="Avenir"/>
          <w:sz w:val="4"/>
          <w:szCs w:val="4"/>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color w:val="434343"/>
          <w:sz w:val="22"/>
          <w:szCs w:val="22"/>
        </w:rPr>
      </w:pPr>
      <w:bookmarkStart w:colFirst="0" w:colLast="0" w:name="_vb8p0lepu9vn" w:id="1"/>
      <w:bookmarkEnd w:id="1"/>
      <w:r w:rsidDel="00000000" w:rsidR="00000000" w:rsidRPr="00000000">
        <w:rPr>
          <w:rFonts w:ascii="Avenir" w:cs="Avenir" w:eastAsia="Avenir" w:hAnsi="Avenir"/>
          <w:color w:val="434343"/>
          <w:sz w:val="22"/>
          <w:szCs w:val="22"/>
          <w:rtl w:val="0"/>
        </w:rPr>
        <w:t xml:space="preserve">AISHWARYA NAG </w:t>
      </w:r>
    </w:p>
    <w:p w:rsidR="00000000" w:rsidDel="00000000" w:rsidP="00000000" w:rsidRDefault="00000000" w:rsidRPr="00000000" w14:paraId="00000004">
      <w:pPr>
        <w:pStyle w:val="Subtitle"/>
        <w:spacing w:before="0" w:line="300" w:lineRule="auto"/>
        <w:rPr/>
      </w:pPr>
      <w:bookmarkStart w:colFirst="0" w:colLast="0" w:name="_xnlu0q3yyamw" w:id="2"/>
      <w:bookmarkEnd w:id="2"/>
      <w:r w:rsidDel="00000000" w:rsidR="00000000" w:rsidRPr="00000000">
        <w:rPr>
          <w:rFonts w:ascii="Avenir" w:cs="Avenir" w:eastAsia="Avenir" w:hAnsi="Avenir"/>
          <w:color w:val="434343"/>
          <w:sz w:val="22"/>
          <w:szCs w:val="22"/>
          <w:rtl w:val="0"/>
        </w:rPr>
        <w:t xml:space="preserve">ABHIMANYU MAGAPU</w:t>
      </w:r>
      <w:r w:rsidDel="00000000" w:rsidR="00000000" w:rsidRPr="00000000">
        <w:rPr/>
        <w:drawing>
          <wp:inline distB="114300" distT="114300" distL="114300" distR="114300">
            <wp:extent cx="5943600" cy="38100"/>
            <wp:effectExtent b="0" l="0" r="0" t="0"/>
            <wp:docPr descr="horizontal line" id="7" name="image17.png"/>
            <a:graphic>
              <a:graphicData uri="http://schemas.openxmlformats.org/drawingml/2006/picture">
                <pic:pic>
                  <pic:nvPicPr>
                    <pic:cNvPr descr="horizontal line" id="0" name="image17.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b w:val="0"/>
          <w:sz w:val="22"/>
          <w:szCs w:val="22"/>
        </w:rPr>
      </w:pPr>
      <w:bookmarkStart w:colFirst="0" w:colLast="0" w:name="_i9dx2vdpp61c" w:id="3"/>
      <w:bookmarkEnd w:id="3"/>
      <w:r w:rsidDel="00000000" w:rsidR="00000000" w:rsidRPr="00000000">
        <w:rPr>
          <w:rtl w:val="0"/>
        </w:rPr>
      </w:r>
    </w:p>
    <w:p w:rsidR="00000000" w:rsidDel="00000000" w:rsidP="00000000" w:rsidRDefault="00000000" w:rsidRPr="00000000" w14:paraId="00000006">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7">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8">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9">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A">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B">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C">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D">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E">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0F">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0">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1">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2">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3">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5">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6">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7">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8">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9">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A">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B">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C">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D">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E">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1F">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0">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1">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2">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3">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5">
      <w:pPr>
        <w:pStyle w:val="Heading1"/>
        <w:spacing w:after="0" w:before="0" w:line="300" w:lineRule="auto"/>
        <w:rPr>
          <w:rFonts w:ascii="Avenir" w:cs="Avenir" w:eastAsia="Avenir" w:hAnsi="Avenir"/>
        </w:rPr>
      </w:pPr>
      <w:bookmarkStart w:colFirst="0" w:colLast="0" w:name="_arolcxe0i15c" w:id="4"/>
      <w:bookmarkEnd w:id="4"/>
      <w:r w:rsidDel="00000000" w:rsidR="00000000" w:rsidRPr="00000000">
        <w:rPr>
          <w:rFonts w:ascii="Avenir" w:cs="Avenir" w:eastAsia="Avenir" w:hAnsi="Avenir"/>
          <w:rtl w:val="0"/>
        </w:rPr>
        <w:t xml:space="preserve">Introduction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28">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This project is on compact modelling of a Nano-wire FET(NWFET) based on TCAD model data.</w:t>
      </w:r>
    </w:p>
    <w:p w:rsidR="00000000" w:rsidDel="00000000" w:rsidP="00000000" w:rsidRDefault="00000000" w:rsidRPr="00000000" w14:paraId="00000029">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The primary objective was to assess whether the CFET model offers improvements over the UMC_180 nm technology node, specifically regarding speed, delay, and power dissipation in essential digital circuit elements.</w:t>
      </w:r>
    </w:p>
    <w:p w:rsidR="00000000" w:rsidDel="00000000" w:rsidP="00000000" w:rsidRDefault="00000000" w:rsidRPr="00000000" w14:paraId="0000002A">
      <w:pPr>
        <w:spacing w:after="0" w:before="0" w:line="300" w:lineRule="auto"/>
        <w:ind w:left="0" w:firstLine="0"/>
        <w:rPr>
          <w:rFonts w:ascii="Avenir" w:cs="Avenir" w:eastAsia="Avenir" w:hAnsi="Avenir"/>
          <w:color w:val="0e101a"/>
        </w:rPr>
      </w:pPr>
      <w:r w:rsidDel="00000000" w:rsidR="00000000" w:rsidRPr="00000000">
        <w:rPr>
          <w:rtl w:val="0"/>
        </w:rPr>
      </w:r>
    </w:p>
    <w:p w:rsidR="00000000" w:rsidDel="00000000" w:rsidP="00000000" w:rsidRDefault="00000000" w:rsidRPr="00000000" w14:paraId="0000002B">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The model was carefully calibrated, with critical parameters adjusted to ensure accurate representation; all other parameters not mentioned were retained at their default values. The fitting procedure and steps followed in this project have been written down in detail, and all assumptions have been stated.</w:t>
      </w:r>
    </w:p>
    <w:p w:rsidR="00000000" w:rsidDel="00000000" w:rsidP="00000000" w:rsidRDefault="00000000" w:rsidRPr="00000000" w14:paraId="0000002C">
      <w:pPr>
        <w:spacing w:after="0" w:before="0" w:line="300" w:lineRule="auto"/>
        <w:ind w:left="0" w:firstLine="0"/>
        <w:rPr>
          <w:rFonts w:ascii="Avenir" w:cs="Avenir" w:eastAsia="Avenir" w:hAnsi="Avenir"/>
          <w:color w:val="0e101a"/>
        </w:rPr>
      </w:pPr>
      <w:r w:rsidDel="00000000" w:rsidR="00000000" w:rsidRPr="00000000">
        <w:rPr>
          <w:rtl w:val="0"/>
        </w:rPr>
      </w:r>
    </w:p>
    <w:p w:rsidR="00000000" w:rsidDel="00000000" w:rsidP="00000000" w:rsidRDefault="00000000" w:rsidRPr="00000000" w14:paraId="0000002D">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For this project, we used the latest version of BSIM-CMG available at the project’s start (V111.2.0) to model the NWFET. The I-V and C-V characteristics were individually fitted, with goodness-of-fit metrics calculated to ensure accuracy. Python, Desmos and MATLAB were utilized extensively for curve fitting and parameter extraction.</w:t>
      </w:r>
    </w:p>
    <w:p w:rsidR="00000000" w:rsidDel="00000000" w:rsidP="00000000" w:rsidRDefault="00000000" w:rsidRPr="00000000" w14:paraId="0000002E">
      <w:pPr>
        <w:spacing w:after="0" w:before="0" w:line="300" w:lineRule="auto"/>
        <w:ind w:left="0" w:firstLine="0"/>
        <w:rPr>
          <w:rFonts w:ascii="Avenir" w:cs="Avenir" w:eastAsia="Avenir" w:hAnsi="Avenir"/>
          <w:color w:val="0e101a"/>
        </w:rPr>
      </w:pPr>
      <w:r w:rsidDel="00000000" w:rsidR="00000000" w:rsidRPr="00000000">
        <w:rPr>
          <w:rtl w:val="0"/>
        </w:rPr>
      </w:r>
    </w:p>
    <w:p w:rsidR="00000000" w:rsidDel="00000000" w:rsidP="00000000" w:rsidRDefault="00000000" w:rsidRPr="00000000" w14:paraId="0000002F">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The BSIM starter file with the manual and the skeleton code is available on the official Berkeley Website: </w:t>
      </w:r>
      <w:hyperlink r:id="rId7">
        <w:r w:rsidDel="00000000" w:rsidR="00000000" w:rsidRPr="00000000">
          <w:rPr>
            <w:rFonts w:ascii="Avenir" w:cs="Avenir" w:eastAsia="Avenir" w:hAnsi="Avenir"/>
            <w:color w:val="1155cc"/>
            <w:u w:val="single"/>
            <w:rtl w:val="0"/>
          </w:rPr>
          <w:t xml:space="preserve">https://www.bsim.berkeley.edu/models/bsimcmg/</w:t>
        </w:r>
      </w:hyperlink>
      <w:r w:rsidDel="00000000" w:rsidR="00000000" w:rsidRPr="00000000">
        <w:rPr>
          <w:rtl w:val="0"/>
        </w:rPr>
      </w:r>
    </w:p>
    <w:p w:rsidR="00000000" w:rsidDel="00000000" w:rsidP="00000000" w:rsidRDefault="00000000" w:rsidRPr="00000000" w14:paraId="00000030">
      <w:pPr>
        <w:spacing w:after="0" w:before="0" w:line="300" w:lineRule="auto"/>
        <w:ind w:left="0" w:firstLine="0"/>
        <w:rPr>
          <w:rFonts w:ascii="Avenir" w:cs="Avenir" w:eastAsia="Avenir" w:hAnsi="Avenir"/>
          <w:color w:val="0e101a"/>
        </w:rPr>
      </w:pPr>
      <w:r w:rsidDel="00000000" w:rsidR="00000000" w:rsidRPr="00000000">
        <w:rPr>
          <w:rFonts w:ascii="Avenir" w:cs="Avenir" w:eastAsia="Avenir" w:hAnsi="Avenir"/>
          <w:color w:val="0e101a"/>
          <w:rtl w:val="0"/>
        </w:rPr>
        <w:t xml:space="preserve">Besides the BSIM-CMG manual, we also used “</w:t>
      </w:r>
      <w:r w:rsidDel="00000000" w:rsidR="00000000" w:rsidRPr="00000000">
        <w:rPr>
          <w:rFonts w:ascii="Avenir" w:cs="Avenir" w:eastAsia="Avenir" w:hAnsi="Avenir"/>
          <w:i w:val="1"/>
          <w:color w:val="0e101a"/>
          <w:rtl w:val="0"/>
        </w:rPr>
        <w:t xml:space="preserve">FinFET Modeling for IC Simulation and Design: Using the BSIM-CMG Standard </w:t>
      </w:r>
      <w:r w:rsidDel="00000000" w:rsidR="00000000" w:rsidRPr="00000000">
        <w:rPr>
          <w:rFonts w:ascii="Avenir" w:cs="Avenir" w:eastAsia="Avenir" w:hAnsi="Avenir"/>
          <w:color w:val="0e101a"/>
          <w:rtl w:val="0"/>
        </w:rPr>
        <w:t xml:space="preserve">” as a reference.</w:t>
      </w:r>
    </w:p>
    <w:p w:rsidR="00000000" w:rsidDel="00000000" w:rsidP="00000000" w:rsidRDefault="00000000" w:rsidRPr="00000000" w14:paraId="00000031">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32">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33">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3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40">
      <w:pPr>
        <w:pStyle w:val="Heading1"/>
        <w:spacing w:after="0" w:before="0" w:line="300" w:lineRule="auto"/>
        <w:ind w:firstLine="0"/>
        <w:rPr>
          <w:rFonts w:ascii="Avenir" w:cs="Avenir" w:eastAsia="Avenir" w:hAnsi="Avenir"/>
        </w:rPr>
      </w:pPr>
      <w:bookmarkStart w:colFirst="0" w:colLast="0" w:name="_yab3t71pamfg" w:id="5"/>
      <w:bookmarkEnd w:id="5"/>
      <w:r w:rsidDel="00000000" w:rsidR="00000000" w:rsidRPr="00000000">
        <w:rPr>
          <w:rFonts w:ascii="Avenir" w:cs="Avenir" w:eastAsia="Avenir" w:hAnsi="Avenir"/>
          <w:rtl w:val="0"/>
        </w:rPr>
        <w:t xml:space="preserve">Device Characteristics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Fonts w:ascii="Avenir" w:cs="Avenir" w:eastAsia="Avenir" w:hAnsi="Avenir"/>
          <w:b w:val="1"/>
        </w:rPr>
        <w:drawing>
          <wp:inline distB="114300" distT="114300" distL="114300" distR="114300">
            <wp:extent cx="5943600" cy="2997200"/>
            <wp:effectExtent b="0" l="0" r="0" t="0"/>
            <wp:docPr id="13"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i w:val="1"/>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i w:val="1"/>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Device Type</w:t>
      </w:r>
      <w:r w:rsidDel="00000000" w:rsidR="00000000" w:rsidRPr="00000000">
        <w:rPr>
          <w:rFonts w:ascii="Avenir" w:cs="Avenir" w:eastAsia="Avenir" w:hAnsi="Avenir"/>
          <w:rtl w:val="0"/>
        </w:rPr>
        <w:tab/>
        <w:tab/>
        <w:t xml:space="preserve">Bulk Silicon GAAFET</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GAA Body</w:t>
        <w:tab/>
        <w:tab/>
      </w:r>
      <w:r w:rsidDel="00000000" w:rsidR="00000000" w:rsidRPr="00000000">
        <w:rPr>
          <w:rFonts w:ascii="Avenir" w:cs="Avenir" w:eastAsia="Avenir" w:hAnsi="Avenir"/>
          <w:rtl w:val="0"/>
        </w:rPr>
        <w:t xml:space="preserve">3 GAA bodies placed one on top of the other along y axis (Fig 1.3)</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Fins</w:t>
        <w:tab/>
        <w:tab/>
        <w:tab/>
      </w:r>
      <w:r w:rsidDel="00000000" w:rsidR="00000000" w:rsidRPr="00000000">
        <w:rPr>
          <w:rFonts w:ascii="Avenir" w:cs="Avenir" w:eastAsia="Avenir" w:hAnsi="Avenir"/>
          <w:rtl w:val="0"/>
        </w:rPr>
        <w:t xml:space="preserve">1 fin comprises of 3 GAA bodies stacked one on top of the other</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Fingers</w:t>
        <w:tab/>
        <w:tab/>
      </w:r>
      <w:r w:rsidDel="00000000" w:rsidR="00000000" w:rsidRPr="00000000">
        <w:rPr>
          <w:rFonts w:ascii="Avenir" w:cs="Avenir" w:eastAsia="Avenir" w:hAnsi="Avenir"/>
          <w:rtl w:val="0"/>
        </w:rPr>
        <w:t xml:space="preserve">Each FET is referred to as one finger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Dielectric Material</w:t>
        <w:tab/>
      </w:r>
      <w:r w:rsidDel="00000000" w:rsidR="00000000" w:rsidRPr="00000000">
        <w:rPr>
          <w:rFonts w:ascii="Avenir" w:cs="Avenir" w:eastAsia="Avenir" w:hAnsi="Avenir"/>
          <w:rtl w:val="0"/>
        </w:rPr>
        <w:t xml:space="preserve">HfO2</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Gate</w:t>
        <w:tab/>
        <w:tab/>
        <w:tab/>
      </w:r>
      <w:r w:rsidDel="00000000" w:rsidR="00000000" w:rsidRPr="00000000">
        <w:rPr>
          <w:rFonts w:ascii="Avenir" w:cs="Avenir" w:eastAsia="Avenir" w:hAnsi="Avenir"/>
          <w:rtl w:val="0"/>
        </w:rPr>
        <w:t xml:space="preserve">TiN Material with 2 sided contact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rPr>
      </w:pPr>
      <w:r w:rsidDel="00000000" w:rsidR="00000000" w:rsidRPr="00000000">
        <w:rPr>
          <w:rFonts w:ascii="Avenir" w:cs="Avenir" w:eastAsia="Avenir" w:hAnsi="Avenir"/>
          <w:i w:val="1"/>
          <w:rtl w:val="0"/>
        </w:rPr>
        <w:t xml:space="preserve">Substrate</w:t>
        <w:tab/>
        <w:tab/>
      </w:r>
      <w:r w:rsidDel="00000000" w:rsidR="00000000" w:rsidRPr="00000000">
        <w:rPr>
          <w:rFonts w:ascii="Avenir" w:cs="Avenir" w:eastAsia="Avenir" w:hAnsi="Avenir"/>
          <w:rtl w:val="0"/>
        </w:rPr>
        <w:t xml:space="preserve">Si Material with no overlap between substrate and source/drain</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300" w:lineRule="auto"/>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04D">
      <w:pPr>
        <w:spacing w:after="0" w:before="0" w:line="300" w:lineRule="auto"/>
        <w:rPr>
          <w:rFonts w:ascii="Avenir" w:cs="Avenir" w:eastAsia="Avenir" w:hAnsi="Avenir"/>
          <w:b w:val="1"/>
          <w:color w:val="073763"/>
          <w:sz w:val="26"/>
          <w:szCs w:val="26"/>
        </w:rPr>
      </w:pPr>
      <w:r w:rsidDel="00000000" w:rsidR="00000000" w:rsidRPr="00000000">
        <w:rPr>
          <w:rFonts w:ascii="Avenir" w:cs="Avenir" w:eastAsia="Avenir" w:hAnsi="Avenir"/>
          <w:rtl w:val="0"/>
        </w:rPr>
        <w:tab/>
        <w:tab/>
        <w:tab/>
        <w:tab/>
      </w:r>
      <w:r w:rsidDel="00000000" w:rsidR="00000000" w:rsidRPr="00000000">
        <w:rPr>
          <w:rFonts w:ascii="Avenir" w:cs="Avenir" w:eastAsia="Avenir" w:hAnsi="Avenir"/>
          <w:b w:val="1"/>
          <w:color w:val="073763"/>
          <w:sz w:val="26"/>
          <w:szCs w:val="26"/>
          <w:rtl w:val="0"/>
        </w:rPr>
        <w:t xml:space="preserve">PMOS</w:t>
        <w:tab/>
        <w:tab/>
        <w:tab/>
        <w:tab/>
        <w:t xml:space="preserve">NMOS</w:t>
      </w:r>
    </w:p>
    <w:p w:rsidR="00000000" w:rsidDel="00000000" w:rsidP="00000000" w:rsidRDefault="00000000" w:rsidRPr="00000000" w14:paraId="0000004E">
      <w:pPr>
        <w:spacing w:after="0" w:before="0" w:line="300" w:lineRule="auto"/>
        <w:ind w:left="0" w:firstLine="0"/>
        <w:rPr>
          <w:rFonts w:ascii="Avenir" w:cs="Avenir" w:eastAsia="Avenir" w:hAnsi="Avenir"/>
        </w:rPr>
      </w:pPr>
      <w:r w:rsidDel="00000000" w:rsidR="00000000" w:rsidRPr="00000000">
        <w:rPr>
          <w:rFonts w:ascii="Avenir" w:cs="Avenir" w:eastAsia="Avenir" w:hAnsi="Avenir"/>
          <w:i w:val="1"/>
          <w:rtl w:val="0"/>
        </w:rPr>
        <w:t xml:space="preserve">Channel Material</w:t>
        <w:tab/>
      </w:r>
      <w:r w:rsidDel="00000000" w:rsidR="00000000" w:rsidRPr="00000000">
        <w:rPr>
          <w:rFonts w:ascii="Avenir" w:cs="Avenir" w:eastAsia="Avenir" w:hAnsi="Avenir"/>
          <w:rtl w:val="0"/>
        </w:rPr>
        <w:t xml:space="preserve">70% Silicon 30% Germanium</w:t>
        <w:tab/>
        <w:tab/>
        <w:t xml:space="preserve">Silicon</w:t>
      </w:r>
      <w:r w:rsidDel="00000000" w:rsidR="00000000" w:rsidRPr="00000000">
        <w:rPr>
          <w:rFonts w:ascii="Avenir" w:cs="Avenir" w:eastAsia="Avenir" w:hAnsi="Avenir"/>
          <w:rtl w:val="0"/>
        </w:rPr>
        <w:tab/>
      </w:r>
    </w:p>
    <w:p w:rsidR="00000000" w:rsidDel="00000000" w:rsidP="00000000" w:rsidRDefault="00000000" w:rsidRPr="00000000" w14:paraId="0000004F">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ab/>
        <w:tab/>
        <w:tab/>
        <w:tab/>
      </w:r>
    </w:p>
    <w:p w:rsidR="00000000" w:rsidDel="00000000" w:rsidP="00000000" w:rsidRDefault="00000000" w:rsidRPr="00000000" w14:paraId="00000050">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The device was designed for a VDD of 0.7V and a gate length ranging from 10nm to 16nm.</w:t>
      </w:r>
    </w:p>
    <w:p w:rsidR="00000000" w:rsidDel="00000000" w:rsidP="00000000" w:rsidRDefault="00000000" w:rsidRPr="00000000" w14:paraId="00000051">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The number of channels and fins were aso varied and taken into account while modelling the FET.</w:t>
      </w:r>
    </w:p>
    <w:p w:rsidR="00000000" w:rsidDel="00000000" w:rsidP="00000000" w:rsidRDefault="00000000" w:rsidRPr="00000000" w14:paraId="00000052">
      <w:pPr>
        <w:pStyle w:val="Heading1"/>
        <w:spacing w:after="0" w:before="0" w:line="300" w:lineRule="auto"/>
        <w:ind w:firstLine="0"/>
        <w:rPr>
          <w:rFonts w:ascii="Avenir" w:cs="Avenir" w:eastAsia="Avenir" w:hAnsi="Avenir"/>
        </w:rPr>
      </w:pPr>
      <w:bookmarkStart w:colFirst="0" w:colLast="0" w:name="_7oigy9t6geam" w:id="6"/>
      <w:bookmarkEnd w:id="6"/>
      <w:r w:rsidDel="00000000" w:rsidR="00000000" w:rsidRPr="00000000">
        <w:rPr>
          <w:rtl w:val="0"/>
        </w:rPr>
      </w:r>
    </w:p>
    <w:p w:rsidR="00000000" w:rsidDel="00000000" w:rsidP="00000000" w:rsidRDefault="00000000" w:rsidRPr="00000000" w14:paraId="00000053">
      <w:pPr>
        <w:pStyle w:val="Heading1"/>
        <w:spacing w:after="0" w:before="0" w:line="300" w:lineRule="auto"/>
        <w:ind w:firstLine="0"/>
        <w:rPr>
          <w:rFonts w:ascii="Avenir" w:cs="Avenir" w:eastAsia="Avenir" w:hAnsi="Avenir"/>
        </w:rPr>
      </w:pPr>
      <w:bookmarkStart w:colFirst="0" w:colLast="0" w:name="_8pm29q1z9teu" w:id="7"/>
      <w:bookmarkEnd w:id="7"/>
      <w:r w:rsidDel="00000000" w:rsidR="00000000" w:rsidRPr="00000000">
        <w:rPr>
          <w:rtl w:val="0"/>
        </w:rPr>
      </w:r>
    </w:p>
    <w:p w:rsidR="00000000" w:rsidDel="00000000" w:rsidP="00000000" w:rsidRDefault="00000000" w:rsidRPr="00000000" w14:paraId="00000054">
      <w:pPr>
        <w:pStyle w:val="Heading1"/>
        <w:spacing w:after="0" w:before="0" w:line="300" w:lineRule="auto"/>
        <w:ind w:firstLine="0"/>
        <w:rPr>
          <w:rFonts w:ascii="Avenir" w:cs="Avenir" w:eastAsia="Avenir" w:hAnsi="Avenir"/>
        </w:rPr>
      </w:pPr>
      <w:bookmarkStart w:colFirst="0" w:colLast="0" w:name="_l7oy3mvkn48l" w:id="8"/>
      <w:bookmarkEnd w:id="8"/>
      <w:r w:rsidDel="00000000" w:rsidR="00000000" w:rsidRPr="00000000">
        <w:rPr>
          <w:rtl w:val="0"/>
        </w:rPr>
      </w:r>
    </w:p>
    <w:p w:rsidR="00000000" w:rsidDel="00000000" w:rsidP="00000000" w:rsidRDefault="00000000" w:rsidRPr="00000000" w14:paraId="00000055">
      <w:pPr>
        <w:pStyle w:val="Heading1"/>
        <w:spacing w:after="0" w:before="0" w:line="300" w:lineRule="auto"/>
        <w:ind w:firstLine="0"/>
        <w:rPr>
          <w:rFonts w:ascii="Avenir" w:cs="Avenir" w:eastAsia="Avenir" w:hAnsi="Avenir"/>
        </w:rPr>
      </w:pPr>
      <w:bookmarkStart w:colFirst="0" w:colLast="0" w:name="_u0z4lo9ic03f" w:id="9"/>
      <w:bookmarkEnd w:id="9"/>
      <w:r w:rsidDel="00000000" w:rsidR="00000000" w:rsidRPr="00000000">
        <w:rPr>
          <w:rFonts w:ascii="Avenir" w:cs="Avenir" w:eastAsia="Avenir" w:hAnsi="Avenir"/>
          <w:rtl w:val="0"/>
        </w:rPr>
        <w:t xml:space="preserve">Extracted Parameter List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before="0" w:line="300" w:lineRule="auto"/>
        <w:rPr>
          <w:rFonts w:ascii="Avenir" w:cs="Avenir" w:eastAsia="Avenir" w:hAnsi="Avenir"/>
        </w:rPr>
      </w:pPr>
      <w:r w:rsidDel="00000000" w:rsidR="00000000" w:rsidRPr="00000000">
        <w:rPr>
          <w:rtl w:val="0"/>
        </w:rPr>
      </w:r>
    </w:p>
    <w:tbl>
      <w:tblPr>
        <w:tblStyle w:val="Table1"/>
        <w:tblpPr w:leftFromText="180" w:rightFromText="180" w:topFromText="180" w:bottomFromText="180" w:vertAnchor="text" w:horzAnchor="text" w:tblpX="0" w:tblpY="0"/>
        <w:tblW w:w="10080.0" w:type="dxa"/>
        <w:jc w:val="left"/>
        <w:tblBorders>
          <w:top w:color="a2c4c9" w:space="0" w:sz="4" w:val="single"/>
          <w:left w:color="a2c4c9" w:space="0" w:sz="4" w:val="single"/>
          <w:bottom w:color="a2c4c9" w:space="0" w:sz="4" w:val="single"/>
          <w:right w:color="a2c4c9" w:space="0" w:sz="4" w:val="single"/>
          <w:insideH w:color="a2c4c9" w:space="0" w:sz="4" w:val="single"/>
          <w:insideV w:color="a2c4c9" w:space="0" w:sz="4" w:val="single"/>
        </w:tblBorders>
        <w:tblLayout w:type="fixed"/>
        <w:tblLook w:val="0600"/>
      </w:tblPr>
      <w:tblGrid>
        <w:gridCol w:w="1500"/>
        <w:gridCol w:w="1230"/>
        <w:gridCol w:w="1230"/>
        <w:gridCol w:w="1275"/>
        <w:gridCol w:w="4845"/>
        <w:tblGridChange w:id="0">
          <w:tblGrid>
            <w:gridCol w:w="1500"/>
            <w:gridCol w:w="1230"/>
            <w:gridCol w:w="1230"/>
            <w:gridCol w:w="1275"/>
            <w:gridCol w:w="4845"/>
          </w:tblGrid>
        </w:tblGridChange>
      </w:tblGrid>
      <w:tr>
        <w:trPr>
          <w:cantSplit w:val="0"/>
          <w:tblHeader w:val="1"/>
        </w:trPr>
        <w:tc>
          <w:tcPr>
            <w:shd w:fill="a2c4c9" w:val="clear"/>
          </w:tcPr>
          <w:p w:rsidR="00000000" w:rsidDel="00000000" w:rsidP="00000000" w:rsidRDefault="00000000" w:rsidRPr="00000000" w14:paraId="0000005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Parameter </w:t>
            </w:r>
          </w:p>
        </w:tc>
        <w:tc>
          <w:tcPr>
            <w:shd w:fill="a2c4c9" w:val="clear"/>
          </w:tcPr>
          <w:p w:rsidR="00000000" w:rsidDel="00000000" w:rsidP="00000000" w:rsidRDefault="00000000" w:rsidRPr="00000000" w14:paraId="0000005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NMOS</w:t>
            </w:r>
          </w:p>
        </w:tc>
        <w:tc>
          <w:tcPr>
            <w:shd w:fill="a2c4c9" w:val="clear"/>
          </w:tcPr>
          <w:p w:rsidR="00000000" w:rsidDel="00000000" w:rsidP="00000000" w:rsidRDefault="00000000" w:rsidRPr="00000000" w14:paraId="0000005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PMOS</w:t>
            </w:r>
          </w:p>
        </w:tc>
        <w:tc>
          <w:tcPr>
            <w:shd w:fill="a2c4c9" w:val="clear"/>
          </w:tcPr>
          <w:p w:rsidR="00000000" w:rsidDel="00000000" w:rsidP="00000000" w:rsidRDefault="00000000" w:rsidRPr="00000000" w14:paraId="0000005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Unit</w:t>
            </w:r>
          </w:p>
        </w:tc>
        <w:tc>
          <w:tcPr>
            <w:shd w:fill="a2c4c9" w:val="clear"/>
          </w:tcPr>
          <w:p w:rsidR="00000000" w:rsidDel="00000000" w:rsidP="00000000" w:rsidRDefault="00000000" w:rsidRPr="00000000" w14:paraId="0000005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Description</w:t>
            </w:r>
          </w:p>
        </w:tc>
      </w:tr>
      <w:tr>
        <w:trPr>
          <w:cantSplit w:val="0"/>
          <w:tblHeader w:val="0"/>
        </w:trPr>
        <w:tc>
          <w:tcPr/>
          <w:p w:rsidR="00000000" w:rsidDel="00000000" w:rsidP="00000000" w:rsidRDefault="00000000" w:rsidRPr="00000000" w14:paraId="0000005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w:t>
            </w:r>
          </w:p>
        </w:tc>
        <w:tc>
          <w:tcPr/>
          <w:p w:rsidR="00000000" w:rsidDel="00000000" w:rsidP="00000000" w:rsidRDefault="00000000" w:rsidRPr="00000000" w14:paraId="0000005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10 to 22</w:t>
            </w:r>
          </w:p>
        </w:tc>
        <w:tc>
          <w:tcPr/>
          <w:p w:rsidR="00000000" w:rsidDel="00000000" w:rsidP="00000000" w:rsidRDefault="00000000" w:rsidRPr="00000000" w14:paraId="0000005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10 to 22</w:t>
            </w:r>
          </w:p>
        </w:tc>
        <w:tc>
          <w:tcPr/>
          <w:p w:rsidR="00000000" w:rsidDel="00000000" w:rsidP="00000000" w:rsidRDefault="00000000" w:rsidRPr="00000000" w14:paraId="0000006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nm</w:t>
            </w:r>
          </w:p>
        </w:tc>
        <w:tc>
          <w:tcPr/>
          <w:p w:rsidR="00000000" w:rsidDel="00000000" w:rsidP="00000000" w:rsidRDefault="00000000" w:rsidRPr="00000000" w14:paraId="0000006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Designed Gate Length</w:t>
            </w:r>
          </w:p>
        </w:tc>
      </w:tr>
      <w:tr>
        <w:trPr>
          <w:cantSplit w:val="0"/>
          <w:tblHeader w:val="0"/>
        </w:trPr>
        <w:tc>
          <w:tcPr/>
          <w:p w:rsidR="00000000" w:rsidDel="00000000" w:rsidP="00000000" w:rsidRDefault="00000000" w:rsidRPr="00000000" w14:paraId="0000006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TFIN</w:t>
            </w:r>
          </w:p>
        </w:tc>
        <w:tc>
          <w:tcPr/>
          <w:p w:rsidR="00000000" w:rsidDel="00000000" w:rsidP="00000000" w:rsidRDefault="00000000" w:rsidRPr="00000000" w14:paraId="0000006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1.5e-8</w:t>
            </w:r>
          </w:p>
        </w:tc>
        <w:tc>
          <w:tcPr/>
          <w:p w:rsidR="00000000" w:rsidDel="00000000" w:rsidP="00000000" w:rsidRDefault="00000000" w:rsidRPr="00000000" w14:paraId="0000006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1.5e-8</w:t>
            </w:r>
          </w:p>
        </w:tc>
        <w:tc>
          <w:tcPr/>
          <w:p w:rsidR="00000000" w:rsidDel="00000000" w:rsidP="00000000" w:rsidRDefault="00000000" w:rsidRPr="00000000" w14:paraId="0000006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6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Fin Thickness</w:t>
            </w:r>
          </w:p>
        </w:tc>
      </w:tr>
      <w:tr>
        <w:trPr>
          <w:cantSplit w:val="0"/>
          <w:tblHeader w:val="0"/>
        </w:trPr>
        <w:tc>
          <w:tcPr/>
          <w:p w:rsidR="00000000" w:rsidDel="00000000" w:rsidP="00000000" w:rsidRDefault="00000000" w:rsidRPr="00000000" w14:paraId="0000006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FPITCH</w:t>
            </w:r>
          </w:p>
        </w:tc>
        <w:tc>
          <w:tcPr/>
          <w:p w:rsidR="00000000" w:rsidDel="00000000" w:rsidP="00000000" w:rsidRDefault="00000000" w:rsidRPr="00000000" w14:paraId="0000006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2e-8</w:t>
            </w:r>
          </w:p>
        </w:tc>
        <w:tc>
          <w:tcPr/>
          <w:p w:rsidR="00000000" w:rsidDel="00000000" w:rsidP="00000000" w:rsidRDefault="00000000" w:rsidRPr="00000000" w14:paraId="0000006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2e-8</w:t>
            </w:r>
          </w:p>
        </w:tc>
        <w:tc>
          <w:tcPr/>
          <w:p w:rsidR="00000000" w:rsidDel="00000000" w:rsidP="00000000" w:rsidRDefault="00000000" w:rsidRPr="00000000" w14:paraId="0000006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6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Fin pitch (distance between two fins)</w:t>
            </w:r>
          </w:p>
        </w:tc>
      </w:tr>
      <w:tr>
        <w:trPr>
          <w:cantSplit w:val="0"/>
          <w:tblHeader w:val="0"/>
        </w:trPr>
        <w:tc>
          <w:tcPr/>
          <w:p w:rsidR="00000000" w:rsidDel="00000000" w:rsidP="00000000" w:rsidRDefault="00000000" w:rsidRPr="00000000" w14:paraId="0000006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NFIN</w:t>
            </w:r>
          </w:p>
        </w:tc>
        <w:tc>
          <w:tcPr/>
          <w:p w:rsidR="00000000" w:rsidDel="00000000" w:rsidP="00000000" w:rsidRDefault="00000000" w:rsidRPr="00000000" w14:paraId="0000006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 to 4</w:t>
            </w:r>
          </w:p>
        </w:tc>
        <w:tc>
          <w:tcPr/>
          <w:p w:rsidR="00000000" w:rsidDel="00000000" w:rsidP="00000000" w:rsidRDefault="00000000" w:rsidRPr="00000000" w14:paraId="0000006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 to 4</w:t>
            </w:r>
          </w:p>
        </w:tc>
        <w:tc>
          <w:tcPr/>
          <w:p w:rsidR="00000000" w:rsidDel="00000000" w:rsidP="00000000" w:rsidRDefault="00000000" w:rsidRPr="00000000" w14:paraId="0000006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7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Number of fins per finger</w:t>
            </w:r>
          </w:p>
        </w:tc>
      </w:tr>
      <w:tr>
        <w:trPr>
          <w:cantSplit w:val="0"/>
          <w:tblHeader w:val="0"/>
        </w:trPr>
        <w:tc>
          <w:tcPr/>
          <w:p w:rsidR="00000000" w:rsidDel="00000000" w:rsidP="00000000" w:rsidRDefault="00000000" w:rsidRPr="00000000" w14:paraId="0000007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NGCON</w:t>
            </w:r>
          </w:p>
        </w:tc>
        <w:tc>
          <w:tcPr/>
          <w:p w:rsidR="00000000" w:rsidDel="00000000" w:rsidP="00000000" w:rsidRDefault="00000000" w:rsidRPr="00000000" w14:paraId="0000007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w:t>
            </w:r>
          </w:p>
        </w:tc>
        <w:tc>
          <w:tcPr/>
          <w:p w:rsidR="00000000" w:rsidDel="00000000" w:rsidP="00000000" w:rsidRDefault="00000000" w:rsidRPr="00000000" w14:paraId="0000007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w:t>
            </w:r>
          </w:p>
        </w:tc>
        <w:tc>
          <w:tcPr/>
          <w:p w:rsidR="00000000" w:rsidDel="00000000" w:rsidP="00000000" w:rsidRDefault="00000000" w:rsidRPr="00000000" w14:paraId="0000007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7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Number of gate contact (1 or 2 sided)</w:t>
            </w:r>
          </w:p>
        </w:tc>
      </w:tr>
      <w:tr>
        <w:trPr>
          <w:cantSplit w:val="0"/>
          <w:tblHeader w:val="0"/>
        </w:trPr>
        <w:tc>
          <w:tcPr/>
          <w:p w:rsidR="00000000" w:rsidDel="00000000" w:rsidP="00000000" w:rsidRDefault="00000000" w:rsidRPr="00000000" w14:paraId="0000007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ASEO</w:t>
            </w:r>
          </w:p>
          <w:p w:rsidR="00000000" w:rsidDel="00000000" w:rsidP="00000000" w:rsidRDefault="00000000" w:rsidRPr="00000000" w14:paraId="00000077">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07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7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7A">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p>
        </w:tc>
        <w:tc>
          <w:tcPr/>
          <w:p w:rsidR="00000000" w:rsidDel="00000000" w:rsidP="00000000" w:rsidRDefault="00000000" w:rsidRPr="00000000" w14:paraId="0000007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Source-to-substrate overlap area through oxide</w:t>
            </w:r>
          </w:p>
        </w:tc>
      </w:tr>
      <w:tr>
        <w:trPr>
          <w:cantSplit w:val="0"/>
          <w:tblHeader w:val="0"/>
        </w:trPr>
        <w:tc>
          <w:tcPr/>
          <w:p w:rsidR="00000000" w:rsidDel="00000000" w:rsidP="00000000" w:rsidRDefault="00000000" w:rsidRPr="00000000" w14:paraId="0000007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ADEO</w:t>
            </w:r>
          </w:p>
        </w:tc>
        <w:tc>
          <w:tcPr/>
          <w:p w:rsidR="00000000" w:rsidDel="00000000" w:rsidP="00000000" w:rsidRDefault="00000000" w:rsidRPr="00000000" w14:paraId="0000007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7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7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08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Drain-to-substrate overlap area through oxide</w:t>
            </w:r>
          </w:p>
        </w:tc>
      </w:tr>
      <w:tr>
        <w:trPr>
          <w:cantSplit w:val="0"/>
          <w:tblHeader w:val="0"/>
        </w:trPr>
        <w:tc>
          <w:tcPr/>
          <w:p w:rsidR="00000000" w:rsidDel="00000000" w:rsidP="00000000" w:rsidRDefault="00000000" w:rsidRPr="00000000" w14:paraId="0000008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PSEO</w:t>
            </w:r>
          </w:p>
        </w:tc>
        <w:tc>
          <w:tcPr/>
          <w:p w:rsidR="00000000" w:rsidDel="00000000" w:rsidP="00000000" w:rsidRDefault="00000000" w:rsidRPr="00000000" w14:paraId="0000008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8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8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08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Perimeter of source-to-substrate overlap region through oxide</w:t>
            </w:r>
          </w:p>
        </w:tc>
      </w:tr>
      <w:tr>
        <w:trPr>
          <w:cantSplit w:val="0"/>
          <w:tblHeader w:val="0"/>
        </w:trPr>
        <w:tc>
          <w:tcPr/>
          <w:p w:rsidR="00000000" w:rsidDel="00000000" w:rsidP="00000000" w:rsidRDefault="00000000" w:rsidRPr="00000000" w14:paraId="0000008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PDEO</w:t>
            </w:r>
          </w:p>
        </w:tc>
        <w:tc>
          <w:tcPr/>
          <w:p w:rsidR="00000000" w:rsidDel="00000000" w:rsidP="00000000" w:rsidRDefault="00000000" w:rsidRPr="00000000" w14:paraId="0000008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8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8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08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Perimeter of drain-to-substrate overlap region through oxide</w:t>
            </w:r>
          </w:p>
        </w:tc>
      </w:tr>
      <w:tr>
        <w:trPr>
          <w:cantSplit w:val="0"/>
          <w:tblHeader w:val="0"/>
        </w:trPr>
        <w:tc>
          <w:tcPr/>
          <w:p w:rsidR="00000000" w:rsidDel="00000000" w:rsidP="00000000" w:rsidRDefault="00000000" w:rsidRPr="00000000" w14:paraId="0000008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ASEJ</w:t>
            </w:r>
          </w:p>
        </w:tc>
        <w:tc>
          <w:tcPr/>
          <w:p w:rsidR="00000000" w:rsidDel="00000000" w:rsidP="00000000" w:rsidRDefault="00000000" w:rsidRPr="00000000" w14:paraId="0000008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232e-18</w:t>
            </w:r>
          </w:p>
        </w:tc>
        <w:tc>
          <w:tcPr/>
          <w:p w:rsidR="00000000" w:rsidDel="00000000" w:rsidP="00000000" w:rsidRDefault="00000000" w:rsidRPr="00000000" w14:paraId="0000008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232e-18</w:t>
            </w:r>
          </w:p>
        </w:tc>
        <w:tc>
          <w:tcPr/>
          <w:p w:rsidR="00000000" w:rsidDel="00000000" w:rsidP="00000000" w:rsidRDefault="00000000" w:rsidRPr="00000000" w14:paraId="0000008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08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Source junction area </w:t>
            </w:r>
          </w:p>
        </w:tc>
      </w:tr>
      <w:tr>
        <w:trPr>
          <w:cantSplit w:val="0"/>
          <w:tblHeader w:val="0"/>
        </w:trPr>
        <w:tc>
          <w:tcPr/>
          <w:p w:rsidR="00000000" w:rsidDel="00000000" w:rsidP="00000000" w:rsidRDefault="00000000" w:rsidRPr="00000000" w14:paraId="0000009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ADEJ</w:t>
            </w:r>
          </w:p>
        </w:tc>
        <w:tc>
          <w:tcPr/>
          <w:p w:rsidR="00000000" w:rsidDel="00000000" w:rsidP="00000000" w:rsidRDefault="00000000" w:rsidRPr="00000000" w14:paraId="0000009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232e-18</w:t>
            </w:r>
          </w:p>
        </w:tc>
        <w:tc>
          <w:tcPr/>
          <w:p w:rsidR="00000000" w:rsidDel="00000000" w:rsidP="00000000" w:rsidRDefault="00000000" w:rsidRPr="00000000" w14:paraId="0000009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232e-18</w:t>
            </w:r>
          </w:p>
        </w:tc>
        <w:tc>
          <w:tcPr/>
          <w:p w:rsidR="00000000" w:rsidDel="00000000" w:rsidP="00000000" w:rsidRDefault="00000000" w:rsidRPr="00000000" w14:paraId="0000009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09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Drain junction area </w:t>
            </w:r>
          </w:p>
        </w:tc>
      </w:tr>
      <w:tr>
        <w:trPr>
          <w:cantSplit w:val="0"/>
          <w:tblHeader w:val="0"/>
        </w:trPr>
        <w:tc>
          <w:tcPr/>
          <w:p w:rsidR="00000000" w:rsidDel="00000000" w:rsidP="00000000" w:rsidRDefault="00000000" w:rsidRPr="00000000" w14:paraId="0000009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PSEJ</w:t>
            </w:r>
          </w:p>
        </w:tc>
        <w:tc>
          <w:tcPr/>
          <w:p w:rsidR="00000000" w:rsidDel="00000000" w:rsidP="00000000" w:rsidRDefault="00000000" w:rsidRPr="00000000" w14:paraId="0000009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74e-9</w:t>
            </w:r>
          </w:p>
        </w:tc>
        <w:tc>
          <w:tcPr/>
          <w:p w:rsidR="00000000" w:rsidDel="00000000" w:rsidP="00000000" w:rsidRDefault="00000000" w:rsidRPr="00000000" w14:paraId="0000009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74e-9</w:t>
            </w:r>
          </w:p>
        </w:tc>
        <w:tc>
          <w:tcPr/>
          <w:p w:rsidR="00000000" w:rsidDel="00000000" w:rsidP="00000000" w:rsidRDefault="00000000" w:rsidRPr="00000000" w14:paraId="0000009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9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Source-to-substrate PN junction perimeter</w:t>
            </w:r>
          </w:p>
        </w:tc>
      </w:tr>
      <w:tr>
        <w:trPr>
          <w:cantSplit w:val="0"/>
          <w:tblHeader w:val="0"/>
        </w:trPr>
        <w:tc>
          <w:tcPr/>
          <w:p w:rsidR="00000000" w:rsidDel="00000000" w:rsidP="00000000" w:rsidRDefault="00000000" w:rsidRPr="00000000" w14:paraId="0000009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PDEJ</w:t>
            </w:r>
          </w:p>
        </w:tc>
        <w:tc>
          <w:tcPr/>
          <w:p w:rsidR="00000000" w:rsidDel="00000000" w:rsidP="00000000" w:rsidRDefault="00000000" w:rsidRPr="00000000" w14:paraId="0000009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74e-9</w:t>
            </w:r>
          </w:p>
        </w:tc>
        <w:tc>
          <w:tcPr/>
          <w:p w:rsidR="00000000" w:rsidDel="00000000" w:rsidP="00000000" w:rsidRDefault="00000000" w:rsidRPr="00000000" w14:paraId="0000009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74e-9</w:t>
            </w:r>
          </w:p>
        </w:tc>
        <w:tc>
          <w:tcPr/>
          <w:p w:rsidR="00000000" w:rsidDel="00000000" w:rsidP="00000000" w:rsidRDefault="00000000" w:rsidRPr="00000000" w14:paraId="0000009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9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Drain-to-substrate PN junction perimeter</w:t>
            </w:r>
          </w:p>
        </w:tc>
      </w:tr>
      <w:tr>
        <w:trPr>
          <w:cantSplit w:val="0"/>
          <w:tblHeader w:val="0"/>
        </w:trPr>
        <w:tc>
          <w:tcPr/>
          <w:p w:rsidR="00000000" w:rsidDel="00000000" w:rsidP="00000000" w:rsidRDefault="00000000" w:rsidRPr="00000000" w14:paraId="0000009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LRSD</w:t>
            </w:r>
          </w:p>
        </w:tc>
        <w:tc>
          <w:tcPr/>
          <w:p w:rsidR="00000000" w:rsidDel="00000000" w:rsidP="00000000" w:rsidRDefault="00000000" w:rsidRPr="00000000" w14:paraId="000000A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12e-9</w:t>
            </w:r>
          </w:p>
        </w:tc>
        <w:tc>
          <w:tcPr/>
          <w:p w:rsidR="00000000" w:rsidDel="00000000" w:rsidP="00000000" w:rsidRDefault="00000000" w:rsidRPr="00000000" w14:paraId="000000A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12e-9</w:t>
            </w:r>
          </w:p>
        </w:tc>
        <w:tc>
          <w:tcPr/>
          <w:p w:rsidR="00000000" w:rsidDel="00000000" w:rsidP="00000000" w:rsidRDefault="00000000" w:rsidRPr="00000000" w14:paraId="000000A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A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Length of the source/drain</w:t>
            </w:r>
          </w:p>
        </w:tc>
      </w:tr>
      <w:tr>
        <w:trPr>
          <w:cantSplit w:val="0"/>
          <w:tblHeader w:val="0"/>
        </w:trPr>
        <w:tc>
          <w:tcPr/>
          <w:p w:rsidR="00000000" w:rsidDel="00000000" w:rsidP="00000000" w:rsidRDefault="00000000" w:rsidRPr="00000000" w14:paraId="000000A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TGAA</w:t>
            </w:r>
          </w:p>
        </w:tc>
        <w:tc>
          <w:tcPr/>
          <w:p w:rsidR="00000000" w:rsidDel="00000000" w:rsidP="00000000" w:rsidRDefault="00000000" w:rsidRPr="00000000" w14:paraId="000000A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4e-9</w:t>
            </w:r>
          </w:p>
        </w:tc>
        <w:tc>
          <w:tcPr/>
          <w:p w:rsidR="00000000" w:rsidDel="00000000" w:rsidP="00000000" w:rsidRDefault="00000000" w:rsidRPr="00000000" w14:paraId="000000A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4e-9</w:t>
            </w:r>
          </w:p>
        </w:tc>
        <w:tc>
          <w:tcPr/>
          <w:p w:rsidR="00000000" w:rsidDel="00000000" w:rsidP="00000000" w:rsidRDefault="00000000" w:rsidRPr="00000000" w14:paraId="000000A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A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Thickness of individual GAA bodies</w:t>
            </w:r>
          </w:p>
        </w:tc>
      </w:tr>
      <w:tr>
        <w:trPr>
          <w:cantSplit w:val="0"/>
          <w:tblHeader w:val="0"/>
        </w:trPr>
        <w:tc>
          <w:tcPr/>
          <w:p w:rsidR="00000000" w:rsidDel="00000000" w:rsidP="00000000" w:rsidRDefault="00000000" w:rsidRPr="00000000" w14:paraId="000000A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TSUS</w:t>
            </w:r>
          </w:p>
        </w:tc>
        <w:tc>
          <w:tcPr/>
          <w:p w:rsidR="00000000" w:rsidDel="00000000" w:rsidP="00000000" w:rsidRDefault="00000000" w:rsidRPr="00000000" w14:paraId="000000A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4e-9</w:t>
            </w:r>
          </w:p>
        </w:tc>
        <w:tc>
          <w:tcPr/>
          <w:p w:rsidR="00000000" w:rsidDel="00000000" w:rsidP="00000000" w:rsidRDefault="00000000" w:rsidRPr="00000000" w14:paraId="000000A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4e-9</w:t>
            </w:r>
          </w:p>
        </w:tc>
        <w:tc>
          <w:tcPr/>
          <w:p w:rsidR="00000000" w:rsidDel="00000000" w:rsidP="00000000" w:rsidRDefault="00000000" w:rsidRPr="00000000" w14:paraId="000000A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A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Separation between GAA bodies"</w:t>
            </w:r>
          </w:p>
        </w:tc>
      </w:tr>
      <w:tr>
        <w:trPr>
          <w:cantSplit w:val="0"/>
          <w:tblHeader w:val="0"/>
        </w:trPr>
        <w:tc>
          <w:tcPr/>
          <w:p w:rsidR="00000000" w:rsidDel="00000000" w:rsidP="00000000" w:rsidRDefault="00000000" w:rsidRPr="00000000" w14:paraId="000000A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HPFF</w:t>
            </w:r>
          </w:p>
        </w:tc>
        <w:tc>
          <w:tcPr/>
          <w:p w:rsidR="00000000" w:rsidDel="00000000" w:rsidP="00000000" w:rsidRDefault="00000000" w:rsidRPr="00000000" w14:paraId="000000A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2.5e-9</w:t>
            </w:r>
          </w:p>
        </w:tc>
        <w:tc>
          <w:tcPr/>
          <w:p w:rsidR="00000000" w:rsidDel="00000000" w:rsidP="00000000" w:rsidRDefault="00000000" w:rsidRPr="00000000" w14:paraId="000000B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2.5e-9</w:t>
            </w:r>
          </w:p>
        </w:tc>
        <w:tc>
          <w:tcPr/>
          <w:p w:rsidR="00000000" w:rsidDel="00000000" w:rsidP="00000000" w:rsidRDefault="00000000" w:rsidRPr="00000000" w14:paraId="000000B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B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Fin-height of parasitic finFET</w:t>
            </w:r>
          </w:p>
        </w:tc>
      </w:tr>
      <w:tr>
        <w:trPr>
          <w:cantSplit w:val="0"/>
          <w:tblHeader w:val="0"/>
        </w:trPr>
        <w:tc>
          <w:tcPr/>
          <w:p w:rsidR="00000000" w:rsidDel="00000000" w:rsidP="00000000" w:rsidRDefault="00000000" w:rsidRPr="00000000" w14:paraId="000000B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WGAA</w:t>
            </w:r>
          </w:p>
        </w:tc>
        <w:tc>
          <w:tcPr/>
          <w:p w:rsidR="00000000" w:rsidDel="00000000" w:rsidP="00000000" w:rsidRDefault="00000000" w:rsidRPr="00000000" w14:paraId="000000B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8e-9</w:t>
            </w:r>
          </w:p>
        </w:tc>
        <w:tc>
          <w:tcPr/>
          <w:p w:rsidR="00000000" w:rsidDel="00000000" w:rsidP="00000000" w:rsidRDefault="00000000" w:rsidRPr="00000000" w14:paraId="000000B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8e-9</w:t>
            </w:r>
          </w:p>
        </w:tc>
        <w:tc>
          <w:tcPr/>
          <w:p w:rsidR="00000000" w:rsidDel="00000000" w:rsidP="00000000" w:rsidRDefault="00000000" w:rsidRPr="00000000" w14:paraId="000000B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B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GAA body width</w:t>
            </w:r>
          </w:p>
        </w:tc>
      </w:tr>
      <w:tr>
        <w:trPr>
          <w:cantSplit w:val="0"/>
          <w:tblHeader w:val="0"/>
        </w:trPr>
        <w:tc>
          <w:tcPr/>
          <w:p w:rsidR="00000000" w:rsidDel="00000000" w:rsidP="00000000" w:rsidRDefault="00000000" w:rsidRPr="00000000" w14:paraId="000000B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DWS</w:t>
            </w:r>
          </w:p>
        </w:tc>
        <w:tc>
          <w:tcPr/>
          <w:p w:rsidR="00000000" w:rsidDel="00000000" w:rsidP="00000000" w:rsidRDefault="00000000" w:rsidRPr="00000000" w14:paraId="000000B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B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B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B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Total width correction for GAA body</w:t>
            </w:r>
          </w:p>
        </w:tc>
      </w:tr>
      <w:tr>
        <w:trPr>
          <w:cantSplit w:val="0"/>
          <w:tblHeader w:val="0"/>
        </w:trPr>
        <w:tc>
          <w:tcPr/>
          <w:p w:rsidR="00000000" w:rsidDel="00000000" w:rsidP="00000000" w:rsidRDefault="00000000" w:rsidRPr="00000000" w14:paraId="000000B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DACH</w:t>
            </w:r>
          </w:p>
        </w:tc>
        <w:tc>
          <w:tcPr/>
          <w:p w:rsidR="00000000" w:rsidDel="00000000" w:rsidP="00000000" w:rsidRDefault="00000000" w:rsidRPr="00000000" w14:paraId="000000B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B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C0">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p>
        </w:tc>
        <w:tc>
          <w:tcPr/>
          <w:p w:rsidR="00000000" w:rsidDel="00000000" w:rsidP="00000000" w:rsidRDefault="00000000" w:rsidRPr="00000000" w14:paraId="000000C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Total area correction for GAA body</w:t>
            </w:r>
          </w:p>
        </w:tc>
      </w:tr>
      <w:tr>
        <w:trPr>
          <w:cantSplit w:val="0"/>
          <w:tblHeader w:val="0"/>
        </w:trPr>
        <w:tc>
          <w:tcPr/>
          <w:p w:rsidR="00000000" w:rsidDel="00000000" w:rsidP="00000000" w:rsidRDefault="00000000" w:rsidRPr="00000000" w14:paraId="000000C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NGAA</w:t>
            </w:r>
          </w:p>
        </w:tc>
        <w:tc>
          <w:tcPr/>
          <w:p w:rsidR="00000000" w:rsidDel="00000000" w:rsidP="00000000" w:rsidRDefault="00000000" w:rsidRPr="00000000" w14:paraId="000000C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 to 5</w:t>
            </w:r>
          </w:p>
        </w:tc>
        <w:tc>
          <w:tcPr/>
          <w:p w:rsidR="00000000" w:rsidDel="00000000" w:rsidP="00000000" w:rsidRDefault="00000000" w:rsidRPr="00000000" w14:paraId="000000C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 to 5</w:t>
            </w:r>
          </w:p>
        </w:tc>
        <w:tc>
          <w:tcPr/>
          <w:p w:rsidR="00000000" w:rsidDel="00000000" w:rsidP="00000000" w:rsidRDefault="00000000" w:rsidRPr="00000000" w14:paraId="000000C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C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Number of GAA bodies per fin</w:t>
            </w:r>
          </w:p>
        </w:tc>
      </w:tr>
      <w:tr>
        <w:trPr>
          <w:cantSplit w:val="0"/>
          <w:tblHeader w:val="0"/>
        </w:trPr>
        <w:tc>
          <w:tcPr/>
          <w:p w:rsidR="00000000" w:rsidDel="00000000" w:rsidP="00000000" w:rsidRDefault="00000000" w:rsidRPr="00000000" w14:paraId="000000C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NF</w:t>
            </w:r>
          </w:p>
        </w:tc>
        <w:tc>
          <w:tcPr/>
          <w:p w:rsidR="00000000" w:rsidDel="00000000" w:rsidP="00000000" w:rsidRDefault="00000000" w:rsidRPr="00000000" w14:paraId="000000C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C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C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C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Number of fingers</w:t>
            </w:r>
          </w:p>
        </w:tc>
      </w:tr>
      <w:tr>
        <w:trPr>
          <w:cantSplit w:val="0"/>
          <w:tblHeader w:val="0"/>
        </w:trPr>
        <w:tc>
          <w:tcPr/>
          <w:p w:rsidR="00000000" w:rsidDel="00000000" w:rsidP="00000000" w:rsidRDefault="00000000" w:rsidRPr="00000000" w14:paraId="000000C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TYPE</w:t>
            </w:r>
          </w:p>
        </w:tc>
        <w:tc>
          <w:tcPr/>
          <w:p w:rsidR="00000000" w:rsidDel="00000000" w:rsidP="00000000" w:rsidRDefault="00000000" w:rsidRPr="00000000" w14:paraId="000000C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C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C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D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 NMOS; -1: PMOS</w:t>
            </w:r>
          </w:p>
        </w:tc>
      </w:tr>
      <w:tr>
        <w:trPr>
          <w:cantSplit w:val="0"/>
          <w:tblHeader w:val="0"/>
        </w:trPr>
        <w:tc>
          <w:tcPr/>
          <w:p w:rsidR="00000000" w:rsidDel="00000000" w:rsidP="00000000" w:rsidRDefault="00000000" w:rsidRPr="00000000" w14:paraId="000000D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BULKMOD</w:t>
            </w:r>
          </w:p>
        </w:tc>
        <w:tc>
          <w:tcPr/>
          <w:p w:rsidR="00000000" w:rsidDel="00000000" w:rsidP="00000000" w:rsidRDefault="00000000" w:rsidRPr="00000000" w14:paraId="000000D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D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D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D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Bulk type</w:t>
            </w:r>
          </w:p>
        </w:tc>
      </w:tr>
      <w:tr>
        <w:trPr>
          <w:cantSplit w:val="0"/>
          <w:tblHeader w:val="0"/>
        </w:trPr>
        <w:tc>
          <w:tcPr/>
          <w:p w:rsidR="00000000" w:rsidDel="00000000" w:rsidP="00000000" w:rsidRDefault="00000000" w:rsidRPr="00000000" w14:paraId="000000D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GEOMOD</w:t>
            </w:r>
          </w:p>
        </w:tc>
        <w:tc>
          <w:tcPr/>
          <w:p w:rsidR="00000000" w:rsidDel="00000000" w:rsidP="00000000" w:rsidRDefault="00000000" w:rsidRPr="00000000" w14:paraId="000000D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w:t>
            </w:r>
          </w:p>
        </w:tc>
        <w:tc>
          <w:tcPr/>
          <w:p w:rsidR="00000000" w:rsidDel="00000000" w:rsidP="00000000" w:rsidRDefault="00000000" w:rsidRPr="00000000" w14:paraId="000000D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w:t>
            </w:r>
          </w:p>
        </w:tc>
        <w:tc>
          <w:tcPr/>
          <w:p w:rsidR="00000000" w:rsidDel="00000000" w:rsidP="00000000" w:rsidRDefault="00000000" w:rsidRPr="00000000" w14:paraId="000000D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D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Model type</w:t>
            </w:r>
          </w:p>
        </w:tc>
      </w:tr>
      <w:tr>
        <w:trPr>
          <w:cantSplit w:val="0"/>
          <w:trHeight w:val="495" w:hRule="atLeast"/>
          <w:tblHeader w:val="0"/>
        </w:trPr>
        <w:tc>
          <w:tcPr/>
          <w:p w:rsidR="00000000" w:rsidDel="00000000" w:rsidP="00000000" w:rsidRDefault="00000000" w:rsidRPr="00000000" w14:paraId="000000D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CGEO1SW</w:t>
            </w:r>
          </w:p>
        </w:tc>
        <w:tc>
          <w:tcPr/>
          <w:p w:rsidR="00000000" w:rsidDel="00000000" w:rsidP="00000000" w:rsidRDefault="00000000" w:rsidRPr="00000000" w14:paraId="000000D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D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D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D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Capacitance unit selector</w:t>
            </w:r>
          </w:p>
        </w:tc>
      </w:tr>
      <w:tr>
        <w:trPr>
          <w:cantSplit w:val="0"/>
          <w:tblHeader w:val="0"/>
        </w:trPr>
        <w:tc>
          <w:tcPr/>
          <w:p w:rsidR="00000000" w:rsidDel="00000000" w:rsidP="00000000" w:rsidRDefault="00000000" w:rsidRPr="00000000" w14:paraId="000000E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RDSMOD</w:t>
            </w:r>
          </w:p>
        </w:tc>
        <w:tc>
          <w:tcPr/>
          <w:p w:rsidR="00000000" w:rsidDel="00000000" w:rsidP="00000000" w:rsidRDefault="00000000" w:rsidRPr="00000000" w14:paraId="000000E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E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E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E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Resistance Model</w:t>
            </w:r>
          </w:p>
        </w:tc>
      </w:tr>
      <w:tr>
        <w:trPr>
          <w:cantSplit w:val="0"/>
          <w:tblHeader w:val="0"/>
        </w:trPr>
        <w:tc>
          <w:tcPr/>
          <w:p w:rsidR="00000000" w:rsidDel="00000000" w:rsidP="00000000" w:rsidRDefault="00000000" w:rsidRPr="00000000" w14:paraId="000000E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CVMOD</w:t>
            </w:r>
          </w:p>
        </w:tc>
        <w:tc>
          <w:tcPr/>
          <w:p w:rsidR="00000000" w:rsidDel="00000000" w:rsidP="00000000" w:rsidRDefault="00000000" w:rsidRPr="00000000" w14:paraId="000000E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E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0E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E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I-V, C-V coupling</w:t>
            </w:r>
          </w:p>
        </w:tc>
      </w:tr>
      <w:tr>
        <w:trPr>
          <w:cantSplit w:val="0"/>
          <w:tblHeader w:val="0"/>
        </w:trPr>
        <w:tc>
          <w:tcPr/>
          <w:p w:rsidR="00000000" w:rsidDel="00000000" w:rsidP="00000000" w:rsidRDefault="00000000" w:rsidRPr="00000000" w14:paraId="000000E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CGEOMOD</w:t>
            </w:r>
          </w:p>
        </w:tc>
        <w:tc>
          <w:tcPr/>
          <w:p w:rsidR="00000000" w:rsidDel="00000000" w:rsidP="00000000" w:rsidRDefault="00000000" w:rsidRPr="00000000" w14:paraId="000000E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E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E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E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Capacitance geometry</w:t>
            </w:r>
          </w:p>
        </w:tc>
      </w:tr>
      <w:tr>
        <w:trPr>
          <w:cantSplit w:val="0"/>
          <w:tblHeader w:val="0"/>
        </w:trPr>
        <w:tc>
          <w:tcPr/>
          <w:p w:rsidR="00000000" w:rsidDel="00000000" w:rsidP="00000000" w:rsidRDefault="00000000" w:rsidRPr="00000000" w14:paraId="000000E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RGEOMOD</w:t>
            </w:r>
          </w:p>
        </w:tc>
        <w:tc>
          <w:tcPr/>
          <w:p w:rsidR="00000000" w:rsidDel="00000000" w:rsidP="00000000" w:rsidRDefault="00000000" w:rsidRPr="00000000" w14:paraId="000000F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F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0F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0F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Resistance geometry</w:t>
            </w:r>
          </w:p>
        </w:tc>
      </w:tr>
      <w:tr>
        <w:trPr>
          <w:cantSplit w:val="0"/>
          <w:tblHeader w:val="0"/>
        </w:trPr>
        <w:tc>
          <w:tcPr/>
          <w:p w:rsidR="00000000" w:rsidDel="00000000" w:rsidP="00000000" w:rsidRDefault="00000000" w:rsidRPr="00000000" w14:paraId="000000F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EOT</w:t>
            </w:r>
          </w:p>
        </w:tc>
        <w:tc>
          <w:tcPr/>
          <w:p w:rsidR="00000000" w:rsidDel="00000000" w:rsidP="00000000" w:rsidRDefault="00000000" w:rsidRPr="00000000" w14:paraId="000000F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1.625e-10</w:t>
            </w:r>
          </w:p>
        </w:tc>
        <w:tc>
          <w:tcPr/>
          <w:p w:rsidR="00000000" w:rsidDel="00000000" w:rsidP="00000000" w:rsidRDefault="00000000" w:rsidRPr="00000000" w14:paraId="000000F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1.625e-10</w:t>
            </w:r>
          </w:p>
        </w:tc>
        <w:tc>
          <w:tcPr/>
          <w:p w:rsidR="00000000" w:rsidDel="00000000" w:rsidP="00000000" w:rsidRDefault="00000000" w:rsidRPr="00000000" w14:paraId="000000F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F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Equivalent oxide thickness</w:t>
            </w:r>
          </w:p>
        </w:tc>
      </w:tr>
      <w:tr>
        <w:trPr>
          <w:cantSplit w:val="0"/>
          <w:tblHeader w:val="0"/>
        </w:trPr>
        <w:tc>
          <w:tcPr/>
          <w:p w:rsidR="00000000" w:rsidDel="00000000" w:rsidP="00000000" w:rsidRDefault="00000000" w:rsidRPr="00000000" w14:paraId="000000F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TOXP</w:t>
            </w:r>
          </w:p>
        </w:tc>
        <w:tc>
          <w:tcPr/>
          <w:p w:rsidR="00000000" w:rsidDel="00000000" w:rsidP="00000000" w:rsidRDefault="00000000" w:rsidRPr="00000000" w14:paraId="000000F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1e-9</w:t>
            </w:r>
          </w:p>
        </w:tc>
        <w:tc>
          <w:tcPr/>
          <w:p w:rsidR="00000000" w:rsidDel="00000000" w:rsidP="00000000" w:rsidRDefault="00000000" w:rsidRPr="00000000" w14:paraId="000000F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1e-9</w:t>
            </w:r>
          </w:p>
        </w:tc>
        <w:tc>
          <w:tcPr/>
          <w:p w:rsidR="00000000" w:rsidDel="00000000" w:rsidP="00000000" w:rsidRDefault="00000000" w:rsidRPr="00000000" w14:paraId="000000F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0F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Physical oxide thickness</w:t>
            </w:r>
          </w:p>
        </w:tc>
      </w:tr>
      <w:tr>
        <w:trPr>
          <w:cantSplit w:val="0"/>
          <w:tblHeader w:val="0"/>
        </w:trPr>
        <w:tc>
          <w:tcPr/>
          <w:p w:rsidR="00000000" w:rsidDel="00000000" w:rsidP="00000000" w:rsidRDefault="00000000" w:rsidRPr="00000000" w14:paraId="000000F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HFIN</w:t>
            </w:r>
          </w:p>
        </w:tc>
        <w:tc>
          <w:tcPr/>
          <w:p w:rsidR="00000000" w:rsidDel="00000000" w:rsidP="00000000" w:rsidRDefault="00000000" w:rsidRPr="00000000" w14:paraId="000000F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26.5e-9</w:t>
            </w:r>
          </w:p>
        </w:tc>
        <w:tc>
          <w:tcPr/>
          <w:p w:rsidR="00000000" w:rsidDel="00000000" w:rsidP="00000000" w:rsidRDefault="00000000" w:rsidRPr="00000000" w14:paraId="0000010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26.5e-9</w:t>
            </w:r>
          </w:p>
        </w:tc>
        <w:tc>
          <w:tcPr/>
          <w:p w:rsidR="00000000" w:rsidDel="00000000" w:rsidP="00000000" w:rsidRDefault="00000000" w:rsidRPr="00000000" w14:paraId="0000010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10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Fin height</w:t>
            </w:r>
          </w:p>
        </w:tc>
      </w:tr>
      <w:tr>
        <w:trPr>
          <w:cantSplit w:val="0"/>
          <w:tblHeader w:val="0"/>
        </w:trPr>
        <w:tc>
          <w:tcPr/>
          <w:p w:rsidR="00000000" w:rsidDel="00000000" w:rsidP="00000000" w:rsidRDefault="00000000" w:rsidRPr="00000000" w14:paraId="0000010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NSD</w:t>
            </w:r>
          </w:p>
        </w:tc>
        <w:tc>
          <w:tcPr/>
          <w:p w:rsidR="00000000" w:rsidDel="00000000" w:rsidP="00000000" w:rsidRDefault="00000000" w:rsidRPr="00000000" w14:paraId="0000010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1e26</w:t>
            </w:r>
          </w:p>
        </w:tc>
        <w:tc>
          <w:tcPr/>
          <w:p w:rsidR="00000000" w:rsidDel="00000000" w:rsidP="00000000" w:rsidRDefault="00000000" w:rsidRPr="00000000" w14:paraId="00000105">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1e26</w:t>
            </w:r>
            <w:r w:rsidDel="00000000" w:rsidR="00000000" w:rsidRPr="00000000">
              <w:rPr>
                <w:rtl w:val="0"/>
              </w:rPr>
            </w:r>
          </w:p>
        </w:tc>
        <w:tc>
          <w:tcPr/>
          <w:p w:rsidR="00000000" w:rsidDel="00000000" w:rsidP="00000000" w:rsidRDefault="00000000" w:rsidRPr="00000000" w14:paraId="0000010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3</w:t>
            </w:r>
            <w:r w:rsidDel="00000000" w:rsidR="00000000" w:rsidRPr="00000000">
              <w:rPr>
                <w:rtl w:val="0"/>
              </w:rPr>
            </w:r>
          </w:p>
        </w:tc>
        <w:tc>
          <w:tcPr/>
          <w:p w:rsidR="00000000" w:rsidDel="00000000" w:rsidP="00000000" w:rsidRDefault="00000000" w:rsidRPr="00000000" w14:paraId="0000010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Source/drain active doping concentration</w:t>
            </w:r>
          </w:p>
        </w:tc>
      </w:tr>
      <w:tr>
        <w:trPr>
          <w:cantSplit w:val="0"/>
          <w:tblHeader w:val="0"/>
        </w:trPr>
        <w:tc>
          <w:tcPr/>
          <w:p w:rsidR="00000000" w:rsidDel="00000000" w:rsidP="00000000" w:rsidRDefault="00000000" w:rsidRPr="00000000" w14:paraId="0000010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LINT</w:t>
            </w:r>
          </w:p>
        </w:tc>
        <w:tc>
          <w:tcPr/>
          <w:p w:rsidR="00000000" w:rsidDel="00000000" w:rsidP="00000000" w:rsidRDefault="00000000" w:rsidRPr="00000000" w14:paraId="0000010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0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0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10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Length reduction parameter (dopant diffusion effect)</w:t>
            </w:r>
          </w:p>
        </w:tc>
      </w:tr>
      <w:tr>
        <w:trPr>
          <w:cantSplit w:val="0"/>
          <w:tblHeader w:val="0"/>
        </w:trPr>
        <w:tc>
          <w:tcPr/>
          <w:p w:rsidR="00000000" w:rsidDel="00000000" w:rsidP="00000000" w:rsidRDefault="00000000" w:rsidRPr="00000000" w14:paraId="0000010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EPSROX</w:t>
            </w:r>
          </w:p>
        </w:tc>
        <w:tc>
          <w:tcPr/>
          <w:p w:rsidR="00000000" w:rsidDel="00000000" w:rsidP="00000000" w:rsidRDefault="00000000" w:rsidRPr="00000000" w14:paraId="0000010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24</w:t>
            </w:r>
          </w:p>
        </w:tc>
        <w:tc>
          <w:tcPr/>
          <w:p w:rsidR="00000000" w:rsidDel="00000000" w:rsidP="00000000" w:rsidRDefault="00000000" w:rsidRPr="00000000" w14:paraId="0000010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24</w:t>
            </w:r>
          </w:p>
        </w:tc>
        <w:tc>
          <w:tcPr/>
          <w:p w:rsidR="00000000" w:rsidDel="00000000" w:rsidP="00000000" w:rsidRDefault="00000000" w:rsidRPr="00000000" w14:paraId="0000011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1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Relative dielectric constant of the gate dielectric</w:t>
            </w:r>
          </w:p>
        </w:tc>
      </w:tr>
      <w:tr>
        <w:trPr>
          <w:cantSplit w:val="0"/>
          <w:tblHeader w:val="0"/>
        </w:trPr>
        <w:tc>
          <w:tcPr/>
          <w:p w:rsidR="00000000" w:rsidDel="00000000" w:rsidP="00000000" w:rsidRDefault="00000000" w:rsidRPr="00000000" w14:paraId="0000011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EPSRSUB</w:t>
            </w:r>
          </w:p>
        </w:tc>
        <w:tc>
          <w:tcPr/>
          <w:p w:rsidR="00000000" w:rsidDel="00000000" w:rsidP="00000000" w:rsidRDefault="00000000" w:rsidRPr="00000000" w14:paraId="0000011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11.8</w:t>
            </w:r>
          </w:p>
        </w:tc>
        <w:tc>
          <w:tcPr/>
          <w:p w:rsidR="00000000" w:rsidDel="00000000" w:rsidP="00000000" w:rsidRDefault="00000000" w:rsidRPr="00000000" w14:paraId="0000011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13.06</w:t>
            </w:r>
          </w:p>
        </w:tc>
        <w:tc>
          <w:tcPr/>
          <w:p w:rsidR="00000000" w:rsidDel="00000000" w:rsidP="00000000" w:rsidRDefault="00000000" w:rsidRPr="00000000" w14:paraId="0000011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1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Relative dielectric constant of the channel material</w:t>
            </w:r>
          </w:p>
        </w:tc>
      </w:tr>
      <w:tr>
        <w:trPr>
          <w:cantSplit w:val="0"/>
          <w:tblHeader w:val="0"/>
        </w:trPr>
        <w:tc>
          <w:tcPr/>
          <w:p w:rsidR="00000000" w:rsidDel="00000000" w:rsidP="00000000" w:rsidRDefault="00000000" w:rsidRPr="00000000" w14:paraId="0000011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NI0SUB</w:t>
            </w:r>
          </w:p>
        </w:tc>
        <w:tc>
          <w:tcPr/>
          <w:p w:rsidR="00000000" w:rsidDel="00000000" w:rsidP="00000000" w:rsidRDefault="00000000" w:rsidRPr="00000000" w14:paraId="0000011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1.1e16</w:t>
            </w:r>
          </w:p>
        </w:tc>
        <w:tc>
          <w:tcPr/>
          <w:p w:rsidR="00000000" w:rsidDel="00000000" w:rsidP="00000000" w:rsidRDefault="00000000" w:rsidRPr="00000000" w14:paraId="0000011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5.11e18</w:t>
            </w:r>
          </w:p>
        </w:tc>
        <w:tc>
          <w:tcPr/>
          <w:p w:rsidR="00000000" w:rsidDel="00000000" w:rsidP="00000000" w:rsidRDefault="00000000" w:rsidRPr="00000000" w14:paraId="0000011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3</w:t>
            </w:r>
            <w:r w:rsidDel="00000000" w:rsidR="00000000" w:rsidRPr="00000000">
              <w:rPr>
                <w:rtl w:val="0"/>
              </w:rPr>
            </w:r>
          </w:p>
        </w:tc>
        <w:tc>
          <w:tcPr/>
          <w:p w:rsidR="00000000" w:rsidDel="00000000" w:rsidP="00000000" w:rsidRDefault="00000000" w:rsidRPr="00000000" w14:paraId="0000011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Intrinsic carrier constant at 300.15K</w:t>
            </w:r>
          </w:p>
        </w:tc>
      </w:tr>
      <w:tr>
        <w:trPr>
          <w:cantSplit w:val="0"/>
          <w:tblHeader w:val="0"/>
        </w:trPr>
        <w:tc>
          <w:tcPr/>
          <w:p w:rsidR="00000000" w:rsidDel="00000000" w:rsidP="00000000" w:rsidRDefault="00000000" w:rsidRPr="00000000" w14:paraId="0000011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BG0SUB</w:t>
            </w:r>
          </w:p>
        </w:tc>
        <w:tc>
          <w:tcPr/>
          <w:p w:rsidR="00000000" w:rsidDel="00000000" w:rsidP="00000000" w:rsidRDefault="00000000" w:rsidRPr="00000000" w14:paraId="0000011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1.12</w:t>
            </w:r>
          </w:p>
        </w:tc>
        <w:tc>
          <w:tcPr/>
          <w:p w:rsidR="00000000" w:rsidDel="00000000" w:rsidP="00000000" w:rsidRDefault="00000000" w:rsidRPr="00000000" w14:paraId="0000011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1.12</w:t>
            </w:r>
          </w:p>
        </w:tc>
        <w:tc>
          <w:tcPr/>
          <w:p w:rsidR="00000000" w:rsidDel="00000000" w:rsidP="00000000" w:rsidRDefault="00000000" w:rsidRPr="00000000" w14:paraId="0000011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eV</w:t>
            </w:r>
          </w:p>
        </w:tc>
        <w:tc>
          <w:tcPr/>
          <w:p w:rsidR="00000000" w:rsidDel="00000000" w:rsidP="00000000" w:rsidRDefault="00000000" w:rsidRPr="00000000" w14:paraId="0000012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Bandgap of substrate at 300.15K</w:t>
            </w:r>
          </w:p>
        </w:tc>
      </w:tr>
      <w:tr>
        <w:trPr>
          <w:cantSplit w:val="0"/>
          <w:tblHeader w:val="0"/>
        </w:trPr>
        <w:tc>
          <w:tcPr/>
          <w:p w:rsidR="00000000" w:rsidDel="00000000" w:rsidP="00000000" w:rsidRDefault="00000000" w:rsidRPr="00000000" w14:paraId="0000012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NC0SUB</w:t>
            </w:r>
          </w:p>
        </w:tc>
        <w:tc>
          <w:tcPr/>
          <w:p w:rsidR="00000000" w:rsidDel="00000000" w:rsidP="00000000" w:rsidRDefault="00000000" w:rsidRPr="00000000" w14:paraId="0000012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2.86e25</w:t>
            </w:r>
          </w:p>
        </w:tc>
        <w:tc>
          <w:tcPr/>
          <w:p w:rsidR="00000000" w:rsidDel="00000000" w:rsidP="00000000" w:rsidRDefault="00000000" w:rsidRPr="00000000" w14:paraId="0000012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2.5e25</w:t>
            </w:r>
          </w:p>
        </w:tc>
        <w:tc>
          <w:tcPr/>
          <w:p w:rsidR="00000000" w:rsidDel="00000000" w:rsidP="00000000" w:rsidRDefault="00000000" w:rsidRPr="00000000" w14:paraId="0000012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3</w:t>
            </w:r>
            <w:r w:rsidDel="00000000" w:rsidR="00000000" w:rsidRPr="00000000">
              <w:rPr>
                <w:rtl w:val="0"/>
              </w:rPr>
            </w:r>
          </w:p>
        </w:tc>
        <w:tc>
          <w:tcPr/>
          <w:p w:rsidR="00000000" w:rsidDel="00000000" w:rsidP="00000000" w:rsidRDefault="00000000" w:rsidRPr="00000000" w14:paraId="0000012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Conduction band density of states</w:t>
            </w:r>
          </w:p>
        </w:tc>
      </w:tr>
      <w:tr>
        <w:trPr>
          <w:cantSplit w:val="0"/>
          <w:tblHeader w:val="0"/>
        </w:trPr>
        <w:tc>
          <w:tcPr/>
          <w:p w:rsidR="00000000" w:rsidDel="00000000" w:rsidP="00000000" w:rsidRDefault="00000000" w:rsidRPr="00000000" w14:paraId="0000012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EASUB</w:t>
            </w:r>
          </w:p>
        </w:tc>
        <w:tc>
          <w:tcPr/>
          <w:p w:rsidR="00000000" w:rsidDel="00000000" w:rsidP="00000000" w:rsidRDefault="00000000" w:rsidRPr="00000000" w14:paraId="0000012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4.05</w:t>
            </w:r>
          </w:p>
        </w:tc>
        <w:tc>
          <w:tcPr/>
          <w:p w:rsidR="00000000" w:rsidDel="00000000" w:rsidP="00000000" w:rsidRDefault="00000000" w:rsidRPr="00000000" w14:paraId="0000012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4.05</w:t>
            </w:r>
          </w:p>
        </w:tc>
        <w:tc>
          <w:tcPr/>
          <w:p w:rsidR="00000000" w:rsidDel="00000000" w:rsidP="00000000" w:rsidRDefault="00000000" w:rsidRPr="00000000" w14:paraId="0000012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eV</w:t>
            </w:r>
          </w:p>
        </w:tc>
        <w:tc>
          <w:tcPr/>
          <w:p w:rsidR="00000000" w:rsidDel="00000000" w:rsidP="00000000" w:rsidRDefault="00000000" w:rsidRPr="00000000" w14:paraId="0000012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Electron affinity of substrate</w:t>
            </w:r>
          </w:p>
        </w:tc>
      </w:tr>
      <w:tr>
        <w:trPr>
          <w:cantSplit w:val="0"/>
          <w:tblHeader w:val="0"/>
        </w:trPr>
        <w:tc>
          <w:tcPr/>
          <w:p w:rsidR="00000000" w:rsidDel="00000000" w:rsidP="00000000" w:rsidRDefault="00000000" w:rsidRPr="00000000" w14:paraId="0000012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NBODY</w:t>
            </w:r>
          </w:p>
        </w:tc>
        <w:tc>
          <w:tcPr/>
          <w:p w:rsidR="00000000" w:rsidDel="00000000" w:rsidP="00000000" w:rsidRDefault="00000000" w:rsidRPr="00000000" w14:paraId="0000012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1e22</w:t>
            </w:r>
          </w:p>
        </w:tc>
        <w:tc>
          <w:tcPr/>
          <w:p w:rsidR="00000000" w:rsidDel="00000000" w:rsidP="00000000" w:rsidRDefault="00000000" w:rsidRPr="00000000" w14:paraId="0000012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1e22</w:t>
            </w:r>
          </w:p>
        </w:tc>
        <w:tc>
          <w:tcPr/>
          <w:p w:rsidR="00000000" w:rsidDel="00000000" w:rsidP="00000000" w:rsidRDefault="00000000" w:rsidRPr="00000000" w14:paraId="0000012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3</w:t>
            </w:r>
            <w:r w:rsidDel="00000000" w:rsidR="00000000" w:rsidRPr="00000000">
              <w:rPr>
                <w:rtl w:val="0"/>
              </w:rPr>
            </w:r>
          </w:p>
        </w:tc>
        <w:tc>
          <w:tcPr/>
          <w:p w:rsidR="00000000" w:rsidDel="00000000" w:rsidP="00000000" w:rsidRDefault="00000000" w:rsidRPr="00000000" w14:paraId="0000012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Channel (body) doping</w:t>
            </w:r>
          </w:p>
        </w:tc>
      </w:tr>
      <w:tr>
        <w:trPr>
          <w:cantSplit w:val="0"/>
          <w:tblHeader w:val="0"/>
        </w:trPr>
        <w:tc>
          <w:tcPr/>
          <w:p w:rsidR="00000000" w:rsidDel="00000000" w:rsidP="00000000" w:rsidRDefault="00000000" w:rsidRPr="00000000" w14:paraId="0000013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PHIG</w:t>
            </w:r>
          </w:p>
        </w:tc>
        <w:tc>
          <w:tcPr/>
          <w:p w:rsidR="00000000" w:rsidDel="00000000" w:rsidP="00000000" w:rsidRDefault="00000000" w:rsidRPr="00000000" w14:paraId="0000013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4.38</w:t>
            </w:r>
          </w:p>
        </w:tc>
        <w:tc>
          <w:tcPr/>
          <w:p w:rsidR="00000000" w:rsidDel="00000000" w:rsidP="00000000" w:rsidRDefault="00000000" w:rsidRPr="00000000" w14:paraId="0000013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4.86</w:t>
            </w:r>
          </w:p>
        </w:tc>
        <w:tc>
          <w:tcPr/>
          <w:p w:rsidR="00000000" w:rsidDel="00000000" w:rsidP="00000000" w:rsidRDefault="00000000" w:rsidRPr="00000000" w14:paraId="0000013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eV</w:t>
            </w:r>
          </w:p>
        </w:tc>
        <w:tc>
          <w:tcPr/>
          <w:p w:rsidR="00000000" w:rsidDel="00000000" w:rsidP="00000000" w:rsidRDefault="00000000" w:rsidRPr="00000000" w14:paraId="0000013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Gate workfunction</w:t>
            </w:r>
          </w:p>
        </w:tc>
      </w:tr>
      <w:tr>
        <w:trPr>
          <w:cantSplit w:val="0"/>
          <w:tblHeader w:val="0"/>
        </w:trPr>
        <w:tc>
          <w:tcPr/>
          <w:p w:rsidR="00000000" w:rsidDel="00000000" w:rsidP="00000000" w:rsidRDefault="00000000" w:rsidRPr="00000000" w14:paraId="0000013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NGATE</w:t>
            </w:r>
          </w:p>
        </w:tc>
        <w:tc>
          <w:tcPr/>
          <w:p w:rsidR="00000000" w:rsidDel="00000000" w:rsidP="00000000" w:rsidRDefault="00000000" w:rsidRPr="00000000" w14:paraId="0000013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3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3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3</w:t>
            </w:r>
            <w:r w:rsidDel="00000000" w:rsidR="00000000" w:rsidRPr="00000000">
              <w:rPr>
                <w:rtl w:val="0"/>
              </w:rPr>
            </w:r>
          </w:p>
        </w:tc>
        <w:tc>
          <w:tcPr/>
          <w:p w:rsidR="00000000" w:rsidDel="00000000" w:rsidP="00000000" w:rsidRDefault="00000000" w:rsidRPr="00000000" w14:paraId="0000013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Poly gate doping</w:t>
            </w:r>
          </w:p>
        </w:tc>
      </w:tr>
      <w:tr>
        <w:trPr>
          <w:cantSplit w:val="0"/>
          <w:tblHeader w:val="0"/>
        </w:trPr>
        <w:tc>
          <w:tcPr/>
          <w:p w:rsidR="00000000" w:rsidDel="00000000" w:rsidP="00000000" w:rsidRDefault="00000000" w:rsidRPr="00000000" w14:paraId="0000013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DVTP0</w:t>
            </w:r>
          </w:p>
        </w:tc>
        <w:tc>
          <w:tcPr/>
          <w:p w:rsidR="00000000" w:rsidDel="00000000" w:rsidP="00000000" w:rsidRDefault="00000000" w:rsidRPr="00000000" w14:paraId="0000013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3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0.117063</w:t>
            </w:r>
          </w:p>
        </w:tc>
        <w:tc>
          <w:tcPr/>
          <w:p w:rsidR="00000000" w:rsidDel="00000000" w:rsidP="00000000" w:rsidRDefault="00000000" w:rsidRPr="00000000" w14:paraId="0000013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3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Coefficient for drain-induced Vth shift (DITS)</w:t>
            </w:r>
          </w:p>
        </w:tc>
      </w:tr>
      <w:tr>
        <w:trPr>
          <w:cantSplit w:val="0"/>
          <w:tblHeader w:val="0"/>
        </w:trPr>
        <w:tc>
          <w:tcPr/>
          <w:p w:rsidR="00000000" w:rsidDel="00000000" w:rsidP="00000000" w:rsidRDefault="00000000" w:rsidRPr="00000000" w14:paraId="0000013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DVTP1</w:t>
            </w:r>
          </w:p>
        </w:tc>
        <w:tc>
          <w:tcPr/>
          <w:p w:rsidR="00000000" w:rsidDel="00000000" w:rsidP="00000000" w:rsidRDefault="00000000" w:rsidRPr="00000000" w14:paraId="0000014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4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0.007926</w:t>
            </w:r>
          </w:p>
        </w:tc>
        <w:tc>
          <w:tcPr/>
          <w:p w:rsidR="00000000" w:rsidDel="00000000" w:rsidP="00000000" w:rsidRDefault="00000000" w:rsidRPr="00000000" w14:paraId="0000014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4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DITS exponent coefficient</w:t>
            </w:r>
          </w:p>
        </w:tc>
      </w:tr>
      <w:tr>
        <w:trPr>
          <w:cantSplit w:val="0"/>
          <w:tblHeader w:val="0"/>
        </w:trPr>
        <w:tc>
          <w:tcPr/>
          <w:p w:rsidR="00000000" w:rsidDel="00000000" w:rsidP="00000000" w:rsidRDefault="00000000" w:rsidRPr="00000000" w14:paraId="0000014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CDSC</w:t>
            </w:r>
          </w:p>
        </w:tc>
        <w:tc>
          <w:tcPr/>
          <w:p w:rsidR="00000000" w:rsidDel="00000000" w:rsidP="00000000" w:rsidRDefault="00000000" w:rsidRPr="00000000" w14:paraId="0000014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7e-3</w:t>
            </w:r>
          </w:p>
        </w:tc>
        <w:tc>
          <w:tcPr/>
          <w:p w:rsidR="00000000" w:rsidDel="00000000" w:rsidP="00000000" w:rsidRDefault="00000000" w:rsidRPr="00000000" w14:paraId="0000014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7e-3</w:t>
            </w:r>
          </w:p>
        </w:tc>
        <w:tc>
          <w:tcPr/>
          <w:p w:rsidR="00000000" w:rsidDel="00000000" w:rsidP="00000000" w:rsidRDefault="00000000" w:rsidRPr="00000000" w14:paraId="00000147">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F/m</w:t>
            </w:r>
            <w:r w:rsidDel="00000000" w:rsidR="00000000" w:rsidRPr="00000000">
              <w:rPr>
                <w:rFonts w:ascii="Avenir" w:cs="Avenir" w:eastAsia="Avenir" w:hAnsi="Avenir"/>
                <w:vertAlign w:val="superscript"/>
                <w:rtl w:val="0"/>
              </w:rPr>
              <w:t xml:space="preserve">2</w:t>
            </w:r>
          </w:p>
        </w:tc>
        <w:tc>
          <w:tcPr/>
          <w:p w:rsidR="00000000" w:rsidDel="00000000" w:rsidP="00000000" w:rsidRDefault="00000000" w:rsidRPr="00000000" w14:paraId="0000014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Coupling capacitance between S/D and channel</w:t>
            </w:r>
          </w:p>
        </w:tc>
      </w:tr>
      <w:tr>
        <w:trPr>
          <w:cantSplit w:val="0"/>
          <w:tblHeader w:val="0"/>
        </w:trPr>
        <w:tc>
          <w:tcPr/>
          <w:p w:rsidR="00000000" w:rsidDel="00000000" w:rsidP="00000000" w:rsidRDefault="00000000" w:rsidRPr="00000000" w14:paraId="0000014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CDSCD</w:t>
            </w:r>
          </w:p>
        </w:tc>
        <w:tc>
          <w:tcPr/>
          <w:p w:rsidR="00000000" w:rsidDel="00000000" w:rsidP="00000000" w:rsidRDefault="00000000" w:rsidRPr="00000000" w14:paraId="0000014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4e-1</w:t>
            </w:r>
          </w:p>
        </w:tc>
        <w:tc>
          <w:tcPr/>
          <w:p w:rsidR="00000000" w:rsidDel="00000000" w:rsidP="00000000" w:rsidRDefault="00000000" w:rsidRPr="00000000" w14:paraId="0000014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0.01</w:t>
            </w:r>
          </w:p>
        </w:tc>
        <w:tc>
          <w:tcPr/>
          <w:p w:rsidR="00000000" w:rsidDel="00000000" w:rsidP="00000000" w:rsidRDefault="00000000" w:rsidRPr="00000000" w14:paraId="0000014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F/m</w:t>
            </w:r>
            <w:r w:rsidDel="00000000" w:rsidR="00000000" w:rsidRPr="00000000">
              <w:rPr>
                <w:rFonts w:ascii="Avenir" w:cs="Avenir" w:eastAsia="Avenir" w:hAnsi="Avenir"/>
                <w:vertAlign w:val="superscript"/>
                <w:rtl w:val="0"/>
              </w:rPr>
              <w:t xml:space="preserve">2</w:t>
            </w:r>
            <w:r w:rsidDel="00000000" w:rsidR="00000000" w:rsidRPr="00000000">
              <w:rPr>
                <w:rtl w:val="0"/>
              </w:rPr>
            </w:r>
          </w:p>
        </w:tc>
        <w:tc>
          <w:tcPr/>
          <w:p w:rsidR="00000000" w:rsidDel="00000000" w:rsidP="00000000" w:rsidRDefault="00000000" w:rsidRPr="00000000" w14:paraId="0000014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Drain-bias sensitivity of CDSC</w:t>
            </w:r>
          </w:p>
        </w:tc>
      </w:tr>
      <w:tr>
        <w:trPr>
          <w:cantSplit w:val="0"/>
          <w:tblHeader w:val="0"/>
        </w:trPr>
        <w:tc>
          <w:tcPr/>
          <w:p w:rsidR="00000000" w:rsidDel="00000000" w:rsidP="00000000" w:rsidRDefault="00000000" w:rsidRPr="00000000" w14:paraId="0000014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DVT0</w:t>
            </w:r>
          </w:p>
        </w:tc>
        <w:tc>
          <w:tcPr/>
          <w:p w:rsidR="00000000" w:rsidDel="00000000" w:rsidP="00000000" w:rsidRDefault="00000000" w:rsidRPr="00000000" w14:paraId="0000014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4.783406</w:t>
            </w:r>
          </w:p>
        </w:tc>
        <w:tc>
          <w:tcPr/>
          <w:p w:rsidR="00000000" w:rsidDel="00000000" w:rsidP="00000000" w:rsidRDefault="00000000" w:rsidRPr="00000000" w14:paraId="0000015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4.222682</w:t>
            </w:r>
          </w:p>
        </w:tc>
        <w:tc>
          <w:tcPr/>
          <w:p w:rsidR="00000000" w:rsidDel="00000000" w:rsidP="00000000" w:rsidRDefault="00000000" w:rsidRPr="00000000" w14:paraId="0000015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5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SCE coefficient</w:t>
            </w:r>
          </w:p>
        </w:tc>
      </w:tr>
      <w:tr>
        <w:trPr>
          <w:cantSplit w:val="0"/>
          <w:tblHeader w:val="0"/>
        </w:trPr>
        <w:tc>
          <w:tcPr/>
          <w:p w:rsidR="00000000" w:rsidDel="00000000" w:rsidP="00000000" w:rsidRDefault="00000000" w:rsidRPr="00000000" w14:paraId="0000015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DVT1</w:t>
            </w:r>
          </w:p>
        </w:tc>
        <w:tc>
          <w:tcPr/>
          <w:p w:rsidR="00000000" w:rsidDel="00000000" w:rsidP="00000000" w:rsidRDefault="00000000" w:rsidRPr="00000000" w14:paraId="0000015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3.419185</w:t>
            </w:r>
          </w:p>
        </w:tc>
        <w:tc>
          <w:tcPr/>
          <w:p w:rsidR="00000000" w:rsidDel="00000000" w:rsidP="00000000" w:rsidRDefault="00000000" w:rsidRPr="00000000" w14:paraId="0000015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0.201257</w:t>
            </w:r>
          </w:p>
        </w:tc>
        <w:tc>
          <w:tcPr/>
          <w:p w:rsidR="00000000" w:rsidDel="00000000" w:rsidP="00000000" w:rsidRDefault="00000000" w:rsidRPr="00000000" w14:paraId="0000015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5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SCE Exponent coefficient</w:t>
            </w:r>
          </w:p>
        </w:tc>
      </w:tr>
      <w:tr>
        <w:trPr>
          <w:cantSplit w:val="0"/>
          <w:tblHeader w:val="0"/>
        </w:trPr>
        <w:tc>
          <w:tcPr/>
          <w:p w:rsidR="00000000" w:rsidDel="00000000" w:rsidP="00000000" w:rsidRDefault="00000000" w:rsidRPr="00000000" w14:paraId="0000015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DVT1SS</w:t>
            </w:r>
          </w:p>
        </w:tc>
        <w:tc>
          <w:tcPr/>
          <w:p w:rsidR="00000000" w:rsidDel="00000000" w:rsidP="00000000" w:rsidRDefault="00000000" w:rsidRPr="00000000" w14:paraId="0000015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3.419185</w:t>
            </w:r>
          </w:p>
        </w:tc>
        <w:tc>
          <w:tcPr/>
          <w:p w:rsidR="00000000" w:rsidDel="00000000" w:rsidP="00000000" w:rsidRDefault="00000000" w:rsidRPr="00000000" w14:paraId="0000015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0.201257</w:t>
            </w:r>
          </w:p>
        </w:tc>
        <w:tc>
          <w:tcPr/>
          <w:p w:rsidR="00000000" w:rsidDel="00000000" w:rsidP="00000000" w:rsidRDefault="00000000" w:rsidRPr="00000000" w14:paraId="0000015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5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Subthreshold swing exponent coefficient</w:t>
            </w:r>
          </w:p>
        </w:tc>
      </w:tr>
      <w:tr>
        <w:trPr>
          <w:cantSplit w:val="0"/>
          <w:tblHeader w:val="0"/>
        </w:trPr>
        <w:tc>
          <w:tcPr/>
          <w:p w:rsidR="00000000" w:rsidDel="00000000" w:rsidP="00000000" w:rsidRDefault="00000000" w:rsidRPr="00000000" w14:paraId="0000015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ETA0</w:t>
            </w:r>
          </w:p>
        </w:tc>
        <w:tc>
          <w:tcPr/>
          <w:p w:rsidR="00000000" w:rsidDel="00000000" w:rsidP="00000000" w:rsidRDefault="00000000" w:rsidRPr="00000000" w14:paraId="0000015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0.092639</w:t>
            </w:r>
          </w:p>
        </w:tc>
        <w:tc>
          <w:tcPr/>
          <w:p w:rsidR="00000000" w:rsidDel="00000000" w:rsidP="00000000" w:rsidRDefault="00000000" w:rsidRPr="00000000" w14:paraId="0000015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0.003119</w:t>
            </w:r>
          </w:p>
        </w:tc>
        <w:tc>
          <w:tcPr/>
          <w:p w:rsidR="00000000" w:rsidDel="00000000" w:rsidP="00000000" w:rsidRDefault="00000000" w:rsidRPr="00000000" w14:paraId="0000016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6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DIBL coefficient</w:t>
            </w:r>
          </w:p>
        </w:tc>
      </w:tr>
      <w:tr>
        <w:trPr>
          <w:cantSplit w:val="0"/>
          <w:tblHeader w:val="0"/>
        </w:trPr>
        <w:tc>
          <w:tcPr/>
          <w:p w:rsidR="00000000" w:rsidDel="00000000" w:rsidP="00000000" w:rsidRDefault="00000000" w:rsidRPr="00000000" w14:paraId="0000016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DSUB</w:t>
            </w:r>
          </w:p>
        </w:tc>
        <w:tc>
          <w:tcPr/>
          <w:p w:rsidR="00000000" w:rsidDel="00000000" w:rsidP="00000000" w:rsidRDefault="00000000" w:rsidRPr="00000000" w14:paraId="0000016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0.097</w:t>
            </w:r>
          </w:p>
        </w:tc>
        <w:tc>
          <w:tcPr/>
          <w:p w:rsidR="00000000" w:rsidDel="00000000" w:rsidP="00000000" w:rsidRDefault="00000000" w:rsidRPr="00000000" w14:paraId="0000016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0.019829</w:t>
            </w:r>
          </w:p>
        </w:tc>
        <w:tc>
          <w:tcPr/>
          <w:p w:rsidR="00000000" w:rsidDel="00000000" w:rsidP="00000000" w:rsidRDefault="00000000" w:rsidRPr="00000000" w14:paraId="0000016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6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DIBL exponent coefficient</w:t>
            </w:r>
          </w:p>
        </w:tc>
      </w:tr>
      <w:tr>
        <w:trPr>
          <w:cantSplit w:val="0"/>
          <w:tblHeader w:val="0"/>
        </w:trPr>
        <w:tc>
          <w:tcPr/>
          <w:p w:rsidR="00000000" w:rsidDel="00000000" w:rsidP="00000000" w:rsidRDefault="00000000" w:rsidRPr="00000000" w14:paraId="0000016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K1RSCE</w:t>
            </w:r>
          </w:p>
        </w:tc>
        <w:tc>
          <w:tcPr/>
          <w:p w:rsidR="00000000" w:rsidDel="00000000" w:rsidP="00000000" w:rsidRDefault="00000000" w:rsidRPr="00000000" w14:paraId="0000016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-0.285562</w:t>
            </w:r>
          </w:p>
        </w:tc>
        <w:tc>
          <w:tcPr/>
          <w:p w:rsidR="00000000" w:rsidDel="00000000" w:rsidP="00000000" w:rsidRDefault="00000000" w:rsidRPr="00000000" w14:paraId="0000016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-1.195107</w:t>
            </w:r>
          </w:p>
        </w:tc>
        <w:tc>
          <w:tcPr/>
          <w:p w:rsidR="00000000" w:rsidDel="00000000" w:rsidP="00000000" w:rsidRDefault="00000000" w:rsidRPr="00000000" w14:paraId="0000016A">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V</w:t>
            </w:r>
            <w:r w:rsidDel="00000000" w:rsidR="00000000" w:rsidRPr="00000000">
              <w:rPr>
                <w:rFonts w:ascii="Avenir" w:cs="Avenir" w:eastAsia="Avenir" w:hAnsi="Avenir"/>
                <w:vertAlign w:val="superscript"/>
                <w:rtl w:val="0"/>
              </w:rPr>
              <w:t xml:space="preserve">0.5</w:t>
            </w:r>
          </w:p>
        </w:tc>
        <w:tc>
          <w:tcPr/>
          <w:p w:rsidR="00000000" w:rsidDel="00000000" w:rsidP="00000000" w:rsidRDefault="00000000" w:rsidRPr="00000000" w14:paraId="0000016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K1 for reverse short channel effect calculation</w:t>
            </w:r>
          </w:p>
        </w:tc>
      </w:tr>
      <w:tr>
        <w:trPr>
          <w:cantSplit w:val="0"/>
          <w:tblHeader w:val="0"/>
        </w:trPr>
        <w:tc>
          <w:tcPr/>
          <w:p w:rsidR="00000000" w:rsidDel="00000000" w:rsidP="00000000" w:rsidRDefault="00000000" w:rsidRPr="00000000" w14:paraId="0000016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QMTCENCV</w:t>
            </w:r>
          </w:p>
        </w:tc>
        <w:tc>
          <w:tcPr/>
          <w:p w:rsidR="00000000" w:rsidDel="00000000" w:rsidP="00000000" w:rsidRDefault="00000000" w:rsidRPr="00000000" w14:paraId="0000016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13</w:t>
            </w:r>
          </w:p>
        </w:tc>
        <w:tc>
          <w:tcPr/>
          <w:p w:rsidR="00000000" w:rsidDel="00000000" w:rsidP="00000000" w:rsidRDefault="00000000" w:rsidRPr="00000000" w14:paraId="0000016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25</w:t>
            </w:r>
          </w:p>
        </w:tc>
        <w:tc>
          <w:tcPr/>
          <w:p w:rsidR="00000000" w:rsidDel="00000000" w:rsidP="00000000" w:rsidRDefault="00000000" w:rsidRPr="00000000" w14:paraId="0000016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7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Prefactor + switch for QM Width and Toxeff correction for CV</w:t>
            </w:r>
          </w:p>
        </w:tc>
      </w:tr>
      <w:tr>
        <w:trPr>
          <w:cantSplit w:val="0"/>
          <w:tblHeader w:val="0"/>
        </w:trPr>
        <w:tc>
          <w:tcPr/>
          <w:p w:rsidR="00000000" w:rsidDel="00000000" w:rsidP="00000000" w:rsidRDefault="00000000" w:rsidRPr="00000000" w14:paraId="0000017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VSAT</w:t>
            </w:r>
          </w:p>
        </w:tc>
        <w:tc>
          <w:tcPr/>
          <w:p w:rsidR="00000000" w:rsidDel="00000000" w:rsidP="00000000" w:rsidRDefault="00000000" w:rsidRPr="00000000" w14:paraId="0000017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8.54e7</w:t>
            </w:r>
          </w:p>
        </w:tc>
        <w:tc>
          <w:tcPr/>
          <w:p w:rsidR="00000000" w:rsidDel="00000000" w:rsidP="00000000" w:rsidRDefault="00000000" w:rsidRPr="00000000" w14:paraId="0000017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8.54e7</w:t>
            </w:r>
          </w:p>
        </w:tc>
        <w:tc>
          <w:tcPr/>
          <w:p w:rsidR="00000000" w:rsidDel="00000000" w:rsidP="00000000" w:rsidRDefault="00000000" w:rsidRPr="00000000" w14:paraId="0000017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m/s</w:t>
            </w:r>
          </w:p>
        </w:tc>
        <w:tc>
          <w:tcPr/>
          <w:p w:rsidR="00000000" w:rsidDel="00000000" w:rsidP="00000000" w:rsidRDefault="00000000" w:rsidRPr="00000000" w14:paraId="0000017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Saturation velocity for the saturation region</w:t>
            </w:r>
          </w:p>
        </w:tc>
      </w:tr>
      <w:tr>
        <w:trPr>
          <w:cantSplit w:val="0"/>
          <w:tblHeader w:val="0"/>
        </w:trPr>
        <w:tc>
          <w:tcPr/>
          <w:p w:rsidR="00000000" w:rsidDel="00000000" w:rsidP="00000000" w:rsidRDefault="00000000" w:rsidRPr="00000000" w14:paraId="0000017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KSATIV</w:t>
            </w:r>
          </w:p>
        </w:tc>
        <w:tc>
          <w:tcPr/>
          <w:p w:rsidR="00000000" w:rsidDel="00000000" w:rsidP="00000000" w:rsidRDefault="00000000" w:rsidRPr="00000000" w14:paraId="0000017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1.185</w:t>
            </w:r>
          </w:p>
        </w:tc>
        <w:tc>
          <w:tcPr/>
          <w:p w:rsidR="00000000" w:rsidDel="00000000" w:rsidP="00000000" w:rsidRDefault="00000000" w:rsidRPr="00000000" w14:paraId="0000017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1.25</w:t>
            </w:r>
          </w:p>
        </w:tc>
        <w:tc>
          <w:tcPr/>
          <w:p w:rsidR="00000000" w:rsidDel="00000000" w:rsidP="00000000" w:rsidRDefault="00000000" w:rsidRPr="00000000" w14:paraId="0000017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7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Parameter for long channel Vdsat</w:t>
            </w:r>
          </w:p>
        </w:tc>
      </w:tr>
      <w:tr>
        <w:trPr>
          <w:cantSplit w:val="0"/>
          <w:tblHeader w:val="0"/>
        </w:trPr>
        <w:tc>
          <w:tcPr/>
          <w:p w:rsidR="00000000" w:rsidDel="00000000" w:rsidP="00000000" w:rsidRDefault="00000000" w:rsidRPr="00000000" w14:paraId="0000017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U0</w:t>
            </w:r>
          </w:p>
        </w:tc>
        <w:tc>
          <w:tcPr/>
          <w:p w:rsidR="00000000" w:rsidDel="00000000" w:rsidP="00000000" w:rsidRDefault="00000000" w:rsidRPr="00000000" w14:paraId="0000017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3e-2</w:t>
            </w:r>
          </w:p>
        </w:tc>
        <w:tc>
          <w:tcPr/>
          <w:p w:rsidR="00000000" w:rsidDel="00000000" w:rsidP="00000000" w:rsidRDefault="00000000" w:rsidRPr="00000000" w14:paraId="0000017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3e-2</w:t>
            </w:r>
          </w:p>
        </w:tc>
        <w:tc>
          <w:tcPr/>
          <w:p w:rsidR="00000000" w:rsidDel="00000000" w:rsidP="00000000" w:rsidRDefault="00000000" w:rsidRPr="00000000" w14:paraId="0000017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/Vs</w:t>
            </w:r>
          </w:p>
        </w:tc>
        <w:tc>
          <w:tcPr/>
          <w:p w:rsidR="00000000" w:rsidDel="00000000" w:rsidP="00000000" w:rsidRDefault="00000000" w:rsidRPr="00000000" w14:paraId="0000017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Low field Mobility</w:t>
            </w:r>
          </w:p>
        </w:tc>
      </w:tr>
      <w:tr>
        <w:trPr>
          <w:cantSplit w:val="0"/>
          <w:tblHeader w:val="0"/>
        </w:trPr>
        <w:tc>
          <w:tcPr/>
          <w:p w:rsidR="00000000" w:rsidDel="00000000" w:rsidP="00000000" w:rsidRDefault="00000000" w:rsidRPr="00000000" w14:paraId="0000018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ETAMOB</w:t>
            </w:r>
          </w:p>
        </w:tc>
        <w:tc>
          <w:tcPr/>
          <w:p w:rsidR="00000000" w:rsidDel="00000000" w:rsidP="00000000" w:rsidRDefault="00000000" w:rsidRPr="00000000" w14:paraId="0000018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14</w:t>
            </w:r>
          </w:p>
        </w:tc>
        <w:tc>
          <w:tcPr/>
          <w:p w:rsidR="00000000" w:rsidDel="00000000" w:rsidP="00000000" w:rsidRDefault="00000000" w:rsidRPr="00000000" w14:paraId="0000018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0.01</w:t>
            </w:r>
          </w:p>
        </w:tc>
        <w:tc>
          <w:tcPr/>
          <w:p w:rsidR="00000000" w:rsidDel="00000000" w:rsidP="00000000" w:rsidRDefault="00000000" w:rsidRPr="00000000" w14:paraId="0000018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8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Effective field parameter</w:t>
            </w:r>
          </w:p>
        </w:tc>
      </w:tr>
      <w:tr>
        <w:trPr>
          <w:cantSplit w:val="0"/>
          <w:tblHeader w:val="0"/>
        </w:trPr>
        <w:tc>
          <w:tcPr/>
          <w:p w:rsidR="00000000" w:rsidDel="00000000" w:rsidP="00000000" w:rsidRDefault="00000000" w:rsidRPr="00000000" w14:paraId="0000018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UP</w:t>
            </w:r>
          </w:p>
        </w:tc>
        <w:tc>
          <w:tcPr/>
          <w:p w:rsidR="00000000" w:rsidDel="00000000" w:rsidP="00000000" w:rsidRDefault="00000000" w:rsidRPr="00000000" w14:paraId="0000018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0.3</w:t>
            </w:r>
          </w:p>
        </w:tc>
        <w:tc>
          <w:tcPr/>
          <w:p w:rsidR="00000000" w:rsidDel="00000000" w:rsidP="00000000" w:rsidRDefault="00000000" w:rsidRPr="00000000" w14:paraId="0000018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w:t>
            </w:r>
          </w:p>
        </w:tc>
        <w:tc>
          <w:tcPr/>
          <w:p w:rsidR="00000000" w:rsidDel="00000000" w:rsidP="00000000" w:rsidRDefault="00000000" w:rsidRPr="00000000" w14:paraId="00000188">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um</w:t>
            </w:r>
            <w:r w:rsidDel="00000000" w:rsidR="00000000" w:rsidRPr="00000000">
              <w:rPr>
                <w:rFonts w:ascii="Avenir" w:cs="Avenir" w:eastAsia="Avenir" w:hAnsi="Avenir"/>
                <w:vertAlign w:val="superscript"/>
                <w:rtl w:val="0"/>
              </w:rPr>
              <w:t xml:space="preserve">LPA</w:t>
            </w:r>
          </w:p>
        </w:tc>
        <w:tc>
          <w:tcPr/>
          <w:p w:rsidR="00000000" w:rsidDel="00000000" w:rsidP="00000000" w:rsidRDefault="00000000" w:rsidRPr="00000000" w14:paraId="0000018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Mobility L coefficient</w:t>
            </w:r>
          </w:p>
        </w:tc>
      </w:tr>
      <w:tr>
        <w:trPr>
          <w:cantSplit w:val="0"/>
          <w:tblHeader w:val="0"/>
        </w:trPr>
        <w:tc>
          <w:tcPr/>
          <w:p w:rsidR="00000000" w:rsidDel="00000000" w:rsidP="00000000" w:rsidRDefault="00000000" w:rsidRPr="00000000" w14:paraId="0000018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UA</w:t>
            </w:r>
          </w:p>
        </w:tc>
        <w:tc>
          <w:tcPr/>
          <w:p w:rsidR="00000000" w:rsidDel="00000000" w:rsidP="00000000" w:rsidRDefault="00000000" w:rsidRPr="00000000" w14:paraId="0000018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0.3</w:t>
            </w:r>
          </w:p>
        </w:tc>
        <w:tc>
          <w:tcPr/>
          <w:p w:rsidR="00000000" w:rsidDel="00000000" w:rsidP="00000000" w:rsidRDefault="00000000" w:rsidRPr="00000000" w14:paraId="0000018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0.1</w:t>
            </w:r>
          </w:p>
        </w:tc>
        <w:tc>
          <w:tcPr/>
          <w:p w:rsidR="00000000" w:rsidDel="00000000" w:rsidP="00000000" w:rsidRDefault="00000000" w:rsidRPr="00000000" w14:paraId="0000018D">
            <w:pPr>
              <w:widowControl w:val="0"/>
              <w:spacing w:after="0" w:before="0" w:line="300" w:lineRule="auto"/>
              <w:ind w:left="0" w:firstLine="0"/>
              <w:rPr>
                <w:rFonts w:ascii="Avenir" w:cs="Avenir" w:eastAsia="Avenir" w:hAnsi="Avenir"/>
                <w:sz w:val="20"/>
                <w:szCs w:val="20"/>
                <w:vertAlign w:val="superscript"/>
              </w:rPr>
            </w:pPr>
            <w:r w:rsidDel="00000000" w:rsidR="00000000" w:rsidRPr="00000000">
              <w:rPr>
                <w:rFonts w:ascii="Avenir" w:cs="Avenir" w:eastAsia="Avenir" w:hAnsi="Avenir"/>
                <w:sz w:val="20"/>
                <w:szCs w:val="20"/>
                <w:rtl w:val="0"/>
              </w:rPr>
              <w:t xml:space="preserve">(cm/MV)</w:t>
            </w:r>
            <w:r w:rsidDel="00000000" w:rsidR="00000000" w:rsidRPr="00000000">
              <w:rPr>
                <w:rFonts w:ascii="Avenir" w:cs="Avenir" w:eastAsia="Avenir" w:hAnsi="Avenir"/>
                <w:sz w:val="20"/>
                <w:szCs w:val="20"/>
                <w:vertAlign w:val="superscript"/>
                <w:rtl w:val="0"/>
              </w:rPr>
              <w:t xml:space="preserve">EU</w:t>
            </w:r>
          </w:p>
        </w:tc>
        <w:tc>
          <w:tcPr/>
          <w:p w:rsidR="00000000" w:rsidDel="00000000" w:rsidP="00000000" w:rsidRDefault="00000000" w:rsidRPr="00000000" w14:paraId="0000018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Phonon/surface roughness scattering parameter</w:t>
            </w:r>
          </w:p>
        </w:tc>
      </w:tr>
      <w:tr>
        <w:trPr>
          <w:cantSplit w:val="0"/>
          <w:tblHeader w:val="0"/>
        </w:trPr>
        <w:tc>
          <w:tcPr/>
          <w:p w:rsidR="00000000" w:rsidDel="00000000" w:rsidP="00000000" w:rsidRDefault="00000000" w:rsidRPr="00000000" w14:paraId="0000018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EU</w:t>
            </w:r>
          </w:p>
        </w:tc>
        <w:tc>
          <w:tcPr/>
          <w:p w:rsidR="00000000" w:rsidDel="00000000" w:rsidP="00000000" w:rsidRDefault="00000000" w:rsidRPr="00000000" w14:paraId="0000019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0.93</w:t>
            </w:r>
          </w:p>
        </w:tc>
        <w:tc>
          <w:tcPr/>
          <w:p w:rsidR="00000000" w:rsidDel="00000000" w:rsidP="00000000" w:rsidRDefault="00000000" w:rsidRPr="00000000" w14:paraId="0000019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0.3</w:t>
            </w:r>
          </w:p>
        </w:tc>
        <w:tc>
          <w:tcPr/>
          <w:p w:rsidR="00000000" w:rsidDel="00000000" w:rsidP="00000000" w:rsidRDefault="00000000" w:rsidRPr="00000000" w14:paraId="0000019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cm/MV</w:t>
            </w:r>
          </w:p>
        </w:tc>
        <w:tc>
          <w:tcPr/>
          <w:p w:rsidR="00000000" w:rsidDel="00000000" w:rsidP="00000000" w:rsidRDefault="00000000" w:rsidRPr="00000000" w14:paraId="0000019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Phonon/surface roughness scattering parameter</w:t>
            </w:r>
          </w:p>
        </w:tc>
      </w:tr>
      <w:tr>
        <w:trPr>
          <w:cantSplit w:val="0"/>
          <w:tblHeader w:val="0"/>
        </w:trPr>
        <w:tc>
          <w:tcPr/>
          <w:p w:rsidR="00000000" w:rsidDel="00000000" w:rsidP="00000000" w:rsidRDefault="00000000" w:rsidRPr="00000000" w14:paraId="0000019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RDSWMIN</w:t>
            </w:r>
          </w:p>
        </w:tc>
        <w:tc>
          <w:tcPr/>
          <w:p w:rsidR="00000000" w:rsidDel="00000000" w:rsidP="00000000" w:rsidRDefault="00000000" w:rsidRPr="00000000" w14:paraId="0000019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47</w:t>
            </w:r>
          </w:p>
        </w:tc>
        <w:tc>
          <w:tcPr/>
          <w:p w:rsidR="00000000" w:rsidDel="00000000" w:rsidP="00000000" w:rsidRDefault="00000000" w:rsidRPr="00000000" w14:paraId="0000019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100</w:t>
            </w:r>
          </w:p>
        </w:tc>
        <w:tc>
          <w:tcPr/>
          <w:p w:rsidR="00000000" w:rsidDel="00000000" w:rsidP="00000000" w:rsidRDefault="00000000" w:rsidRPr="00000000" w14:paraId="00000197">
            <w:pPr>
              <w:widowControl w:val="0"/>
              <w:spacing w:after="0" w:before="0" w:line="300" w:lineRule="auto"/>
              <w:ind w:left="0" w:firstLine="0"/>
              <w:rPr>
                <w:rFonts w:ascii="Avenir" w:cs="Avenir" w:eastAsia="Avenir" w:hAnsi="Avenir"/>
                <w:vertAlign w:val="superscript"/>
              </w:rPr>
            </w:pPr>
            <w:r w:rsidDel="00000000" w:rsidR="00000000" w:rsidRPr="00000000">
              <w:rPr>
                <w:rFonts w:ascii="Avenir" w:cs="Avenir" w:eastAsia="Avenir" w:hAnsi="Avenir"/>
                <w:rtl w:val="0"/>
              </w:rPr>
              <w:t xml:space="preserve">ohm*um</w:t>
            </w:r>
            <w:r w:rsidDel="00000000" w:rsidR="00000000" w:rsidRPr="00000000">
              <w:rPr>
                <w:rFonts w:ascii="Avenir" w:cs="Avenir" w:eastAsia="Avenir" w:hAnsi="Avenir"/>
                <w:vertAlign w:val="superscript"/>
                <w:rtl w:val="0"/>
              </w:rPr>
              <w:t xml:space="preserve">WR</w:t>
            </w:r>
          </w:p>
        </w:tc>
        <w:tc>
          <w:tcPr/>
          <w:p w:rsidR="00000000" w:rsidDel="00000000" w:rsidP="00000000" w:rsidRDefault="00000000" w:rsidRPr="00000000" w14:paraId="0000019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RDSMOD = 0 S/D extension resistance per unit width at high Vgs</w:t>
            </w:r>
          </w:p>
        </w:tc>
      </w:tr>
      <w:tr>
        <w:trPr>
          <w:cantSplit w:val="0"/>
          <w:tblHeader w:val="0"/>
        </w:trPr>
        <w:tc>
          <w:tcPr/>
          <w:p w:rsidR="00000000" w:rsidDel="00000000" w:rsidP="00000000" w:rsidRDefault="00000000" w:rsidRPr="00000000" w14:paraId="0000019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ARDSW</w:t>
            </w:r>
          </w:p>
        </w:tc>
        <w:tc>
          <w:tcPr/>
          <w:p w:rsidR="00000000" w:rsidDel="00000000" w:rsidP="00000000" w:rsidRDefault="00000000" w:rsidRPr="00000000" w14:paraId="0000019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326.748</w:t>
            </w:r>
          </w:p>
        </w:tc>
        <w:tc>
          <w:tcPr/>
          <w:p w:rsidR="00000000" w:rsidDel="00000000" w:rsidP="00000000" w:rsidRDefault="00000000" w:rsidRPr="00000000" w14:paraId="0000019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556.16</w:t>
            </w:r>
          </w:p>
        </w:tc>
        <w:tc>
          <w:tcPr/>
          <w:p w:rsidR="00000000" w:rsidDel="00000000" w:rsidP="00000000" w:rsidRDefault="00000000" w:rsidRPr="00000000" w14:paraId="0000019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9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Pre-exponential coefficient for RDSW</w:t>
            </w:r>
          </w:p>
        </w:tc>
      </w:tr>
      <w:tr>
        <w:trPr>
          <w:cantSplit w:val="0"/>
          <w:tblHeader w:val="0"/>
        </w:trPr>
        <w:tc>
          <w:tcPr/>
          <w:p w:rsidR="00000000" w:rsidDel="00000000" w:rsidP="00000000" w:rsidRDefault="00000000" w:rsidRPr="00000000" w14:paraId="0000019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BRDSW</w:t>
            </w:r>
          </w:p>
        </w:tc>
        <w:tc>
          <w:tcPr/>
          <w:p w:rsidR="00000000" w:rsidDel="00000000" w:rsidP="00000000" w:rsidRDefault="00000000" w:rsidRPr="00000000" w14:paraId="0000019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8.0871e-9</w:t>
            </w:r>
          </w:p>
        </w:tc>
        <w:tc>
          <w:tcPr/>
          <w:p w:rsidR="00000000" w:rsidDel="00000000" w:rsidP="00000000" w:rsidRDefault="00000000" w:rsidRPr="00000000" w14:paraId="000001A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5.93e-9</w:t>
            </w:r>
          </w:p>
        </w:tc>
        <w:tc>
          <w:tcPr/>
          <w:p w:rsidR="00000000" w:rsidDel="00000000" w:rsidP="00000000" w:rsidRDefault="00000000" w:rsidRPr="00000000" w14:paraId="000001A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A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Exponential coefficient for RDSW</w:t>
            </w:r>
          </w:p>
        </w:tc>
      </w:tr>
      <w:tr>
        <w:trPr>
          <w:cantSplit w:val="0"/>
          <w:tblHeader w:val="0"/>
        </w:trPr>
        <w:tc>
          <w:tcPr/>
          <w:p w:rsidR="00000000" w:rsidDel="00000000" w:rsidP="00000000" w:rsidRDefault="00000000" w:rsidRPr="00000000" w14:paraId="000001A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RDSW</w:t>
            </w:r>
          </w:p>
        </w:tc>
        <w:tc>
          <w:tcPr/>
          <w:p w:rsidR="00000000" w:rsidDel="00000000" w:rsidP="00000000" w:rsidRDefault="00000000" w:rsidRPr="00000000" w14:paraId="000001A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16.7289</w:t>
            </w:r>
          </w:p>
        </w:tc>
        <w:tc>
          <w:tcPr/>
          <w:p w:rsidR="00000000" w:rsidDel="00000000" w:rsidP="00000000" w:rsidRDefault="00000000" w:rsidRPr="00000000" w14:paraId="000001A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192.724</w:t>
            </w:r>
          </w:p>
        </w:tc>
        <w:tc>
          <w:tcPr/>
          <w:p w:rsidR="00000000" w:rsidDel="00000000" w:rsidP="00000000" w:rsidRDefault="00000000" w:rsidRPr="00000000" w14:paraId="000001A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ohm*um</w:t>
            </w:r>
            <w:r w:rsidDel="00000000" w:rsidR="00000000" w:rsidRPr="00000000">
              <w:rPr>
                <w:rFonts w:ascii="Avenir" w:cs="Avenir" w:eastAsia="Avenir" w:hAnsi="Avenir"/>
                <w:vertAlign w:val="superscript"/>
                <w:rtl w:val="0"/>
              </w:rPr>
              <w:t xml:space="preserve">WR</w:t>
            </w:r>
            <w:r w:rsidDel="00000000" w:rsidR="00000000" w:rsidRPr="00000000">
              <w:rPr>
                <w:rtl w:val="0"/>
              </w:rPr>
            </w:r>
          </w:p>
        </w:tc>
        <w:tc>
          <w:tcPr/>
          <w:p w:rsidR="00000000" w:rsidDel="00000000" w:rsidP="00000000" w:rsidRDefault="00000000" w:rsidRPr="00000000" w14:paraId="000001A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RDSMOD = 0 zero bias S/D extension resistance per unit width</w:t>
            </w:r>
          </w:p>
        </w:tc>
      </w:tr>
      <w:tr>
        <w:trPr>
          <w:cantSplit w:val="0"/>
          <w:tblHeader w:val="0"/>
        </w:trPr>
        <w:tc>
          <w:tcPr/>
          <w:p w:rsidR="00000000" w:rsidDel="00000000" w:rsidP="00000000" w:rsidRDefault="00000000" w:rsidRPr="00000000" w14:paraId="000001A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WR</w:t>
            </w:r>
          </w:p>
        </w:tc>
        <w:tc>
          <w:tcPr/>
          <w:p w:rsidR="00000000" w:rsidDel="00000000" w:rsidP="00000000" w:rsidRDefault="00000000" w:rsidRPr="00000000" w14:paraId="000001A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1A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w:t>
            </w:r>
          </w:p>
        </w:tc>
        <w:tc>
          <w:tcPr/>
          <w:p w:rsidR="00000000" w:rsidDel="00000000" w:rsidP="00000000" w:rsidRDefault="00000000" w:rsidRPr="00000000" w14:paraId="000001A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A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 dependence parameter of S/D extension resistance</w:t>
            </w:r>
          </w:p>
        </w:tc>
      </w:tr>
      <w:tr>
        <w:trPr>
          <w:cantSplit w:val="0"/>
          <w:tblHeader w:val="0"/>
        </w:trPr>
        <w:tc>
          <w:tcPr/>
          <w:p w:rsidR="00000000" w:rsidDel="00000000" w:rsidP="00000000" w:rsidRDefault="00000000" w:rsidRPr="00000000" w14:paraId="000001A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LSP</w:t>
            </w:r>
          </w:p>
        </w:tc>
        <w:tc>
          <w:tcPr/>
          <w:p w:rsidR="00000000" w:rsidDel="00000000" w:rsidP="00000000" w:rsidRDefault="00000000" w:rsidRPr="00000000" w14:paraId="000001A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5e-9</w:t>
            </w:r>
          </w:p>
        </w:tc>
        <w:tc>
          <w:tcPr/>
          <w:p w:rsidR="00000000" w:rsidDel="00000000" w:rsidP="00000000" w:rsidRDefault="00000000" w:rsidRPr="00000000" w14:paraId="000001A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5e-9</w:t>
            </w:r>
          </w:p>
        </w:tc>
        <w:tc>
          <w:tcPr/>
          <w:p w:rsidR="00000000" w:rsidDel="00000000" w:rsidP="00000000" w:rsidRDefault="00000000" w:rsidRPr="00000000" w14:paraId="000001B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m</w:t>
            </w:r>
          </w:p>
        </w:tc>
        <w:tc>
          <w:tcPr/>
          <w:p w:rsidR="00000000" w:rsidDel="00000000" w:rsidP="00000000" w:rsidRDefault="00000000" w:rsidRPr="00000000" w14:paraId="000001B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Thickness of the gate sidewall spacer</w:t>
            </w:r>
          </w:p>
        </w:tc>
      </w:tr>
      <w:tr>
        <w:trPr>
          <w:cantSplit w:val="0"/>
          <w:tblHeader w:val="0"/>
        </w:trPr>
        <w:tc>
          <w:tcPr/>
          <w:p w:rsidR="00000000" w:rsidDel="00000000" w:rsidP="00000000" w:rsidRDefault="00000000" w:rsidRPr="00000000" w14:paraId="000001B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CFS</w:t>
            </w:r>
          </w:p>
        </w:tc>
        <w:tc>
          <w:tcPr/>
          <w:p w:rsidR="00000000" w:rsidDel="00000000" w:rsidP="00000000" w:rsidRDefault="00000000" w:rsidRPr="00000000" w14:paraId="000001B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2.5e-10</w:t>
            </w:r>
          </w:p>
        </w:tc>
        <w:tc>
          <w:tcPr/>
          <w:p w:rsidR="00000000" w:rsidDel="00000000" w:rsidP="00000000" w:rsidRDefault="00000000" w:rsidRPr="00000000" w14:paraId="000001B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2.403e-10</w:t>
            </w:r>
          </w:p>
        </w:tc>
        <w:tc>
          <w:tcPr/>
          <w:p w:rsidR="00000000" w:rsidDel="00000000" w:rsidP="00000000" w:rsidRDefault="00000000" w:rsidRPr="00000000" w14:paraId="000001B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F/m</w:t>
            </w:r>
          </w:p>
        </w:tc>
        <w:tc>
          <w:tcPr/>
          <w:p w:rsidR="00000000" w:rsidDel="00000000" w:rsidP="00000000" w:rsidRDefault="00000000" w:rsidRPr="00000000" w14:paraId="000001B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Outer fringe capacitance at source side</w:t>
            </w:r>
          </w:p>
        </w:tc>
      </w:tr>
      <w:tr>
        <w:trPr>
          <w:cantSplit w:val="0"/>
          <w:tblHeader w:val="0"/>
        </w:trPr>
        <w:tc>
          <w:tcPr/>
          <w:p w:rsidR="00000000" w:rsidDel="00000000" w:rsidP="00000000" w:rsidRDefault="00000000" w:rsidRPr="00000000" w14:paraId="000001B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CFD</w:t>
            </w:r>
          </w:p>
        </w:tc>
        <w:tc>
          <w:tcPr/>
          <w:p w:rsidR="00000000" w:rsidDel="00000000" w:rsidP="00000000" w:rsidRDefault="00000000" w:rsidRPr="00000000" w14:paraId="000001B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2.472e-10</w:t>
            </w:r>
          </w:p>
        </w:tc>
        <w:tc>
          <w:tcPr/>
          <w:p w:rsidR="00000000" w:rsidDel="00000000" w:rsidP="00000000" w:rsidRDefault="00000000" w:rsidRPr="00000000" w14:paraId="000001B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2.389e-10</w:t>
            </w:r>
          </w:p>
        </w:tc>
        <w:tc>
          <w:tcPr/>
          <w:p w:rsidR="00000000" w:rsidDel="00000000" w:rsidP="00000000" w:rsidRDefault="00000000" w:rsidRPr="00000000" w14:paraId="000001B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F/m</w:t>
            </w:r>
          </w:p>
        </w:tc>
        <w:tc>
          <w:tcPr/>
          <w:p w:rsidR="00000000" w:rsidDel="00000000" w:rsidP="00000000" w:rsidRDefault="00000000" w:rsidRPr="00000000" w14:paraId="000001B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Outer fringe capacitance at drain side</w:t>
            </w:r>
          </w:p>
        </w:tc>
      </w:tr>
      <w:tr>
        <w:trPr>
          <w:cantSplit w:val="0"/>
          <w:tblHeader w:val="0"/>
        </w:trPr>
        <w:tc>
          <w:tcPr/>
          <w:p w:rsidR="00000000" w:rsidDel="00000000" w:rsidP="00000000" w:rsidRDefault="00000000" w:rsidRPr="00000000" w14:paraId="000001B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ETA0CV</w:t>
            </w:r>
          </w:p>
        </w:tc>
        <w:tc>
          <w:tcPr/>
          <w:p w:rsidR="00000000" w:rsidDel="00000000" w:rsidP="00000000" w:rsidRDefault="00000000" w:rsidRPr="00000000" w14:paraId="000001B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0.65</w:t>
            </w:r>
          </w:p>
        </w:tc>
        <w:tc>
          <w:tcPr/>
          <w:p w:rsidR="00000000" w:rsidDel="00000000" w:rsidP="00000000" w:rsidRDefault="00000000" w:rsidRPr="00000000" w14:paraId="000001BE">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B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w:t>
            </w:r>
          </w:p>
        </w:tc>
        <w:tc>
          <w:tcPr/>
          <w:p w:rsidR="00000000" w:rsidDel="00000000" w:rsidP="00000000" w:rsidRDefault="00000000" w:rsidRPr="00000000" w14:paraId="000001C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DIBL coefficient</w:t>
            </w:r>
          </w:p>
        </w:tc>
      </w:tr>
      <w:tr>
        <w:trPr>
          <w:cantSplit w:val="0"/>
          <w:tblHeader w:val="0"/>
        </w:trPr>
        <w:tc>
          <w:tcPr/>
          <w:p w:rsidR="00000000" w:rsidDel="00000000" w:rsidP="00000000" w:rsidRDefault="00000000" w:rsidRPr="00000000" w14:paraId="000001C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U0CV</w:t>
            </w:r>
          </w:p>
        </w:tc>
        <w:tc>
          <w:tcPr/>
          <w:p w:rsidR="00000000" w:rsidDel="00000000" w:rsidP="00000000" w:rsidRDefault="00000000" w:rsidRPr="00000000" w14:paraId="000001C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U0</w:t>
            </w:r>
          </w:p>
        </w:tc>
        <w:tc>
          <w:tcPr/>
          <w:p w:rsidR="00000000" w:rsidDel="00000000" w:rsidP="00000000" w:rsidRDefault="00000000" w:rsidRPr="00000000" w14:paraId="000001C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U0</w:t>
            </w:r>
          </w:p>
        </w:tc>
        <w:tc>
          <w:tcPr/>
          <w:p w:rsidR="00000000" w:rsidDel="00000000" w:rsidP="00000000" w:rsidRDefault="00000000" w:rsidRPr="00000000" w14:paraId="000001C4">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C5">
            <w:pPr>
              <w:widowControl w:val="0"/>
              <w:spacing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Low field Mobility</w:t>
            </w:r>
          </w:p>
        </w:tc>
      </w:tr>
      <w:tr>
        <w:trPr>
          <w:cantSplit w:val="0"/>
          <w:tblHeader w:val="0"/>
        </w:trPr>
        <w:tc>
          <w:tcPr/>
          <w:p w:rsidR="00000000" w:rsidDel="00000000" w:rsidP="00000000" w:rsidRDefault="00000000" w:rsidRPr="00000000" w14:paraId="000001C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UACV</w:t>
            </w:r>
          </w:p>
        </w:tc>
        <w:tc>
          <w:tcPr/>
          <w:p w:rsidR="00000000" w:rsidDel="00000000" w:rsidP="00000000" w:rsidRDefault="00000000" w:rsidRPr="00000000" w14:paraId="000001C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UA</w:t>
            </w:r>
          </w:p>
        </w:tc>
        <w:tc>
          <w:tcPr/>
          <w:p w:rsidR="00000000" w:rsidDel="00000000" w:rsidP="00000000" w:rsidRDefault="00000000" w:rsidRPr="00000000" w14:paraId="000001C8">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UA</w:t>
            </w:r>
          </w:p>
        </w:tc>
        <w:tc>
          <w:tcPr/>
          <w:p w:rsidR="00000000" w:rsidDel="00000000" w:rsidP="00000000" w:rsidRDefault="00000000" w:rsidRPr="00000000" w14:paraId="000001C9">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C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Phonon/surface roughness scattering parameter</w:t>
            </w:r>
          </w:p>
        </w:tc>
      </w:tr>
      <w:tr>
        <w:trPr>
          <w:cantSplit w:val="0"/>
          <w:tblHeader w:val="0"/>
        </w:trPr>
        <w:tc>
          <w:tcPr/>
          <w:p w:rsidR="00000000" w:rsidDel="00000000" w:rsidP="00000000" w:rsidRDefault="00000000" w:rsidRPr="00000000" w14:paraId="000001C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UCCV</w:t>
            </w:r>
          </w:p>
        </w:tc>
        <w:tc>
          <w:tcPr/>
          <w:p w:rsidR="00000000" w:rsidDel="00000000" w:rsidP="00000000" w:rsidRDefault="00000000" w:rsidRPr="00000000" w14:paraId="000001CC">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UC</w:t>
            </w:r>
          </w:p>
        </w:tc>
        <w:tc>
          <w:tcPr/>
          <w:p w:rsidR="00000000" w:rsidDel="00000000" w:rsidP="00000000" w:rsidRDefault="00000000" w:rsidRPr="00000000" w14:paraId="000001CD">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UC</w:t>
            </w:r>
          </w:p>
        </w:tc>
        <w:tc>
          <w:tcPr/>
          <w:p w:rsidR="00000000" w:rsidDel="00000000" w:rsidP="00000000" w:rsidRDefault="00000000" w:rsidRPr="00000000" w14:paraId="000001CE">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C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Body effect</w:t>
            </w:r>
          </w:p>
        </w:tc>
      </w:tr>
      <w:tr>
        <w:trPr>
          <w:cantSplit w:val="0"/>
          <w:tblHeader w:val="0"/>
        </w:trPr>
        <w:tc>
          <w:tcPr/>
          <w:p w:rsidR="00000000" w:rsidDel="00000000" w:rsidP="00000000" w:rsidRDefault="00000000" w:rsidRPr="00000000" w14:paraId="000001D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UDCV</w:t>
            </w:r>
          </w:p>
        </w:tc>
        <w:tc>
          <w:tcPr/>
          <w:p w:rsidR="00000000" w:rsidDel="00000000" w:rsidP="00000000" w:rsidRDefault="00000000" w:rsidRPr="00000000" w14:paraId="000001D1">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UD</w:t>
            </w:r>
          </w:p>
        </w:tc>
        <w:tc>
          <w:tcPr/>
          <w:p w:rsidR="00000000" w:rsidDel="00000000" w:rsidP="00000000" w:rsidRDefault="00000000" w:rsidRPr="00000000" w14:paraId="000001D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UD</w:t>
            </w:r>
          </w:p>
        </w:tc>
        <w:tc>
          <w:tcPr/>
          <w:p w:rsidR="00000000" w:rsidDel="00000000" w:rsidP="00000000" w:rsidRDefault="00000000" w:rsidRPr="00000000" w14:paraId="000001D3">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D4">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coulomb scattering</w:t>
            </w:r>
          </w:p>
        </w:tc>
      </w:tr>
      <w:tr>
        <w:trPr>
          <w:cantSplit w:val="0"/>
          <w:tblHeader w:val="0"/>
        </w:trPr>
        <w:tc>
          <w:tcPr/>
          <w:p w:rsidR="00000000" w:rsidDel="00000000" w:rsidP="00000000" w:rsidRDefault="00000000" w:rsidRPr="00000000" w14:paraId="000001D5">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VSATCV</w:t>
            </w:r>
          </w:p>
        </w:tc>
        <w:tc>
          <w:tcPr/>
          <w:p w:rsidR="00000000" w:rsidDel="00000000" w:rsidP="00000000" w:rsidRDefault="00000000" w:rsidRPr="00000000" w14:paraId="000001D6">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VSAT</w:t>
            </w:r>
          </w:p>
        </w:tc>
        <w:tc>
          <w:tcPr/>
          <w:p w:rsidR="00000000" w:rsidDel="00000000" w:rsidP="00000000" w:rsidRDefault="00000000" w:rsidRPr="00000000" w14:paraId="000001D7">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VSAT</w:t>
            </w:r>
          </w:p>
        </w:tc>
        <w:tc>
          <w:tcPr/>
          <w:p w:rsidR="00000000" w:rsidDel="00000000" w:rsidP="00000000" w:rsidRDefault="00000000" w:rsidRPr="00000000" w14:paraId="000001D8">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D9">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C-V velocity saturation</w:t>
            </w:r>
          </w:p>
        </w:tc>
      </w:tr>
      <w:tr>
        <w:trPr>
          <w:cantSplit w:val="0"/>
          <w:tblHeader w:val="0"/>
        </w:trPr>
        <w:tc>
          <w:tcPr/>
          <w:p w:rsidR="00000000" w:rsidDel="00000000" w:rsidP="00000000" w:rsidRDefault="00000000" w:rsidRPr="00000000" w14:paraId="000001DA">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PQM</w:t>
            </w:r>
          </w:p>
        </w:tc>
        <w:tc>
          <w:tcPr/>
          <w:p w:rsidR="00000000" w:rsidDel="00000000" w:rsidP="00000000" w:rsidRDefault="00000000" w:rsidRPr="00000000" w14:paraId="000001DB">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0.287</w:t>
            </w:r>
          </w:p>
        </w:tc>
        <w:tc>
          <w:tcPr/>
          <w:p w:rsidR="00000000" w:rsidDel="00000000" w:rsidP="00000000" w:rsidRDefault="00000000" w:rsidRPr="00000000" w14:paraId="000001DC">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DD">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DE">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Slope of Tcen in inversion</w:t>
            </w:r>
          </w:p>
        </w:tc>
      </w:tr>
      <w:tr>
        <w:trPr>
          <w:cantSplit w:val="0"/>
          <w:tblHeader w:val="0"/>
        </w:trPr>
        <w:tc>
          <w:tcPr/>
          <w:p w:rsidR="00000000" w:rsidDel="00000000" w:rsidP="00000000" w:rsidRDefault="00000000" w:rsidRPr="00000000" w14:paraId="000001DF">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QM0</w:t>
            </w:r>
          </w:p>
        </w:tc>
        <w:tc>
          <w:tcPr/>
          <w:p w:rsidR="00000000" w:rsidDel="00000000" w:rsidP="00000000" w:rsidRDefault="00000000" w:rsidRPr="00000000" w14:paraId="000001E0">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1e-6</w:t>
            </w:r>
          </w:p>
        </w:tc>
        <w:tc>
          <w:tcPr/>
          <w:p w:rsidR="00000000" w:rsidDel="00000000" w:rsidP="00000000" w:rsidRDefault="00000000" w:rsidRPr="00000000" w14:paraId="000001E1">
            <w:pPr>
              <w:widowControl w:val="0"/>
              <w:spacing w:after="0" w:before="0" w:line="300" w:lineRule="auto"/>
              <w:ind w:left="0" w:firstLine="0"/>
              <w:rPr>
                <w:rFonts w:ascii="Avenir" w:cs="Avenir" w:eastAsia="Avenir" w:hAnsi="Avenir"/>
              </w:rPr>
            </w:pPr>
            <w:r w:rsidDel="00000000" w:rsidR="00000000" w:rsidRPr="00000000">
              <w:rPr>
                <w:rtl w:val="0"/>
              </w:rPr>
            </w:r>
          </w:p>
        </w:tc>
        <w:tc>
          <w:tcPr/>
          <w:p w:rsidR="00000000" w:rsidDel="00000000" w:rsidP="00000000" w:rsidRDefault="00000000" w:rsidRPr="00000000" w14:paraId="000001E2">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V</w:t>
            </w:r>
          </w:p>
        </w:tc>
        <w:tc>
          <w:tcPr/>
          <w:p w:rsidR="00000000" w:rsidDel="00000000" w:rsidP="00000000" w:rsidRDefault="00000000" w:rsidRPr="00000000" w14:paraId="000001E3">
            <w:pPr>
              <w:widowControl w:val="0"/>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Knee-point for Tcen in inversion</w:t>
            </w:r>
          </w:p>
        </w:tc>
      </w:tr>
    </w:tbl>
    <w:p w:rsidR="00000000" w:rsidDel="00000000" w:rsidP="00000000" w:rsidRDefault="00000000" w:rsidRPr="00000000" w14:paraId="000001E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1F1">
      <w:pPr>
        <w:pStyle w:val="Heading1"/>
        <w:spacing w:after="0" w:before="0" w:line="300" w:lineRule="auto"/>
        <w:ind w:firstLine="0"/>
        <w:rPr>
          <w:rFonts w:ascii="Avenir" w:cs="Avenir" w:eastAsia="Avenir" w:hAnsi="Avenir"/>
        </w:rPr>
      </w:pPr>
      <w:bookmarkStart w:colFirst="0" w:colLast="0" w:name="_drsjjxrswhc4" w:id="10"/>
      <w:bookmarkEnd w:id="10"/>
      <w:r w:rsidDel="00000000" w:rsidR="00000000" w:rsidRPr="00000000">
        <w:rPr>
          <w:rtl w:val="0"/>
        </w:rPr>
      </w:r>
    </w:p>
    <w:p w:rsidR="00000000" w:rsidDel="00000000" w:rsidP="00000000" w:rsidRDefault="00000000" w:rsidRPr="00000000" w14:paraId="000001F2">
      <w:pPr>
        <w:pStyle w:val="Heading1"/>
        <w:spacing w:after="0" w:before="0" w:line="300" w:lineRule="auto"/>
        <w:ind w:firstLine="0"/>
        <w:rPr>
          <w:rFonts w:ascii="Avenir" w:cs="Avenir" w:eastAsia="Avenir" w:hAnsi="Avenir"/>
        </w:rPr>
      </w:pPr>
      <w:bookmarkStart w:colFirst="0" w:colLast="0" w:name="_ijnw3g7h7w87" w:id="11"/>
      <w:bookmarkEnd w:id="11"/>
      <w:r w:rsidDel="00000000" w:rsidR="00000000" w:rsidRPr="00000000">
        <w:rPr>
          <w:rtl w:val="0"/>
        </w:rPr>
      </w:r>
    </w:p>
    <w:p w:rsidR="00000000" w:rsidDel="00000000" w:rsidP="00000000" w:rsidRDefault="00000000" w:rsidRPr="00000000" w14:paraId="000001F3">
      <w:pPr>
        <w:pStyle w:val="Heading1"/>
        <w:spacing w:after="0" w:before="0" w:line="300" w:lineRule="auto"/>
        <w:ind w:firstLine="0"/>
        <w:rPr>
          <w:rFonts w:ascii="Avenir" w:cs="Avenir" w:eastAsia="Avenir" w:hAnsi="Avenir"/>
        </w:rPr>
      </w:pPr>
      <w:bookmarkStart w:colFirst="0" w:colLast="0" w:name="_mveusdqqjkmm" w:id="12"/>
      <w:bookmarkEnd w:id="12"/>
      <w:r w:rsidDel="00000000" w:rsidR="00000000" w:rsidRPr="00000000">
        <w:rPr>
          <w:rtl w:val="0"/>
        </w:rPr>
      </w:r>
    </w:p>
    <w:p w:rsidR="00000000" w:rsidDel="00000000" w:rsidP="00000000" w:rsidRDefault="00000000" w:rsidRPr="00000000" w14:paraId="000001F4">
      <w:pPr>
        <w:pStyle w:val="Heading1"/>
        <w:spacing w:after="0" w:before="0" w:line="300" w:lineRule="auto"/>
        <w:ind w:firstLine="0"/>
        <w:rPr>
          <w:rFonts w:ascii="Avenir" w:cs="Avenir" w:eastAsia="Avenir" w:hAnsi="Avenir"/>
        </w:rPr>
      </w:pPr>
      <w:bookmarkStart w:colFirst="0" w:colLast="0" w:name="_kmun4rkfr8lh" w:id="13"/>
      <w:bookmarkEnd w:id="13"/>
      <w:r w:rsidDel="00000000" w:rsidR="00000000" w:rsidRPr="00000000">
        <w:rPr>
          <w:rtl w:val="0"/>
        </w:rPr>
      </w:r>
    </w:p>
    <w:p w:rsidR="00000000" w:rsidDel="00000000" w:rsidP="00000000" w:rsidRDefault="00000000" w:rsidRPr="00000000" w14:paraId="000001F5">
      <w:pPr>
        <w:pStyle w:val="Heading1"/>
        <w:spacing w:after="0" w:before="0" w:line="300" w:lineRule="auto"/>
        <w:ind w:firstLine="0"/>
        <w:rPr>
          <w:rFonts w:ascii="Avenir" w:cs="Avenir" w:eastAsia="Avenir" w:hAnsi="Avenir"/>
        </w:rPr>
      </w:pPr>
      <w:bookmarkStart w:colFirst="0" w:colLast="0" w:name="_8brwmcgl98b0" w:id="14"/>
      <w:bookmarkEnd w:id="14"/>
      <w:r w:rsidDel="00000000" w:rsidR="00000000" w:rsidRPr="00000000">
        <w:rPr>
          <w:rtl w:val="0"/>
        </w:rPr>
      </w:r>
    </w:p>
    <w:p w:rsidR="00000000" w:rsidDel="00000000" w:rsidP="00000000" w:rsidRDefault="00000000" w:rsidRPr="00000000" w14:paraId="000001F6">
      <w:pPr>
        <w:pStyle w:val="Heading1"/>
        <w:spacing w:after="0" w:before="0" w:line="300" w:lineRule="auto"/>
        <w:ind w:firstLine="0"/>
        <w:rPr>
          <w:rFonts w:ascii="Avenir" w:cs="Avenir" w:eastAsia="Avenir" w:hAnsi="Avenir"/>
        </w:rPr>
      </w:pPr>
      <w:bookmarkStart w:colFirst="0" w:colLast="0" w:name="_y7tqkeu77089" w:id="15"/>
      <w:bookmarkEnd w:id="15"/>
      <w:r w:rsidDel="00000000" w:rsidR="00000000" w:rsidRPr="00000000">
        <w:rPr>
          <w:rtl w:val="0"/>
        </w:rPr>
      </w:r>
    </w:p>
    <w:p w:rsidR="00000000" w:rsidDel="00000000" w:rsidP="00000000" w:rsidRDefault="00000000" w:rsidRPr="00000000" w14:paraId="000001F7">
      <w:pPr>
        <w:pStyle w:val="Heading1"/>
        <w:spacing w:after="0" w:before="0" w:line="300" w:lineRule="auto"/>
        <w:ind w:firstLine="0"/>
        <w:rPr>
          <w:rFonts w:ascii="Avenir" w:cs="Avenir" w:eastAsia="Avenir" w:hAnsi="Avenir"/>
        </w:rPr>
      </w:pPr>
      <w:bookmarkStart w:colFirst="0" w:colLast="0" w:name="_7z1xmw9yef79" w:id="16"/>
      <w:bookmarkEnd w:id="16"/>
      <w:r w:rsidDel="00000000" w:rsidR="00000000" w:rsidRPr="00000000">
        <w:rPr>
          <w:rtl w:val="0"/>
        </w:rPr>
      </w:r>
    </w:p>
    <w:p w:rsidR="00000000" w:rsidDel="00000000" w:rsidP="00000000" w:rsidRDefault="00000000" w:rsidRPr="00000000" w14:paraId="000001F8">
      <w:pPr>
        <w:pStyle w:val="Heading1"/>
        <w:spacing w:after="0" w:before="0" w:line="300" w:lineRule="auto"/>
        <w:ind w:firstLine="0"/>
        <w:rPr>
          <w:rFonts w:ascii="Avenir" w:cs="Avenir" w:eastAsia="Avenir" w:hAnsi="Avenir"/>
        </w:rPr>
      </w:pPr>
      <w:bookmarkStart w:colFirst="0" w:colLast="0" w:name="_yclax5d2d3kp" w:id="17"/>
      <w:bookmarkEnd w:id="17"/>
      <w:r w:rsidDel="00000000" w:rsidR="00000000" w:rsidRPr="00000000">
        <w:rPr>
          <w:rtl w:val="0"/>
        </w:rPr>
      </w:r>
    </w:p>
    <w:p w:rsidR="00000000" w:rsidDel="00000000" w:rsidP="00000000" w:rsidRDefault="00000000" w:rsidRPr="00000000" w14:paraId="000001F9">
      <w:pPr>
        <w:pStyle w:val="Heading1"/>
        <w:spacing w:after="0" w:before="0" w:line="300" w:lineRule="auto"/>
        <w:ind w:firstLine="0"/>
        <w:rPr>
          <w:rFonts w:ascii="Avenir" w:cs="Avenir" w:eastAsia="Avenir" w:hAnsi="Avenir"/>
        </w:rPr>
      </w:pPr>
      <w:bookmarkStart w:colFirst="0" w:colLast="0" w:name="_lsrbdig0g2a" w:id="18"/>
      <w:bookmarkEnd w:id="18"/>
      <w:r w:rsidDel="00000000" w:rsidR="00000000" w:rsidRPr="00000000">
        <w:rPr>
          <w:rtl w:val="0"/>
        </w:rPr>
      </w:r>
    </w:p>
    <w:p w:rsidR="00000000" w:rsidDel="00000000" w:rsidP="00000000" w:rsidRDefault="00000000" w:rsidRPr="00000000" w14:paraId="000001FA">
      <w:pPr>
        <w:pStyle w:val="Heading1"/>
        <w:spacing w:after="0" w:before="0" w:line="300" w:lineRule="auto"/>
        <w:ind w:firstLine="0"/>
        <w:rPr>
          <w:rFonts w:ascii="Avenir" w:cs="Avenir" w:eastAsia="Avenir" w:hAnsi="Avenir"/>
        </w:rPr>
      </w:pPr>
      <w:bookmarkStart w:colFirst="0" w:colLast="0" w:name="_7sobywhvszzn" w:id="19"/>
      <w:bookmarkEnd w:id="19"/>
      <w:r w:rsidDel="00000000" w:rsidR="00000000" w:rsidRPr="00000000">
        <w:rPr>
          <w:rtl w:val="0"/>
        </w:rPr>
      </w:r>
    </w:p>
    <w:p w:rsidR="00000000" w:rsidDel="00000000" w:rsidP="00000000" w:rsidRDefault="00000000" w:rsidRPr="00000000" w14:paraId="000001FB">
      <w:pPr>
        <w:pStyle w:val="Heading1"/>
        <w:spacing w:after="0" w:before="0" w:line="300" w:lineRule="auto"/>
        <w:ind w:firstLine="0"/>
        <w:rPr>
          <w:rFonts w:ascii="Avenir" w:cs="Avenir" w:eastAsia="Avenir" w:hAnsi="Avenir"/>
        </w:rPr>
      </w:pPr>
      <w:bookmarkStart w:colFirst="0" w:colLast="0" w:name="_z2vt0hn388ro" w:id="20"/>
      <w:bookmarkEnd w:id="20"/>
      <w:r w:rsidDel="00000000" w:rsidR="00000000" w:rsidRPr="00000000">
        <w:rPr>
          <w:rtl w:val="0"/>
        </w:rPr>
      </w:r>
    </w:p>
    <w:p w:rsidR="00000000" w:rsidDel="00000000" w:rsidP="00000000" w:rsidRDefault="00000000" w:rsidRPr="00000000" w14:paraId="000001FC">
      <w:pPr>
        <w:pStyle w:val="Heading1"/>
        <w:spacing w:after="0" w:before="0" w:line="300" w:lineRule="auto"/>
        <w:ind w:firstLine="0"/>
        <w:rPr>
          <w:rFonts w:ascii="Avenir" w:cs="Avenir" w:eastAsia="Avenir" w:hAnsi="Avenir"/>
        </w:rPr>
      </w:pPr>
      <w:bookmarkStart w:colFirst="0" w:colLast="0" w:name="_e6qx69h01d0i" w:id="21"/>
      <w:bookmarkEnd w:id="21"/>
      <w:r w:rsidDel="00000000" w:rsidR="00000000" w:rsidRPr="00000000">
        <w:rPr>
          <w:rtl w:val="0"/>
        </w:rPr>
      </w:r>
    </w:p>
    <w:p w:rsidR="00000000" w:rsidDel="00000000" w:rsidP="00000000" w:rsidRDefault="00000000" w:rsidRPr="00000000" w14:paraId="000001FD">
      <w:pPr>
        <w:pStyle w:val="Heading1"/>
        <w:spacing w:after="0" w:before="0" w:line="300" w:lineRule="auto"/>
        <w:ind w:firstLine="0"/>
        <w:rPr>
          <w:rFonts w:ascii="Avenir" w:cs="Avenir" w:eastAsia="Avenir" w:hAnsi="Avenir"/>
        </w:rPr>
      </w:pPr>
      <w:bookmarkStart w:colFirst="0" w:colLast="0" w:name="_wil64zne60fq" w:id="22"/>
      <w:bookmarkEnd w:id="22"/>
      <w:r w:rsidDel="00000000" w:rsidR="00000000" w:rsidRPr="00000000">
        <w:rPr>
          <w:rtl w:val="0"/>
        </w:rPr>
      </w:r>
    </w:p>
    <w:p w:rsidR="00000000" w:rsidDel="00000000" w:rsidP="00000000" w:rsidRDefault="00000000" w:rsidRPr="00000000" w14:paraId="000001FE">
      <w:pPr>
        <w:pStyle w:val="Heading1"/>
        <w:spacing w:after="0" w:before="0" w:line="300" w:lineRule="auto"/>
        <w:ind w:firstLine="0"/>
        <w:rPr>
          <w:rFonts w:ascii="Avenir" w:cs="Avenir" w:eastAsia="Avenir" w:hAnsi="Avenir"/>
        </w:rPr>
      </w:pPr>
      <w:bookmarkStart w:colFirst="0" w:colLast="0" w:name="_jazaen4yesij" w:id="23"/>
      <w:bookmarkEnd w:id="23"/>
      <w:r w:rsidDel="00000000" w:rsidR="00000000" w:rsidRPr="00000000">
        <w:rPr>
          <w:rtl w:val="0"/>
        </w:rPr>
      </w:r>
    </w:p>
    <w:p w:rsidR="00000000" w:rsidDel="00000000" w:rsidP="00000000" w:rsidRDefault="00000000" w:rsidRPr="00000000" w14:paraId="000001FF">
      <w:pPr>
        <w:pStyle w:val="Heading1"/>
        <w:spacing w:after="0" w:before="0" w:line="300" w:lineRule="auto"/>
        <w:ind w:firstLine="0"/>
        <w:rPr>
          <w:rFonts w:ascii="Avenir" w:cs="Avenir" w:eastAsia="Avenir" w:hAnsi="Avenir"/>
        </w:rPr>
      </w:pPr>
      <w:bookmarkStart w:colFirst="0" w:colLast="0" w:name="_iajwawog7n1c" w:id="24"/>
      <w:bookmarkEnd w:id="24"/>
      <w:r w:rsidDel="00000000" w:rsidR="00000000" w:rsidRPr="00000000">
        <w:rPr>
          <w:rtl w:val="0"/>
        </w:rPr>
      </w:r>
    </w:p>
    <w:p w:rsidR="00000000" w:rsidDel="00000000" w:rsidP="00000000" w:rsidRDefault="00000000" w:rsidRPr="00000000" w14:paraId="00000200">
      <w:pPr>
        <w:pStyle w:val="Heading1"/>
        <w:spacing w:after="0" w:before="0" w:line="300" w:lineRule="auto"/>
        <w:ind w:firstLine="0"/>
        <w:rPr>
          <w:rFonts w:ascii="Avenir" w:cs="Avenir" w:eastAsia="Avenir" w:hAnsi="Avenir"/>
        </w:rPr>
      </w:pPr>
      <w:bookmarkStart w:colFirst="0" w:colLast="0" w:name="_q7jywup6oevj" w:id="25"/>
      <w:bookmarkEnd w:id="25"/>
      <w:r w:rsidDel="00000000" w:rsidR="00000000" w:rsidRPr="00000000">
        <w:rPr>
          <w:rFonts w:ascii="Avenir" w:cs="Avenir" w:eastAsia="Avenir" w:hAnsi="Avenir"/>
          <w:rtl w:val="0"/>
        </w:rPr>
        <w:t xml:space="preserve">Extraction Procedure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pStyle w:val="Heading2"/>
        <w:spacing w:after="0" w:before="0" w:line="300" w:lineRule="auto"/>
        <w:rPr>
          <w:rFonts w:ascii="Avenir" w:cs="Avenir" w:eastAsia="Avenir" w:hAnsi="Avenir"/>
        </w:rPr>
      </w:pPr>
      <w:bookmarkStart w:colFirst="0" w:colLast="0" w:name="_azp4z1o9s62k" w:id="26"/>
      <w:bookmarkEnd w:id="26"/>
      <w:r w:rsidDel="00000000" w:rsidR="00000000" w:rsidRPr="00000000">
        <w:rPr>
          <w:rFonts w:ascii="Avenir" w:cs="Avenir" w:eastAsia="Avenir" w:hAnsi="Avenir"/>
          <w:rtl w:val="0"/>
        </w:rPr>
        <w:t xml:space="preserve">Physical Parameters</w:t>
      </w:r>
    </w:p>
    <w:p w:rsidR="00000000" w:rsidDel="00000000" w:rsidP="00000000" w:rsidRDefault="00000000" w:rsidRPr="00000000" w14:paraId="00000203">
      <w:pPr>
        <w:spacing w:after="0" w:before="200" w:line="276" w:lineRule="auto"/>
        <w:rPr>
          <w:rFonts w:ascii="Avenir" w:cs="Avenir" w:eastAsia="Avenir" w:hAnsi="Avenir"/>
        </w:rPr>
      </w:pPr>
      <w:r w:rsidDel="00000000" w:rsidR="00000000" w:rsidRPr="00000000">
        <w:rPr>
          <w:rFonts w:ascii="Avenir" w:cs="Avenir" w:eastAsia="Avenir" w:hAnsi="Avenir"/>
          <w:rtl w:val="0"/>
        </w:rPr>
        <w:t xml:space="preserve">L</w:t>
        <w:tab/>
        <w:tab/>
        <w:tab/>
        <w:t xml:space="preserve">Length is varied from 10nm to 22nm to find length dependence</w:t>
      </w:r>
    </w:p>
    <w:p w:rsidR="00000000" w:rsidDel="00000000" w:rsidP="00000000" w:rsidRDefault="00000000" w:rsidRPr="00000000" w14:paraId="00000204">
      <w:pPr>
        <w:spacing w:after="0" w:before="200" w:line="276" w:lineRule="auto"/>
        <w:rPr>
          <w:rFonts w:ascii="Avenir" w:cs="Avenir" w:eastAsia="Avenir" w:hAnsi="Avenir"/>
        </w:rPr>
      </w:pPr>
      <w:r w:rsidDel="00000000" w:rsidR="00000000" w:rsidRPr="00000000">
        <w:rPr>
          <w:rFonts w:ascii="Avenir" w:cs="Avenir" w:eastAsia="Avenir" w:hAnsi="Avenir"/>
          <w:rtl w:val="0"/>
        </w:rPr>
        <w:t xml:space="preserve">TFIN</w:t>
        <w:tab/>
        <w:tab/>
        <w:tab/>
        <w:t xml:space="preserve">Thickness of circular fin measured along y axis</w:t>
      </w:r>
    </w:p>
    <w:p w:rsidR="00000000" w:rsidDel="00000000" w:rsidP="00000000" w:rsidRDefault="00000000" w:rsidRPr="00000000" w14:paraId="00000205">
      <w:pPr>
        <w:spacing w:after="0" w:before="200" w:line="276" w:lineRule="auto"/>
        <w:rPr>
          <w:rFonts w:ascii="Avenir" w:cs="Avenir" w:eastAsia="Avenir" w:hAnsi="Avenir"/>
        </w:rPr>
      </w:pPr>
      <w:r w:rsidDel="00000000" w:rsidR="00000000" w:rsidRPr="00000000">
        <w:rPr>
          <w:rFonts w:ascii="Avenir" w:cs="Avenir" w:eastAsia="Avenir" w:hAnsi="Avenir"/>
          <w:rtl w:val="0"/>
        </w:rPr>
        <w:t xml:space="preserve">FPITCH</w:t>
        <w:tab/>
        <w:tab/>
        <w:t xml:space="preserve">Distance between 2 fins in case of multiple fins</w:t>
      </w:r>
    </w:p>
    <w:p w:rsidR="00000000" w:rsidDel="00000000" w:rsidP="00000000" w:rsidRDefault="00000000" w:rsidRPr="00000000" w14:paraId="00000206">
      <w:pPr>
        <w:spacing w:after="0" w:before="200" w:line="276" w:lineRule="auto"/>
        <w:rPr>
          <w:rFonts w:ascii="Avenir" w:cs="Avenir" w:eastAsia="Avenir" w:hAnsi="Avenir"/>
        </w:rPr>
      </w:pPr>
      <w:r w:rsidDel="00000000" w:rsidR="00000000" w:rsidRPr="00000000">
        <w:rPr>
          <w:rFonts w:ascii="Avenir" w:cs="Avenir" w:eastAsia="Avenir" w:hAnsi="Avenir"/>
          <w:rtl w:val="0"/>
        </w:rPr>
        <w:t xml:space="preserve">NFIN</w:t>
        <w:tab/>
        <w:tab/>
        <w:tab/>
        <w:t xml:space="preserve">Varied based on number of parallel fins with stacked GAA bodies</w:t>
      </w:r>
    </w:p>
    <w:p w:rsidR="00000000" w:rsidDel="00000000" w:rsidP="00000000" w:rsidRDefault="00000000" w:rsidRPr="00000000" w14:paraId="00000207">
      <w:pPr>
        <w:spacing w:after="0" w:before="200"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208">
      <w:pPr>
        <w:keepLines w:val="1"/>
        <w:spacing w:after="0" w:before="0" w:line="276" w:lineRule="auto"/>
        <w:rPr>
          <w:rFonts w:ascii="Avenir" w:cs="Avenir" w:eastAsia="Avenir" w:hAnsi="Avenir"/>
        </w:rPr>
      </w:pPr>
      <w:r w:rsidDel="00000000" w:rsidR="00000000" w:rsidRPr="00000000">
        <w:rPr>
          <w:rFonts w:ascii="Avenir" w:cs="Avenir" w:eastAsia="Avenir" w:hAnsi="Avenir"/>
          <w:rtl w:val="0"/>
        </w:rPr>
        <w:t xml:space="preserve">ASEO, ADEO</w:t>
        <w:tab/>
        <w:tab/>
        <w:t xml:space="preserve">0 since no overlap in the case of gate all around FET bodies</w:t>
      </w:r>
    </w:p>
    <w:p w:rsidR="00000000" w:rsidDel="00000000" w:rsidP="00000000" w:rsidRDefault="00000000" w:rsidRPr="00000000" w14:paraId="00000209">
      <w:pPr>
        <w:keepLines w:val="1"/>
        <w:spacing w:after="0" w:before="0" w:line="276" w:lineRule="auto"/>
        <w:rPr>
          <w:rFonts w:ascii="Avenir" w:cs="Avenir" w:eastAsia="Avenir" w:hAnsi="Avenir"/>
        </w:rPr>
      </w:pPr>
      <w:r w:rsidDel="00000000" w:rsidR="00000000" w:rsidRPr="00000000">
        <w:rPr>
          <w:rFonts w:ascii="Avenir" w:cs="Avenir" w:eastAsia="Avenir" w:hAnsi="Avenir"/>
          <w:rtl w:val="0"/>
        </w:rPr>
        <w:t xml:space="preserve">PSEO, PDEO</w:t>
        <w:tab/>
        <w:tab/>
      </w:r>
    </w:p>
    <w:p w:rsidR="00000000" w:rsidDel="00000000" w:rsidP="00000000" w:rsidRDefault="00000000" w:rsidRPr="00000000" w14:paraId="0000020A">
      <w:pPr>
        <w:keepLines w:val="1"/>
        <w:spacing w:after="0" w:before="200" w:line="276" w:lineRule="auto"/>
        <w:rPr>
          <w:rFonts w:ascii="Avenir" w:cs="Avenir" w:eastAsia="Avenir" w:hAnsi="Avenir"/>
          <w:vertAlign w:val="superscript"/>
        </w:rPr>
      </w:pPr>
      <w:r w:rsidDel="00000000" w:rsidR="00000000" w:rsidRPr="00000000">
        <w:rPr>
          <w:rFonts w:ascii="Avenir" w:cs="Avenir" w:eastAsia="Avenir" w:hAnsi="Avenir"/>
          <w:rtl w:val="0"/>
        </w:rPr>
        <w:t xml:space="preserve">ASEJ, ADEJ</w:t>
        <w:tab/>
        <w:tab/>
        <w:t xml:space="preserve">29nm x 8nm = 232nm</w:t>
      </w:r>
      <w:r w:rsidDel="00000000" w:rsidR="00000000" w:rsidRPr="00000000">
        <w:rPr>
          <w:rFonts w:ascii="Avenir" w:cs="Avenir" w:eastAsia="Avenir" w:hAnsi="Avenir"/>
          <w:vertAlign w:val="superscript"/>
          <w:rtl w:val="0"/>
        </w:rPr>
        <w:t xml:space="preserve">2</w:t>
      </w:r>
    </w:p>
    <w:p w:rsidR="00000000" w:rsidDel="00000000" w:rsidP="00000000" w:rsidRDefault="00000000" w:rsidRPr="00000000" w14:paraId="0000020B">
      <w:pPr>
        <w:keepLines w:val="1"/>
        <w:spacing w:after="0" w:before="200" w:line="276" w:lineRule="auto"/>
        <w:rPr>
          <w:rFonts w:ascii="Avenir" w:cs="Avenir" w:eastAsia="Avenir" w:hAnsi="Avenir"/>
        </w:rPr>
      </w:pPr>
      <w:r w:rsidDel="00000000" w:rsidR="00000000" w:rsidRPr="00000000">
        <w:rPr>
          <w:rFonts w:ascii="Avenir" w:cs="Avenir" w:eastAsia="Avenir" w:hAnsi="Avenir"/>
          <w:rtl w:val="0"/>
        </w:rPr>
        <w:t xml:space="preserve">PSEJ, PDEJ</w:t>
        <w:tab/>
        <w:tab/>
        <w:t xml:space="preserve">2 x (29nm + 8nm) = 74nm</w:t>
      </w:r>
    </w:p>
    <w:p w:rsidR="00000000" w:rsidDel="00000000" w:rsidP="00000000" w:rsidRDefault="00000000" w:rsidRPr="00000000" w14:paraId="0000020C">
      <w:pPr>
        <w:keepLines w:val="1"/>
        <w:spacing w:after="0" w:before="200" w:line="276" w:lineRule="auto"/>
        <w:rPr>
          <w:rFonts w:ascii="Avenir" w:cs="Avenir" w:eastAsia="Avenir" w:hAnsi="Avenir"/>
        </w:rPr>
      </w:pPr>
      <w:r w:rsidDel="00000000" w:rsidR="00000000" w:rsidRPr="00000000">
        <w:rPr>
          <w:rtl w:val="0"/>
        </w:rPr>
      </w:r>
    </w:p>
    <w:p w:rsidR="00000000" w:rsidDel="00000000" w:rsidP="00000000" w:rsidRDefault="00000000" w:rsidRPr="00000000" w14:paraId="0000020D">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TGAA, TSUS,</w:t>
        <w:tab/>
        <w:tab/>
        <w:t xml:space="preserve">Extracted from Sentaurus Model of device per GAA body</w:t>
      </w:r>
    </w:p>
    <w:p w:rsidR="00000000" w:rsidDel="00000000" w:rsidP="00000000" w:rsidRDefault="00000000" w:rsidRPr="00000000" w14:paraId="0000020E">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HPFF, WGAA</w:t>
      </w:r>
    </w:p>
    <w:p w:rsidR="00000000" w:rsidDel="00000000" w:rsidP="00000000" w:rsidRDefault="00000000" w:rsidRPr="00000000" w14:paraId="0000020F">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0">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DWS, DACH</w:t>
        <w:tab/>
        <w:tab/>
        <w:t xml:space="preserve">Assumed to be 0 based on the Sentaurus Model</w:t>
      </w:r>
    </w:p>
    <w:p w:rsidR="00000000" w:rsidDel="00000000" w:rsidP="00000000" w:rsidRDefault="00000000" w:rsidRPr="00000000" w14:paraId="00000211">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2">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NGAA</w:t>
        <w:tab/>
        <w:tab/>
        <w:tab/>
        <w:t xml:space="preserve">Number of GAA bodies per fin stacked vertically is varied </w:t>
      </w:r>
    </w:p>
    <w:p w:rsidR="00000000" w:rsidDel="00000000" w:rsidP="00000000" w:rsidRDefault="00000000" w:rsidRPr="00000000" w14:paraId="00000213">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4">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GEOMOD</w:t>
        <w:tab/>
        <w:tab/>
        <w:t xml:space="preserve">Set as 5 for gate all around FET</w:t>
      </w:r>
    </w:p>
    <w:p w:rsidR="00000000" w:rsidDel="00000000" w:rsidP="00000000" w:rsidRDefault="00000000" w:rsidRPr="00000000" w14:paraId="00000215">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6">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BULKMOD</w:t>
        <w:tab/>
        <w:tab/>
        <w:t xml:space="preserve">Set as 1 for Bulk Silicon</w:t>
      </w:r>
    </w:p>
    <w:p w:rsidR="00000000" w:rsidDel="00000000" w:rsidP="00000000" w:rsidRDefault="00000000" w:rsidRPr="00000000" w14:paraId="00000217">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8">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TOXP</w:t>
        <w:tab/>
        <w:tab/>
        <w:tab/>
        <w:t xml:space="preserve">Extracted from Sentaurus</w:t>
      </w:r>
    </w:p>
    <w:p w:rsidR="00000000" w:rsidDel="00000000" w:rsidP="00000000" w:rsidRDefault="00000000" w:rsidRPr="00000000" w14:paraId="00000219">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A">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EOT</w:t>
        <w:tab/>
        <w:tab/>
        <w:tab/>
        <w:t xml:space="preserve">Physical Oxide Thickness x </w:t>
      </w:r>
      <m:oMath>
        <m:r>
          <m:t>ϵ</m:t>
        </m:r>
      </m:oMath>
      <w:r w:rsidDel="00000000" w:rsidR="00000000" w:rsidRPr="00000000">
        <w:rPr>
          <w:rFonts w:ascii="Avenir" w:cs="Avenir" w:eastAsia="Avenir" w:hAnsi="Avenir"/>
          <w:vertAlign w:val="subscript"/>
          <w:rtl w:val="0"/>
        </w:rPr>
        <w:t xml:space="preserve">SiO2 </w:t>
      </w:r>
      <m:oMath>
        <m:r>
          <m:t>÷</m:t>
        </m:r>
      </m:oMath>
      <m:oMath>
        <m:r>
          <w:rPr>
            <w:rFonts w:ascii="Avenir" w:cs="Avenir" w:eastAsia="Avenir" w:hAnsi="Avenir"/>
          </w:rPr>
          <m:t xml:space="preserve"> </m:t>
        </m:r>
        <m:r>
          <w:rPr>
            <w:rFonts w:ascii="Avenir" w:cs="Avenir" w:eastAsia="Avenir" w:hAnsi="Avenir"/>
          </w:rPr>
          <m:t>ϵ</m:t>
        </m:r>
      </m:oMath>
      <w:r w:rsidDel="00000000" w:rsidR="00000000" w:rsidRPr="00000000">
        <w:rPr>
          <w:rFonts w:ascii="Avenir" w:cs="Avenir" w:eastAsia="Avenir" w:hAnsi="Avenir"/>
          <w:vertAlign w:val="subscript"/>
          <w:rtl w:val="0"/>
        </w:rPr>
        <w:t xml:space="preserve">HfO2   </w:t>
      </w:r>
      <w:r w:rsidDel="00000000" w:rsidR="00000000" w:rsidRPr="00000000">
        <w:rPr>
          <w:rFonts w:ascii="Avenir" w:cs="Avenir" w:eastAsia="Avenir" w:hAnsi="Avenir"/>
          <w:rtl w:val="0"/>
        </w:rPr>
        <w:t xml:space="preserve">= 1nm x 3.9 </w:t>
      </w:r>
      <m:oMath>
        <m:r>
          <m:t>÷</m:t>
        </m:r>
      </m:oMath>
      <w:r w:rsidDel="00000000" w:rsidR="00000000" w:rsidRPr="00000000">
        <w:rPr>
          <w:rFonts w:ascii="Avenir" w:cs="Avenir" w:eastAsia="Avenir" w:hAnsi="Avenir"/>
          <w:rtl w:val="0"/>
        </w:rPr>
        <w:t xml:space="preserve"> 24</w:t>
      </w:r>
    </w:p>
    <w:p w:rsidR="00000000" w:rsidDel="00000000" w:rsidP="00000000" w:rsidRDefault="00000000" w:rsidRPr="00000000" w14:paraId="0000021B">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C">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HFIN</w:t>
        <w:tab/>
        <w:tab/>
        <w:tab/>
        <w:t xml:space="preserve">Height of fin measured along x axis</w:t>
      </w:r>
    </w:p>
    <w:p w:rsidR="00000000" w:rsidDel="00000000" w:rsidP="00000000" w:rsidRDefault="00000000" w:rsidRPr="00000000" w14:paraId="0000021D">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1E">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NSD, NBODY</w:t>
        <w:tab/>
        <w:tab/>
        <w:t xml:space="preserve">Extracted from Sentaurus</w:t>
      </w:r>
    </w:p>
    <w:p w:rsidR="00000000" w:rsidDel="00000000" w:rsidP="00000000" w:rsidRDefault="00000000" w:rsidRPr="00000000" w14:paraId="0000021F">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20">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EPSROX</w:t>
        <w:tab/>
        <w:tab/>
        <w:t xml:space="preserve">Dielectric constant of HfO2</w:t>
      </w:r>
    </w:p>
    <w:p w:rsidR="00000000" w:rsidDel="00000000" w:rsidP="00000000" w:rsidRDefault="00000000" w:rsidRPr="00000000" w14:paraId="00000221">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22">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EASUB</w:t>
        <w:tab/>
        <w:tab/>
        <w:tab/>
        <w:t xml:space="preserve">Electron Affinity of Si</w:t>
      </w:r>
    </w:p>
    <w:p w:rsidR="00000000" w:rsidDel="00000000" w:rsidP="00000000" w:rsidRDefault="00000000" w:rsidRPr="00000000" w14:paraId="00000223">
      <w:pPr>
        <w:keepLines w:val="1"/>
        <w:spacing w:after="0" w:before="0" w:line="276" w:lineRule="auto"/>
        <w:ind w:left="0" w:firstLine="0"/>
        <w:rPr>
          <w:rFonts w:ascii="Avenir" w:cs="Avenir" w:eastAsia="Avenir" w:hAnsi="Avenir"/>
          <w:b w:val="1"/>
        </w:rPr>
      </w:pPr>
      <w:r w:rsidDel="00000000" w:rsidR="00000000" w:rsidRPr="00000000">
        <w:rPr>
          <w:rtl w:val="0"/>
        </w:rPr>
      </w:r>
    </w:p>
    <w:p w:rsidR="00000000" w:rsidDel="00000000" w:rsidP="00000000" w:rsidRDefault="00000000" w:rsidRPr="00000000" w14:paraId="00000224">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EPSRSUB</w:t>
        <w:tab/>
        <w:tab/>
        <w:t xml:space="preserve">For NMOS: dielectric constant of Si</w:t>
      </w:r>
    </w:p>
    <w:p w:rsidR="00000000" w:rsidDel="00000000" w:rsidP="00000000" w:rsidRDefault="00000000" w:rsidRPr="00000000" w14:paraId="00000225">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ab/>
        <w:tab/>
        <w:tab/>
        <w:t xml:space="preserve">For PMOS: dielectric constant of Six0.7 + dielectric constant of Gex0.3</w:t>
      </w:r>
    </w:p>
    <w:p w:rsidR="00000000" w:rsidDel="00000000" w:rsidP="00000000" w:rsidRDefault="00000000" w:rsidRPr="00000000" w14:paraId="00000226">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27">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NI0SUB</w:t>
        <w:tab/>
        <w:tab/>
        <w:t xml:space="preserve">For NMOS: intrinsic carrier concentration of Si </w:t>
      </w:r>
    </w:p>
    <w:p w:rsidR="00000000" w:rsidDel="00000000" w:rsidP="00000000" w:rsidRDefault="00000000" w:rsidRPr="00000000" w14:paraId="00000228">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ab/>
        <w:tab/>
        <w:tab/>
        <w:t xml:space="preserve">For PMOS: intrinsic carrier concentration of Si x 0.7 +  </w:t>
      </w:r>
    </w:p>
    <w:p w:rsidR="00000000" w:rsidDel="00000000" w:rsidP="00000000" w:rsidRDefault="00000000" w:rsidRPr="00000000" w14:paraId="00000229">
      <w:pPr>
        <w:keepLines w:val="1"/>
        <w:spacing w:after="0" w:before="0" w:line="276" w:lineRule="auto"/>
        <w:ind w:left="1440" w:firstLine="720"/>
        <w:rPr>
          <w:rFonts w:ascii="Avenir" w:cs="Avenir" w:eastAsia="Avenir" w:hAnsi="Avenir"/>
        </w:rPr>
      </w:pPr>
      <w:r w:rsidDel="00000000" w:rsidR="00000000" w:rsidRPr="00000000">
        <w:rPr>
          <w:rFonts w:ascii="Avenir" w:cs="Avenir" w:eastAsia="Avenir" w:hAnsi="Avenir"/>
          <w:rtl w:val="0"/>
        </w:rPr>
        <w:t xml:space="preserve">intrinsic carrier concentration of Ge x 0.3</w:t>
      </w:r>
    </w:p>
    <w:p w:rsidR="00000000" w:rsidDel="00000000" w:rsidP="00000000" w:rsidRDefault="00000000" w:rsidRPr="00000000" w14:paraId="0000022A">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2B">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NC0SUB</w:t>
        <w:tab/>
        <w:tab/>
        <w:t xml:space="preserve">For NMOS: conduction band DOS of Si </w:t>
      </w:r>
    </w:p>
    <w:p w:rsidR="00000000" w:rsidDel="00000000" w:rsidP="00000000" w:rsidRDefault="00000000" w:rsidRPr="00000000" w14:paraId="0000022C">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ab/>
        <w:tab/>
        <w:tab/>
        <w:t xml:space="preserve">For PMOS: conduction band DOS of Si x 0.7 +  </w:t>
      </w:r>
    </w:p>
    <w:p w:rsidR="00000000" w:rsidDel="00000000" w:rsidP="00000000" w:rsidRDefault="00000000" w:rsidRPr="00000000" w14:paraId="0000022D">
      <w:pPr>
        <w:keepLines w:val="1"/>
        <w:spacing w:after="0" w:before="0" w:line="276" w:lineRule="auto"/>
        <w:ind w:left="1440" w:firstLine="720"/>
        <w:rPr>
          <w:rFonts w:ascii="Avenir" w:cs="Avenir" w:eastAsia="Avenir" w:hAnsi="Avenir"/>
        </w:rPr>
      </w:pPr>
      <w:r w:rsidDel="00000000" w:rsidR="00000000" w:rsidRPr="00000000">
        <w:rPr>
          <w:rFonts w:ascii="Avenir" w:cs="Avenir" w:eastAsia="Avenir" w:hAnsi="Avenir"/>
          <w:rtl w:val="0"/>
        </w:rPr>
        <w:t xml:space="preserve">conduction band DOS of Ge x 0.3</w:t>
      </w:r>
    </w:p>
    <w:p w:rsidR="00000000" w:rsidDel="00000000" w:rsidP="00000000" w:rsidRDefault="00000000" w:rsidRPr="00000000" w14:paraId="0000022E">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2F">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BG0SUB</w:t>
        <w:tab/>
        <w:tab/>
        <w:t xml:space="preserve">Bandgap of Silicon substrate</w:t>
        <w:tab/>
      </w:r>
    </w:p>
    <w:p w:rsidR="00000000" w:rsidDel="00000000" w:rsidP="00000000" w:rsidRDefault="00000000" w:rsidRPr="00000000" w14:paraId="00000230">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31">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NGATE</w:t>
        <w:tab/>
        <w:tab/>
        <w:t xml:space="preserve">Metal Gate used hence set to 0 </w:t>
      </w:r>
    </w:p>
    <w:p w:rsidR="00000000" w:rsidDel="00000000" w:rsidP="00000000" w:rsidRDefault="00000000" w:rsidRPr="00000000" w14:paraId="00000232">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33">
      <w:pPr>
        <w:keepLines w:val="1"/>
        <w:spacing w:after="0" w:before="0" w:line="276" w:lineRule="auto"/>
        <w:ind w:left="0" w:firstLine="0"/>
        <w:rPr>
          <w:rFonts w:ascii="Avenir" w:cs="Avenir" w:eastAsia="Avenir" w:hAnsi="Avenir"/>
        </w:rPr>
      </w:pPr>
      <w:r w:rsidDel="00000000" w:rsidR="00000000" w:rsidRPr="00000000">
        <w:rPr>
          <w:rFonts w:ascii="Avenir" w:cs="Avenir" w:eastAsia="Avenir" w:hAnsi="Avenir"/>
          <w:rtl w:val="0"/>
        </w:rPr>
        <w:t xml:space="preserve">COVS, COVD</w:t>
        <w:tab/>
        <w:tab/>
        <w:t xml:space="preserve">Since no overlap area between substrate and source/drain</w:t>
      </w:r>
    </w:p>
    <w:p w:rsidR="00000000" w:rsidDel="00000000" w:rsidP="00000000" w:rsidRDefault="00000000" w:rsidRPr="00000000" w14:paraId="00000234">
      <w:pPr>
        <w:keepLines w:val="1"/>
        <w:spacing w:after="0" w:before="0" w:line="276"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35">
      <w:pPr>
        <w:keepLines w:val="1"/>
        <w:spacing w:after="0" w:before="0" w:line="30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36">
      <w:pPr>
        <w:keepLines w:val="1"/>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For cadence simulations, minute changes in effective width due to change in shape of fin can be controlled externally using parameter DELTAW where effective width = width calculated from dimension and number of fins + DELTAW</w:t>
      </w:r>
    </w:p>
    <w:p w:rsidR="00000000" w:rsidDel="00000000" w:rsidP="00000000" w:rsidRDefault="00000000" w:rsidRPr="00000000" w14:paraId="00000237">
      <w:pPr>
        <w:keepLines w:val="1"/>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A similar change can be introduced just for CV plots without disturbing IV plots using the parameter DELTAWCV</w:t>
      </w:r>
    </w:p>
    <w:p w:rsidR="00000000" w:rsidDel="00000000" w:rsidP="00000000" w:rsidRDefault="00000000" w:rsidRPr="00000000" w14:paraId="00000238">
      <w:pPr>
        <w:keepLines w:val="1"/>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Carrier mobility can be controlled using parameter U0MULT</w:t>
      </w:r>
    </w:p>
    <w:p w:rsidR="00000000" w:rsidDel="00000000" w:rsidP="00000000" w:rsidRDefault="00000000" w:rsidRPr="00000000" w14:paraId="00000239">
      <w:pPr>
        <w:keepLines w:val="1"/>
        <w:spacing w:after="0" w:before="0" w:line="300" w:lineRule="auto"/>
        <w:ind w:left="0" w:firstLine="0"/>
        <w:rPr>
          <w:rFonts w:ascii="Avenir" w:cs="Avenir" w:eastAsia="Avenir" w:hAnsi="Avenir"/>
          <w:b w:val="1"/>
        </w:rPr>
      </w:pPr>
      <w:r w:rsidDel="00000000" w:rsidR="00000000" w:rsidRPr="00000000">
        <w:rPr>
          <w:rtl w:val="0"/>
        </w:rPr>
      </w:r>
    </w:p>
    <w:p w:rsidR="00000000" w:rsidDel="00000000" w:rsidP="00000000" w:rsidRDefault="00000000" w:rsidRPr="00000000" w14:paraId="0000023A">
      <w:pPr>
        <w:keepLines w:val="1"/>
        <w:spacing w:after="0" w:before="0" w:line="300" w:lineRule="auto"/>
        <w:ind w:left="0" w:firstLine="0"/>
        <w:rPr>
          <w:rFonts w:ascii="Avenir" w:cs="Avenir" w:eastAsia="Avenir" w:hAnsi="Avenir"/>
          <w:b w:val="1"/>
        </w:rPr>
      </w:pPr>
      <w:r w:rsidDel="00000000" w:rsidR="00000000" w:rsidRPr="00000000">
        <w:rPr>
          <w:rtl w:val="0"/>
        </w:rPr>
      </w:r>
    </w:p>
    <w:p w:rsidR="00000000" w:rsidDel="00000000" w:rsidP="00000000" w:rsidRDefault="00000000" w:rsidRPr="00000000" w14:paraId="0000023B">
      <w:pPr>
        <w:pStyle w:val="Heading2"/>
        <w:keepLines w:val="1"/>
        <w:spacing w:after="0" w:before="0" w:line="300" w:lineRule="auto"/>
        <w:ind w:left="0" w:firstLine="0"/>
        <w:rPr>
          <w:rFonts w:ascii="Avenir" w:cs="Avenir" w:eastAsia="Avenir" w:hAnsi="Avenir"/>
        </w:rPr>
      </w:pPr>
      <w:bookmarkStart w:colFirst="0" w:colLast="0" w:name="_ckdx9lzbkhw" w:id="27"/>
      <w:bookmarkEnd w:id="27"/>
      <w:r w:rsidDel="00000000" w:rsidR="00000000" w:rsidRPr="00000000">
        <w:rPr>
          <w:rtl w:val="0"/>
        </w:rPr>
      </w:r>
    </w:p>
    <w:p w:rsidR="00000000" w:rsidDel="00000000" w:rsidP="00000000" w:rsidRDefault="00000000" w:rsidRPr="00000000" w14:paraId="0000023C">
      <w:pPr>
        <w:pStyle w:val="Heading2"/>
        <w:keepLines w:val="1"/>
        <w:spacing w:after="0" w:before="0" w:line="300" w:lineRule="auto"/>
        <w:ind w:left="0" w:firstLine="0"/>
        <w:rPr>
          <w:rFonts w:ascii="Avenir" w:cs="Avenir" w:eastAsia="Avenir" w:hAnsi="Avenir"/>
        </w:rPr>
      </w:pPr>
      <w:bookmarkStart w:colFirst="0" w:colLast="0" w:name="_iezvwliv2f2o" w:id="28"/>
      <w:bookmarkEnd w:id="28"/>
      <w:r w:rsidDel="00000000" w:rsidR="00000000" w:rsidRPr="00000000">
        <w:rPr>
          <w:rtl w:val="0"/>
        </w:rPr>
      </w:r>
    </w:p>
    <w:p w:rsidR="00000000" w:rsidDel="00000000" w:rsidP="00000000" w:rsidRDefault="00000000" w:rsidRPr="00000000" w14:paraId="0000023D">
      <w:pPr>
        <w:pStyle w:val="Heading2"/>
        <w:keepLines w:val="1"/>
        <w:spacing w:after="0" w:before="0" w:line="300" w:lineRule="auto"/>
        <w:ind w:left="0" w:firstLine="0"/>
        <w:rPr>
          <w:rFonts w:ascii="Avenir" w:cs="Avenir" w:eastAsia="Avenir" w:hAnsi="Avenir"/>
        </w:rPr>
      </w:pPr>
      <w:bookmarkStart w:colFirst="0" w:colLast="0" w:name="_6wky12flvdkl" w:id="29"/>
      <w:bookmarkEnd w:id="29"/>
      <w:r w:rsidDel="00000000" w:rsidR="00000000" w:rsidRPr="00000000">
        <w:rPr>
          <w:rtl w:val="0"/>
        </w:rPr>
      </w:r>
    </w:p>
    <w:p w:rsidR="00000000" w:rsidDel="00000000" w:rsidP="00000000" w:rsidRDefault="00000000" w:rsidRPr="00000000" w14:paraId="0000023E">
      <w:pPr>
        <w:pStyle w:val="Heading2"/>
        <w:keepLines w:val="1"/>
        <w:spacing w:after="0" w:before="0" w:line="300" w:lineRule="auto"/>
        <w:ind w:left="0" w:firstLine="0"/>
        <w:rPr>
          <w:rFonts w:ascii="Avenir" w:cs="Avenir" w:eastAsia="Avenir" w:hAnsi="Avenir"/>
        </w:rPr>
      </w:pPr>
      <w:bookmarkStart w:colFirst="0" w:colLast="0" w:name="_83wz5trlqr7n" w:id="30"/>
      <w:bookmarkEnd w:id="30"/>
      <w:r w:rsidDel="00000000" w:rsidR="00000000" w:rsidRPr="00000000">
        <w:rPr>
          <w:rtl w:val="0"/>
        </w:rPr>
      </w:r>
    </w:p>
    <w:p w:rsidR="00000000" w:rsidDel="00000000" w:rsidP="00000000" w:rsidRDefault="00000000" w:rsidRPr="00000000" w14:paraId="0000023F">
      <w:pPr>
        <w:pStyle w:val="Heading2"/>
        <w:keepLines w:val="1"/>
        <w:spacing w:after="0" w:before="0" w:line="300" w:lineRule="auto"/>
        <w:ind w:left="0" w:firstLine="0"/>
        <w:rPr>
          <w:rFonts w:ascii="Avenir" w:cs="Avenir" w:eastAsia="Avenir" w:hAnsi="Avenir"/>
        </w:rPr>
      </w:pPr>
      <w:bookmarkStart w:colFirst="0" w:colLast="0" w:name="_dtlf7nuvdtxe" w:id="31"/>
      <w:bookmarkEnd w:id="31"/>
      <w:r w:rsidDel="00000000" w:rsidR="00000000" w:rsidRPr="00000000">
        <w:rPr>
          <w:rtl w:val="0"/>
        </w:rPr>
      </w:r>
    </w:p>
    <w:p w:rsidR="00000000" w:rsidDel="00000000" w:rsidP="00000000" w:rsidRDefault="00000000" w:rsidRPr="00000000" w14:paraId="00000240">
      <w:pPr>
        <w:pStyle w:val="Heading2"/>
        <w:keepLines w:val="1"/>
        <w:spacing w:after="0" w:before="0" w:line="300" w:lineRule="auto"/>
        <w:ind w:left="0" w:firstLine="0"/>
        <w:rPr>
          <w:rFonts w:ascii="Avenir" w:cs="Avenir" w:eastAsia="Avenir" w:hAnsi="Avenir"/>
        </w:rPr>
      </w:pPr>
      <w:bookmarkStart w:colFirst="0" w:colLast="0" w:name="_qi20ak1cjm36" w:id="32"/>
      <w:bookmarkEnd w:id="32"/>
      <w:r w:rsidDel="00000000" w:rsidR="00000000" w:rsidRPr="00000000">
        <w:rPr>
          <w:rtl w:val="0"/>
        </w:rPr>
      </w:r>
    </w:p>
    <w:p w:rsidR="00000000" w:rsidDel="00000000" w:rsidP="00000000" w:rsidRDefault="00000000" w:rsidRPr="00000000" w14:paraId="00000241">
      <w:pPr>
        <w:pStyle w:val="Heading2"/>
        <w:keepLines w:val="1"/>
        <w:spacing w:after="0" w:before="0" w:line="300" w:lineRule="auto"/>
        <w:ind w:left="0" w:firstLine="0"/>
        <w:rPr>
          <w:rFonts w:ascii="Avenir" w:cs="Avenir" w:eastAsia="Avenir" w:hAnsi="Avenir"/>
        </w:rPr>
      </w:pPr>
      <w:bookmarkStart w:colFirst="0" w:colLast="0" w:name="_rxn0s1kioi9w" w:id="33"/>
      <w:bookmarkEnd w:id="33"/>
      <w:r w:rsidDel="00000000" w:rsidR="00000000" w:rsidRPr="00000000">
        <w:rPr>
          <w:rtl w:val="0"/>
        </w:rPr>
      </w:r>
    </w:p>
    <w:p w:rsidR="00000000" w:rsidDel="00000000" w:rsidP="00000000" w:rsidRDefault="00000000" w:rsidRPr="00000000" w14:paraId="00000242">
      <w:pPr>
        <w:pStyle w:val="Heading2"/>
        <w:keepLines w:val="1"/>
        <w:spacing w:after="0" w:before="0" w:line="300" w:lineRule="auto"/>
        <w:ind w:left="0" w:firstLine="0"/>
        <w:rPr>
          <w:rFonts w:ascii="Avenir" w:cs="Avenir" w:eastAsia="Avenir" w:hAnsi="Avenir"/>
        </w:rPr>
      </w:pPr>
      <w:bookmarkStart w:colFirst="0" w:colLast="0" w:name="_x9e9iraagsbs" w:id="34"/>
      <w:bookmarkEnd w:id="34"/>
      <w:r w:rsidDel="00000000" w:rsidR="00000000" w:rsidRPr="00000000">
        <w:rPr>
          <w:rtl w:val="0"/>
        </w:rPr>
      </w:r>
    </w:p>
    <w:p w:rsidR="00000000" w:rsidDel="00000000" w:rsidP="00000000" w:rsidRDefault="00000000" w:rsidRPr="00000000" w14:paraId="00000243">
      <w:pPr>
        <w:pStyle w:val="Heading2"/>
        <w:keepLines w:val="1"/>
        <w:spacing w:after="0" w:before="0" w:line="300" w:lineRule="auto"/>
        <w:ind w:left="0" w:firstLine="0"/>
        <w:rPr>
          <w:rFonts w:ascii="Avenir" w:cs="Avenir" w:eastAsia="Avenir" w:hAnsi="Avenir"/>
        </w:rPr>
      </w:pPr>
      <w:bookmarkStart w:colFirst="0" w:colLast="0" w:name="_ebjf2jlmwzot" w:id="35"/>
      <w:bookmarkEnd w:id="35"/>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keepLines w:val="1"/>
        <w:spacing w:after="0" w:before="0" w:line="300" w:lineRule="auto"/>
        <w:ind w:left="0" w:firstLine="0"/>
        <w:rPr>
          <w:rFonts w:ascii="Avenir" w:cs="Avenir" w:eastAsia="Avenir" w:hAnsi="Avenir"/>
        </w:rPr>
      </w:pPr>
      <w:bookmarkStart w:colFirst="0" w:colLast="0" w:name="_vk0e6mie24ry" w:id="36"/>
      <w:bookmarkEnd w:id="36"/>
      <w:r w:rsidDel="00000000" w:rsidR="00000000" w:rsidRPr="00000000">
        <w:rPr>
          <w:rtl w:val="0"/>
        </w:rPr>
      </w:r>
    </w:p>
    <w:p w:rsidR="00000000" w:rsidDel="00000000" w:rsidP="00000000" w:rsidRDefault="00000000" w:rsidRPr="00000000" w14:paraId="00000246">
      <w:pPr>
        <w:pStyle w:val="Heading2"/>
        <w:keepLines w:val="1"/>
        <w:spacing w:after="0" w:before="0" w:line="300" w:lineRule="auto"/>
        <w:ind w:left="0" w:firstLine="0"/>
        <w:rPr>
          <w:rFonts w:ascii="Avenir" w:cs="Avenir" w:eastAsia="Avenir" w:hAnsi="Avenir"/>
        </w:rPr>
      </w:pPr>
      <w:bookmarkStart w:colFirst="0" w:colLast="0" w:name="_gtgpwuqx3dqr" w:id="37"/>
      <w:bookmarkEnd w:id="37"/>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Vth Parameters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49">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To model the shift in threshold voltage (Vth) due to changes in transistor length and drain-source voltage (VDS), parameters  DVT0, DVT1, ETA0, DSUB, DVTP0, DVTP1, PHIG and K1RSCE were used. </w:t>
      </w:r>
    </w:p>
    <w:p w:rsidR="00000000" w:rsidDel="00000000" w:rsidP="00000000" w:rsidRDefault="00000000" w:rsidRPr="00000000" w14:paraId="0000024A">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4B">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PHIG is inversely dependent to Vth. The value of PHIG was extracted independently for PMOS and NMOS to match the TCAD I-V simulations for device length of 16nm using trial and error.</w:t>
      </w:r>
    </w:p>
    <w:p w:rsidR="00000000" w:rsidDel="00000000" w:rsidP="00000000" w:rsidRDefault="00000000" w:rsidRPr="00000000" w14:paraId="0000024C">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 </w:t>
      </w:r>
    </w:p>
    <w:p w:rsidR="00000000" w:rsidDel="00000000" w:rsidP="00000000" w:rsidRDefault="00000000" w:rsidRPr="00000000" w14:paraId="0000024D">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The Vth values from TCAD simulations for various transistor lengths at two specific VDS values: 0.5V and 0.7V were then extracted. For each VDS value, the highest Vth value—corresponding to the longest transistor length—was taken as the reference threshold voltage, Vth0. The differences, or “delta” values, between Vth0 and Vth for shorter lengths were calculated. Since the threshold voltages for the shorter lengths were smaller than Vth0, these delta values were negative. </w:t>
      </w:r>
    </w:p>
    <w:p w:rsidR="00000000" w:rsidDel="00000000" w:rsidP="00000000" w:rsidRDefault="00000000" w:rsidRPr="00000000" w14:paraId="0000024E">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4F">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With these delta values for the two VDS values, data points were plotted and fitted to polynomial functions on Desmos. A high-degree polynomial was chosen to ensure an accurate fit. These fitted polynomial equations were then used in a MATLAB script that simultaneously fits the Vth data for both VDS values (0.5V and 0.7V) for all lengths. In the MATLAB code, we used a large number of sweep points ( ~2,000, 000) to ensure an accurate fit.</w:t>
      </w:r>
    </w:p>
    <w:p w:rsidR="00000000" w:rsidDel="00000000" w:rsidP="00000000" w:rsidRDefault="00000000" w:rsidRPr="00000000" w14:paraId="00000250">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51">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Parameters DVT1 and DVT0 contribute to changes in Vth due to short channel effect. Hence, they are extracted from the length dependence of Vth.</w:t>
      </w:r>
    </w:p>
    <w:p w:rsidR="00000000" w:rsidDel="00000000" w:rsidP="00000000" w:rsidRDefault="00000000" w:rsidRPr="00000000" w14:paraId="00000252">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53">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Parameters ETA0, DVTP0, DSUB and DVTP1 cause changes in Vth due to drain induced barrier lowering. Hence, they are extracted from the drain voltage dependence of Vth.</w:t>
      </w:r>
    </w:p>
    <w:p w:rsidR="00000000" w:rsidDel="00000000" w:rsidP="00000000" w:rsidRDefault="00000000" w:rsidRPr="00000000" w14:paraId="00000254">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55">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K1RSCE is used in reference to reverse short channel effect. It overcomes the effect of SCE caused by DIBL which decreases Vth. It is done by adding extra doping near the source and drain region. For BSIM, K1RSCE replicates this phenomenon in the mathematical equations without extra physical source drain doping to get accurate values of threshold voltage. </w:t>
      </w:r>
    </w:p>
    <w:p w:rsidR="00000000" w:rsidDel="00000000" w:rsidP="00000000" w:rsidRDefault="00000000" w:rsidRPr="00000000" w14:paraId="00000256">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57">
      <w:pPr>
        <w:spacing w:after="0" w:before="0" w:line="300" w:lineRule="auto"/>
        <w:ind w:left="0" w:firstLine="0"/>
        <w:rPr>
          <w:rFonts w:ascii="Avenir" w:cs="Avenir" w:eastAsia="Avenir" w:hAnsi="Avenir"/>
          <w:color w:val="0e0e0e"/>
        </w:rPr>
      </w:pPr>
      <w:r w:rsidDel="00000000" w:rsidR="00000000" w:rsidRPr="00000000">
        <w:rPr>
          <w:rFonts w:ascii="Avenir" w:cs="Avenir" w:eastAsia="Avenir" w:hAnsi="Avenir"/>
          <w:color w:val="0e0e0e"/>
          <w:rtl w:val="0"/>
        </w:rPr>
        <w:t xml:space="preserve">Inverse proportionality of conduction band density of states of the channel and threshold voltage has also been observed.</w:t>
      </w:r>
    </w:p>
    <w:p w:rsidR="00000000" w:rsidDel="00000000" w:rsidP="00000000" w:rsidRDefault="00000000" w:rsidRPr="00000000" w14:paraId="00000258">
      <w:pPr>
        <w:spacing w:after="0" w:before="0" w:line="300" w:lineRule="auto"/>
        <w:rPr>
          <w:rFonts w:ascii="Avenir" w:cs="Avenir" w:eastAsia="Avenir" w:hAnsi="Avenir"/>
        </w:rPr>
      </w:pPr>
      <w:r w:rsidDel="00000000" w:rsidR="00000000" w:rsidRPr="00000000">
        <w:rPr>
          <w:rFonts w:ascii="Avenir" w:cs="Avenir" w:eastAsia="Avenir" w:hAnsi="Avenir"/>
          <w:rtl w:val="0"/>
        </w:rPr>
        <w:t xml:space="preserve">The following equations were used to fit the data - </w:t>
      </w:r>
    </w:p>
    <w:p w:rsidR="00000000" w:rsidDel="00000000" w:rsidP="00000000" w:rsidRDefault="00000000" w:rsidRPr="00000000" w14:paraId="00000259">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3367858" cy="652463"/>
            <wp:effectExtent b="0" l="0" r="0" t="0"/>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367858" cy="652463"/>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3714750" cy="547688"/>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714750" cy="547688"/>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3786188" cy="95842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786188" cy="95842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1445559" cy="20478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445559" cy="204788"/>
                    </a:xfrm>
                    <a:prstGeom prst="rect"/>
                    <a:ln/>
                  </pic:spPr>
                </pic:pic>
              </a:graphicData>
            </a:graphic>
          </wp:inline>
        </w:drawing>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Pr>
        <w:drawing>
          <wp:inline distB="114300" distT="114300" distL="114300" distR="114300">
            <wp:extent cx="1443733" cy="342900"/>
            <wp:effectExtent b="0" l="0" r="0" t="0"/>
            <wp:docPr id="1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443733" cy="342900"/>
                    </a:xfrm>
                    <a:prstGeom prst="rect"/>
                    <a:ln/>
                  </pic:spPr>
                </pic:pic>
              </a:graphicData>
            </a:graphic>
          </wp:inline>
        </w:drawing>
      </w:r>
      <w:r w:rsidDel="00000000" w:rsidR="00000000" w:rsidRPr="00000000">
        <w:rPr>
          <w:rtl w:val="0"/>
        </w:rPr>
      </w:r>
    </w:p>
    <w:p w:rsidR="00000000" w:rsidDel="00000000" w:rsidP="00000000" w:rsidRDefault="00000000" w:rsidRPr="00000000" w14:paraId="0000025D">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1604963" cy="460164"/>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1604963" cy="460164"/>
                    </a:xfrm>
                    <a:prstGeom prst="rect"/>
                    <a:ln/>
                  </pic:spPr>
                </pic:pic>
              </a:graphicData>
            </a:graphic>
          </wp:inline>
        </w:drawing>
      </w:r>
      <w:r w:rsidDel="00000000" w:rsidR="00000000" w:rsidRPr="00000000">
        <w:rPr>
          <w:rFonts w:ascii="Avenir" w:cs="Avenir" w:eastAsia="Avenir" w:hAnsi="Avenir"/>
        </w:rPr>
        <w:drawing>
          <wp:inline distB="114300" distT="114300" distL="114300" distR="114300">
            <wp:extent cx="1538288" cy="344616"/>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538288" cy="344616"/>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after="0" w:before="0" w:line="30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5F">
      <w:pPr>
        <w:spacing w:after="0" w:before="0" w:line="300" w:lineRule="auto"/>
        <w:ind w:left="0" w:firstLine="0"/>
        <w:rPr>
          <w:rFonts w:ascii="Avenir" w:cs="Avenir" w:eastAsia="Avenir" w:hAnsi="Avenir"/>
        </w:rPr>
      </w:pPr>
      <w:r w:rsidDel="00000000" w:rsidR="00000000" w:rsidRPr="00000000">
        <w:rPr>
          <w:rFonts w:ascii="Avenir" w:cs="Avenir" w:eastAsia="Avenir" w:hAnsi="Avenir"/>
        </w:rPr>
        <w:drawing>
          <wp:inline distB="114300" distT="114300" distL="114300" distR="114300">
            <wp:extent cx="1761728" cy="919163"/>
            <wp:effectExtent b="0" l="0" r="0" t="0"/>
            <wp:docPr id="11"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761728" cy="919163"/>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0" w:before="0" w:line="30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61">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Parameters not mentioned are set to their default values.</w:t>
      </w:r>
    </w:p>
    <w:p w:rsidR="00000000" w:rsidDel="00000000" w:rsidP="00000000" w:rsidRDefault="00000000" w:rsidRPr="00000000" w14:paraId="00000262">
      <w:pPr>
        <w:spacing w:after="0" w:before="0" w:line="30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63">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In cadence simulations, variations in vth can be introduced using the parameter DELVTRAND. It increments vth to default value + DELVTRAND and can be used to analyse process variations.</w:t>
      </w:r>
    </w:p>
    <w:p w:rsidR="00000000" w:rsidDel="00000000" w:rsidP="00000000" w:rsidRDefault="00000000" w:rsidRPr="00000000" w14:paraId="00000264">
      <w:pPr>
        <w:spacing w:after="0" w:before="0" w:line="30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65">
      <w:pPr>
        <w:pStyle w:val="Heading2"/>
        <w:spacing w:after="0" w:before="0" w:line="300" w:lineRule="auto"/>
        <w:rPr>
          <w:rFonts w:ascii="Avenir" w:cs="Avenir" w:eastAsia="Avenir" w:hAnsi="Avenir"/>
        </w:rPr>
      </w:pPr>
      <w:bookmarkStart w:colFirst="0" w:colLast="0" w:name="_57ud5kuhkish" w:id="38"/>
      <w:bookmarkEnd w:id="38"/>
      <w:r w:rsidDel="00000000" w:rsidR="00000000" w:rsidRPr="00000000">
        <w:rPr>
          <w:rtl w:val="0"/>
        </w:rPr>
      </w:r>
    </w:p>
    <w:p w:rsidR="00000000" w:rsidDel="00000000" w:rsidP="00000000" w:rsidRDefault="00000000" w:rsidRPr="00000000" w14:paraId="00000266">
      <w:pPr>
        <w:pStyle w:val="Heading2"/>
        <w:spacing w:after="0" w:before="0" w:line="300" w:lineRule="auto"/>
        <w:rPr>
          <w:rFonts w:ascii="Avenir" w:cs="Avenir" w:eastAsia="Avenir" w:hAnsi="Avenir"/>
        </w:rPr>
      </w:pPr>
      <w:bookmarkStart w:colFirst="0" w:colLast="0" w:name="_fpi80n3v9spt" w:id="39"/>
      <w:bookmarkEnd w:id="39"/>
      <w:r w:rsidDel="00000000" w:rsidR="00000000" w:rsidRPr="00000000">
        <w:rPr>
          <w:rtl w:val="0"/>
        </w:rPr>
      </w:r>
    </w:p>
    <w:p w:rsidR="00000000" w:rsidDel="00000000" w:rsidP="00000000" w:rsidRDefault="00000000" w:rsidRPr="00000000" w14:paraId="00000267">
      <w:pPr>
        <w:pStyle w:val="Heading2"/>
        <w:spacing w:after="0" w:before="0" w:line="300" w:lineRule="auto"/>
        <w:rPr>
          <w:rFonts w:ascii="Avenir" w:cs="Avenir" w:eastAsia="Avenir" w:hAnsi="Avenir"/>
        </w:rPr>
      </w:pPr>
      <w:bookmarkStart w:colFirst="0" w:colLast="0" w:name="_248ytg66ctz3" w:id="40"/>
      <w:bookmarkEnd w:id="40"/>
      <w:r w:rsidDel="00000000" w:rsidR="00000000" w:rsidRPr="00000000">
        <w:rPr>
          <w:rtl w:val="0"/>
        </w:rPr>
      </w:r>
    </w:p>
    <w:p w:rsidR="00000000" w:rsidDel="00000000" w:rsidP="00000000" w:rsidRDefault="00000000" w:rsidRPr="00000000" w14:paraId="00000268">
      <w:pPr>
        <w:pStyle w:val="Heading2"/>
        <w:spacing w:after="0" w:before="0" w:line="300" w:lineRule="auto"/>
        <w:rPr>
          <w:rFonts w:ascii="Avenir" w:cs="Avenir" w:eastAsia="Avenir" w:hAnsi="Avenir"/>
        </w:rPr>
      </w:pPr>
      <w:bookmarkStart w:colFirst="0" w:colLast="0" w:name="_qtz1zk3s4dke" w:id="41"/>
      <w:bookmarkEnd w:id="41"/>
      <w:r w:rsidDel="00000000" w:rsidR="00000000" w:rsidRPr="00000000">
        <w:rPr>
          <w:rtl w:val="0"/>
        </w:rPr>
      </w:r>
    </w:p>
    <w:p w:rsidR="00000000" w:rsidDel="00000000" w:rsidP="00000000" w:rsidRDefault="00000000" w:rsidRPr="00000000" w14:paraId="00000269">
      <w:pPr>
        <w:pStyle w:val="Heading2"/>
        <w:spacing w:after="0" w:before="0" w:line="300" w:lineRule="auto"/>
        <w:rPr>
          <w:rFonts w:ascii="Avenir" w:cs="Avenir" w:eastAsia="Avenir" w:hAnsi="Avenir"/>
        </w:rPr>
      </w:pPr>
      <w:bookmarkStart w:colFirst="0" w:colLast="0" w:name="_i1mc7veiw5ct" w:id="42"/>
      <w:bookmarkEnd w:id="42"/>
      <w:r w:rsidDel="00000000" w:rsidR="00000000" w:rsidRPr="00000000">
        <w:rPr>
          <w:rtl w:val="0"/>
        </w:rPr>
      </w:r>
    </w:p>
    <w:p w:rsidR="00000000" w:rsidDel="00000000" w:rsidP="00000000" w:rsidRDefault="00000000" w:rsidRPr="00000000" w14:paraId="0000026A">
      <w:pPr>
        <w:pStyle w:val="Heading2"/>
        <w:spacing w:after="0" w:before="0" w:line="300" w:lineRule="auto"/>
        <w:rPr>
          <w:rFonts w:ascii="Avenir" w:cs="Avenir" w:eastAsia="Avenir" w:hAnsi="Avenir"/>
        </w:rPr>
      </w:pPr>
      <w:bookmarkStart w:colFirst="0" w:colLast="0" w:name="_we59b2pjmp7x" w:id="43"/>
      <w:bookmarkEnd w:id="43"/>
      <w:r w:rsidDel="00000000" w:rsidR="00000000" w:rsidRPr="00000000">
        <w:rPr>
          <w:rtl w:val="0"/>
        </w:rPr>
      </w:r>
    </w:p>
    <w:p w:rsidR="00000000" w:rsidDel="00000000" w:rsidP="00000000" w:rsidRDefault="00000000" w:rsidRPr="00000000" w14:paraId="0000026B">
      <w:pPr>
        <w:pStyle w:val="Heading2"/>
        <w:spacing w:after="0" w:before="0" w:line="300" w:lineRule="auto"/>
        <w:rPr>
          <w:rFonts w:ascii="Avenir" w:cs="Avenir" w:eastAsia="Avenir" w:hAnsi="Avenir"/>
        </w:rPr>
      </w:pPr>
      <w:bookmarkStart w:colFirst="0" w:colLast="0" w:name="_ctblunah354w" w:id="44"/>
      <w:bookmarkEnd w:id="44"/>
      <w:r w:rsidDel="00000000" w:rsidR="00000000" w:rsidRPr="00000000">
        <w:rPr>
          <w:rtl w:val="0"/>
        </w:rPr>
      </w:r>
    </w:p>
    <w:p w:rsidR="00000000" w:rsidDel="00000000" w:rsidP="00000000" w:rsidRDefault="00000000" w:rsidRPr="00000000" w14:paraId="0000026C">
      <w:pPr>
        <w:pStyle w:val="Heading2"/>
        <w:spacing w:after="0" w:before="0" w:line="300" w:lineRule="auto"/>
        <w:rPr>
          <w:rFonts w:ascii="Avenir" w:cs="Avenir" w:eastAsia="Avenir" w:hAnsi="Avenir"/>
        </w:rPr>
      </w:pPr>
      <w:bookmarkStart w:colFirst="0" w:colLast="0" w:name="_pexcys6fjrb" w:id="45"/>
      <w:bookmarkEnd w:id="45"/>
      <w:r w:rsidDel="00000000" w:rsidR="00000000" w:rsidRPr="00000000">
        <w:rPr>
          <w:rtl w:val="0"/>
        </w:rPr>
      </w:r>
    </w:p>
    <w:p w:rsidR="00000000" w:rsidDel="00000000" w:rsidP="00000000" w:rsidRDefault="00000000" w:rsidRPr="00000000" w14:paraId="0000026D">
      <w:pPr>
        <w:pStyle w:val="Heading2"/>
        <w:spacing w:after="0" w:before="0" w:line="300" w:lineRule="auto"/>
        <w:rPr>
          <w:rFonts w:ascii="Avenir" w:cs="Avenir" w:eastAsia="Avenir" w:hAnsi="Avenir"/>
        </w:rPr>
      </w:pPr>
      <w:bookmarkStart w:colFirst="0" w:colLast="0" w:name="_3x07p1bjy8w3" w:id="46"/>
      <w:bookmarkEnd w:id="46"/>
      <w:r w:rsidDel="00000000" w:rsidR="00000000" w:rsidRPr="00000000">
        <w:rPr>
          <w:rtl w:val="0"/>
        </w:rPr>
      </w:r>
    </w:p>
    <w:p w:rsidR="00000000" w:rsidDel="00000000" w:rsidP="00000000" w:rsidRDefault="00000000" w:rsidRPr="00000000" w14:paraId="0000026E">
      <w:pPr>
        <w:pStyle w:val="Heading2"/>
        <w:spacing w:after="0" w:before="0" w:line="300" w:lineRule="auto"/>
        <w:rPr>
          <w:rFonts w:ascii="Avenir" w:cs="Avenir" w:eastAsia="Avenir" w:hAnsi="Avenir"/>
        </w:rPr>
      </w:pPr>
      <w:bookmarkStart w:colFirst="0" w:colLast="0" w:name="_yqx4ej1hq8ek" w:id="47"/>
      <w:bookmarkEnd w:id="47"/>
      <w:r w:rsidDel="00000000" w:rsidR="00000000" w:rsidRPr="00000000">
        <w:rPr>
          <w:rFonts w:ascii="Avenir" w:cs="Avenir" w:eastAsia="Avenir" w:hAnsi="Avenir"/>
          <w:rtl w:val="0"/>
        </w:rPr>
        <w:t xml:space="preserve">Scaling Parameters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spacing w:after="0" w:before="0" w:line="300" w:lineRule="auto"/>
        <w:rPr/>
      </w:pPr>
      <w:r w:rsidDel="00000000" w:rsidR="00000000" w:rsidRPr="00000000">
        <w:rPr>
          <w:rtl w:val="0"/>
        </w:rPr>
      </w:r>
    </w:p>
    <w:p w:rsidR="00000000" w:rsidDel="00000000" w:rsidP="00000000" w:rsidRDefault="00000000" w:rsidRPr="00000000" w14:paraId="00000271">
      <w:pPr>
        <w:spacing w:after="0" w:before="0" w:line="300" w:lineRule="auto"/>
        <w:rPr>
          <w:rFonts w:ascii="Avenir" w:cs="Avenir" w:eastAsia="Avenir" w:hAnsi="Avenir"/>
        </w:rPr>
      </w:pPr>
      <w:r w:rsidDel="00000000" w:rsidR="00000000" w:rsidRPr="00000000">
        <w:rPr>
          <w:rFonts w:ascii="Avenir" w:cs="Avenir" w:eastAsia="Avenir" w:hAnsi="Avenir"/>
          <w:rtl w:val="0"/>
        </w:rPr>
        <w:t xml:space="preserve">Next, I-V plots were fit to match the TCAD simulation I-V plots with respect to on-state and off-state magnitudes using UA, EU, KSATIV, CDSCD, RDSW and VSAT. The length dependence of I-V was introduced using ARDSW and BRDSW.</w:t>
      </w:r>
    </w:p>
    <w:p w:rsidR="00000000" w:rsidDel="00000000" w:rsidP="00000000" w:rsidRDefault="00000000" w:rsidRPr="00000000" w14:paraId="00000272">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73">
      <w:pPr>
        <w:spacing w:after="0" w:before="0" w:line="300" w:lineRule="auto"/>
        <w:rPr>
          <w:rFonts w:ascii="Avenir" w:cs="Avenir" w:eastAsia="Avenir" w:hAnsi="Avenir"/>
        </w:rPr>
      </w:pPr>
      <w:r w:rsidDel="00000000" w:rsidR="00000000" w:rsidRPr="00000000">
        <w:rPr>
          <w:rFonts w:ascii="Avenir" w:cs="Avenir" w:eastAsia="Avenir" w:hAnsi="Avenir"/>
          <w:rtl w:val="0"/>
        </w:rPr>
        <w:t xml:space="preserve">An inverse relationship was observed between parameters UA and EU, and the current magnitude of the graphs. UA and EU are responsible for phonon scattering in case of a rough surface. Reducing the scattering caused an increase in the magnitude of current. An increase from order e-9 to e-6 was observed. This was used to fit the magnitude for Vds = 0.05V.</w:t>
      </w:r>
    </w:p>
    <w:p w:rsidR="00000000" w:rsidDel="00000000" w:rsidP="00000000" w:rsidRDefault="00000000" w:rsidRPr="00000000" w14:paraId="0000027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75">
      <w:pPr>
        <w:spacing w:after="0" w:before="0" w:line="300" w:lineRule="auto"/>
        <w:rPr>
          <w:rFonts w:ascii="Avenir" w:cs="Avenir" w:eastAsia="Avenir" w:hAnsi="Avenir"/>
        </w:rPr>
      </w:pPr>
      <w:r w:rsidDel="00000000" w:rsidR="00000000" w:rsidRPr="00000000">
        <w:rPr>
          <w:rFonts w:ascii="Avenir" w:cs="Avenir" w:eastAsia="Avenir" w:hAnsi="Avenir"/>
          <w:rtl w:val="0"/>
        </w:rPr>
        <w:t xml:space="preserve">This was followed by fitting the magnitude of current for the saturation region with Vds = 0.7V. Parameters KSATIV, CDSCD and VSAT showed variation in magnitude of current for saturation region leaving the graph of linear region completely unchanged. KSATIV is responsible for velocity saturation in long channel FETs. It has inverse dependence on magnitude. CDSCD increases the drain sensitivity of source/drain and channel coupling. Hence, CDSCD was increased from the default value to increase the magnitude of current. VSAT is the velocity saturation parameter which is directly proportional to the magnitude of current. </w:t>
      </w:r>
    </w:p>
    <w:p w:rsidR="00000000" w:rsidDel="00000000" w:rsidP="00000000" w:rsidRDefault="00000000" w:rsidRPr="00000000" w14:paraId="00000276">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77">
      <w:pPr>
        <w:spacing w:after="0" w:before="0" w:line="300" w:lineRule="auto"/>
        <w:rPr>
          <w:rFonts w:ascii="Avenir" w:cs="Avenir" w:eastAsia="Avenir" w:hAnsi="Avenir"/>
        </w:rPr>
      </w:pPr>
      <w:r w:rsidDel="00000000" w:rsidR="00000000" w:rsidRPr="00000000">
        <w:rPr>
          <w:rFonts w:ascii="Avenir" w:cs="Avenir" w:eastAsia="Avenir" w:hAnsi="Avenir"/>
          <w:rtl w:val="0"/>
        </w:rPr>
        <w:t xml:space="preserve">This provided a good fit I-V graph for both linear and saturation region for 10nm gate length. </w:t>
      </w:r>
    </w:p>
    <w:p w:rsidR="00000000" w:rsidDel="00000000" w:rsidP="00000000" w:rsidRDefault="00000000" w:rsidRPr="00000000" w14:paraId="00000278">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79">
      <w:pPr>
        <w:pStyle w:val="Heading2"/>
        <w:spacing w:after="0" w:before="0" w:line="300" w:lineRule="auto"/>
        <w:rPr>
          <w:rFonts w:ascii="Avenir" w:cs="Avenir" w:eastAsia="Avenir" w:hAnsi="Avenir"/>
        </w:rPr>
      </w:pPr>
      <w:bookmarkStart w:colFirst="0" w:colLast="0" w:name="_8r8zkcjc1r6m" w:id="48"/>
      <w:bookmarkEnd w:id="48"/>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spacing w:after="0" w:before="0" w:line="300" w:lineRule="auto"/>
        <w:rPr>
          <w:rFonts w:ascii="Avenir" w:cs="Avenir" w:eastAsia="Avenir" w:hAnsi="Avenir"/>
        </w:rPr>
      </w:pPr>
      <w:bookmarkStart w:colFirst="0" w:colLast="0" w:name="_jll5aaiee214" w:id="49"/>
      <w:bookmarkEnd w:id="49"/>
      <w:r w:rsidDel="00000000" w:rsidR="00000000" w:rsidRPr="00000000">
        <w:rPr>
          <w:rtl w:val="0"/>
        </w:rPr>
      </w:r>
    </w:p>
    <w:p w:rsidR="00000000" w:rsidDel="00000000" w:rsidP="00000000" w:rsidRDefault="00000000" w:rsidRPr="00000000" w14:paraId="00000282">
      <w:pPr>
        <w:pStyle w:val="Heading2"/>
        <w:spacing w:after="0" w:before="0" w:line="300" w:lineRule="auto"/>
        <w:rPr>
          <w:rFonts w:ascii="Avenir" w:cs="Avenir" w:eastAsia="Avenir" w:hAnsi="Avenir"/>
        </w:rPr>
      </w:pPr>
      <w:bookmarkStart w:colFirst="0" w:colLast="0" w:name="_6cotb9wjmw4v" w:id="50"/>
      <w:bookmarkEnd w:id="50"/>
      <w:r w:rsidDel="00000000" w:rsidR="00000000" w:rsidRPr="00000000">
        <w:rPr>
          <w:rtl w:val="0"/>
        </w:rPr>
      </w:r>
    </w:p>
    <w:p w:rsidR="00000000" w:rsidDel="00000000" w:rsidP="00000000" w:rsidRDefault="00000000" w:rsidRPr="00000000" w14:paraId="00000283">
      <w:pPr>
        <w:pStyle w:val="Heading2"/>
        <w:spacing w:after="0" w:before="0" w:line="300" w:lineRule="auto"/>
        <w:rPr>
          <w:rFonts w:ascii="Avenir" w:cs="Avenir" w:eastAsia="Avenir" w:hAnsi="Avenir"/>
        </w:rPr>
      </w:pPr>
      <w:bookmarkStart w:colFirst="0" w:colLast="0" w:name="_l9r4vb4zciob" w:id="51"/>
      <w:bookmarkEnd w:id="51"/>
      <w:r w:rsidDel="00000000" w:rsidR="00000000" w:rsidRPr="00000000">
        <w:rPr>
          <w:rFonts w:ascii="Avenir" w:cs="Avenir" w:eastAsia="Avenir" w:hAnsi="Avenir"/>
          <w:rtl w:val="0"/>
        </w:rPr>
        <w:t xml:space="preserve">Parasitic Resistance Parameters</w:t>
      </w:r>
    </w:p>
    <w:p w:rsidR="00000000" w:rsidDel="00000000" w:rsidP="00000000" w:rsidRDefault="00000000" w:rsidRPr="00000000" w14:paraId="00000284">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85">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86">
      <w:pPr>
        <w:spacing w:after="0" w:before="0" w:line="300" w:lineRule="auto"/>
        <w:ind w:left="0" w:firstLine="0"/>
        <w:rPr>
          <w:rFonts w:ascii="Avenir" w:cs="Avenir" w:eastAsia="Avenir" w:hAnsi="Avenir"/>
        </w:rPr>
      </w:pPr>
      <w:r w:rsidDel="00000000" w:rsidR="00000000" w:rsidRPr="00000000">
        <w:rPr>
          <w:rFonts w:ascii="Avenir" w:cs="Avenir" w:eastAsia="Avenir" w:hAnsi="Avenir"/>
          <w:rtl w:val="0"/>
        </w:rPr>
        <w:t xml:space="preserve">The total parasitic resistance at the source/drain terminal consists of two parts:  Bias independent and Bias dependent. RDSMOD was set to 0, which made bias dependent part of parasitic resistance internal to the model, while bias independent part external to the model.</w:t>
      </w:r>
    </w:p>
    <w:p w:rsidR="00000000" w:rsidDel="00000000" w:rsidP="00000000" w:rsidRDefault="00000000" w:rsidRPr="00000000" w14:paraId="00000287">
      <w:pPr>
        <w:spacing w:after="0" w:before="0" w:line="300" w:lineRule="auto"/>
        <w:rPr>
          <w:rFonts w:ascii="Avenir" w:cs="Avenir" w:eastAsia="Avenir" w:hAnsi="Avenir"/>
          <w:color w:val="0e0e0e"/>
        </w:rPr>
      </w:pPr>
      <w:r w:rsidDel="00000000" w:rsidR="00000000" w:rsidRPr="00000000">
        <w:rPr>
          <w:rFonts w:ascii="Avenir" w:cs="Avenir" w:eastAsia="Avenir" w:hAnsi="Avenir"/>
        </w:rPr>
        <w:drawing>
          <wp:inline distB="114300" distT="114300" distL="114300" distR="114300">
            <wp:extent cx="5943600" cy="2032000"/>
            <wp:effectExtent b="0" l="0" r="0" t="0"/>
            <wp:docPr id="6"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spacing w:before="0" w:line="300" w:lineRule="auto"/>
        <w:rPr>
          <w:rFonts w:ascii="Avenir" w:cs="Avenir" w:eastAsia="Avenir" w:hAnsi="Avenir"/>
        </w:rPr>
      </w:pPr>
      <w:r w:rsidDel="00000000" w:rsidR="00000000" w:rsidRPr="00000000">
        <w:rPr>
          <w:rFonts w:ascii="Avenir" w:cs="Avenir" w:eastAsia="Avenir" w:hAnsi="Avenir"/>
          <w:rtl w:val="0"/>
        </w:rPr>
        <w:t xml:space="preserve">To introduce length dependence, the following formula was used:</w:t>
      </w:r>
    </w:p>
    <w:p w:rsidR="00000000" w:rsidDel="00000000" w:rsidP="00000000" w:rsidRDefault="00000000" w:rsidRPr="00000000" w14:paraId="00000289">
      <w:pPr>
        <w:spacing w:before="0" w:line="3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357688" cy="780080"/>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357688" cy="780080"/>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spacing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8B">
      <w:pPr>
        <w:spacing w:before="0" w:line="300" w:lineRule="auto"/>
        <w:ind w:left="0" w:firstLine="0"/>
        <w:rPr>
          <w:rFonts w:ascii="Avenir" w:cs="Avenir" w:eastAsia="Avenir" w:hAnsi="Avenir"/>
        </w:rPr>
      </w:pPr>
      <w:r w:rsidDel="00000000" w:rsidR="00000000" w:rsidRPr="00000000">
        <w:rPr>
          <w:rFonts w:ascii="Avenir" w:cs="Avenir" w:eastAsia="Avenir" w:hAnsi="Avenir"/>
          <w:color w:val="0e0e0e"/>
          <w:rtl w:val="0"/>
        </w:rPr>
        <w:t xml:space="preserve">For RDSMOD = 0, the model’s drain-source resistance (Rds) is governed by two parameters: RDSWMIN and RDSW. Initially, RDSWMIN was assigned a constant value, with the option to adjust it later if needed. </w:t>
      </w:r>
      <w:r w:rsidDel="00000000" w:rsidR="00000000" w:rsidRPr="00000000">
        <w:rPr>
          <w:rtl w:val="0"/>
        </w:rPr>
      </w:r>
    </w:p>
    <w:p w:rsidR="00000000" w:rsidDel="00000000" w:rsidP="00000000" w:rsidRDefault="00000000" w:rsidRPr="00000000" w14:paraId="0000028C">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8D">
      <w:pPr>
        <w:spacing w:before="0" w:line="300" w:lineRule="auto"/>
        <w:rPr>
          <w:rFonts w:ascii="Avenir" w:cs="Avenir" w:eastAsia="Avenir" w:hAnsi="Avenir"/>
        </w:rPr>
      </w:pPr>
      <w:r w:rsidDel="00000000" w:rsidR="00000000" w:rsidRPr="00000000">
        <w:rPr>
          <w:rFonts w:ascii="Avenir" w:cs="Avenir" w:eastAsia="Avenir" w:hAnsi="Avenir"/>
          <w:rtl w:val="0"/>
        </w:rPr>
        <w:t xml:space="preserve">Next, RDSW[L] value was extracted for different lengths to match cadence simulations with TCAD simulations. RDSW represents resistance. Hence, an increase in its value reduces the magnitude in the saturation region. The data of different RDSW[L] corresponding to different lengths was fed into DESMOS with the equation above to fit the data and output the best possible RDSW, ARDSW and BRDSW</w:t>
      </w:r>
    </w:p>
    <w:p w:rsidR="00000000" w:rsidDel="00000000" w:rsidP="00000000" w:rsidRDefault="00000000" w:rsidRPr="00000000" w14:paraId="0000028E">
      <w:pPr>
        <w:spacing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8F">
      <w:pPr>
        <w:spacing w:before="0" w:line="300" w:lineRule="auto"/>
        <w:rPr>
          <w:rFonts w:ascii="Avenir" w:cs="Avenir" w:eastAsia="Avenir" w:hAnsi="Avenir"/>
        </w:rPr>
      </w:pPr>
      <w:r w:rsidDel="00000000" w:rsidR="00000000" w:rsidRPr="00000000">
        <w:rPr>
          <w:rFonts w:ascii="Avenir" w:cs="Avenir" w:eastAsia="Avenir" w:hAnsi="Avenir"/>
          <w:rtl w:val="0"/>
        </w:rPr>
        <w:t xml:space="preserve">In all equations,  L</w:t>
      </w:r>
      <w:r w:rsidDel="00000000" w:rsidR="00000000" w:rsidRPr="00000000">
        <w:rPr>
          <w:rFonts w:ascii="Avenir" w:cs="Avenir" w:eastAsia="Avenir" w:hAnsi="Avenir"/>
          <w:vertAlign w:val="subscript"/>
          <w:rtl w:val="0"/>
        </w:rPr>
        <w:t xml:space="preserve">eff</w:t>
      </w:r>
      <w:r w:rsidDel="00000000" w:rsidR="00000000" w:rsidRPr="00000000">
        <w:rPr>
          <w:rFonts w:ascii="Avenir" w:cs="Avenir" w:eastAsia="Avenir" w:hAnsi="Avenir"/>
          <w:rtl w:val="0"/>
        </w:rPr>
        <w:t xml:space="preserve"> has been assumed to be equal to gate length with no length reduction due to dopant diffusion effect or offset due to mask/etch effect. </w:t>
      </w:r>
    </w:p>
    <w:p w:rsidR="00000000" w:rsidDel="00000000" w:rsidP="00000000" w:rsidRDefault="00000000" w:rsidRPr="00000000" w14:paraId="00000290">
      <w:pPr>
        <w:spacing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91">
      <w:pPr>
        <w:spacing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92">
      <w:pPr>
        <w:spacing w:after="0" w:before="0" w:line="300" w:lineRule="auto"/>
        <w:ind w:left="0" w:firstLine="0"/>
        <w:rPr>
          <w:rFonts w:ascii="Avenir" w:cs="Avenir" w:eastAsia="Avenir" w:hAnsi="Avenir"/>
          <w:color w:val="0e0e0e"/>
        </w:rPr>
      </w:pPr>
      <w:r w:rsidDel="00000000" w:rsidR="00000000" w:rsidRPr="00000000">
        <w:rPr>
          <w:rtl w:val="0"/>
        </w:rPr>
      </w:r>
    </w:p>
    <w:p w:rsidR="00000000" w:rsidDel="00000000" w:rsidP="00000000" w:rsidRDefault="00000000" w:rsidRPr="00000000" w14:paraId="00000293">
      <w:pPr>
        <w:pStyle w:val="Heading2"/>
        <w:spacing w:after="0" w:before="0" w:line="300" w:lineRule="auto"/>
        <w:rPr>
          <w:rFonts w:ascii="Avenir" w:cs="Avenir" w:eastAsia="Avenir" w:hAnsi="Avenir"/>
        </w:rPr>
      </w:pPr>
      <w:bookmarkStart w:colFirst="0" w:colLast="0" w:name="_ujqhbbe5nftt" w:id="52"/>
      <w:bookmarkEnd w:id="52"/>
      <w:r w:rsidDel="00000000" w:rsidR="00000000" w:rsidRPr="00000000">
        <w:rPr>
          <w:rtl w:val="0"/>
        </w:rPr>
      </w:r>
    </w:p>
    <w:p w:rsidR="00000000" w:rsidDel="00000000" w:rsidP="00000000" w:rsidRDefault="00000000" w:rsidRPr="00000000" w14:paraId="00000294">
      <w:pPr>
        <w:pStyle w:val="Heading2"/>
        <w:spacing w:after="0" w:before="0" w:line="300" w:lineRule="auto"/>
        <w:rPr>
          <w:rFonts w:ascii="Avenir" w:cs="Avenir" w:eastAsia="Avenir" w:hAnsi="Avenir"/>
        </w:rPr>
      </w:pPr>
      <w:bookmarkStart w:colFirst="0" w:colLast="0" w:name="_i2c8c3p02yel" w:id="53"/>
      <w:bookmarkEnd w:id="53"/>
      <w:r w:rsidDel="00000000" w:rsidR="00000000" w:rsidRPr="00000000">
        <w:rPr>
          <w:rFonts w:ascii="Avenir" w:cs="Avenir" w:eastAsia="Avenir" w:hAnsi="Avenir"/>
          <w:rtl w:val="0"/>
        </w:rPr>
        <w:t xml:space="preserve">Parasitic Capacitance Parameters</w:t>
      </w:r>
    </w:p>
    <w:p w:rsidR="00000000" w:rsidDel="00000000" w:rsidP="00000000" w:rsidRDefault="00000000" w:rsidRPr="00000000" w14:paraId="00000295">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96">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97">
      <w:pPr>
        <w:spacing w:after="0" w:before="0" w:line="300" w:lineRule="auto"/>
        <w:ind w:left="0" w:firstLine="0"/>
        <w:rPr>
          <w:rFonts w:ascii="Avenir" w:cs="Avenir" w:eastAsia="Avenir" w:hAnsi="Avenir"/>
          <w:color w:val="0e0e0e"/>
          <w:sz w:val="21"/>
          <w:szCs w:val="21"/>
        </w:rPr>
      </w:pPr>
      <w:r w:rsidDel="00000000" w:rsidR="00000000" w:rsidRPr="00000000">
        <w:rPr>
          <w:rFonts w:ascii="Avenir" w:cs="Avenir" w:eastAsia="Avenir" w:hAnsi="Avenir"/>
          <w:color w:val="0e0e0e"/>
          <w:sz w:val="21"/>
          <w:szCs w:val="21"/>
          <w:rtl w:val="0"/>
        </w:rPr>
        <w:t xml:space="preserve">To fit the capacitance, the I-V and C-V curves were coupled by setting CVMOD = 1. This configuration aligns capacitance parameters (like ETA0CV, UACV) with their I-V counterparts (ETA0, UA) by default. </w:t>
      </w:r>
    </w:p>
    <w:p w:rsidR="00000000" w:rsidDel="00000000" w:rsidP="00000000" w:rsidRDefault="00000000" w:rsidRPr="00000000" w14:paraId="00000298">
      <w:pPr>
        <w:spacing w:after="0" w:before="0" w:line="300" w:lineRule="auto"/>
        <w:ind w:left="0" w:firstLine="0"/>
        <w:rPr>
          <w:rFonts w:ascii="Avenir" w:cs="Avenir" w:eastAsia="Avenir" w:hAnsi="Avenir"/>
          <w:color w:val="0e0e0e"/>
          <w:sz w:val="21"/>
          <w:szCs w:val="21"/>
        </w:rPr>
      </w:pPr>
      <w:r w:rsidDel="00000000" w:rsidR="00000000" w:rsidRPr="00000000">
        <w:rPr>
          <w:rtl w:val="0"/>
        </w:rPr>
      </w:r>
    </w:p>
    <w:p w:rsidR="00000000" w:rsidDel="00000000" w:rsidP="00000000" w:rsidRDefault="00000000" w:rsidRPr="00000000" w14:paraId="00000299">
      <w:pPr>
        <w:spacing w:after="0" w:before="0" w:line="300" w:lineRule="auto"/>
        <w:ind w:left="0" w:firstLine="0"/>
        <w:rPr>
          <w:rFonts w:ascii="Avenir" w:cs="Avenir" w:eastAsia="Avenir" w:hAnsi="Avenir"/>
          <w:color w:val="0e0e0e"/>
          <w:sz w:val="21"/>
          <w:szCs w:val="21"/>
        </w:rPr>
      </w:pPr>
      <w:r w:rsidDel="00000000" w:rsidR="00000000" w:rsidRPr="00000000">
        <w:rPr>
          <w:rFonts w:ascii="Avenir" w:cs="Avenir" w:eastAsia="Avenir" w:hAnsi="Avenir"/>
          <w:color w:val="0e0e0e"/>
          <w:sz w:val="21"/>
          <w:szCs w:val="21"/>
          <w:rtl w:val="0"/>
        </w:rPr>
        <w:t xml:space="preserve">The unit selector CGEO1SW was set to 0, making all capacitance units in Farads.</w:t>
      </w:r>
    </w:p>
    <w:p w:rsidR="00000000" w:rsidDel="00000000" w:rsidP="00000000" w:rsidRDefault="00000000" w:rsidRPr="00000000" w14:paraId="0000029A">
      <w:pPr>
        <w:spacing w:after="0" w:before="0" w:line="300" w:lineRule="auto"/>
        <w:ind w:left="0" w:firstLine="0"/>
        <w:rPr>
          <w:rFonts w:ascii="Avenir" w:cs="Avenir" w:eastAsia="Avenir" w:hAnsi="Avenir"/>
          <w:color w:val="0e0e0e"/>
          <w:sz w:val="21"/>
          <w:szCs w:val="21"/>
        </w:rPr>
      </w:pPr>
      <w:r w:rsidDel="00000000" w:rsidR="00000000" w:rsidRPr="00000000">
        <w:rPr>
          <w:rFonts w:ascii="Avenir" w:cs="Avenir" w:eastAsia="Avenir" w:hAnsi="Avenir"/>
          <w:color w:val="0e0e0e"/>
          <w:sz w:val="21"/>
          <w:szCs w:val="21"/>
          <w:rtl w:val="0"/>
        </w:rPr>
        <w:t xml:space="preserve">For fringing capacitance, only the bias-independent outer fringing capacitance was modeled. When CGEOMOD = 0, the fringe and overlap capacitances are proportional to the number of fins and effective width. Setting CGEOMOD = 1 introduces additional parasitic capacitance parameters, such as CFS, CFD, CDSP, COVS, and COVD.</w:t>
      </w:r>
    </w:p>
    <w:p w:rsidR="00000000" w:rsidDel="00000000" w:rsidP="00000000" w:rsidRDefault="00000000" w:rsidRPr="00000000" w14:paraId="0000029B">
      <w:pPr>
        <w:spacing w:after="0" w:before="0" w:line="300" w:lineRule="auto"/>
        <w:rPr>
          <w:rFonts w:ascii="Avenir" w:cs="Avenir" w:eastAsia="Avenir" w:hAnsi="Avenir"/>
          <w:color w:val="0e0e0e"/>
          <w:sz w:val="21"/>
          <w:szCs w:val="21"/>
        </w:rPr>
      </w:pPr>
      <w:r w:rsidDel="00000000" w:rsidR="00000000" w:rsidRPr="00000000">
        <w:rPr>
          <w:rFonts w:ascii="Avenir" w:cs="Avenir" w:eastAsia="Avenir" w:hAnsi="Avenir"/>
        </w:rPr>
        <w:drawing>
          <wp:inline distB="114300" distT="114300" distL="114300" distR="114300">
            <wp:extent cx="3596084" cy="1106487"/>
            <wp:effectExtent b="0" l="0" r="0" t="0"/>
            <wp:docPr id="5"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596084" cy="1106487"/>
                    </a:xfrm>
                    <a:prstGeom prst="rect"/>
                    <a:ln/>
                  </pic:spPr>
                </pic:pic>
              </a:graphicData>
            </a:graphic>
          </wp:inline>
        </w:drawing>
      </w:r>
      <w:r w:rsidDel="00000000" w:rsidR="00000000" w:rsidRPr="00000000">
        <w:rPr>
          <w:rtl w:val="0"/>
        </w:rPr>
      </w:r>
    </w:p>
    <w:p w:rsidR="00000000" w:rsidDel="00000000" w:rsidP="00000000" w:rsidRDefault="00000000" w:rsidRPr="00000000" w14:paraId="0000029C">
      <w:pPr>
        <w:spacing w:after="0" w:before="0" w:line="300" w:lineRule="auto"/>
        <w:ind w:left="0" w:firstLine="0"/>
        <w:rPr>
          <w:rFonts w:ascii="Avenir" w:cs="Avenir" w:eastAsia="Avenir" w:hAnsi="Avenir"/>
          <w:color w:val="0e0e0e"/>
          <w:sz w:val="21"/>
          <w:szCs w:val="21"/>
        </w:rPr>
      </w:pPr>
      <w:r w:rsidDel="00000000" w:rsidR="00000000" w:rsidRPr="00000000">
        <w:rPr>
          <w:rtl w:val="0"/>
        </w:rPr>
      </w:r>
    </w:p>
    <w:p w:rsidR="00000000" w:rsidDel="00000000" w:rsidP="00000000" w:rsidRDefault="00000000" w:rsidRPr="00000000" w14:paraId="0000029D">
      <w:pPr>
        <w:spacing w:after="0" w:before="0" w:line="300" w:lineRule="auto"/>
        <w:ind w:left="0" w:firstLine="0"/>
        <w:rPr>
          <w:rFonts w:ascii="Avenir" w:cs="Avenir" w:eastAsia="Avenir" w:hAnsi="Avenir"/>
          <w:sz w:val="18"/>
          <w:szCs w:val="18"/>
        </w:rPr>
      </w:pPr>
      <w:r w:rsidDel="00000000" w:rsidR="00000000" w:rsidRPr="00000000">
        <w:rPr>
          <w:rFonts w:ascii="Avenir" w:cs="Avenir" w:eastAsia="Avenir" w:hAnsi="Avenir"/>
          <w:color w:val="0e0e0e"/>
          <w:sz w:val="21"/>
          <w:szCs w:val="21"/>
          <w:rtl w:val="0"/>
        </w:rPr>
        <w:t xml:space="preserve">To determine CFS, the CGS value from TCAD at </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rtl w:val="0"/>
        </w:rPr>
        <w:t xml:space="preserve">VGS = 0V </w:t>
      </w:r>
      <w:r w:rsidDel="00000000" w:rsidR="00000000" w:rsidRPr="00000000">
        <w:rPr>
          <w:rFonts w:ascii="Avenir" w:cs="Avenir" w:eastAsia="Avenir" w:hAnsi="Avenir"/>
          <w:color w:val="0e0e0e"/>
          <w:rtl w:val="0"/>
        </w:rPr>
        <w:t xml:space="preserve"> and </w:t>
      </w:r>
      <w:r w:rsidDel="00000000" w:rsidR="00000000" w:rsidRPr="00000000">
        <w:rPr>
          <w:rFonts w:ascii="Avenir" w:cs="Avenir" w:eastAsia="Avenir" w:hAnsi="Avenir"/>
          <w:rtl w:val="0"/>
        </w:rPr>
        <w:t xml:space="preserve"> VDS = 0.7V </w:t>
      </w:r>
      <w:r w:rsidDel="00000000" w:rsidR="00000000" w:rsidRPr="00000000">
        <w:rPr>
          <w:rFonts w:ascii="Avenir" w:cs="Avenir" w:eastAsia="Avenir" w:hAnsi="Avenir"/>
          <w:color w:val="0e0e0e"/>
          <w:rtl w:val="0"/>
        </w:rPr>
        <w:t xml:space="preserve"> </w:t>
      </w:r>
      <w:r w:rsidDel="00000000" w:rsidR="00000000" w:rsidRPr="00000000">
        <w:rPr>
          <w:rFonts w:ascii="Avenir" w:cs="Avenir" w:eastAsia="Avenir" w:hAnsi="Avenir"/>
          <w:color w:val="0e0e0e"/>
          <w:sz w:val="21"/>
          <w:szCs w:val="21"/>
          <w:rtl w:val="0"/>
        </w:rPr>
        <w:t xml:space="preserve">was divided by the effective width (72 nm). CFD was similarly calculated using CGD data. The constant drain-to-source capacitance was obtained from the simulated CSD curve at </w:t>
      </w:r>
      <w:r w:rsidDel="00000000" w:rsidR="00000000" w:rsidRPr="00000000">
        <w:rPr>
          <w:rFonts w:ascii="Avenir" w:cs="Avenir" w:eastAsia="Avenir" w:hAnsi="Avenir"/>
          <w:sz w:val="18"/>
          <w:szCs w:val="18"/>
          <w:rtl w:val="0"/>
        </w:rPr>
        <w:t xml:space="preserve"> VGS = 0V and Vds = 0.7V.</w:t>
      </w:r>
    </w:p>
    <w:p w:rsidR="00000000" w:rsidDel="00000000" w:rsidP="00000000" w:rsidRDefault="00000000" w:rsidRPr="00000000" w14:paraId="0000029E">
      <w:pPr>
        <w:spacing w:after="0" w:before="0" w:line="300" w:lineRule="auto"/>
        <w:ind w:left="0" w:firstLine="0"/>
        <w:rPr>
          <w:rFonts w:ascii="Avenir" w:cs="Avenir" w:eastAsia="Avenir" w:hAnsi="Avenir"/>
          <w:sz w:val="18"/>
          <w:szCs w:val="18"/>
        </w:rPr>
      </w:pPr>
      <w:r w:rsidDel="00000000" w:rsidR="00000000" w:rsidRPr="00000000">
        <w:rPr>
          <w:rtl w:val="0"/>
        </w:rPr>
      </w:r>
    </w:p>
    <w:p w:rsidR="00000000" w:rsidDel="00000000" w:rsidP="00000000" w:rsidRDefault="00000000" w:rsidRPr="00000000" w14:paraId="0000029F">
      <w:pPr>
        <w:spacing w:after="0" w:before="0" w:line="300" w:lineRule="auto"/>
        <w:ind w:left="0" w:firstLine="0"/>
        <w:rPr>
          <w:rFonts w:ascii="Avenir" w:cs="Avenir" w:eastAsia="Avenir" w:hAnsi="Avenir"/>
          <w:color w:val="0e0e0e"/>
          <w:sz w:val="21"/>
          <w:szCs w:val="21"/>
        </w:rPr>
      </w:pPr>
      <w:r w:rsidDel="00000000" w:rsidR="00000000" w:rsidRPr="00000000">
        <w:rPr>
          <w:rFonts w:ascii="Avenir" w:cs="Avenir" w:eastAsia="Avenir" w:hAnsi="Avenir"/>
          <w:color w:val="0e0e0e"/>
          <w:sz w:val="21"/>
          <w:szCs w:val="21"/>
          <w:rtl w:val="0"/>
        </w:rPr>
        <w:t xml:space="preserve">Quantum effects were enabled for the C-V curve using QMTCENCV. A trial-and-error approach was then applied to adjust the model, fitting CGG (sum of CGS and CGD) to match the TCAD data.</w:t>
      </w:r>
    </w:p>
    <w:p w:rsidR="00000000" w:rsidDel="00000000" w:rsidP="00000000" w:rsidRDefault="00000000" w:rsidRPr="00000000" w14:paraId="000002A0">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A1">
      <w:pPr>
        <w:spacing w:after="0" w:before="0" w:line="300" w:lineRule="auto"/>
        <w:rPr>
          <w:rFonts w:ascii="Avenir" w:cs="Avenir" w:eastAsia="Avenir" w:hAnsi="Avenir"/>
        </w:rPr>
      </w:pP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before="0" w:line="300" w:lineRule="auto"/>
        <w:rPr>
          <w:rFonts w:ascii="Avenir" w:cs="Avenir" w:eastAsia="Avenir" w:hAnsi="Avenir"/>
          <w:b w:val="1"/>
        </w:rPr>
      </w:pPr>
      <w:r w:rsidDel="00000000" w:rsidR="00000000" w:rsidRPr="00000000">
        <w:rPr>
          <w:rtl w:val="0"/>
        </w:rPr>
      </w:r>
    </w:p>
    <w:p w:rsidR="00000000" w:rsidDel="00000000" w:rsidP="00000000" w:rsidRDefault="00000000" w:rsidRPr="00000000" w14:paraId="000002A4">
      <w:pPr>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2A5">
      <w:pPr>
        <w:ind w:firstLine="0"/>
        <w:rPr>
          <w:rFonts w:ascii="Avenir" w:cs="Avenir" w:eastAsia="Avenir" w:hAnsi="Avenir"/>
          <w:b w:val="1"/>
        </w:rPr>
      </w:pP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Avenir" w:cs="Avenir" w:eastAsia="Avenir" w:hAnsi="Avenir"/>
          <w:b w:val="1"/>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20" w:type="default"/>
      <w:headerReference r:id="rId21" w:type="first"/>
      <w:footerReference r:id="rId22" w:type="first"/>
      <w:footerReference r:id="rId23"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12.png"/>
          <a:graphic>
            <a:graphicData uri="http://schemas.openxmlformats.org/drawingml/2006/picture">
              <pic:pic>
                <pic:nvPicPr>
                  <pic:cNvPr descr="horizontal line" id="0" name="image1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8" name="image18.png"/>
          <a:graphic>
            <a:graphicData uri="http://schemas.openxmlformats.org/drawingml/2006/picture">
              <pic:pic>
                <pic:nvPicPr>
                  <pic:cNvPr descr="horizontal line" id="0" name="image1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55"/>
    <w:bookmarkEnd w:id="55"/>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4"/>
    <w:bookmarkEnd w:id="54"/>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9" name="image19.png"/>
          <a:graphic>
            <a:graphicData uri="http://schemas.openxmlformats.org/drawingml/2006/picture">
              <pic:pic>
                <pic:nvPicPr>
                  <pic:cNvPr descr="horizontal line" id="0" name="image19.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header" Target="header2.xml"/><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7.png"/><Relationship Id="rId18" Type="http://schemas.openxmlformats.org/officeDocument/2006/relationships/image" Target="media/image8.png"/><Relationship Id="rId7" Type="http://schemas.openxmlformats.org/officeDocument/2006/relationships/hyperlink" Target="https://www.bsim.berkeley.edu/models/bsimcmg/" TargetMode="External"/><Relationship Id="rId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