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3698" w14:textId="07B57758" w:rsidR="00D25C03" w:rsidRDefault="005B5A05">
      <w:r w:rsidRPr="005B5A05">
        <w:t>Why is Antigone a good representative of the dissident writer?</w:t>
      </w:r>
    </w:p>
    <w:p w14:paraId="51F3AB9F" w14:textId="142E0D4B" w:rsidR="004472D0" w:rsidRDefault="005B5A05">
      <w:r>
        <w:t xml:space="preserve">Brink argues that when offered seductions by the state, like the condemned writer was offered </w:t>
      </w:r>
      <w:r w:rsidR="009416C3">
        <w:t xml:space="preserve">by the tyrant </w:t>
      </w:r>
      <w:r>
        <w:t>a reprieve if he recants, the writer must respond with a self-</w:t>
      </w:r>
      <w:proofErr w:type="spellStart"/>
      <w:r>
        <w:t>affiriming</w:t>
      </w:r>
      <w:proofErr w:type="spellEnd"/>
      <w:r>
        <w:t xml:space="preserve"> No. In that context, Antigone is a good representative of the dissident writer because </w:t>
      </w:r>
      <w:r w:rsidR="009416C3">
        <w:t xml:space="preserve">‘her </w:t>
      </w:r>
      <w:r>
        <w:t xml:space="preserve">keyword </w:t>
      </w:r>
      <w:r w:rsidR="009416C3">
        <w:t xml:space="preserve">is </w:t>
      </w:r>
      <w:r>
        <w:t>No</w:t>
      </w:r>
      <w:r w:rsidR="009416C3">
        <w:t>!’</w:t>
      </w:r>
      <w:r>
        <w:t xml:space="preserve">. </w:t>
      </w:r>
      <w:r w:rsidR="009416C3">
        <w:t xml:space="preserve">Antigone is also </w:t>
      </w:r>
      <w:r w:rsidR="009416C3" w:rsidRPr="009416C3">
        <w:t>fearless</w:t>
      </w:r>
      <w:r w:rsidR="009416C3">
        <w:t xml:space="preserve"> and a rebel. That is precisely what Brink expects from a dissident writer- to not succumb to the mighty power of the state.</w:t>
      </w:r>
    </w:p>
    <w:p w14:paraId="53B030D6" w14:textId="46560E7B" w:rsidR="005B5A05" w:rsidRDefault="005B5A05">
      <w:r w:rsidRPr="005B5A05">
        <w:t>What is free speech fundamentalism?</w:t>
      </w:r>
    </w:p>
    <w:p w14:paraId="5F99A614" w14:textId="41B33016" w:rsidR="004472D0" w:rsidRDefault="005B5A05">
      <w:r>
        <w:t>Free speech fundamentalism refers to the belief that free speech, in whatever form or content, must be accepted and allowed unrestrained</w:t>
      </w:r>
      <w:r w:rsidR="009416C3">
        <w:t xml:space="preserve"> (some fundamentalists however, make the exception of the First Amendment)</w:t>
      </w:r>
      <w:r>
        <w:t>. It also</w:t>
      </w:r>
      <w:r w:rsidR="00D25C03">
        <w:t>, according to free speech fundamentalists,</w:t>
      </w:r>
      <w:r>
        <w:t xml:space="preserve"> includes the right to offend religious sentiments of a particular community. </w:t>
      </w:r>
      <w:r w:rsidR="00D25C03">
        <w:t xml:space="preserve">When the Charlie Hebdo cartoonists were murdered, a number of free speech fundamentalists called them martyrs of free speech. When Rose published the cartoons in Jyllands-Posten, he was seen by the Muslims as a </w:t>
      </w:r>
      <w:r w:rsidR="00D25C03" w:rsidRPr="00D25C03">
        <w:t>“free speech fundamentalist</w:t>
      </w:r>
      <w:r w:rsidR="00D25C03">
        <w:t>.</w:t>
      </w:r>
      <w:r w:rsidR="00D25C03" w:rsidRPr="00D25C03">
        <w:t>”</w:t>
      </w:r>
      <w:r w:rsidR="00D25C03">
        <w:t xml:space="preserve"> In contrast, the opposers of free-speech fundamentalism call for constrain on speech so as to be cognizant of plurality and the offense that it may cause to any community. </w:t>
      </w:r>
    </w:p>
    <w:p w14:paraId="12489B01" w14:textId="77777777" w:rsidR="009416C3" w:rsidRDefault="009416C3"/>
    <w:p w14:paraId="642B3114" w14:textId="6F95C453" w:rsidR="00F935C4" w:rsidRDefault="00F935C4">
      <w:r w:rsidRPr="00F935C4">
        <w:t>Explain the symbol of the quilt.</w:t>
      </w:r>
    </w:p>
    <w:p w14:paraId="76027897" w14:textId="69EB7757" w:rsidR="00F935C4" w:rsidRPr="004472D0" w:rsidRDefault="004472D0">
      <w:pPr>
        <w:rPr>
          <w:i/>
          <w:iCs/>
        </w:rPr>
      </w:pPr>
      <w:r>
        <w:t>T</w:t>
      </w:r>
      <w:r w:rsidR="00F935C4">
        <w:t xml:space="preserve">he quilt </w:t>
      </w:r>
      <w:r w:rsidR="009416C3">
        <w:t xml:space="preserve">symbolises </w:t>
      </w:r>
      <w:r w:rsidR="00F935C4">
        <w:t>the concealment and secrecy of a woman’s sexuality and desires. The sexual desires and sexuality of a woman are not talked about, but hidden under the ‘quilt.’</w:t>
      </w:r>
      <w:r>
        <w:t xml:space="preserve"> Secondly, i</w:t>
      </w:r>
      <w:r w:rsidR="00F935C4">
        <w:t xml:space="preserve">t </w:t>
      </w:r>
      <w:r>
        <w:t xml:space="preserve">also </w:t>
      </w:r>
      <w:r w:rsidR="00F935C4">
        <w:t xml:space="preserve">represents the comprehension of a taboo that is sex by an innocent girl who isn’t sure how to interpret the shapes that the quilt takes. </w:t>
      </w:r>
      <w:r>
        <w:t>Thirdly</w:t>
      </w:r>
      <w:r w:rsidR="00F935C4">
        <w:t>, it serves as a trope for the narrative</w:t>
      </w:r>
      <w:r>
        <w:t xml:space="preserve"> and provides a leeway into memories and flashback</w:t>
      </w:r>
      <w:r w:rsidR="009416C3">
        <w:t>.</w:t>
      </w:r>
      <w:r>
        <w:t xml:space="preserve"> </w:t>
      </w:r>
      <w:r w:rsidR="009416C3">
        <w:t>A</w:t>
      </w:r>
      <w:r>
        <w:t>s in the beginning of the story</w:t>
      </w:r>
      <w:r w:rsidR="009416C3">
        <w:t>,</w:t>
      </w:r>
      <w:r>
        <w:t xml:space="preserve"> when the narrator puts a quilt on herself in the winter</w:t>
      </w:r>
      <w:r w:rsidR="009416C3">
        <w:t xml:space="preserve">, she </w:t>
      </w:r>
      <w:r>
        <w:t xml:space="preserve">is reminded of Begum </w:t>
      </w:r>
      <w:proofErr w:type="spellStart"/>
      <w:r>
        <w:t>Jaan</w:t>
      </w:r>
      <w:proofErr w:type="spellEnd"/>
      <w:r>
        <w:t>. Lastly</w:t>
      </w:r>
      <w:r w:rsidR="00F935C4">
        <w:t xml:space="preserve">, the elephant made by the quilt could </w:t>
      </w:r>
      <w:r>
        <w:t xml:space="preserve">also symbolise the ‘elephant in the room’ – that is the fact that everyone in the household knew about the sexual relationship of Begum </w:t>
      </w:r>
      <w:proofErr w:type="spellStart"/>
      <w:r>
        <w:t>Jaan</w:t>
      </w:r>
      <w:proofErr w:type="spellEnd"/>
      <w:r>
        <w:t xml:space="preserve"> and Rabu but no one talked about it.</w:t>
      </w:r>
    </w:p>
    <w:sectPr w:rsidR="00F935C4" w:rsidRPr="0044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C4"/>
    <w:rsid w:val="004472D0"/>
    <w:rsid w:val="00503679"/>
    <w:rsid w:val="005B5A05"/>
    <w:rsid w:val="009416C3"/>
    <w:rsid w:val="00BC38E0"/>
    <w:rsid w:val="00D25C03"/>
    <w:rsid w:val="00F60C53"/>
    <w:rsid w:val="00F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48DF"/>
  <w15:chartTrackingRefBased/>
  <w15:docId w15:val="{31C0D370-7720-4AFD-8D99-AD6C0749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Sethia</dc:creator>
  <cp:keywords/>
  <dc:description/>
  <cp:lastModifiedBy>Abhimanyu Sethia</cp:lastModifiedBy>
  <cp:revision>1</cp:revision>
  <dcterms:created xsi:type="dcterms:W3CDTF">2021-08-31T06:33:00Z</dcterms:created>
  <dcterms:modified xsi:type="dcterms:W3CDTF">2021-08-31T09:45:00Z</dcterms:modified>
</cp:coreProperties>
</file>