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BCD" w:rsidRPr="00973BCD" w:rsidRDefault="00973BCD" w:rsidP="00973BCD">
      <w:pPr>
        <w:shd w:val="clear" w:color="auto" w:fill="FFFFFF"/>
        <w:spacing w:after="120" w:line="420" w:lineRule="atLeast"/>
        <w:rPr>
          <w:rFonts w:ascii="Arial" w:eastAsia="Times New Roman" w:hAnsi="Arial" w:cs="Arial"/>
          <w:color w:val="1F1F1F"/>
          <w:sz w:val="24"/>
          <w:szCs w:val="24"/>
        </w:rPr>
      </w:pPr>
      <w:r w:rsidRPr="00973BCD">
        <w:rPr>
          <w:rFonts w:ascii="Arial" w:eastAsia="Times New Roman" w:hAnsi="Arial" w:cs="Arial"/>
          <w:color w:val="1F1F1F"/>
          <w:sz w:val="24"/>
          <w:szCs w:val="24"/>
        </w:rPr>
        <w:t xml:space="preserve">I am also working with Christopher </w:t>
      </w:r>
      <w:proofErr w:type="spellStart"/>
      <w:r w:rsidRPr="00973BCD">
        <w:rPr>
          <w:rFonts w:ascii="Arial" w:eastAsia="Times New Roman" w:hAnsi="Arial" w:cs="Arial"/>
          <w:color w:val="1F1F1F"/>
          <w:sz w:val="24"/>
          <w:szCs w:val="24"/>
        </w:rPr>
        <w:t>Amell</w:t>
      </w:r>
      <w:proofErr w:type="spellEnd"/>
      <w:r w:rsidRPr="00973BCD">
        <w:rPr>
          <w:rFonts w:ascii="Arial" w:eastAsia="Times New Roman" w:hAnsi="Arial" w:cs="Arial"/>
          <w:color w:val="1F1F1F"/>
          <w:sz w:val="24"/>
          <w:szCs w:val="24"/>
        </w:rPr>
        <w:t xml:space="preserve"> the director at Interdependent Studios, his son's </w:t>
      </w:r>
      <w:proofErr w:type="spellStart"/>
      <w:r w:rsidRPr="00973BCD">
        <w:rPr>
          <w:rFonts w:ascii="Arial" w:eastAsia="Times New Roman" w:hAnsi="Arial" w:cs="Arial"/>
          <w:color w:val="1F1F1F"/>
          <w:sz w:val="24"/>
          <w:szCs w:val="24"/>
        </w:rPr>
        <w:t>comapny</w:t>
      </w:r>
      <w:proofErr w:type="spellEnd"/>
      <w:r w:rsidRPr="00973BCD">
        <w:rPr>
          <w:rFonts w:ascii="Arial" w:eastAsia="Times New Roman" w:hAnsi="Arial" w:cs="Arial"/>
          <w:color w:val="1F1F1F"/>
          <w:sz w:val="24"/>
          <w:szCs w:val="24"/>
        </w:rPr>
        <w:t xml:space="preserve"> is </w:t>
      </w:r>
      <w:proofErr w:type="spellStart"/>
      <w:r w:rsidRPr="00973BCD">
        <w:rPr>
          <w:rFonts w:ascii="Arial" w:eastAsia="Times New Roman" w:hAnsi="Arial" w:cs="Arial"/>
          <w:color w:val="1F1F1F"/>
          <w:sz w:val="24"/>
          <w:szCs w:val="24"/>
        </w:rPr>
        <w:t>PLots</w:t>
      </w:r>
      <w:proofErr w:type="spellEnd"/>
      <w:r w:rsidRPr="00973BCD">
        <w:rPr>
          <w:rFonts w:ascii="Arial" w:eastAsia="Times New Roman" w:hAnsi="Arial" w:cs="Arial"/>
          <w:color w:val="1F1F1F"/>
          <w:sz w:val="24"/>
          <w:szCs w:val="24"/>
        </w:rPr>
        <w:t xml:space="preserve"> </w:t>
      </w:r>
      <w:proofErr w:type="spellStart"/>
      <w:r w:rsidRPr="00973BCD">
        <w:rPr>
          <w:rFonts w:ascii="Arial" w:eastAsia="Times New Roman" w:hAnsi="Arial" w:cs="Arial"/>
          <w:color w:val="1F1F1F"/>
          <w:sz w:val="24"/>
          <w:szCs w:val="24"/>
        </w:rPr>
        <w:t>inc</w:t>
      </w:r>
      <w:proofErr w:type="spellEnd"/>
      <w:r w:rsidRPr="00973BCD">
        <w:rPr>
          <w:rFonts w:ascii="Arial" w:eastAsia="Times New Roman" w:hAnsi="Arial" w:cs="Arial"/>
          <w:color w:val="1F1F1F"/>
          <w:sz w:val="24"/>
          <w:szCs w:val="24"/>
        </w:rPr>
        <w:t xml:space="preserve"> and is backed by a16z, He is building a </w:t>
      </w:r>
      <w:proofErr w:type="spellStart"/>
      <w:r w:rsidRPr="00973BCD">
        <w:rPr>
          <w:rFonts w:ascii="Arial" w:eastAsia="Times New Roman" w:hAnsi="Arial" w:cs="Arial"/>
          <w:color w:val="1F1F1F"/>
          <w:sz w:val="24"/>
          <w:szCs w:val="24"/>
        </w:rPr>
        <w:t>post production</w:t>
      </w:r>
      <w:proofErr w:type="spellEnd"/>
      <w:r w:rsidRPr="00973BCD">
        <w:rPr>
          <w:rFonts w:ascii="Arial" w:eastAsia="Times New Roman" w:hAnsi="Arial" w:cs="Arial"/>
          <w:color w:val="1F1F1F"/>
          <w:sz w:val="24"/>
          <w:szCs w:val="24"/>
        </w:rPr>
        <w:t xml:space="preserve"> setup in </w:t>
      </w:r>
      <w:proofErr w:type="spellStart"/>
      <w:r w:rsidRPr="00973BCD">
        <w:rPr>
          <w:rFonts w:ascii="Arial" w:eastAsia="Times New Roman" w:hAnsi="Arial" w:cs="Arial"/>
          <w:color w:val="1F1F1F"/>
          <w:sz w:val="24"/>
          <w:szCs w:val="24"/>
        </w:rPr>
        <w:t>Couldersport</w:t>
      </w:r>
      <w:proofErr w:type="spellEnd"/>
      <w:r w:rsidRPr="00973BCD">
        <w:rPr>
          <w:rFonts w:ascii="Arial" w:eastAsia="Times New Roman" w:hAnsi="Arial" w:cs="Arial"/>
          <w:color w:val="1F1F1F"/>
          <w:sz w:val="24"/>
          <w:szCs w:val="24"/>
        </w:rPr>
        <w:t xml:space="preserve"> PA and wants me to head the AI org there, the structure is more equity based and less on the salary. If I take that will my H1B chances go low since the wage is less</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This is a classic "high-risk, high-reward" scenario. While heading an AI org at an a16z-backed startup sounds incredible for your career, from a </w:t>
      </w:r>
      <w:r w:rsidRPr="00973BCD">
        <w:rPr>
          <w:rFonts w:ascii="Arial" w:eastAsia="Times New Roman" w:hAnsi="Arial" w:cs="Arial"/>
          <w:b/>
          <w:bCs/>
          <w:color w:val="1F1F1F"/>
          <w:sz w:val="24"/>
          <w:szCs w:val="24"/>
        </w:rPr>
        <w:t>purely H-1B compliance perspective, it is significantly riskier</w:t>
      </w:r>
      <w:r w:rsidRPr="00973BCD">
        <w:rPr>
          <w:rFonts w:ascii="Arial" w:eastAsia="Times New Roman" w:hAnsi="Arial" w:cs="Arial"/>
          <w:color w:val="1F1F1F"/>
          <w:sz w:val="24"/>
          <w:szCs w:val="24"/>
        </w:rPr>
        <w:t> than a role at a company like Adobe or Amex.</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Under the new </w:t>
      </w:r>
      <w:r w:rsidRPr="00973BCD">
        <w:rPr>
          <w:rFonts w:ascii="Arial" w:eastAsia="Times New Roman" w:hAnsi="Arial" w:cs="Arial"/>
          <w:b/>
          <w:bCs/>
          <w:color w:val="1F1F1F"/>
          <w:sz w:val="24"/>
          <w:szCs w:val="24"/>
        </w:rPr>
        <w:t>H-1B Wage-Weighted Selection</w:t>
      </w:r>
      <w:r w:rsidRPr="00973BCD">
        <w:rPr>
          <w:rFonts w:ascii="Arial" w:eastAsia="Times New Roman" w:hAnsi="Arial" w:cs="Arial"/>
          <w:color w:val="1F1F1F"/>
          <w:sz w:val="24"/>
          <w:szCs w:val="24"/>
        </w:rPr>
        <w:t> rules taking effect in 2026, your salary is no longer just about your bank account—it directly determines your "lottery tickets."</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25"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1. The "Wage-Weighted" Lottery Trap</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Starting in 2026, the H-1B lottery is no longer purely random. Your chances are tied to your </w:t>
      </w:r>
      <w:r w:rsidRPr="00973BCD">
        <w:rPr>
          <w:rFonts w:ascii="Arial" w:eastAsia="Times New Roman" w:hAnsi="Arial" w:cs="Arial"/>
          <w:b/>
          <w:bCs/>
          <w:color w:val="1F1F1F"/>
          <w:sz w:val="24"/>
          <w:szCs w:val="24"/>
        </w:rPr>
        <w:t>base salary</w:t>
      </w:r>
      <w:r w:rsidRPr="00973BCD">
        <w:rPr>
          <w:rFonts w:ascii="Arial" w:eastAsia="Times New Roman" w:hAnsi="Arial" w:cs="Arial"/>
          <w:color w:val="1F1F1F"/>
          <w:sz w:val="24"/>
          <w:szCs w:val="24"/>
        </w:rPr>
        <w:t> relative to the local market (Coudersport, PA).</w:t>
      </w:r>
    </w:p>
    <w:tbl>
      <w:tblPr>
        <w:tblW w:w="547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94"/>
        <w:gridCol w:w="2250"/>
        <w:gridCol w:w="1735"/>
      </w:tblGrid>
      <w:tr w:rsidR="00973BCD" w:rsidRPr="00973BCD" w:rsidTr="00973BCD">
        <w:trPr>
          <w:tblHeade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Wage Level</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Offered Salary Rank</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Lottery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4</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Highest (Top 17%)</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4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3</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High (Top 33%)</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3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2</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Mid-Range</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2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1</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Entry Level</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 entry</w:t>
            </w:r>
          </w:p>
        </w:tc>
      </w:tr>
    </w:tbl>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The Problem:</w:t>
      </w:r>
      <w:r w:rsidRPr="00973BCD">
        <w:rPr>
          <w:rFonts w:ascii="Arial" w:eastAsia="Times New Roman" w:hAnsi="Arial" w:cs="Arial"/>
          <w:color w:val="1F1F1F"/>
          <w:sz w:val="24"/>
          <w:szCs w:val="24"/>
        </w:rPr>
        <w:t> USCIS and the DOL </w:t>
      </w:r>
      <w:r w:rsidRPr="00973BCD">
        <w:rPr>
          <w:rFonts w:ascii="Arial" w:eastAsia="Times New Roman" w:hAnsi="Arial" w:cs="Arial"/>
          <w:b/>
          <w:bCs/>
          <w:color w:val="1F1F1F"/>
          <w:sz w:val="24"/>
          <w:szCs w:val="24"/>
        </w:rPr>
        <w:t>do not count equity/stock options</w:t>
      </w:r>
      <w:r w:rsidRPr="00973BCD">
        <w:rPr>
          <w:rFonts w:ascii="Arial" w:eastAsia="Times New Roman" w:hAnsi="Arial" w:cs="Arial"/>
          <w:color w:val="1F1F1F"/>
          <w:sz w:val="24"/>
          <w:szCs w:val="24"/>
        </w:rPr>
        <w:t> toward your "base wage" for H-1B purposes. They only care about the guaranteed cash salary. If the startup gives you $80k + $200k in equity, but the local prevailing wage for a "Head of AI" (likely a Level 4 role) is $130k, the startup </w:t>
      </w:r>
      <w:r w:rsidRPr="00973BCD">
        <w:rPr>
          <w:rFonts w:ascii="Arial" w:eastAsia="Times New Roman" w:hAnsi="Arial" w:cs="Arial"/>
          <w:b/>
          <w:bCs/>
          <w:color w:val="1F1F1F"/>
          <w:sz w:val="24"/>
          <w:szCs w:val="24"/>
        </w:rPr>
        <w:t>cannot</w:t>
      </w:r>
      <w:r w:rsidRPr="00973BCD">
        <w:rPr>
          <w:rFonts w:ascii="Arial" w:eastAsia="Times New Roman" w:hAnsi="Arial" w:cs="Arial"/>
          <w:color w:val="1F1F1F"/>
          <w:sz w:val="24"/>
          <w:szCs w:val="24"/>
        </w:rPr>
        <w:t> legally sponsor your H-1B unless they raise your cash salary to $130k.</w: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2. Coudersport, PA: A Location Paradox</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Coudersport is in Potter County, PA. Because it is a rural area, the "Prevailing Wage" will be lower than in SF or NYC. This could be an advantage:</w:t>
      </w:r>
    </w:p>
    <w:p w:rsidR="00973BCD" w:rsidRPr="00973BCD" w:rsidRDefault="00973BCD" w:rsidP="00973BCD">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Good:</w:t>
      </w:r>
      <w:r w:rsidRPr="00973BCD">
        <w:rPr>
          <w:rFonts w:ascii="Arial" w:eastAsia="Times New Roman" w:hAnsi="Arial" w:cs="Arial"/>
          <w:color w:val="1F1F1F"/>
          <w:sz w:val="24"/>
          <w:szCs w:val="24"/>
        </w:rPr>
        <w:t> A $110,000 salary in Coudersport might qualify as a </w:t>
      </w:r>
      <w:r w:rsidRPr="00973BCD">
        <w:rPr>
          <w:rFonts w:ascii="Arial" w:eastAsia="Times New Roman" w:hAnsi="Arial" w:cs="Arial"/>
          <w:b/>
          <w:bCs/>
          <w:color w:val="1F1F1F"/>
          <w:sz w:val="24"/>
          <w:szCs w:val="24"/>
        </w:rPr>
        <w:t>Level 4 wage</w:t>
      </w:r>
      <w:r w:rsidRPr="00973BCD">
        <w:rPr>
          <w:rFonts w:ascii="Arial" w:eastAsia="Times New Roman" w:hAnsi="Arial" w:cs="Arial"/>
          <w:color w:val="1F1F1F"/>
          <w:sz w:val="24"/>
          <w:szCs w:val="24"/>
        </w:rPr>
        <w:t>, giving you </w:t>
      </w:r>
      <w:r w:rsidRPr="00973BCD">
        <w:rPr>
          <w:rFonts w:ascii="Arial" w:eastAsia="Times New Roman" w:hAnsi="Arial" w:cs="Arial"/>
          <w:b/>
          <w:bCs/>
          <w:color w:val="1F1F1F"/>
          <w:sz w:val="24"/>
          <w:szCs w:val="24"/>
        </w:rPr>
        <w:t>4 entries</w:t>
      </w:r>
      <w:r w:rsidRPr="00973BCD">
        <w:rPr>
          <w:rFonts w:ascii="Arial" w:eastAsia="Times New Roman" w:hAnsi="Arial" w:cs="Arial"/>
          <w:color w:val="1F1F1F"/>
          <w:sz w:val="24"/>
          <w:szCs w:val="24"/>
        </w:rPr>
        <w:t> in the lottery.</w:t>
      </w:r>
    </w:p>
    <w:p w:rsidR="00973BCD" w:rsidRPr="00973BCD" w:rsidRDefault="00973BCD" w:rsidP="00973BCD">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lastRenderedPageBreak/>
        <w:t>The Bad:</w:t>
      </w:r>
      <w:r w:rsidRPr="00973BCD">
        <w:rPr>
          <w:rFonts w:ascii="Arial" w:eastAsia="Times New Roman" w:hAnsi="Arial" w:cs="Arial"/>
          <w:color w:val="1F1F1F"/>
          <w:sz w:val="24"/>
          <w:szCs w:val="24"/>
        </w:rPr>
        <w:t> If the company is very early-stage and wants to pay you "startup wages" (e.g., $60k–$70k), you will likely be stuck at </w:t>
      </w:r>
      <w:r w:rsidRPr="00973BCD">
        <w:rPr>
          <w:rFonts w:ascii="Arial" w:eastAsia="Times New Roman" w:hAnsi="Arial" w:cs="Arial"/>
          <w:b/>
          <w:bCs/>
          <w:color w:val="1F1F1F"/>
          <w:sz w:val="24"/>
          <w:szCs w:val="24"/>
        </w:rPr>
        <w:t>Level 1</w:t>
      </w:r>
      <w:r w:rsidRPr="00973BCD">
        <w:rPr>
          <w:rFonts w:ascii="Arial" w:eastAsia="Times New Roman" w:hAnsi="Arial" w:cs="Arial"/>
          <w:color w:val="1F1F1F"/>
          <w:sz w:val="24"/>
          <w:szCs w:val="24"/>
        </w:rPr>
        <w:t>, giving you only </w:t>
      </w:r>
      <w:r w:rsidRPr="00973BCD">
        <w:rPr>
          <w:rFonts w:ascii="Arial" w:eastAsia="Times New Roman" w:hAnsi="Arial" w:cs="Arial"/>
          <w:b/>
          <w:bCs/>
          <w:color w:val="1F1F1F"/>
          <w:sz w:val="24"/>
          <w:szCs w:val="24"/>
        </w:rPr>
        <w:t>1 entry</w:t>
      </w:r>
      <w:r w:rsidRPr="00973BCD">
        <w:rPr>
          <w:rFonts w:ascii="Arial" w:eastAsia="Times New Roman" w:hAnsi="Arial" w:cs="Arial"/>
          <w:color w:val="1F1F1F"/>
          <w:sz w:val="24"/>
          <w:szCs w:val="24"/>
        </w:rPr>
        <w:t> and a much lower statistical chance of selection compared to an SDE 2 role at Adobe.</w: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3. STEM OPT and the "Bona Fide" Employer Requirement</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Since you will likely be on STEM OPT before your H-1B, you must ensure:</w:t>
      </w:r>
    </w:p>
    <w:p w:rsidR="00973BCD" w:rsidRPr="00973BCD" w:rsidRDefault="00973BCD" w:rsidP="00973BCD">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Commensurate Compensation:</w:t>
      </w:r>
      <w:r w:rsidRPr="00973BCD">
        <w:rPr>
          <w:rFonts w:ascii="Arial" w:eastAsia="Times New Roman" w:hAnsi="Arial" w:cs="Arial"/>
          <w:color w:val="1F1F1F"/>
          <w:sz w:val="24"/>
          <w:szCs w:val="24"/>
        </w:rPr>
        <w:t> The startup must prove they are paying you a "fair market wage" compared to US workers. If they pay you mostly in equity while paying others in cash, it could trigger an RFE (Request for Evidence) from USCIS.</w:t>
      </w:r>
    </w:p>
    <w:p w:rsidR="00973BCD" w:rsidRPr="00973BCD" w:rsidRDefault="00973BCD" w:rsidP="00973BCD">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E-Verify:</w:t>
      </w:r>
      <w:r w:rsidRPr="00973BCD">
        <w:rPr>
          <w:rFonts w:ascii="Arial" w:eastAsia="Times New Roman" w:hAnsi="Arial" w:cs="Arial"/>
          <w:color w:val="1F1F1F"/>
          <w:sz w:val="24"/>
          <w:szCs w:val="24"/>
        </w:rPr>
        <w:t> </w:t>
      </w:r>
      <w:proofErr w:type="spellStart"/>
      <w:r w:rsidRPr="00973BCD">
        <w:rPr>
          <w:rFonts w:ascii="Arial" w:eastAsia="Times New Roman" w:hAnsi="Arial" w:cs="Arial"/>
          <w:color w:val="1F1F1F"/>
          <w:sz w:val="24"/>
          <w:szCs w:val="24"/>
        </w:rPr>
        <w:t>PLots</w:t>
      </w:r>
      <w:proofErr w:type="spellEnd"/>
      <w:r w:rsidRPr="00973BCD">
        <w:rPr>
          <w:rFonts w:ascii="Arial" w:eastAsia="Times New Roman" w:hAnsi="Arial" w:cs="Arial"/>
          <w:color w:val="1F1F1F"/>
          <w:sz w:val="24"/>
          <w:szCs w:val="24"/>
        </w:rPr>
        <w:t xml:space="preserve"> </w:t>
      </w:r>
      <w:proofErr w:type="spellStart"/>
      <w:r w:rsidRPr="00973BCD">
        <w:rPr>
          <w:rFonts w:ascii="Arial" w:eastAsia="Times New Roman" w:hAnsi="Arial" w:cs="Arial"/>
          <w:color w:val="1F1F1F"/>
          <w:sz w:val="24"/>
          <w:szCs w:val="24"/>
        </w:rPr>
        <w:t>inc</w:t>
      </w:r>
      <w:proofErr w:type="spellEnd"/>
      <w:r w:rsidRPr="00973BCD">
        <w:rPr>
          <w:rFonts w:ascii="Arial" w:eastAsia="Times New Roman" w:hAnsi="Arial" w:cs="Arial"/>
          <w:color w:val="1F1F1F"/>
          <w:sz w:val="24"/>
          <w:szCs w:val="24"/>
        </w:rPr>
        <w:t> </w:t>
      </w:r>
      <w:r w:rsidRPr="00973BCD">
        <w:rPr>
          <w:rFonts w:ascii="Arial" w:eastAsia="Times New Roman" w:hAnsi="Arial" w:cs="Arial"/>
          <w:b/>
          <w:bCs/>
          <w:color w:val="1F1F1F"/>
          <w:sz w:val="24"/>
          <w:szCs w:val="24"/>
        </w:rPr>
        <w:t>must</w:t>
      </w:r>
      <w:r w:rsidRPr="00973BCD">
        <w:rPr>
          <w:rFonts w:ascii="Arial" w:eastAsia="Times New Roman" w:hAnsi="Arial" w:cs="Arial"/>
          <w:color w:val="1F1F1F"/>
          <w:sz w:val="24"/>
          <w:szCs w:val="24"/>
        </w:rPr>
        <w:t> be enrolled in E-Verify for you to work there on STEM OPT.</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26"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 xml:space="preserve">4. Comparison: Adobe vs. </w:t>
      </w:r>
      <w:proofErr w:type="spellStart"/>
      <w:r w:rsidRPr="00973BCD">
        <w:rPr>
          <w:rFonts w:ascii="Arial" w:eastAsia="Times New Roman" w:hAnsi="Arial" w:cs="Arial"/>
          <w:b/>
          <w:bCs/>
          <w:color w:val="1F1F1F"/>
          <w:sz w:val="24"/>
          <w:szCs w:val="24"/>
        </w:rPr>
        <w:t>PLots</w:t>
      </w:r>
      <w:proofErr w:type="spellEnd"/>
      <w:r w:rsidRPr="00973BCD">
        <w:rPr>
          <w:rFonts w:ascii="Arial" w:eastAsia="Times New Roman" w:hAnsi="Arial" w:cs="Arial"/>
          <w:b/>
          <w:bCs/>
          <w:color w:val="1F1F1F"/>
          <w:sz w:val="24"/>
          <w:szCs w:val="24"/>
        </w:rPr>
        <w:t xml:space="preserve"> Inc (H-1B Lens)</w:t>
      </w:r>
    </w:p>
    <w:tbl>
      <w:tblPr>
        <w:tblW w:w="921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58"/>
        <w:gridCol w:w="2729"/>
        <w:gridCol w:w="3928"/>
      </w:tblGrid>
      <w:tr w:rsidR="00973BCD" w:rsidRPr="00973BCD" w:rsidTr="00973BCD">
        <w:trPr>
          <w:tblHeade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Feature</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Adobe (Standard SDE 2)</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proofErr w:type="spellStart"/>
            <w:r w:rsidRPr="00973BCD">
              <w:rPr>
                <w:rFonts w:ascii="Arial" w:eastAsia="Times New Roman" w:hAnsi="Arial" w:cs="Arial"/>
                <w:sz w:val="21"/>
                <w:szCs w:val="21"/>
              </w:rPr>
              <w:t>PLots</w:t>
            </w:r>
            <w:proofErr w:type="spellEnd"/>
            <w:r w:rsidRPr="00973BCD">
              <w:rPr>
                <w:rFonts w:ascii="Arial" w:eastAsia="Times New Roman" w:hAnsi="Arial" w:cs="Arial"/>
                <w:sz w:val="21"/>
                <w:szCs w:val="21"/>
              </w:rPr>
              <w:t xml:space="preserve"> Inc (Head of AI)</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Base Salary</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High ($150k+)</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Low (Equity-heavy)</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Lottery Odds</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High</w:t>
            </w:r>
            <w:r w:rsidRPr="00973BCD">
              <w:rPr>
                <w:rFonts w:ascii="Arial" w:eastAsia="Times New Roman" w:hAnsi="Arial" w:cs="Arial"/>
                <w:sz w:val="21"/>
                <w:szCs w:val="21"/>
              </w:rPr>
              <w:t> (Likely Level 2 or 3)</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Low</w:t>
            </w:r>
            <w:r w:rsidRPr="00973BCD">
              <w:rPr>
                <w:rFonts w:ascii="Arial" w:eastAsia="Times New Roman" w:hAnsi="Arial" w:cs="Arial"/>
                <w:sz w:val="21"/>
                <w:szCs w:val="21"/>
              </w:rPr>
              <w:t> (Likely Level 1)</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Sponsorship Risk</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Zero (Standardized)</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High (Requires specialized legal work)</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H-1B Prevailing Wage</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Easy to meet</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Hard to meet with low cash</w:t>
            </w:r>
          </w:p>
        </w:tc>
      </w:tr>
    </w:tbl>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27"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My Recommendation: The "Hybrid Negotiate"</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If you really want the startup role, you must negotiate for </w:t>
      </w:r>
      <w:r w:rsidRPr="00973BCD">
        <w:rPr>
          <w:rFonts w:ascii="Arial" w:eastAsia="Times New Roman" w:hAnsi="Arial" w:cs="Arial"/>
          <w:b/>
          <w:bCs/>
          <w:color w:val="1F1F1F"/>
          <w:sz w:val="24"/>
          <w:szCs w:val="24"/>
        </w:rPr>
        <w:t>H-1B safety</w:t>
      </w:r>
      <w:r w:rsidRPr="00973BCD">
        <w:rPr>
          <w:rFonts w:ascii="Arial" w:eastAsia="Times New Roman" w:hAnsi="Arial" w:cs="Arial"/>
          <w:color w:val="1F1F1F"/>
          <w:sz w:val="24"/>
          <w:szCs w:val="24"/>
        </w:rPr>
        <w:t> as part of your offer.</w:t>
      </w:r>
    </w:p>
    <w:p w:rsidR="00973BCD" w:rsidRPr="00973BCD" w:rsidRDefault="00973BCD" w:rsidP="00973BCD">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Demand a "Prevailing Wage Floor":</w:t>
      </w:r>
      <w:r w:rsidRPr="00973BCD">
        <w:rPr>
          <w:rFonts w:ascii="Arial" w:eastAsia="Times New Roman" w:hAnsi="Arial" w:cs="Arial"/>
          <w:color w:val="1F1F1F"/>
          <w:sz w:val="24"/>
          <w:szCs w:val="24"/>
        </w:rPr>
        <w:t> Tell Christopher that if you are selected for the H-1B, the company </w:t>
      </w:r>
      <w:r w:rsidRPr="00973BCD">
        <w:rPr>
          <w:rFonts w:ascii="Arial" w:eastAsia="Times New Roman" w:hAnsi="Arial" w:cs="Arial"/>
          <w:b/>
          <w:bCs/>
          <w:color w:val="1F1F1F"/>
          <w:sz w:val="24"/>
          <w:szCs w:val="24"/>
        </w:rPr>
        <w:t>must</w:t>
      </w:r>
      <w:r w:rsidRPr="00973BCD">
        <w:rPr>
          <w:rFonts w:ascii="Arial" w:eastAsia="Times New Roman" w:hAnsi="Arial" w:cs="Arial"/>
          <w:color w:val="1F1F1F"/>
          <w:sz w:val="24"/>
          <w:szCs w:val="24"/>
        </w:rPr>
        <w:t> legally be prepared to pay the cash salary required for a Level 2 or Level 3 wage.</w:t>
      </w:r>
    </w:p>
    <w:p w:rsidR="00973BCD" w:rsidRPr="00973BCD" w:rsidRDefault="00973BCD" w:rsidP="00973BCD">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Request an Immigration Attorney Review:</w:t>
      </w:r>
      <w:r w:rsidRPr="00973BCD">
        <w:rPr>
          <w:rFonts w:ascii="Arial" w:eastAsia="Times New Roman" w:hAnsi="Arial" w:cs="Arial"/>
          <w:color w:val="1F1F1F"/>
          <w:sz w:val="24"/>
          <w:szCs w:val="24"/>
        </w:rPr>
        <w:t> Ask them to pay for a consultation with a top-tier firm (like Fragomen or BAL) to run a </w:t>
      </w:r>
      <w:r w:rsidRPr="00973BCD">
        <w:rPr>
          <w:rFonts w:ascii="Arial" w:eastAsia="Times New Roman" w:hAnsi="Arial" w:cs="Arial"/>
          <w:b/>
          <w:bCs/>
          <w:color w:val="1F1F1F"/>
          <w:sz w:val="24"/>
          <w:szCs w:val="24"/>
        </w:rPr>
        <w:t>Prevailing Wage Determination</w:t>
      </w:r>
      <w:r w:rsidRPr="00973BCD">
        <w:rPr>
          <w:rFonts w:ascii="Arial" w:eastAsia="Times New Roman" w:hAnsi="Arial" w:cs="Arial"/>
          <w:color w:val="1F1F1F"/>
          <w:sz w:val="24"/>
          <w:szCs w:val="24"/>
        </w:rPr>
        <w:t> for Coudersport, PA, before you sign.</w:t>
      </w:r>
    </w:p>
    <w:p w:rsidR="00973BCD" w:rsidRPr="00973BCD" w:rsidRDefault="00973BCD" w:rsidP="00973BCD">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"Safety First" Path:</w:t>
      </w:r>
      <w:r w:rsidRPr="00973BCD">
        <w:rPr>
          <w:rFonts w:ascii="Arial" w:eastAsia="Times New Roman" w:hAnsi="Arial" w:cs="Arial"/>
          <w:color w:val="1F1F1F"/>
          <w:sz w:val="24"/>
          <w:szCs w:val="24"/>
        </w:rPr>
        <w:t> Secure the Adobe return offer first. You can always join a startup later on an H-1B transfer, but getting the </w:t>
      </w:r>
      <w:r w:rsidRPr="00973BCD">
        <w:rPr>
          <w:rFonts w:ascii="Arial" w:eastAsia="Times New Roman" w:hAnsi="Arial" w:cs="Arial"/>
          <w:b/>
          <w:bCs/>
          <w:color w:val="1F1F1F"/>
          <w:sz w:val="24"/>
          <w:szCs w:val="24"/>
        </w:rPr>
        <w:t>initial</w:t>
      </w:r>
      <w:r w:rsidRPr="00973BCD">
        <w:rPr>
          <w:rFonts w:ascii="Arial" w:eastAsia="Times New Roman" w:hAnsi="Arial" w:cs="Arial"/>
          <w:color w:val="1F1F1F"/>
          <w:sz w:val="24"/>
          <w:szCs w:val="24"/>
        </w:rPr>
        <w:t> H-1B is the hardest part. The "Head of AI" title is great, but it doesn't help you if you have to leave the US because you lost the lottery.</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Would you like me to find the specific 2026 Prevailing Wage data for a "Software Engineer" or "Manager" in Potter County, PA, so you have the exact numbers for your negotiation?</w:t>
      </w:r>
    </w:p>
    <w:p w:rsidR="00973BCD" w:rsidRPr="00973BCD" w:rsidRDefault="00973BCD" w:rsidP="00973BCD">
      <w:pPr>
        <w:shd w:val="clear" w:color="auto" w:fill="FFFFFF"/>
        <w:spacing w:after="120" w:line="420" w:lineRule="atLeast"/>
        <w:rPr>
          <w:rFonts w:ascii="Arial" w:eastAsia="Times New Roman" w:hAnsi="Arial" w:cs="Arial"/>
          <w:color w:val="1F1F1F"/>
          <w:sz w:val="24"/>
          <w:szCs w:val="24"/>
        </w:rPr>
      </w:pPr>
      <w:r w:rsidRPr="00973BCD">
        <w:rPr>
          <w:rFonts w:ascii="Arial" w:eastAsia="Times New Roman" w:hAnsi="Arial" w:cs="Arial"/>
          <w:color w:val="1F1F1F"/>
          <w:sz w:val="24"/>
          <w:szCs w:val="24"/>
        </w:rPr>
        <w:t>The company I am going for is Interdependent Studios (look that up!) and yes give me the numbers for negotiation, also is H1B tied to a single company?</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This is a pivot point for your career. </w:t>
      </w:r>
      <w:r w:rsidRPr="00973BCD">
        <w:rPr>
          <w:rFonts w:ascii="Arial" w:eastAsia="Times New Roman" w:hAnsi="Arial" w:cs="Arial"/>
          <w:b/>
          <w:bCs/>
          <w:color w:val="1F1F1F"/>
          <w:sz w:val="24"/>
          <w:szCs w:val="24"/>
        </w:rPr>
        <w:t>Interdependent Studios</w:t>
      </w:r>
      <w:r w:rsidRPr="00973BCD">
        <w:rPr>
          <w:rFonts w:ascii="Arial" w:eastAsia="Times New Roman" w:hAnsi="Arial" w:cs="Arial"/>
          <w:color w:val="1F1F1F"/>
          <w:sz w:val="24"/>
          <w:szCs w:val="24"/>
        </w:rPr>
        <w:t xml:space="preserve"> (Christopher </w:t>
      </w:r>
      <w:proofErr w:type="spellStart"/>
      <w:r w:rsidRPr="00973BCD">
        <w:rPr>
          <w:rFonts w:ascii="Arial" w:eastAsia="Times New Roman" w:hAnsi="Arial" w:cs="Arial"/>
          <w:color w:val="1F1F1F"/>
          <w:sz w:val="24"/>
          <w:szCs w:val="24"/>
        </w:rPr>
        <w:t>Amell’s</w:t>
      </w:r>
      <w:proofErr w:type="spellEnd"/>
      <w:r w:rsidRPr="00973BCD">
        <w:rPr>
          <w:rFonts w:ascii="Arial" w:eastAsia="Times New Roman" w:hAnsi="Arial" w:cs="Arial"/>
          <w:color w:val="1F1F1F"/>
          <w:sz w:val="24"/>
          <w:szCs w:val="24"/>
        </w:rPr>
        <w:t xml:space="preserve"> venture) is a "Hollywood 3.0" project focused on decentralized film production. While the "Head of AI" title is prestigious, the move to </w:t>
      </w:r>
      <w:r w:rsidRPr="00973BCD">
        <w:rPr>
          <w:rFonts w:ascii="Arial" w:eastAsia="Times New Roman" w:hAnsi="Arial" w:cs="Arial"/>
          <w:b/>
          <w:bCs/>
          <w:color w:val="1F1F1F"/>
          <w:sz w:val="24"/>
          <w:szCs w:val="24"/>
        </w:rPr>
        <w:t>Coudersport, PA</w:t>
      </w:r>
      <w:r w:rsidRPr="00973BCD">
        <w:rPr>
          <w:rFonts w:ascii="Arial" w:eastAsia="Times New Roman" w:hAnsi="Arial" w:cs="Arial"/>
          <w:color w:val="1F1F1F"/>
          <w:sz w:val="24"/>
          <w:szCs w:val="24"/>
        </w:rPr>
        <w:t> (Potter County) creates a very specific set of H-1B challenges and opportunities.</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Here is the breakdown of the numbers you need and the legal reality of the H-1B.</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28"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1. The Numbers for Negotiation (Potter County, PA)</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For H-1B purposes, USCIS only cares about your </w:t>
      </w:r>
      <w:r w:rsidRPr="00973BCD">
        <w:rPr>
          <w:rFonts w:ascii="Arial" w:eastAsia="Times New Roman" w:hAnsi="Arial" w:cs="Arial"/>
          <w:b/>
          <w:bCs/>
          <w:color w:val="1F1F1F"/>
          <w:sz w:val="24"/>
          <w:szCs w:val="24"/>
        </w:rPr>
        <w:t>guaranteed cash salary</w:t>
      </w:r>
      <w:r w:rsidRPr="00973BCD">
        <w:rPr>
          <w:rFonts w:ascii="Arial" w:eastAsia="Times New Roman" w:hAnsi="Arial" w:cs="Arial"/>
          <w:color w:val="1F1F1F"/>
          <w:sz w:val="24"/>
          <w:szCs w:val="24"/>
        </w:rPr>
        <w:t>. Equity and bonuses do not count toward the "Prevailing Wage."</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Under the </w:t>
      </w:r>
      <w:r w:rsidRPr="00973BCD">
        <w:rPr>
          <w:rFonts w:ascii="Arial" w:eastAsia="Times New Roman" w:hAnsi="Arial" w:cs="Arial"/>
          <w:b/>
          <w:bCs/>
          <w:color w:val="1F1F1F"/>
          <w:sz w:val="24"/>
          <w:szCs w:val="24"/>
        </w:rPr>
        <w:t>new 2026 Wage-Weighted Lottery</w:t>
      </w:r>
      <w:r w:rsidRPr="00973BCD">
        <w:rPr>
          <w:rFonts w:ascii="Arial" w:eastAsia="Times New Roman" w:hAnsi="Arial" w:cs="Arial"/>
          <w:color w:val="1F1F1F"/>
          <w:sz w:val="24"/>
          <w:szCs w:val="24"/>
        </w:rPr>
        <w:t>, your lottery entries are tied to where your salary falls in the local Department of Labor (DOL) tiers for a </w:t>
      </w:r>
      <w:r w:rsidRPr="00973BCD">
        <w:rPr>
          <w:rFonts w:ascii="Arial" w:eastAsia="Times New Roman" w:hAnsi="Arial" w:cs="Arial"/>
          <w:b/>
          <w:bCs/>
          <w:color w:val="1F1F1F"/>
          <w:sz w:val="24"/>
          <w:szCs w:val="24"/>
        </w:rPr>
        <w:t>Software Developer (15-1252)</w:t>
      </w:r>
      <w:r w:rsidRPr="00973BCD">
        <w:rPr>
          <w:rFonts w:ascii="Arial" w:eastAsia="Times New Roman" w:hAnsi="Arial" w:cs="Arial"/>
          <w:color w:val="1F1F1F"/>
          <w:sz w:val="24"/>
          <w:szCs w:val="24"/>
        </w:rPr>
        <w:t>.</w:t>
      </w:r>
    </w:p>
    <w:tbl>
      <w:tblPr>
        <w:tblW w:w="1022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60"/>
        <w:gridCol w:w="4884"/>
        <w:gridCol w:w="2778"/>
      </w:tblGrid>
      <w:tr w:rsidR="00973BCD" w:rsidRPr="00973BCD" w:rsidTr="00973BCD">
        <w:trPr>
          <w:tblHeade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Wage Level</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Approx. Annual Cash Salary (Potter County, PA)</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Lottery Entries (Chances)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4 (Senior/Head)</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$128,000+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4 Entries</w:t>
            </w:r>
            <w:r w:rsidRPr="00973BCD">
              <w:rPr>
                <w:rFonts w:ascii="Arial" w:eastAsia="Times New Roman" w:hAnsi="Arial" w:cs="Arial"/>
                <w:sz w:val="21"/>
                <w:szCs w:val="21"/>
              </w:rPr>
              <w:t> (Best Odds)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3 (Experienced)</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$105,000+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3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2 (Mid-Level)</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$82,000+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2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1 (Entry)</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$60,000 - $81,000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 Entry</w:t>
            </w:r>
            <w:r w:rsidRPr="00973BCD">
              <w:rPr>
                <w:rFonts w:ascii="Arial" w:eastAsia="Times New Roman" w:hAnsi="Arial" w:cs="Arial"/>
                <w:sz w:val="21"/>
                <w:szCs w:val="21"/>
              </w:rPr>
              <w:t> (Worst Odds)</w:t>
            </w:r>
          </w:p>
        </w:tc>
      </w:tr>
    </w:tbl>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Negotiation Tip:</w:t>
      </w:r>
      <w:r w:rsidRPr="00973BCD">
        <w:rPr>
          <w:rFonts w:ascii="Arial" w:eastAsia="Times New Roman" w:hAnsi="Arial" w:cs="Arial"/>
          <w:color w:val="1F1F1F"/>
          <w:sz w:val="24"/>
          <w:szCs w:val="24"/>
        </w:rPr>
        <w:t> To make this work for your visa, Christopher needs to pay you at least </w:t>
      </w:r>
      <w:r w:rsidRPr="00973BCD">
        <w:rPr>
          <w:rFonts w:ascii="Arial" w:eastAsia="Times New Roman" w:hAnsi="Arial" w:cs="Arial"/>
          <w:b/>
          <w:bCs/>
          <w:color w:val="1F1F1F"/>
          <w:sz w:val="24"/>
          <w:szCs w:val="24"/>
        </w:rPr>
        <w:t>$105,000 in cash</w:t>
      </w:r>
      <w:r w:rsidRPr="00973BCD">
        <w:rPr>
          <w:rFonts w:ascii="Arial" w:eastAsia="Times New Roman" w:hAnsi="Arial" w:cs="Arial"/>
          <w:color w:val="1F1F1F"/>
          <w:sz w:val="24"/>
          <w:szCs w:val="24"/>
        </w:rPr>
        <w:t> (Level 3). Because you have 3 years of Amex experience, a "Head of AI" role at a Level 1 or 2 salary will look like "wage leveling" (cheating the system) to USCIS, which could lead to a denial.</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29"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2. Is the H-1B tied to a single company?</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Yes and No.</w:t>
      </w:r>
    </w:p>
    <w:p w:rsidR="00973BCD" w:rsidRPr="00973BCD" w:rsidRDefault="00973BCD" w:rsidP="00973BCD">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"Single Employer" Rule:</w:t>
      </w:r>
      <w:r w:rsidRPr="00973BCD">
        <w:rPr>
          <w:rFonts w:ascii="Arial" w:eastAsia="Times New Roman" w:hAnsi="Arial" w:cs="Arial"/>
          <w:color w:val="1F1F1F"/>
          <w:sz w:val="24"/>
          <w:szCs w:val="24"/>
        </w:rPr>
        <w:t> An H-1B is technically an "employer-specific" visa. Your status is granted based on a petition filed by </w:t>
      </w:r>
      <w:r w:rsidRPr="00973BCD">
        <w:rPr>
          <w:rFonts w:ascii="Arial" w:eastAsia="Times New Roman" w:hAnsi="Arial" w:cs="Arial"/>
          <w:i/>
          <w:iCs/>
          <w:color w:val="1F1F1F"/>
          <w:sz w:val="24"/>
          <w:szCs w:val="24"/>
        </w:rPr>
        <w:t>Company A</w:t>
      </w:r>
      <w:r w:rsidRPr="00973BCD">
        <w:rPr>
          <w:rFonts w:ascii="Arial" w:eastAsia="Times New Roman" w:hAnsi="Arial" w:cs="Arial"/>
          <w:color w:val="1F1F1F"/>
          <w:sz w:val="24"/>
          <w:szCs w:val="24"/>
        </w:rPr>
        <w:t>. You cannot legally work for </w:t>
      </w:r>
      <w:r w:rsidRPr="00973BCD">
        <w:rPr>
          <w:rFonts w:ascii="Arial" w:eastAsia="Times New Roman" w:hAnsi="Arial" w:cs="Arial"/>
          <w:i/>
          <w:iCs/>
          <w:color w:val="1F1F1F"/>
          <w:sz w:val="24"/>
          <w:szCs w:val="24"/>
        </w:rPr>
        <w:t>Company B</w:t>
      </w:r>
      <w:r w:rsidRPr="00973BCD">
        <w:rPr>
          <w:rFonts w:ascii="Arial" w:eastAsia="Times New Roman" w:hAnsi="Arial" w:cs="Arial"/>
          <w:color w:val="1F1F1F"/>
          <w:sz w:val="24"/>
          <w:szCs w:val="24"/>
        </w:rPr>
        <w:t> using </w:t>
      </w:r>
      <w:r w:rsidRPr="00973BCD">
        <w:rPr>
          <w:rFonts w:ascii="Arial" w:eastAsia="Times New Roman" w:hAnsi="Arial" w:cs="Arial"/>
          <w:i/>
          <w:iCs/>
          <w:color w:val="1F1F1F"/>
          <w:sz w:val="24"/>
          <w:szCs w:val="24"/>
        </w:rPr>
        <w:t>Company A's</w:t>
      </w:r>
      <w:r w:rsidRPr="00973BCD">
        <w:rPr>
          <w:rFonts w:ascii="Arial" w:eastAsia="Times New Roman" w:hAnsi="Arial" w:cs="Arial"/>
          <w:color w:val="1F1F1F"/>
          <w:sz w:val="24"/>
          <w:szCs w:val="24"/>
        </w:rPr>
        <w:t> paperwork.</w:t>
      </w:r>
    </w:p>
    <w:p w:rsidR="00973BCD" w:rsidRPr="00973BCD" w:rsidRDefault="00973BCD" w:rsidP="00973BCD">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"Portability" Feature:</w:t>
      </w:r>
      <w:r w:rsidRPr="00973BCD">
        <w:rPr>
          <w:rFonts w:ascii="Arial" w:eastAsia="Times New Roman" w:hAnsi="Arial" w:cs="Arial"/>
          <w:color w:val="1F1F1F"/>
          <w:sz w:val="24"/>
          <w:szCs w:val="24"/>
        </w:rPr>
        <w:t> You are not a prisoner. If you have an H-1B with Adobe and want to move to Interdependent Studios, the new company must file an </w:t>
      </w:r>
      <w:r w:rsidRPr="00973BCD">
        <w:rPr>
          <w:rFonts w:ascii="Arial" w:eastAsia="Times New Roman" w:hAnsi="Arial" w:cs="Arial"/>
          <w:b/>
          <w:bCs/>
          <w:color w:val="1F1F1F"/>
          <w:sz w:val="24"/>
          <w:szCs w:val="24"/>
        </w:rPr>
        <w:t>H-1B Transfer</w:t>
      </w:r>
      <w:r w:rsidRPr="00973BCD">
        <w:rPr>
          <w:rFonts w:ascii="Arial" w:eastAsia="Times New Roman" w:hAnsi="Arial" w:cs="Arial"/>
          <w:color w:val="1F1F1F"/>
          <w:sz w:val="24"/>
          <w:szCs w:val="24"/>
        </w:rPr>
        <w:t>. You can usually start working for the new company as soon as the transfer petition is </w:t>
      </w:r>
      <w:r w:rsidRPr="00973BCD">
        <w:rPr>
          <w:rFonts w:ascii="Arial" w:eastAsia="Times New Roman" w:hAnsi="Arial" w:cs="Arial"/>
          <w:i/>
          <w:iCs/>
          <w:color w:val="1F1F1F"/>
          <w:sz w:val="24"/>
          <w:szCs w:val="24"/>
        </w:rPr>
        <w:t>filed</w:t>
      </w:r>
      <w:r w:rsidRPr="00973BCD">
        <w:rPr>
          <w:rFonts w:ascii="Arial" w:eastAsia="Times New Roman" w:hAnsi="Arial" w:cs="Arial"/>
          <w:color w:val="1F1F1F"/>
          <w:sz w:val="24"/>
          <w:szCs w:val="24"/>
        </w:rPr>
        <w:t> (you don't always have to wait for approval).</w:t>
      </w:r>
    </w:p>
    <w:p w:rsidR="00973BCD" w:rsidRPr="00973BCD" w:rsidRDefault="00973BCD" w:rsidP="00973BCD">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Concurrent H-1B:</w:t>
      </w:r>
      <w:r w:rsidRPr="00973BCD">
        <w:rPr>
          <w:rFonts w:ascii="Arial" w:eastAsia="Times New Roman" w:hAnsi="Arial" w:cs="Arial"/>
          <w:color w:val="1F1F1F"/>
          <w:sz w:val="24"/>
          <w:szCs w:val="24"/>
        </w:rPr>
        <w:t> You can actually hold </w:t>
      </w:r>
      <w:r w:rsidRPr="00973BCD">
        <w:rPr>
          <w:rFonts w:ascii="Arial" w:eastAsia="Times New Roman" w:hAnsi="Arial" w:cs="Arial"/>
          <w:b/>
          <w:bCs/>
          <w:color w:val="1F1F1F"/>
          <w:sz w:val="24"/>
          <w:szCs w:val="24"/>
        </w:rPr>
        <w:t>two H-1Bs at once</w:t>
      </w:r>
      <w:r w:rsidRPr="00973BCD">
        <w:rPr>
          <w:rFonts w:ascii="Arial" w:eastAsia="Times New Roman" w:hAnsi="Arial" w:cs="Arial"/>
          <w:color w:val="1F1F1F"/>
          <w:sz w:val="24"/>
          <w:szCs w:val="24"/>
        </w:rPr>
        <w:t>. If you wanted to work for Adobe full-time and the AI startup part-time (20 hours), both companies would file separate petitions.</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0"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3. The "Startup Risk" vs. "Adobe Safety"</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Interdependent Studios is an early-stage venture. For an H-1B to be successful, the company must prove they have the </w:t>
      </w:r>
      <w:r w:rsidRPr="00973BCD">
        <w:rPr>
          <w:rFonts w:ascii="Arial" w:eastAsia="Times New Roman" w:hAnsi="Arial" w:cs="Arial"/>
          <w:b/>
          <w:bCs/>
          <w:color w:val="1F1F1F"/>
          <w:sz w:val="24"/>
          <w:szCs w:val="24"/>
        </w:rPr>
        <w:t>"Ability to Pay."</w:t>
      </w:r>
    </w:p>
    <w:p w:rsidR="00973BCD" w:rsidRPr="00973BCD" w:rsidRDefault="00973BCD" w:rsidP="00973BCD">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Risk:</w:t>
      </w:r>
      <w:r w:rsidRPr="00973BCD">
        <w:rPr>
          <w:rFonts w:ascii="Arial" w:eastAsia="Times New Roman" w:hAnsi="Arial" w:cs="Arial"/>
          <w:color w:val="1F1F1F"/>
          <w:sz w:val="24"/>
          <w:szCs w:val="24"/>
        </w:rPr>
        <w:t> If the startup has low cash reserves (even with a16z backing) and is giving you mostly equity, USCIS may reject the H-1B because the company cannot prove it can sustain your Level 3/4 salary for 3 years.</w:t>
      </w:r>
    </w:p>
    <w:p w:rsidR="00973BCD" w:rsidRPr="00973BCD" w:rsidRDefault="00973BCD" w:rsidP="00973BCD">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Location Factor:</w:t>
      </w:r>
      <w:r w:rsidRPr="00973BCD">
        <w:rPr>
          <w:rFonts w:ascii="Arial" w:eastAsia="Times New Roman" w:hAnsi="Arial" w:cs="Arial"/>
          <w:color w:val="1F1F1F"/>
          <w:sz w:val="24"/>
          <w:szCs w:val="24"/>
        </w:rPr>
        <w:t> Coudersport is very remote. If you are the "Head of AI" there, USCIS may question why a high-tech AI org is based in a rural area with no tech infrastructure. You will need a very strong "Letter of Support" explaining the post-production facility.</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1"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4. Your Best Strategic Move</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Since you graduate in December 2026, you have </w:t>
      </w:r>
      <w:r w:rsidRPr="00973BCD">
        <w:rPr>
          <w:rFonts w:ascii="Arial" w:eastAsia="Times New Roman" w:hAnsi="Arial" w:cs="Arial"/>
          <w:b/>
          <w:bCs/>
          <w:color w:val="1F1F1F"/>
          <w:sz w:val="24"/>
          <w:szCs w:val="24"/>
        </w:rPr>
        <w:t>STEM OPT</w:t>
      </w:r>
      <w:r w:rsidRPr="00973BCD">
        <w:rPr>
          <w:rFonts w:ascii="Arial" w:eastAsia="Times New Roman" w:hAnsi="Arial" w:cs="Arial"/>
          <w:color w:val="1F1F1F"/>
          <w:sz w:val="24"/>
          <w:szCs w:val="24"/>
        </w:rPr>
        <w:t> (3 years of work authorization) before you </w:t>
      </w:r>
      <w:r w:rsidRPr="00973BCD">
        <w:rPr>
          <w:rFonts w:ascii="Arial" w:eastAsia="Times New Roman" w:hAnsi="Arial" w:cs="Arial"/>
          <w:i/>
          <w:iCs/>
          <w:color w:val="1F1F1F"/>
          <w:sz w:val="24"/>
          <w:szCs w:val="24"/>
        </w:rPr>
        <w:t>must</w:t>
      </w:r>
      <w:r w:rsidRPr="00973BCD">
        <w:rPr>
          <w:rFonts w:ascii="Arial" w:eastAsia="Times New Roman" w:hAnsi="Arial" w:cs="Arial"/>
          <w:color w:val="1F1F1F"/>
          <w:sz w:val="24"/>
          <w:szCs w:val="24"/>
        </w:rPr>
        <w:t> have an H-1B.</w:t>
      </w:r>
    </w:p>
    <w:p w:rsidR="00973BCD" w:rsidRPr="00973BCD" w:rsidRDefault="00973BCD" w:rsidP="00973BCD">
      <w:pPr>
        <w:numPr>
          <w:ilvl w:val="0"/>
          <w:numId w:val="6"/>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Phase 1: The Adobe Safety Net.</w:t>
      </w:r>
      <w:r w:rsidRPr="00973BCD">
        <w:rPr>
          <w:rFonts w:ascii="Arial" w:eastAsia="Times New Roman" w:hAnsi="Arial" w:cs="Arial"/>
          <w:color w:val="1F1F1F"/>
          <w:sz w:val="24"/>
          <w:szCs w:val="24"/>
        </w:rPr>
        <w:t> Get the Adobe Return Offer. This secures your "Wage Level 2/3" status and a stable H-1B path.</w:t>
      </w:r>
    </w:p>
    <w:p w:rsidR="00973BCD" w:rsidRPr="00973BCD" w:rsidRDefault="00973BCD" w:rsidP="00973BCD">
      <w:pPr>
        <w:numPr>
          <w:ilvl w:val="0"/>
          <w:numId w:val="6"/>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Phase 2: The Startup Pivot.</w:t>
      </w:r>
      <w:r w:rsidRPr="00973BCD">
        <w:rPr>
          <w:rFonts w:ascii="Arial" w:eastAsia="Times New Roman" w:hAnsi="Arial" w:cs="Arial"/>
          <w:color w:val="1F1F1F"/>
          <w:sz w:val="24"/>
          <w:szCs w:val="24"/>
        </w:rPr>
        <w:t> You can work for Christopher's startup on your </w:t>
      </w:r>
      <w:r w:rsidRPr="00973BCD">
        <w:rPr>
          <w:rFonts w:ascii="Arial" w:eastAsia="Times New Roman" w:hAnsi="Arial" w:cs="Arial"/>
          <w:b/>
          <w:bCs/>
          <w:color w:val="1F1F1F"/>
          <w:sz w:val="24"/>
          <w:szCs w:val="24"/>
        </w:rPr>
        <w:t>OPT</w:t>
      </w:r>
      <w:r w:rsidRPr="00973BCD">
        <w:rPr>
          <w:rFonts w:ascii="Arial" w:eastAsia="Times New Roman" w:hAnsi="Arial" w:cs="Arial"/>
          <w:color w:val="1F1F1F"/>
          <w:sz w:val="24"/>
          <w:szCs w:val="24"/>
        </w:rPr>
        <w:t> first. This gives the startup a year to grow, gain more funding, and prove they can pay the $128k+ cash salary required to give you </w:t>
      </w:r>
      <w:r w:rsidRPr="00973BCD">
        <w:rPr>
          <w:rFonts w:ascii="Arial" w:eastAsia="Times New Roman" w:hAnsi="Arial" w:cs="Arial"/>
          <w:b/>
          <w:bCs/>
          <w:color w:val="1F1F1F"/>
          <w:sz w:val="24"/>
          <w:szCs w:val="24"/>
        </w:rPr>
        <w:t>4 entries</w:t>
      </w:r>
      <w:r w:rsidRPr="00973BCD">
        <w:rPr>
          <w:rFonts w:ascii="Arial" w:eastAsia="Times New Roman" w:hAnsi="Arial" w:cs="Arial"/>
          <w:color w:val="1F1F1F"/>
          <w:sz w:val="24"/>
          <w:szCs w:val="24"/>
        </w:rPr>
        <w:t> in the 2027 or 2028 lottery.</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Would you like me to draft a specific "Visa Safety Clause" you can ask Christopher to include in your offer letter?</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By the way, to unlock the full functionality of all Apps, enable </w:t>
      </w:r>
      <w:hyperlink r:id="rId5" w:tgtFrame="_blank" w:history="1">
        <w:r w:rsidRPr="00973BCD">
          <w:rPr>
            <w:rFonts w:ascii="Arial" w:eastAsia="Times New Roman" w:hAnsi="Arial" w:cs="Arial"/>
            <w:color w:val="0B57D0"/>
            <w:sz w:val="24"/>
            <w:szCs w:val="24"/>
            <w:u w:val="single"/>
          </w:rPr>
          <w:t>Gemini Apps Activity</w:t>
        </w:r>
      </w:hyperlink>
      <w:r w:rsidRPr="00973BCD">
        <w:rPr>
          <w:rFonts w:ascii="Arial" w:eastAsia="Times New Roman" w:hAnsi="Arial" w:cs="Arial"/>
          <w:color w:val="1F1F1F"/>
          <w:sz w:val="24"/>
          <w:szCs w:val="24"/>
        </w:rPr>
        <w:t>.</w:t>
      </w:r>
    </w:p>
    <w:p w:rsidR="00973BCD" w:rsidRPr="00973BCD" w:rsidRDefault="00973BCD" w:rsidP="00973BCD">
      <w:pPr>
        <w:shd w:val="clear" w:color="auto" w:fill="FFFFFF"/>
        <w:spacing w:after="120" w:line="420" w:lineRule="atLeast"/>
        <w:rPr>
          <w:rFonts w:ascii="Arial" w:eastAsia="Times New Roman" w:hAnsi="Arial" w:cs="Arial"/>
          <w:color w:val="1F1F1F"/>
          <w:sz w:val="24"/>
          <w:szCs w:val="24"/>
        </w:rPr>
      </w:pPr>
      <w:r w:rsidRPr="00973BCD">
        <w:rPr>
          <w:rFonts w:ascii="Arial" w:eastAsia="Times New Roman" w:hAnsi="Arial" w:cs="Arial"/>
          <w:color w:val="1F1F1F"/>
          <w:sz w:val="24"/>
          <w:szCs w:val="24"/>
        </w:rPr>
        <w:t xml:space="preserve">Yes please do that and you say I can hold two H1bs? </w:t>
      </w:r>
      <w:proofErr w:type="spellStart"/>
      <w:r w:rsidRPr="00973BCD">
        <w:rPr>
          <w:rFonts w:ascii="Arial" w:eastAsia="Times New Roman" w:hAnsi="Arial" w:cs="Arial"/>
          <w:color w:val="1F1F1F"/>
          <w:sz w:val="24"/>
          <w:szCs w:val="24"/>
        </w:rPr>
        <w:t>lke</w:t>
      </w:r>
      <w:proofErr w:type="spellEnd"/>
      <w:r w:rsidRPr="00973BCD">
        <w:rPr>
          <w:rFonts w:ascii="Arial" w:eastAsia="Times New Roman" w:hAnsi="Arial" w:cs="Arial"/>
          <w:color w:val="1F1F1F"/>
          <w:sz w:val="24"/>
          <w:szCs w:val="24"/>
        </w:rPr>
        <w:t xml:space="preserve"> work full time at big </w:t>
      </w:r>
      <w:proofErr w:type="spellStart"/>
      <w:r w:rsidRPr="00973BCD">
        <w:rPr>
          <w:rFonts w:ascii="Arial" w:eastAsia="Times New Roman" w:hAnsi="Arial" w:cs="Arial"/>
          <w:color w:val="1F1F1F"/>
          <w:sz w:val="24"/>
          <w:szCs w:val="24"/>
        </w:rPr>
        <w:t>techa</w:t>
      </w:r>
      <w:proofErr w:type="spellEnd"/>
      <w:r w:rsidRPr="00973BCD">
        <w:rPr>
          <w:rFonts w:ascii="Arial" w:eastAsia="Times New Roman" w:hAnsi="Arial" w:cs="Arial"/>
          <w:color w:val="1F1F1F"/>
          <w:sz w:val="24"/>
          <w:szCs w:val="24"/>
        </w:rPr>
        <w:t xml:space="preserve"> </w:t>
      </w:r>
      <w:proofErr w:type="spellStart"/>
      <w:r w:rsidRPr="00973BCD">
        <w:rPr>
          <w:rFonts w:ascii="Arial" w:eastAsia="Times New Roman" w:hAnsi="Arial" w:cs="Arial"/>
          <w:color w:val="1F1F1F"/>
          <w:sz w:val="24"/>
          <w:szCs w:val="24"/>
        </w:rPr>
        <w:t>nd</w:t>
      </w:r>
      <w:proofErr w:type="spellEnd"/>
      <w:r w:rsidRPr="00973BCD">
        <w:rPr>
          <w:rFonts w:ascii="Arial" w:eastAsia="Times New Roman" w:hAnsi="Arial" w:cs="Arial"/>
          <w:color w:val="1F1F1F"/>
          <w:sz w:val="24"/>
          <w:szCs w:val="24"/>
        </w:rPr>
        <w:t xml:space="preserve"> then part time for </w:t>
      </w:r>
      <w:proofErr w:type="gramStart"/>
      <w:r w:rsidRPr="00973BCD">
        <w:rPr>
          <w:rFonts w:ascii="Arial" w:eastAsia="Times New Roman" w:hAnsi="Arial" w:cs="Arial"/>
          <w:color w:val="1F1F1F"/>
          <w:sz w:val="24"/>
          <w:szCs w:val="24"/>
        </w:rPr>
        <w:t>Interdependent?\</w:t>
      </w:r>
      <w:proofErr w:type="gramEnd"/>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To answer your question simply: </w:t>
      </w:r>
      <w:r w:rsidRPr="00973BCD">
        <w:rPr>
          <w:rFonts w:ascii="Arial" w:eastAsia="Times New Roman" w:hAnsi="Arial" w:cs="Arial"/>
          <w:b/>
          <w:bCs/>
          <w:color w:val="1F1F1F"/>
          <w:sz w:val="24"/>
          <w:szCs w:val="24"/>
        </w:rPr>
        <w:t>Yes, you can hold two H-1Bs simultaneously.</w:t>
      </w:r>
      <w:r w:rsidRPr="00973BCD">
        <w:rPr>
          <w:rFonts w:ascii="Arial" w:eastAsia="Times New Roman" w:hAnsi="Arial" w:cs="Arial"/>
          <w:color w:val="1F1F1F"/>
          <w:sz w:val="24"/>
          <w:szCs w:val="24"/>
        </w:rPr>
        <w:t> This is called </w:t>
      </w:r>
      <w:r w:rsidRPr="00973BCD">
        <w:rPr>
          <w:rFonts w:ascii="Arial" w:eastAsia="Times New Roman" w:hAnsi="Arial" w:cs="Arial"/>
          <w:b/>
          <w:bCs/>
          <w:color w:val="1F1F1F"/>
          <w:sz w:val="24"/>
          <w:szCs w:val="24"/>
        </w:rPr>
        <w:t>Concurrent H-1B employment</w:t>
      </w:r>
      <w:r w:rsidRPr="00973BCD">
        <w:rPr>
          <w:rFonts w:ascii="Arial" w:eastAsia="Times New Roman" w:hAnsi="Arial" w:cs="Arial"/>
          <w:color w:val="1F1F1F"/>
          <w:sz w:val="24"/>
          <w:szCs w:val="24"/>
        </w:rPr>
        <w:t>.</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Under this rule, you can work full-time for a "Primary" employer (like Adobe) and part-time for a "Secondary" employer (like Interdependent Studios). Each company must file its own independent H-1B petition.</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2"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1. The Strategy: "Anchor &amp; Moon"</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This is the safest path for your H-1B and your career.</w:t>
      </w:r>
    </w:p>
    <w:p w:rsidR="00973BCD" w:rsidRPr="00973BCD" w:rsidRDefault="00973BCD" w:rsidP="00973BCD">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Anchor (Adobe):</w:t>
      </w:r>
      <w:r w:rsidRPr="00973BCD">
        <w:rPr>
          <w:rFonts w:ascii="Arial" w:eastAsia="Times New Roman" w:hAnsi="Arial" w:cs="Arial"/>
          <w:color w:val="1F1F1F"/>
          <w:sz w:val="24"/>
          <w:szCs w:val="24"/>
        </w:rPr>
        <w:t> They file a full-time H-1B petition. Since they are a large firm, they handle the "cap" and lottery. This is your primary legal status in the US.</w:t>
      </w:r>
    </w:p>
    <w:p w:rsidR="00973BCD" w:rsidRPr="00973BCD" w:rsidRDefault="00973BCD" w:rsidP="00973BCD">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Moon (Interdependent Studios):</w:t>
      </w:r>
      <w:r w:rsidRPr="00973BCD">
        <w:rPr>
          <w:rFonts w:ascii="Arial" w:eastAsia="Times New Roman" w:hAnsi="Arial" w:cs="Arial"/>
          <w:color w:val="1F1F1F"/>
          <w:sz w:val="24"/>
          <w:szCs w:val="24"/>
        </w:rPr>
        <w:t> Once your Adobe H-1B is approved (usually starting Oct 1st), Interdependent Studios files a </w:t>
      </w:r>
      <w:r w:rsidRPr="00973BCD">
        <w:rPr>
          <w:rFonts w:ascii="Arial" w:eastAsia="Times New Roman" w:hAnsi="Arial" w:cs="Arial"/>
          <w:b/>
          <w:bCs/>
          <w:color w:val="1F1F1F"/>
          <w:sz w:val="24"/>
          <w:szCs w:val="24"/>
        </w:rPr>
        <w:t>Concurrent H-1B</w:t>
      </w:r>
      <w:r w:rsidRPr="00973BCD">
        <w:rPr>
          <w:rFonts w:ascii="Arial" w:eastAsia="Times New Roman" w:hAnsi="Arial" w:cs="Arial"/>
          <w:color w:val="1F1F1F"/>
          <w:sz w:val="24"/>
          <w:szCs w:val="24"/>
        </w:rPr>
        <w:t> for you.</w:t>
      </w:r>
    </w:p>
    <w:p w:rsidR="00973BCD" w:rsidRPr="00973BCD" w:rsidRDefault="00973BCD" w:rsidP="00973BCD">
      <w:pPr>
        <w:numPr>
          <w:ilvl w:val="1"/>
          <w:numId w:val="7"/>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Lottery Advantage:</w:t>
      </w:r>
      <w:r w:rsidRPr="00973BCD">
        <w:rPr>
          <w:rFonts w:ascii="Arial" w:eastAsia="Times New Roman" w:hAnsi="Arial" w:cs="Arial"/>
          <w:color w:val="1F1F1F"/>
          <w:sz w:val="24"/>
          <w:szCs w:val="24"/>
        </w:rPr>
        <w:t> You </w:t>
      </w:r>
      <w:r w:rsidRPr="00973BCD">
        <w:rPr>
          <w:rFonts w:ascii="Arial" w:eastAsia="Times New Roman" w:hAnsi="Arial" w:cs="Arial"/>
          <w:b/>
          <w:bCs/>
          <w:color w:val="1F1F1F"/>
          <w:sz w:val="24"/>
          <w:szCs w:val="24"/>
        </w:rPr>
        <w:t>do not</w:t>
      </w:r>
      <w:r w:rsidRPr="00973BCD">
        <w:rPr>
          <w:rFonts w:ascii="Arial" w:eastAsia="Times New Roman" w:hAnsi="Arial" w:cs="Arial"/>
          <w:color w:val="1F1F1F"/>
          <w:sz w:val="24"/>
          <w:szCs w:val="24"/>
        </w:rPr>
        <w:t> have to enter the lottery a second time for the part-time job. Once you have a "cap" spot through Adobe, the second petition is "cap-exempt."</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3"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2. Negotiation Numbers for Potter County, PA</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To qualify for an H-1B as "Head of AI" at Interdependent Studios, the salary must meet the "Prevailing Wage" for that specific rural area. Even if you are part-time (e.g., 20 hours/week), the </w:t>
      </w:r>
      <w:r w:rsidRPr="00973BCD">
        <w:rPr>
          <w:rFonts w:ascii="Arial" w:eastAsia="Times New Roman" w:hAnsi="Arial" w:cs="Arial"/>
          <w:b/>
          <w:bCs/>
          <w:color w:val="1F1F1F"/>
          <w:sz w:val="24"/>
          <w:szCs w:val="24"/>
        </w:rPr>
        <w:t>hourly rate</w:t>
      </w:r>
      <w:r w:rsidRPr="00973BCD">
        <w:rPr>
          <w:rFonts w:ascii="Arial" w:eastAsia="Times New Roman" w:hAnsi="Arial" w:cs="Arial"/>
          <w:color w:val="1F1F1F"/>
          <w:sz w:val="24"/>
          <w:szCs w:val="24"/>
        </w:rPr>
        <w:t> must match the annual salary tiers.</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Based on current 2026 data for </w:t>
      </w:r>
      <w:r w:rsidRPr="00973BCD">
        <w:rPr>
          <w:rFonts w:ascii="Arial" w:eastAsia="Times New Roman" w:hAnsi="Arial" w:cs="Arial"/>
          <w:b/>
          <w:bCs/>
          <w:color w:val="1F1F1F"/>
          <w:sz w:val="24"/>
          <w:szCs w:val="24"/>
        </w:rPr>
        <w:t>Potter County, PA (Coudersport)</w:t>
      </w:r>
      <w:r w:rsidRPr="00973BCD">
        <w:rPr>
          <w:rFonts w:ascii="Arial" w:eastAsia="Times New Roman" w:hAnsi="Arial" w:cs="Arial"/>
          <w:color w:val="1F1F1F"/>
          <w:sz w:val="24"/>
          <w:szCs w:val="24"/>
        </w:rPr>
        <w:t> for a Software Developer/Manager role:</w:t>
      </w:r>
    </w:p>
    <w:tbl>
      <w:tblPr>
        <w:tblW w:w="94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15"/>
        <w:gridCol w:w="3170"/>
        <w:gridCol w:w="2595"/>
        <w:gridCol w:w="2600"/>
      </w:tblGrid>
      <w:tr w:rsidR="00973BCD" w:rsidRPr="00973BCD" w:rsidTr="00973BCD">
        <w:trPr>
          <w:tblHeade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Tier</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Annual Full-Time Base (Cash)</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Hourly Rate (Part-Time)</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H-1B Lottery Probability</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4</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$128,400+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$61.73/</w:t>
            </w:r>
            <w:proofErr w:type="spellStart"/>
            <w:r w:rsidRPr="00973BCD">
              <w:rPr>
                <w:rFonts w:ascii="Arial" w:eastAsia="Times New Roman" w:hAnsi="Arial" w:cs="Arial"/>
                <w:b/>
                <w:bCs/>
                <w:sz w:val="21"/>
                <w:szCs w:val="21"/>
              </w:rPr>
              <w:t>hr</w:t>
            </w:r>
            <w:proofErr w:type="spellEnd"/>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Highest (4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3</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$105,600+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$50.77/</w:t>
            </w:r>
            <w:proofErr w:type="spellStart"/>
            <w:r w:rsidRPr="00973BCD">
              <w:rPr>
                <w:rFonts w:ascii="Arial" w:eastAsia="Times New Roman" w:hAnsi="Arial" w:cs="Arial"/>
                <w:b/>
                <w:bCs/>
                <w:sz w:val="21"/>
                <w:szCs w:val="21"/>
              </w:rPr>
              <w:t>hr</w:t>
            </w:r>
            <w:proofErr w:type="spellEnd"/>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High (3 entries)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Level 2</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$82,800+</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$39.81/</w:t>
            </w:r>
            <w:proofErr w:type="spellStart"/>
            <w:r w:rsidRPr="00973BCD">
              <w:rPr>
                <w:rFonts w:ascii="Arial" w:eastAsia="Times New Roman" w:hAnsi="Arial" w:cs="Arial"/>
                <w:b/>
                <w:bCs/>
                <w:sz w:val="21"/>
                <w:szCs w:val="21"/>
              </w:rPr>
              <w:t>hr</w:t>
            </w:r>
            <w:proofErr w:type="spellEnd"/>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Moderate (2 entries)</w:t>
            </w:r>
          </w:p>
        </w:tc>
      </w:tr>
    </w:tbl>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Crucial:</w:t>
      </w:r>
      <w:r w:rsidRPr="00973BCD">
        <w:rPr>
          <w:rFonts w:ascii="Arial" w:eastAsia="Times New Roman" w:hAnsi="Arial" w:cs="Arial"/>
          <w:color w:val="1F1F1F"/>
          <w:sz w:val="24"/>
          <w:szCs w:val="24"/>
        </w:rPr>
        <w:t> If Interdependent Studios is your </w:t>
      </w:r>
      <w:r w:rsidRPr="00973BCD">
        <w:rPr>
          <w:rFonts w:ascii="Arial" w:eastAsia="Times New Roman" w:hAnsi="Arial" w:cs="Arial"/>
          <w:i/>
          <w:iCs/>
          <w:color w:val="1F1F1F"/>
          <w:sz w:val="24"/>
          <w:szCs w:val="24"/>
        </w:rPr>
        <w:t>only</w:t>
      </w:r>
      <w:r w:rsidRPr="00973BCD">
        <w:rPr>
          <w:rFonts w:ascii="Arial" w:eastAsia="Times New Roman" w:hAnsi="Arial" w:cs="Arial"/>
          <w:color w:val="1F1F1F"/>
          <w:sz w:val="24"/>
          <w:szCs w:val="24"/>
        </w:rPr>
        <w:t> H-1B, you need to push for the Level 4 rate ($62/</w:t>
      </w:r>
      <w:proofErr w:type="spellStart"/>
      <w:r w:rsidRPr="00973BCD">
        <w:rPr>
          <w:rFonts w:ascii="Arial" w:eastAsia="Times New Roman" w:hAnsi="Arial" w:cs="Arial"/>
          <w:color w:val="1F1F1F"/>
          <w:sz w:val="24"/>
          <w:szCs w:val="24"/>
        </w:rPr>
        <w:t>hr</w:t>
      </w:r>
      <w:proofErr w:type="spellEnd"/>
      <w:r w:rsidRPr="00973BCD">
        <w:rPr>
          <w:rFonts w:ascii="Arial" w:eastAsia="Times New Roman" w:hAnsi="Arial" w:cs="Arial"/>
          <w:color w:val="1F1F1F"/>
          <w:sz w:val="24"/>
          <w:szCs w:val="24"/>
        </w:rPr>
        <w:t>) to maximize your lottery chances. If they are your </w:t>
      </w:r>
      <w:r w:rsidRPr="00973BCD">
        <w:rPr>
          <w:rFonts w:ascii="Arial" w:eastAsia="Times New Roman" w:hAnsi="Arial" w:cs="Arial"/>
          <w:i/>
          <w:iCs/>
          <w:color w:val="1F1F1F"/>
          <w:sz w:val="24"/>
          <w:szCs w:val="24"/>
        </w:rPr>
        <w:t>second</w:t>
      </w:r>
      <w:r w:rsidRPr="00973BCD">
        <w:rPr>
          <w:rFonts w:ascii="Arial" w:eastAsia="Times New Roman" w:hAnsi="Arial" w:cs="Arial"/>
          <w:color w:val="1F1F1F"/>
          <w:sz w:val="24"/>
          <w:szCs w:val="24"/>
        </w:rPr>
        <w:t> H-1B, the wage level matters less for the lottery but still must be legally high enough to be considered a "specialty occupation."</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4"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3. The "Visa Safety Clause" for your Startup Offer</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You should ask Christopher to include this language in your offer letter to ensure the company is committed to your legal status.</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Visa Sponsorship &amp; Compliance Clause:</w:t>
      </w:r>
      <w:r w:rsidRPr="00973BCD">
        <w:rPr>
          <w:rFonts w:ascii="Arial" w:eastAsia="Times New Roman" w:hAnsi="Arial" w:cs="Arial"/>
          <w:color w:val="1F1F1F"/>
          <w:sz w:val="24"/>
          <w:szCs w:val="24"/>
        </w:rPr>
        <w:t> "This offer is contingent upon the successful verification of work authorization. Interdependent Studios agrees to sponsor the candidate for H-1B [or Concurrent H-1B] status and will cover all associated legal and filing fees as required by USCIS. The company acknowledges that the cash component of the compensation must meet or exceed the Department of Labor’s Prevailing Wage for the 'Software Developer' classification in Potter County, PA. In the event of an H-1B lottery selection, the company agrees to maintain a base salary that supports a Level 3 or Level 4 wage determination to maximize the candidate's probability of selection under current wage-weighted rules."</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5"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4. Summary of Constraints</w:t>
      </w:r>
    </w:p>
    <w:p w:rsidR="00973BCD" w:rsidRPr="00973BCD" w:rsidRDefault="00973BCD" w:rsidP="00973BCD">
      <w:pPr>
        <w:numPr>
          <w:ilvl w:val="0"/>
          <w:numId w:val="8"/>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No "Double Full-Time":</w:t>
      </w:r>
      <w:r w:rsidRPr="00973BCD">
        <w:rPr>
          <w:rFonts w:ascii="Arial" w:eastAsia="Times New Roman" w:hAnsi="Arial" w:cs="Arial"/>
          <w:color w:val="1F1F1F"/>
          <w:sz w:val="24"/>
          <w:szCs w:val="24"/>
        </w:rPr>
        <w:t> You cannot work 40 hours at Adobe and 40 hours at the startup. USCIS will deny the second petition as "physically impossible." A 40/20 split is standard.</w:t>
      </w:r>
    </w:p>
    <w:p w:rsidR="00973BCD" w:rsidRPr="00973BCD" w:rsidRDefault="00973BCD" w:rsidP="00973BCD">
      <w:pPr>
        <w:numPr>
          <w:ilvl w:val="0"/>
          <w:numId w:val="8"/>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Equity vs. Cash:</w:t>
      </w:r>
      <w:r w:rsidRPr="00973BCD">
        <w:rPr>
          <w:rFonts w:ascii="Arial" w:eastAsia="Times New Roman" w:hAnsi="Arial" w:cs="Arial"/>
          <w:color w:val="1F1F1F"/>
          <w:sz w:val="24"/>
          <w:szCs w:val="24"/>
        </w:rPr>
        <w:t> Again, equity is </w:t>
      </w:r>
      <w:r w:rsidRPr="00973BCD">
        <w:rPr>
          <w:rFonts w:ascii="Times New Roman" w:eastAsia="Times New Roman" w:hAnsi="Times New Roman" w:cs="Times New Roman"/>
          <w:color w:val="1F1F1F"/>
          <w:sz w:val="29"/>
          <w:szCs w:val="29"/>
        </w:rPr>
        <w:t>0</w:t>
      </w:r>
      <w:r w:rsidRPr="00973BCD">
        <w:rPr>
          <w:rFonts w:ascii="Arial" w:eastAsia="Times New Roman" w:hAnsi="Arial" w:cs="Arial"/>
          <w:color w:val="1F1F1F"/>
          <w:sz w:val="24"/>
          <w:szCs w:val="24"/>
        </w:rPr>
        <w:t> in the eyes of the H-1B officer. Christopher </w:t>
      </w:r>
      <w:r w:rsidRPr="00973BCD">
        <w:rPr>
          <w:rFonts w:ascii="Arial" w:eastAsia="Times New Roman" w:hAnsi="Arial" w:cs="Arial"/>
          <w:i/>
          <w:iCs/>
          <w:color w:val="1F1F1F"/>
          <w:sz w:val="24"/>
          <w:szCs w:val="24"/>
        </w:rPr>
        <w:t>must</w:t>
      </w:r>
      <w:r w:rsidRPr="00973BCD">
        <w:rPr>
          <w:rFonts w:ascii="Arial" w:eastAsia="Times New Roman" w:hAnsi="Arial" w:cs="Arial"/>
          <w:color w:val="1F1F1F"/>
          <w:sz w:val="24"/>
          <w:szCs w:val="24"/>
        </w:rPr>
        <w:t> pay you the cash hourly rate shown above.</w:t>
      </w:r>
    </w:p>
    <w:p w:rsidR="00973BCD" w:rsidRPr="00973BCD" w:rsidRDefault="00973BCD" w:rsidP="00973BCD">
      <w:pPr>
        <w:numPr>
          <w:ilvl w:val="0"/>
          <w:numId w:val="8"/>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Adobe's Policy:</w:t>
      </w:r>
      <w:r w:rsidRPr="00973BCD">
        <w:rPr>
          <w:rFonts w:ascii="Arial" w:eastAsia="Times New Roman" w:hAnsi="Arial" w:cs="Arial"/>
          <w:color w:val="1F1F1F"/>
          <w:sz w:val="24"/>
          <w:szCs w:val="24"/>
        </w:rPr>
        <w:t> Most big tech companies have "Moonlighting" or "Outside Employment" policies. You usually need to get written approval from Adobe HR to ensure there is no conflict of interest (e.g., if you are building AI at Adobe and AI at the startup).</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Would you like me to draft a "Conflict of Interest" disclosure letter you can use to get approval from Adobe HR once you start your internship?</w:t>
      </w:r>
    </w:p>
    <w:p w:rsidR="00973BCD" w:rsidRPr="00973BCD" w:rsidRDefault="00973BCD" w:rsidP="00973BCD">
      <w:pPr>
        <w:shd w:val="clear" w:color="auto" w:fill="FFFFFF"/>
        <w:spacing w:after="120" w:line="420" w:lineRule="atLeast"/>
        <w:rPr>
          <w:rFonts w:ascii="Arial" w:eastAsia="Times New Roman" w:hAnsi="Arial" w:cs="Arial"/>
          <w:color w:val="1F1F1F"/>
          <w:sz w:val="24"/>
          <w:szCs w:val="24"/>
        </w:rPr>
      </w:pPr>
      <w:r w:rsidRPr="00973BCD">
        <w:rPr>
          <w:rFonts w:ascii="Arial" w:eastAsia="Times New Roman" w:hAnsi="Arial" w:cs="Arial"/>
          <w:color w:val="1F1F1F"/>
          <w:sz w:val="24"/>
          <w:szCs w:val="24"/>
        </w:rPr>
        <w:t xml:space="preserve">Can you goa internet </w:t>
      </w:r>
      <w:proofErr w:type="spellStart"/>
      <w:r w:rsidRPr="00973BCD">
        <w:rPr>
          <w:rFonts w:ascii="Arial" w:eastAsia="Times New Roman" w:hAnsi="Arial" w:cs="Arial"/>
          <w:color w:val="1F1F1F"/>
          <w:sz w:val="24"/>
          <w:szCs w:val="24"/>
        </w:rPr>
        <w:t>searcha</w:t>
      </w:r>
      <w:proofErr w:type="spellEnd"/>
      <w:r w:rsidRPr="00973BCD">
        <w:rPr>
          <w:rFonts w:ascii="Arial" w:eastAsia="Times New Roman" w:hAnsi="Arial" w:cs="Arial"/>
          <w:color w:val="1F1F1F"/>
          <w:sz w:val="24"/>
          <w:szCs w:val="24"/>
        </w:rPr>
        <w:t xml:space="preserve"> </w:t>
      </w:r>
      <w:proofErr w:type="spellStart"/>
      <w:r w:rsidRPr="00973BCD">
        <w:rPr>
          <w:rFonts w:ascii="Arial" w:eastAsia="Times New Roman" w:hAnsi="Arial" w:cs="Arial"/>
          <w:color w:val="1F1F1F"/>
          <w:sz w:val="24"/>
          <w:szCs w:val="24"/>
        </w:rPr>
        <w:t>nd</w:t>
      </w:r>
      <w:proofErr w:type="spellEnd"/>
      <w:r w:rsidRPr="00973BCD">
        <w:rPr>
          <w:rFonts w:ascii="Arial" w:eastAsia="Times New Roman" w:hAnsi="Arial" w:cs="Arial"/>
          <w:color w:val="1F1F1F"/>
          <w:sz w:val="24"/>
          <w:szCs w:val="24"/>
        </w:rPr>
        <w:t xml:space="preserve"> let me know if big tech </w:t>
      </w:r>
      <w:proofErr w:type="spellStart"/>
      <w:r w:rsidRPr="00973BCD">
        <w:rPr>
          <w:rFonts w:ascii="Arial" w:eastAsia="Times New Roman" w:hAnsi="Arial" w:cs="Arial"/>
          <w:color w:val="1F1F1F"/>
          <w:sz w:val="24"/>
          <w:szCs w:val="24"/>
        </w:rPr>
        <w:t>comapnies</w:t>
      </w:r>
      <w:proofErr w:type="spellEnd"/>
      <w:r w:rsidRPr="00973BCD">
        <w:rPr>
          <w:rFonts w:ascii="Arial" w:eastAsia="Times New Roman" w:hAnsi="Arial" w:cs="Arial"/>
          <w:color w:val="1F1F1F"/>
          <w:sz w:val="24"/>
          <w:szCs w:val="24"/>
        </w:rPr>
        <w:t xml:space="preserve"> allow this </w:t>
      </w:r>
      <w:proofErr w:type="spellStart"/>
      <w:r w:rsidRPr="00973BCD">
        <w:rPr>
          <w:rFonts w:ascii="Arial" w:eastAsia="Times New Roman" w:hAnsi="Arial" w:cs="Arial"/>
          <w:color w:val="1F1F1F"/>
          <w:sz w:val="24"/>
          <w:szCs w:val="24"/>
        </w:rPr>
        <w:t>knd</w:t>
      </w:r>
      <w:proofErr w:type="spellEnd"/>
      <w:r w:rsidRPr="00973BCD">
        <w:rPr>
          <w:rFonts w:ascii="Arial" w:eastAsia="Times New Roman" w:hAnsi="Arial" w:cs="Arial"/>
          <w:color w:val="1F1F1F"/>
          <w:sz w:val="24"/>
          <w:szCs w:val="24"/>
        </w:rPr>
        <w:t xml:space="preserve"> </w:t>
      </w:r>
      <w:proofErr w:type="spellStart"/>
      <w:r w:rsidRPr="00973BCD">
        <w:rPr>
          <w:rFonts w:ascii="Arial" w:eastAsia="Times New Roman" w:hAnsi="Arial" w:cs="Arial"/>
          <w:color w:val="1F1F1F"/>
          <w:sz w:val="24"/>
          <w:szCs w:val="24"/>
        </w:rPr>
        <w:t>tf</w:t>
      </w:r>
      <w:proofErr w:type="spellEnd"/>
      <w:r w:rsidRPr="00973BCD">
        <w:rPr>
          <w:rFonts w:ascii="Arial" w:eastAsia="Times New Roman" w:hAnsi="Arial" w:cs="Arial"/>
          <w:color w:val="1F1F1F"/>
          <w:sz w:val="24"/>
          <w:szCs w:val="24"/>
        </w:rPr>
        <w:t xml:space="preserve"> moonlighting policies or not?</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Moonlighting is a sensitive topic in big tech. While it is </w:t>
      </w:r>
      <w:r w:rsidRPr="00973BCD">
        <w:rPr>
          <w:rFonts w:ascii="Arial" w:eastAsia="Times New Roman" w:hAnsi="Arial" w:cs="Arial"/>
          <w:b/>
          <w:bCs/>
          <w:color w:val="1F1F1F"/>
          <w:sz w:val="24"/>
          <w:szCs w:val="24"/>
        </w:rPr>
        <w:t>legally possible</w:t>
      </w:r>
      <w:r w:rsidRPr="00973BCD">
        <w:rPr>
          <w:rFonts w:ascii="Arial" w:eastAsia="Times New Roman" w:hAnsi="Arial" w:cs="Arial"/>
          <w:color w:val="1F1F1F"/>
          <w:sz w:val="24"/>
          <w:szCs w:val="24"/>
        </w:rPr>
        <w:t> under U.S. immigration law (via Concurrent H-1B), it is often </w:t>
      </w:r>
      <w:r w:rsidRPr="00973BCD">
        <w:rPr>
          <w:rFonts w:ascii="Arial" w:eastAsia="Times New Roman" w:hAnsi="Arial" w:cs="Arial"/>
          <w:b/>
          <w:bCs/>
          <w:color w:val="1F1F1F"/>
          <w:sz w:val="24"/>
          <w:szCs w:val="24"/>
        </w:rPr>
        <w:t>contractually restricted</w:t>
      </w:r>
      <w:r w:rsidRPr="00973BCD">
        <w:rPr>
          <w:rFonts w:ascii="Arial" w:eastAsia="Times New Roman" w:hAnsi="Arial" w:cs="Arial"/>
          <w:color w:val="1F1F1F"/>
          <w:sz w:val="24"/>
          <w:szCs w:val="24"/>
        </w:rPr>
        <w:t> by companies like Adobe, Google, and Meta.</w:t>
      </w:r>
    </w:p>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Here is the breakdown of how Adobe and other giants typically handle outside employment.</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6"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1. Adobe’s Moonlighting Policy (The "Conflict of Interest" Rules)</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Adobe has a strict </w:t>
      </w:r>
      <w:r w:rsidRPr="00973BCD">
        <w:rPr>
          <w:rFonts w:ascii="Arial" w:eastAsia="Times New Roman" w:hAnsi="Arial" w:cs="Arial"/>
          <w:b/>
          <w:bCs/>
          <w:color w:val="1F1F1F"/>
          <w:sz w:val="24"/>
          <w:szCs w:val="24"/>
        </w:rPr>
        <w:t>Conflicts of Interest Master Policy</w:t>
      </w:r>
      <w:r w:rsidRPr="00973BCD">
        <w:rPr>
          <w:rFonts w:ascii="Arial" w:eastAsia="Times New Roman" w:hAnsi="Arial" w:cs="Arial"/>
          <w:color w:val="1F1F1F"/>
          <w:sz w:val="24"/>
          <w:szCs w:val="24"/>
        </w:rPr>
        <w:t> that applies to all employees and interns.</w:t>
      </w:r>
    </w:p>
    <w:p w:rsidR="00973BCD" w:rsidRPr="00973BCD" w:rsidRDefault="00973BCD" w:rsidP="00973BCD">
      <w:pPr>
        <w:numPr>
          <w:ilvl w:val="0"/>
          <w:numId w:val="9"/>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Prior Approval Required:</w:t>
      </w:r>
      <w:r w:rsidRPr="00973BCD">
        <w:rPr>
          <w:rFonts w:ascii="Arial" w:eastAsia="Times New Roman" w:hAnsi="Arial" w:cs="Arial"/>
          <w:color w:val="1F1F1F"/>
          <w:sz w:val="24"/>
          <w:szCs w:val="24"/>
        </w:rPr>
        <w:t> You </w:t>
      </w:r>
      <w:r w:rsidRPr="00973BCD">
        <w:rPr>
          <w:rFonts w:ascii="Arial" w:eastAsia="Times New Roman" w:hAnsi="Arial" w:cs="Arial"/>
          <w:b/>
          <w:bCs/>
          <w:color w:val="1F1F1F"/>
          <w:sz w:val="24"/>
          <w:szCs w:val="24"/>
        </w:rPr>
        <w:t>cannot</w:t>
      </w:r>
      <w:r w:rsidRPr="00973BCD">
        <w:rPr>
          <w:rFonts w:ascii="Arial" w:eastAsia="Times New Roman" w:hAnsi="Arial" w:cs="Arial"/>
          <w:color w:val="1F1F1F"/>
          <w:sz w:val="24"/>
          <w:szCs w:val="24"/>
        </w:rPr>
        <w:t> perform any outside job or service (paid or unpaid) without obtaining written approval from the </w:t>
      </w:r>
      <w:r w:rsidRPr="00973BCD">
        <w:rPr>
          <w:rFonts w:ascii="Arial" w:eastAsia="Times New Roman" w:hAnsi="Arial" w:cs="Arial"/>
          <w:b/>
          <w:bCs/>
          <w:color w:val="1F1F1F"/>
          <w:sz w:val="24"/>
          <w:szCs w:val="24"/>
        </w:rPr>
        <w:t>Adobe Compliance Office</w:t>
      </w:r>
      <w:r w:rsidRPr="00973BCD">
        <w:rPr>
          <w:rFonts w:ascii="Arial" w:eastAsia="Times New Roman" w:hAnsi="Arial" w:cs="Arial"/>
          <w:color w:val="1F1F1F"/>
          <w:sz w:val="24"/>
          <w:szCs w:val="24"/>
        </w:rPr>
        <w:t>.</w:t>
      </w:r>
    </w:p>
    <w:p w:rsidR="00973BCD" w:rsidRPr="00973BCD" w:rsidRDefault="00973BCD" w:rsidP="00973BCD">
      <w:pPr>
        <w:numPr>
          <w:ilvl w:val="0"/>
          <w:numId w:val="9"/>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Non-Compete:</w:t>
      </w:r>
      <w:r w:rsidRPr="00973BCD">
        <w:rPr>
          <w:rFonts w:ascii="Arial" w:eastAsia="Times New Roman" w:hAnsi="Arial" w:cs="Arial"/>
          <w:color w:val="1F1F1F"/>
          <w:sz w:val="24"/>
          <w:szCs w:val="24"/>
        </w:rPr>
        <w:t> You are strictly prohibited from working for a competitor or any business that "competes with Adobe’s business activities." Since Interdependent Studios is in the "AI for post-production" space, and Adobe owns </w:t>
      </w:r>
      <w:r w:rsidRPr="00973BCD">
        <w:rPr>
          <w:rFonts w:ascii="Arial" w:eastAsia="Times New Roman" w:hAnsi="Arial" w:cs="Arial"/>
          <w:b/>
          <w:bCs/>
          <w:color w:val="1F1F1F"/>
          <w:sz w:val="24"/>
          <w:szCs w:val="24"/>
        </w:rPr>
        <w:t>Premiere Pro</w:t>
      </w:r>
      <w:r w:rsidRPr="00973BCD">
        <w:rPr>
          <w:rFonts w:ascii="Arial" w:eastAsia="Times New Roman" w:hAnsi="Arial" w:cs="Arial"/>
          <w:color w:val="1F1F1F"/>
          <w:sz w:val="24"/>
          <w:szCs w:val="24"/>
        </w:rPr>
        <w:t> and </w:t>
      </w:r>
      <w:r w:rsidRPr="00973BCD">
        <w:rPr>
          <w:rFonts w:ascii="Arial" w:eastAsia="Times New Roman" w:hAnsi="Arial" w:cs="Arial"/>
          <w:b/>
          <w:bCs/>
          <w:color w:val="1F1F1F"/>
          <w:sz w:val="24"/>
          <w:szCs w:val="24"/>
        </w:rPr>
        <w:t>After Effects</w:t>
      </w:r>
      <w:r w:rsidRPr="00973BCD">
        <w:rPr>
          <w:rFonts w:ascii="Arial" w:eastAsia="Times New Roman" w:hAnsi="Arial" w:cs="Arial"/>
          <w:color w:val="1F1F1F"/>
          <w:sz w:val="24"/>
          <w:szCs w:val="24"/>
        </w:rPr>
        <w:t> (which are heavily integrating AI), this could be viewed as a direct conflict.</w:t>
      </w:r>
    </w:p>
    <w:p w:rsidR="00973BCD" w:rsidRPr="00973BCD" w:rsidRDefault="00973BCD" w:rsidP="00973BCD">
      <w:pPr>
        <w:numPr>
          <w:ilvl w:val="0"/>
          <w:numId w:val="9"/>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No Adobe Resources:</w:t>
      </w:r>
      <w:r w:rsidRPr="00973BCD">
        <w:rPr>
          <w:rFonts w:ascii="Arial" w:eastAsia="Times New Roman" w:hAnsi="Arial" w:cs="Arial"/>
          <w:color w:val="1F1F1F"/>
          <w:sz w:val="24"/>
          <w:szCs w:val="24"/>
        </w:rPr>
        <w:t> You cannot use your Adobe-issued laptop, software licenses, or even "Adobe time" (regular business hours) to work on your startup project.</w:t>
      </w:r>
    </w:p>
    <w:p w:rsidR="00973BCD" w:rsidRPr="00973BCD" w:rsidRDefault="00973BCD" w:rsidP="00973BCD">
      <w:pPr>
        <w:numPr>
          <w:ilvl w:val="0"/>
          <w:numId w:val="9"/>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IP Ownership:</w:t>
      </w:r>
      <w:r w:rsidRPr="00973BCD">
        <w:rPr>
          <w:rFonts w:ascii="Arial" w:eastAsia="Times New Roman" w:hAnsi="Arial" w:cs="Arial"/>
          <w:color w:val="1F1F1F"/>
          <w:sz w:val="24"/>
          <w:szCs w:val="24"/>
        </w:rPr>
        <w:t> Standard big tech contracts often state that any software you develop while employed at the company—even on your own time—could be claimed as company property if it relates to the company’s "actual or anticipated" business.</w: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2. General Big Tech Trends (Google, Meta, Amazon)</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Most "FAANG" companies follow a similar "Permission-Based" model:</w:t>
      </w:r>
    </w:p>
    <w:p w:rsidR="00973BCD" w:rsidRPr="00973BCD" w:rsidRDefault="00973BCD" w:rsidP="00973BCD">
      <w:pPr>
        <w:numPr>
          <w:ilvl w:val="0"/>
          <w:numId w:val="10"/>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Google:</w:t>
      </w:r>
      <w:r w:rsidRPr="00973BCD">
        <w:rPr>
          <w:rFonts w:ascii="Arial" w:eastAsia="Times New Roman" w:hAnsi="Arial" w:cs="Arial"/>
          <w:color w:val="1F1F1F"/>
          <w:sz w:val="24"/>
          <w:szCs w:val="24"/>
        </w:rPr>
        <w:t> Known for being slightly more open to "side projects" through its "Area 120" incubator, but still requires strict disclosure. If your startup is even remotely related to Google's massive AI or Cloud footprint, they will likely deny the request.</w:t>
      </w:r>
    </w:p>
    <w:p w:rsidR="00973BCD" w:rsidRPr="00973BCD" w:rsidRDefault="00973BCD" w:rsidP="00973BCD">
      <w:pPr>
        <w:numPr>
          <w:ilvl w:val="0"/>
          <w:numId w:val="10"/>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Meta:</w:t>
      </w:r>
      <w:r w:rsidRPr="00973BCD">
        <w:rPr>
          <w:rFonts w:ascii="Arial" w:eastAsia="Times New Roman" w:hAnsi="Arial" w:cs="Arial"/>
          <w:color w:val="1F1F1F"/>
          <w:sz w:val="24"/>
          <w:szCs w:val="24"/>
        </w:rPr>
        <w:t> Extremely protective of IP. They typically forbid any outside engineering work that could overlap with their tech stack.</w:t>
      </w:r>
    </w:p>
    <w:p w:rsidR="00973BCD" w:rsidRPr="00973BCD" w:rsidRDefault="00973BCD" w:rsidP="00973BCD">
      <w:pPr>
        <w:numPr>
          <w:ilvl w:val="0"/>
          <w:numId w:val="10"/>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Amazon:</w:t>
      </w:r>
      <w:r w:rsidRPr="00973BCD">
        <w:rPr>
          <w:rFonts w:ascii="Arial" w:eastAsia="Times New Roman" w:hAnsi="Arial" w:cs="Arial"/>
          <w:color w:val="1F1F1F"/>
          <w:sz w:val="24"/>
          <w:szCs w:val="24"/>
        </w:rPr>
        <w:t> Historically the most restrictive. They often have clauses that discourage any outside commercial activity that distracts from your "customer-obsessed" role.</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7"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3. The "Concurrent H-1B" Practicality</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Even if the law allows it, the logistics are hard:</w:t>
      </w:r>
    </w:p>
    <w:p w:rsidR="00973BCD" w:rsidRPr="00973BCD" w:rsidRDefault="00973BCD" w:rsidP="00973BCD">
      <w:pPr>
        <w:numPr>
          <w:ilvl w:val="0"/>
          <w:numId w:val="11"/>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Transparency:</w:t>
      </w:r>
      <w:r w:rsidRPr="00973BCD">
        <w:rPr>
          <w:rFonts w:ascii="Arial" w:eastAsia="Times New Roman" w:hAnsi="Arial" w:cs="Arial"/>
          <w:color w:val="1F1F1F"/>
          <w:sz w:val="24"/>
          <w:szCs w:val="24"/>
        </w:rPr>
        <w:t> To file a Concurrent H-1B, </w:t>
      </w:r>
      <w:r w:rsidRPr="00973BCD">
        <w:rPr>
          <w:rFonts w:ascii="Arial" w:eastAsia="Times New Roman" w:hAnsi="Arial" w:cs="Arial"/>
          <w:b/>
          <w:bCs/>
          <w:color w:val="1F1F1F"/>
          <w:sz w:val="24"/>
          <w:szCs w:val="24"/>
        </w:rPr>
        <w:t>both employers must be aware of each other.</w:t>
      </w:r>
      <w:r w:rsidRPr="00973BCD">
        <w:rPr>
          <w:rFonts w:ascii="Arial" w:eastAsia="Times New Roman" w:hAnsi="Arial" w:cs="Arial"/>
          <w:color w:val="1F1F1F"/>
          <w:sz w:val="24"/>
          <w:szCs w:val="24"/>
        </w:rPr>
        <w:t> The startup’s lawyer will have to list your Adobe employment on the form (I-129).</w:t>
      </w:r>
    </w:p>
    <w:p w:rsidR="00973BCD" w:rsidRPr="00973BCD" w:rsidRDefault="00973BCD" w:rsidP="00973BCD">
      <w:pPr>
        <w:numPr>
          <w:ilvl w:val="0"/>
          <w:numId w:val="11"/>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Disclosure:</w:t>
      </w:r>
      <w:r w:rsidRPr="00973BCD">
        <w:rPr>
          <w:rFonts w:ascii="Arial" w:eastAsia="Times New Roman" w:hAnsi="Arial" w:cs="Arial"/>
          <w:color w:val="1F1F1F"/>
          <w:sz w:val="24"/>
          <w:szCs w:val="24"/>
        </w:rPr>
        <w:t> If you file for a second H-1B without Adobe's approval, and Adobe finds out (which they will, through tax records or social security filings), it is grounds for </w:t>
      </w:r>
      <w:r w:rsidRPr="00973BCD">
        <w:rPr>
          <w:rFonts w:ascii="Arial" w:eastAsia="Times New Roman" w:hAnsi="Arial" w:cs="Arial"/>
          <w:b/>
          <w:bCs/>
          <w:color w:val="1F1F1F"/>
          <w:sz w:val="24"/>
          <w:szCs w:val="24"/>
        </w:rPr>
        <w:t>immediate termination</w:t>
      </w:r>
      <w:r w:rsidRPr="00973BCD">
        <w:rPr>
          <w:rFonts w:ascii="Arial" w:eastAsia="Times New Roman" w:hAnsi="Arial" w:cs="Arial"/>
          <w:color w:val="1F1F1F"/>
          <w:sz w:val="24"/>
          <w:szCs w:val="24"/>
        </w:rPr>
        <w:t> for cause, which would kill your primary H-1B status.</w:t>
      </w:r>
    </w:p>
    <w:p w:rsidR="00973BCD" w:rsidRPr="00973BCD" w:rsidRDefault="00973BCD" w:rsidP="00973BCD">
      <w:pPr>
        <w:shd w:val="clear" w:color="auto" w:fill="FFFFFF"/>
        <w:spacing w:after="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pict>
          <v:rect id="_x0000_i1038" style="width:0;height:1.5pt" o:hralign="center" o:hrstd="t" o:hr="t" fillcolor="#a0a0a0" stroked="f"/>
        </w:pic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4. Strategic Recommendation: The "Staged" Approach</w:t>
      </w:r>
    </w:p>
    <w:p w:rsidR="00973BCD" w:rsidRPr="00973BCD" w:rsidRDefault="00973BCD" w:rsidP="00973BCD">
      <w:pPr>
        <w:shd w:val="clear" w:color="auto" w:fill="FFFFFF"/>
        <w:spacing w:after="120" w:line="240" w:lineRule="auto"/>
        <w:rPr>
          <w:rFonts w:ascii="Arial" w:eastAsia="Times New Roman" w:hAnsi="Arial" w:cs="Arial"/>
          <w:color w:val="1F1F1F"/>
          <w:sz w:val="24"/>
          <w:szCs w:val="24"/>
        </w:rPr>
      </w:pPr>
      <w:r w:rsidRPr="00973BCD">
        <w:rPr>
          <w:rFonts w:ascii="Arial" w:eastAsia="Times New Roman" w:hAnsi="Arial" w:cs="Arial"/>
          <w:color w:val="1F1F1F"/>
          <w:sz w:val="24"/>
          <w:szCs w:val="24"/>
        </w:rPr>
        <w:t>Given your goals, the "Concurrent" route is high-risk for a New Grad. I recommend this instead:</w:t>
      </w:r>
    </w:p>
    <w:p w:rsidR="00973BCD" w:rsidRPr="00973BCD" w:rsidRDefault="00973BCD" w:rsidP="00973BCD">
      <w:pPr>
        <w:numPr>
          <w:ilvl w:val="0"/>
          <w:numId w:val="12"/>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Year 1-2 (The Safety Phase):</w:t>
      </w:r>
      <w:r w:rsidRPr="00973BCD">
        <w:rPr>
          <w:rFonts w:ascii="Arial" w:eastAsia="Times New Roman" w:hAnsi="Arial" w:cs="Arial"/>
          <w:color w:val="1F1F1F"/>
          <w:sz w:val="24"/>
          <w:szCs w:val="24"/>
        </w:rPr>
        <w:t> Focus 100% on </w:t>
      </w:r>
      <w:r w:rsidRPr="00973BCD">
        <w:rPr>
          <w:rFonts w:ascii="Arial" w:eastAsia="Times New Roman" w:hAnsi="Arial" w:cs="Arial"/>
          <w:b/>
          <w:bCs/>
          <w:color w:val="1F1F1F"/>
          <w:sz w:val="24"/>
          <w:szCs w:val="24"/>
        </w:rPr>
        <w:t>Adobe</w:t>
      </w:r>
      <w:r w:rsidRPr="00973BCD">
        <w:rPr>
          <w:rFonts w:ascii="Arial" w:eastAsia="Times New Roman" w:hAnsi="Arial" w:cs="Arial"/>
          <w:color w:val="1F1F1F"/>
          <w:sz w:val="24"/>
          <w:szCs w:val="24"/>
        </w:rPr>
        <w:t>. Get your H-1B stamped and your PERM (Green Card process) started. Large companies provide the "immigration floor" you need.</w:t>
      </w:r>
    </w:p>
    <w:p w:rsidR="00973BCD" w:rsidRPr="00973BCD" w:rsidRDefault="00973BCD" w:rsidP="00973BCD">
      <w:pPr>
        <w:numPr>
          <w:ilvl w:val="0"/>
          <w:numId w:val="12"/>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"Advisory" Loophole:</w:t>
      </w:r>
      <w:r w:rsidRPr="00973BCD">
        <w:rPr>
          <w:rFonts w:ascii="Arial" w:eastAsia="Times New Roman" w:hAnsi="Arial" w:cs="Arial"/>
          <w:color w:val="1F1F1F"/>
          <w:sz w:val="24"/>
          <w:szCs w:val="24"/>
        </w:rPr>
        <w:t> Instead of being an "Employee" at Interdependent Studios, you could ask to be an </w:t>
      </w:r>
      <w:r w:rsidRPr="00973BCD">
        <w:rPr>
          <w:rFonts w:ascii="Arial" w:eastAsia="Times New Roman" w:hAnsi="Arial" w:cs="Arial"/>
          <w:b/>
          <w:bCs/>
          <w:color w:val="1F1F1F"/>
          <w:sz w:val="24"/>
          <w:szCs w:val="24"/>
        </w:rPr>
        <w:t>Unpaid Advisor</w:t>
      </w:r>
      <w:r w:rsidRPr="00973BCD">
        <w:rPr>
          <w:rFonts w:ascii="Arial" w:eastAsia="Times New Roman" w:hAnsi="Arial" w:cs="Arial"/>
          <w:color w:val="1F1F1F"/>
          <w:sz w:val="24"/>
          <w:szCs w:val="24"/>
        </w:rPr>
        <w:t> (if your contract allows). You can hold equity/founder shares as a passive investor on an H-1B, but you </w:t>
      </w:r>
      <w:r w:rsidRPr="00973BCD">
        <w:rPr>
          <w:rFonts w:ascii="Arial" w:eastAsia="Times New Roman" w:hAnsi="Arial" w:cs="Arial"/>
          <w:b/>
          <w:bCs/>
          <w:color w:val="1F1F1F"/>
          <w:sz w:val="24"/>
          <w:szCs w:val="24"/>
        </w:rPr>
        <w:t>cannot perform labor</w:t>
      </w:r>
      <w:r w:rsidRPr="00973BCD">
        <w:rPr>
          <w:rFonts w:ascii="Arial" w:eastAsia="Times New Roman" w:hAnsi="Arial" w:cs="Arial"/>
          <w:color w:val="1F1F1F"/>
          <w:sz w:val="24"/>
          <w:szCs w:val="24"/>
        </w:rPr>
        <w:t> (coding, managing) for the startup without a second H-1B.</w:t>
      </w:r>
    </w:p>
    <w:p w:rsidR="00973BCD" w:rsidRPr="00973BCD" w:rsidRDefault="00973BCD" w:rsidP="00973BCD">
      <w:pPr>
        <w:numPr>
          <w:ilvl w:val="0"/>
          <w:numId w:val="12"/>
        </w:numPr>
        <w:shd w:val="clear" w:color="auto" w:fill="FFFFFF"/>
        <w:spacing w:before="120" w:after="120" w:line="240" w:lineRule="auto"/>
        <w:ind w:left="0"/>
        <w:rPr>
          <w:rFonts w:ascii="Arial" w:eastAsia="Times New Roman" w:hAnsi="Arial" w:cs="Arial"/>
          <w:color w:val="1F1F1F"/>
          <w:sz w:val="24"/>
          <w:szCs w:val="24"/>
        </w:rPr>
      </w:pPr>
      <w:r w:rsidRPr="00973BCD">
        <w:rPr>
          <w:rFonts w:ascii="Arial" w:eastAsia="Times New Roman" w:hAnsi="Arial" w:cs="Arial"/>
          <w:b/>
          <w:bCs/>
          <w:color w:val="1F1F1F"/>
          <w:sz w:val="24"/>
          <w:szCs w:val="24"/>
        </w:rPr>
        <w:t>The Future Pivot:</w:t>
      </w:r>
      <w:r w:rsidRPr="00973BCD">
        <w:rPr>
          <w:rFonts w:ascii="Arial" w:eastAsia="Times New Roman" w:hAnsi="Arial" w:cs="Arial"/>
          <w:color w:val="1F1F1F"/>
          <w:sz w:val="24"/>
          <w:szCs w:val="24"/>
        </w:rPr>
        <w:t> Once you have your H-1B from Adobe, you can </w:t>
      </w:r>
      <w:r w:rsidRPr="00973BCD">
        <w:rPr>
          <w:rFonts w:ascii="Arial" w:eastAsia="Times New Roman" w:hAnsi="Arial" w:cs="Arial"/>
          <w:b/>
          <w:bCs/>
          <w:color w:val="1F1F1F"/>
          <w:sz w:val="24"/>
          <w:szCs w:val="24"/>
        </w:rPr>
        <w:t>transfer</w:t>
      </w:r>
      <w:r w:rsidRPr="00973BCD">
        <w:rPr>
          <w:rFonts w:ascii="Arial" w:eastAsia="Times New Roman" w:hAnsi="Arial" w:cs="Arial"/>
          <w:color w:val="1F1F1F"/>
          <w:sz w:val="24"/>
          <w:szCs w:val="24"/>
        </w:rPr>
        <w:t> it to Interdependent Studios later if the startup gets enough funding to pay you a "Level 4" salary ($128k+).</w:t>
      </w:r>
    </w:p>
    <w:p w:rsidR="00973BCD" w:rsidRPr="00973BCD" w:rsidRDefault="00973BCD" w:rsidP="00973BCD">
      <w:pPr>
        <w:shd w:val="clear" w:color="auto" w:fill="FFFFFF"/>
        <w:spacing w:before="420" w:after="120" w:line="360" w:lineRule="atLeast"/>
        <w:outlineLvl w:val="2"/>
        <w:rPr>
          <w:rFonts w:ascii="Arial" w:eastAsia="Times New Roman" w:hAnsi="Arial" w:cs="Arial"/>
          <w:b/>
          <w:bCs/>
          <w:color w:val="1F1F1F"/>
          <w:sz w:val="24"/>
          <w:szCs w:val="24"/>
        </w:rPr>
      </w:pPr>
      <w:r w:rsidRPr="00973BCD">
        <w:rPr>
          <w:rFonts w:ascii="Arial" w:eastAsia="Times New Roman" w:hAnsi="Arial" w:cs="Arial"/>
          <w:b/>
          <w:bCs/>
          <w:color w:val="1F1F1F"/>
          <w:sz w:val="24"/>
          <w:szCs w:val="24"/>
        </w:rPr>
        <w:t>Summary Table: Can I do both?</w:t>
      </w:r>
    </w:p>
    <w:tbl>
      <w:tblPr>
        <w:tblW w:w="1035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11"/>
        <w:gridCol w:w="2024"/>
        <w:gridCol w:w="2327"/>
        <w:gridCol w:w="3589"/>
      </w:tblGrid>
      <w:tr w:rsidR="00973BCD" w:rsidRPr="00973BCD" w:rsidTr="00973BCD">
        <w:trPr>
          <w:tblHeade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Factor</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Legally Possible?</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Contractually Likely?</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sz w:val="21"/>
                <w:szCs w:val="21"/>
              </w:rPr>
              <w:t>Risk Level</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Concurrent H-1B</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Yes</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No</w:t>
            </w:r>
            <w:r w:rsidRPr="00973BCD">
              <w:rPr>
                <w:rFonts w:ascii="Arial" w:eastAsia="Times New Roman" w:hAnsi="Arial" w:cs="Arial"/>
                <w:sz w:val="21"/>
                <w:szCs w:val="21"/>
              </w:rPr>
              <w:t> (Usually denied)</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Extreme</w:t>
            </w:r>
            <w:r w:rsidRPr="00973BCD">
              <w:rPr>
                <w:rFonts w:ascii="Arial" w:eastAsia="Times New Roman" w:hAnsi="Arial" w:cs="Arial"/>
                <w:sz w:val="21"/>
                <w:szCs w:val="21"/>
              </w:rPr>
              <w:t> (Risk of losing both jobs)</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Passive Ownership</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Yes</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Yes</w:t>
            </w:r>
            <w:r w:rsidRPr="00973BCD">
              <w:rPr>
                <w:rFonts w:ascii="Arial" w:eastAsia="Times New Roman" w:hAnsi="Arial" w:cs="Arial"/>
                <w:sz w:val="21"/>
                <w:szCs w:val="21"/>
              </w:rPr>
              <w:t> (If disclosed)</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Low</w:t>
            </w:r>
          </w:p>
        </w:tc>
      </w:tr>
      <w:tr w:rsidR="00973BCD" w:rsidRPr="00973BCD" w:rsidTr="00973BCD">
        <w:trPr>
          <w:tblCellSpacing w:w="15" w:type="dxa"/>
        </w:trPr>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STEM OPT (Startup)</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Yes</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N/A</w:t>
            </w:r>
            <w:r w:rsidRPr="00973BCD">
              <w:rPr>
                <w:rFonts w:ascii="Arial" w:eastAsia="Times New Roman" w:hAnsi="Arial" w:cs="Arial"/>
                <w:sz w:val="21"/>
                <w:szCs w:val="21"/>
              </w:rPr>
              <w:t> (If primary job)</w:t>
            </w:r>
          </w:p>
        </w:tc>
        <w:tc>
          <w:tcPr>
            <w:tcW w:w="0" w:type="auto"/>
            <w:shd w:val="clear" w:color="auto" w:fill="F8FAFD"/>
            <w:tcMar>
              <w:top w:w="120" w:type="dxa"/>
              <w:left w:w="180" w:type="dxa"/>
              <w:bottom w:w="120" w:type="dxa"/>
              <w:right w:w="180" w:type="dxa"/>
            </w:tcMar>
            <w:hideMark/>
          </w:tcPr>
          <w:p w:rsidR="00973BCD" w:rsidRPr="00973BCD" w:rsidRDefault="00973BCD" w:rsidP="00973BCD">
            <w:pPr>
              <w:spacing w:after="0" w:line="300" w:lineRule="atLeast"/>
              <w:rPr>
                <w:rFonts w:ascii="Arial" w:eastAsia="Times New Roman" w:hAnsi="Arial" w:cs="Arial"/>
                <w:sz w:val="21"/>
                <w:szCs w:val="21"/>
              </w:rPr>
            </w:pPr>
            <w:r w:rsidRPr="00973BCD">
              <w:rPr>
                <w:rFonts w:ascii="Arial" w:eastAsia="Times New Roman" w:hAnsi="Arial" w:cs="Arial"/>
                <w:b/>
                <w:bCs/>
                <w:sz w:val="21"/>
                <w:szCs w:val="21"/>
              </w:rPr>
              <w:t>Low</w:t>
            </w:r>
          </w:p>
        </w:tc>
      </w:tr>
    </w:tbl>
    <w:p w:rsidR="00973BCD" w:rsidRPr="00973BCD" w:rsidRDefault="00973BCD" w:rsidP="00973BCD">
      <w:pPr>
        <w:shd w:val="clear" w:color="auto" w:fill="FFFFFF"/>
        <w:spacing w:after="240" w:line="240" w:lineRule="auto"/>
        <w:rPr>
          <w:rFonts w:ascii="Arial" w:eastAsia="Times New Roman" w:hAnsi="Arial" w:cs="Arial"/>
          <w:color w:val="1F1F1F"/>
          <w:sz w:val="24"/>
          <w:szCs w:val="24"/>
        </w:rPr>
      </w:pPr>
      <w:r w:rsidRPr="00973BCD">
        <w:rPr>
          <w:rFonts w:ascii="Arial" w:eastAsia="Times New Roman" w:hAnsi="Arial" w:cs="Arial"/>
          <w:b/>
          <w:bCs/>
          <w:color w:val="1F1F1F"/>
          <w:sz w:val="24"/>
          <w:szCs w:val="24"/>
        </w:rPr>
        <w:t>Would you like me to draft a "Conflict of Interest" disclosure letter that you can use to ask Adobe for permission to hold an advisory/equity-only role at the startup?</w:t>
      </w:r>
    </w:p>
    <w:p w:rsidR="00BE1475" w:rsidRDefault="00BE1475">
      <w:bookmarkStart w:id="0" w:name="_GoBack"/>
      <w:bookmarkEnd w:id="0"/>
    </w:p>
    <w:sectPr w:rsidR="00BE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40E76"/>
    <w:multiLevelType w:val="multilevel"/>
    <w:tmpl w:val="FD0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55E9B"/>
    <w:multiLevelType w:val="multilevel"/>
    <w:tmpl w:val="3E943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A23D0"/>
    <w:multiLevelType w:val="multilevel"/>
    <w:tmpl w:val="154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F219D"/>
    <w:multiLevelType w:val="multilevel"/>
    <w:tmpl w:val="9C4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547D4D"/>
    <w:multiLevelType w:val="multilevel"/>
    <w:tmpl w:val="801C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37163"/>
    <w:multiLevelType w:val="multilevel"/>
    <w:tmpl w:val="70B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8E5729"/>
    <w:multiLevelType w:val="multilevel"/>
    <w:tmpl w:val="2B4C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030F5"/>
    <w:multiLevelType w:val="multilevel"/>
    <w:tmpl w:val="A25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8D22F9"/>
    <w:multiLevelType w:val="multilevel"/>
    <w:tmpl w:val="AB50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4B1F7D"/>
    <w:multiLevelType w:val="multilevel"/>
    <w:tmpl w:val="82C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2C5698"/>
    <w:multiLevelType w:val="multilevel"/>
    <w:tmpl w:val="B220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AB200A"/>
    <w:multiLevelType w:val="multilevel"/>
    <w:tmpl w:val="A58C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3"/>
  </w:num>
  <w:num w:numId="3">
    <w:abstractNumId w:val="4"/>
  </w:num>
  <w:num w:numId="4">
    <w:abstractNumId w:val="2"/>
  </w:num>
  <w:num w:numId="5">
    <w:abstractNumId w:val="0"/>
  </w:num>
  <w:num w:numId="6">
    <w:abstractNumId w:val="8"/>
  </w:num>
  <w:num w:numId="7">
    <w:abstractNumId w:val="1"/>
  </w:num>
  <w:num w:numId="8">
    <w:abstractNumId w:val="9"/>
  </w:num>
  <w:num w:numId="9">
    <w:abstractNumId w:val="7"/>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BCD"/>
    <w:rsid w:val="000C34E8"/>
    <w:rsid w:val="00973BCD"/>
    <w:rsid w:val="00BE1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5E3CD-F671-40F0-8641-1232CB3F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73B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3BCD"/>
    <w:rPr>
      <w:rFonts w:ascii="Times New Roman" w:eastAsia="Times New Roman" w:hAnsi="Times New Roman" w:cs="Times New Roman"/>
      <w:b/>
      <w:bCs/>
      <w:sz w:val="27"/>
      <w:szCs w:val="27"/>
    </w:rPr>
  </w:style>
  <w:style w:type="paragraph" w:customStyle="1" w:styleId="query-text-line">
    <w:name w:val="query-text-line"/>
    <w:basedOn w:val="Normal"/>
    <w:rsid w:val="00973B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73B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9">
    <w:name w:val="citation-19"/>
    <w:basedOn w:val="DefaultParagraphFont"/>
    <w:rsid w:val="00973BCD"/>
  </w:style>
  <w:style w:type="character" w:customStyle="1" w:styleId="citation-18">
    <w:name w:val="citation-18"/>
    <w:basedOn w:val="DefaultParagraphFont"/>
    <w:rsid w:val="00973BCD"/>
  </w:style>
  <w:style w:type="character" w:customStyle="1" w:styleId="citation-17">
    <w:name w:val="citation-17"/>
    <w:basedOn w:val="DefaultParagraphFont"/>
    <w:rsid w:val="00973BCD"/>
  </w:style>
  <w:style w:type="character" w:customStyle="1" w:styleId="citation-16">
    <w:name w:val="citation-16"/>
    <w:basedOn w:val="DefaultParagraphFont"/>
    <w:rsid w:val="00973BCD"/>
  </w:style>
  <w:style w:type="character" w:styleId="Hyperlink">
    <w:name w:val="Hyperlink"/>
    <w:basedOn w:val="DefaultParagraphFont"/>
    <w:uiPriority w:val="99"/>
    <w:semiHidden/>
    <w:unhideWhenUsed/>
    <w:rsid w:val="00973BCD"/>
    <w:rPr>
      <w:color w:val="0000FF"/>
      <w:u w:val="single"/>
    </w:rPr>
  </w:style>
  <w:style w:type="character" w:customStyle="1" w:styleId="citation-33">
    <w:name w:val="citation-33"/>
    <w:basedOn w:val="DefaultParagraphFont"/>
    <w:rsid w:val="00973BCD"/>
  </w:style>
  <w:style w:type="character" w:customStyle="1" w:styleId="citation-32">
    <w:name w:val="citation-32"/>
    <w:basedOn w:val="DefaultParagraphFont"/>
    <w:rsid w:val="00973BCD"/>
  </w:style>
  <w:style w:type="character" w:customStyle="1" w:styleId="citation-31">
    <w:name w:val="citation-31"/>
    <w:basedOn w:val="DefaultParagraphFont"/>
    <w:rsid w:val="00973BCD"/>
  </w:style>
  <w:style w:type="character" w:customStyle="1" w:styleId="citation-30">
    <w:name w:val="citation-30"/>
    <w:basedOn w:val="DefaultParagraphFont"/>
    <w:rsid w:val="00973BCD"/>
  </w:style>
  <w:style w:type="character" w:customStyle="1" w:styleId="citation-29">
    <w:name w:val="citation-29"/>
    <w:basedOn w:val="DefaultParagraphFont"/>
    <w:rsid w:val="00973BCD"/>
  </w:style>
  <w:style w:type="character" w:customStyle="1" w:styleId="mord">
    <w:name w:val="mord"/>
    <w:basedOn w:val="DefaultParagraphFont"/>
    <w:rsid w:val="00973BCD"/>
  </w:style>
  <w:style w:type="character" w:customStyle="1" w:styleId="citation-40">
    <w:name w:val="citation-40"/>
    <w:basedOn w:val="DefaultParagraphFont"/>
    <w:rsid w:val="00973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074572">
      <w:bodyDiv w:val="1"/>
      <w:marLeft w:val="0"/>
      <w:marRight w:val="0"/>
      <w:marTop w:val="0"/>
      <w:marBottom w:val="0"/>
      <w:divBdr>
        <w:top w:val="none" w:sz="0" w:space="0" w:color="auto"/>
        <w:left w:val="none" w:sz="0" w:space="0" w:color="auto"/>
        <w:bottom w:val="none" w:sz="0" w:space="0" w:color="auto"/>
        <w:right w:val="none" w:sz="0" w:space="0" w:color="auto"/>
      </w:divBdr>
      <w:divsChild>
        <w:div w:id="1188635968">
          <w:marLeft w:val="0"/>
          <w:marRight w:val="0"/>
          <w:marTop w:val="0"/>
          <w:marBottom w:val="0"/>
          <w:divBdr>
            <w:top w:val="none" w:sz="0" w:space="0" w:color="auto"/>
            <w:left w:val="none" w:sz="0" w:space="0" w:color="auto"/>
            <w:bottom w:val="none" w:sz="0" w:space="0" w:color="auto"/>
            <w:right w:val="none" w:sz="0" w:space="0" w:color="auto"/>
          </w:divBdr>
          <w:divsChild>
            <w:div w:id="2077363006">
              <w:marLeft w:val="0"/>
              <w:marRight w:val="0"/>
              <w:marTop w:val="0"/>
              <w:marBottom w:val="0"/>
              <w:divBdr>
                <w:top w:val="none" w:sz="0" w:space="0" w:color="auto"/>
                <w:left w:val="none" w:sz="0" w:space="0" w:color="auto"/>
                <w:bottom w:val="none" w:sz="0" w:space="0" w:color="auto"/>
                <w:right w:val="none" w:sz="0" w:space="0" w:color="auto"/>
              </w:divBdr>
              <w:divsChild>
                <w:div w:id="877090735">
                  <w:marLeft w:val="0"/>
                  <w:marRight w:val="0"/>
                  <w:marTop w:val="0"/>
                  <w:marBottom w:val="120"/>
                  <w:divBdr>
                    <w:top w:val="none" w:sz="0" w:space="0" w:color="auto"/>
                    <w:left w:val="none" w:sz="0" w:space="0" w:color="auto"/>
                    <w:bottom w:val="none" w:sz="0" w:space="0" w:color="auto"/>
                    <w:right w:val="none" w:sz="0" w:space="0" w:color="auto"/>
                  </w:divBdr>
                  <w:divsChild>
                    <w:div w:id="7105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0589">
              <w:marLeft w:val="0"/>
              <w:marRight w:val="0"/>
              <w:marTop w:val="0"/>
              <w:marBottom w:val="0"/>
              <w:divBdr>
                <w:top w:val="none" w:sz="0" w:space="0" w:color="auto"/>
                <w:left w:val="none" w:sz="0" w:space="0" w:color="auto"/>
                <w:bottom w:val="none" w:sz="0" w:space="0" w:color="auto"/>
                <w:right w:val="none" w:sz="0" w:space="0" w:color="auto"/>
              </w:divBdr>
              <w:divsChild>
                <w:div w:id="1894005653">
                  <w:marLeft w:val="0"/>
                  <w:marRight w:val="0"/>
                  <w:marTop w:val="0"/>
                  <w:marBottom w:val="0"/>
                  <w:divBdr>
                    <w:top w:val="none" w:sz="0" w:space="0" w:color="auto"/>
                    <w:left w:val="none" w:sz="0" w:space="0" w:color="auto"/>
                    <w:bottom w:val="none" w:sz="0" w:space="0" w:color="auto"/>
                    <w:right w:val="none" w:sz="0" w:space="0" w:color="auto"/>
                  </w:divBdr>
                  <w:divsChild>
                    <w:div w:id="139537414">
                      <w:marLeft w:val="0"/>
                      <w:marRight w:val="0"/>
                      <w:marTop w:val="0"/>
                      <w:marBottom w:val="0"/>
                      <w:divBdr>
                        <w:top w:val="none" w:sz="0" w:space="0" w:color="auto"/>
                        <w:left w:val="none" w:sz="0" w:space="0" w:color="auto"/>
                        <w:bottom w:val="none" w:sz="0" w:space="0" w:color="auto"/>
                        <w:right w:val="none" w:sz="0" w:space="0" w:color="auto"/>
                      </w:divBdr>
                      <w:divsChild>
                        <w:div w:id="807475409">
                          <w:marLeft w:val="0"/>
                          <w:marRight w:val="0"/>
                          <w:marTop w:val="0"/>
                          <w:marBottom w:val="0"/>
                          <w:divBdr>
                            <w:top w:val="none" w:sz="0" w:space="0" w:color="auto"/>
                            <w:left w:val="none" w:sz="0" w:space="0" w:color="auto"/>
                            <w:bottom w:val="none" w:sz="0" w:space="0" w:color="auto"/>
                            <w:right w:val="none" w:sz="0" w:space="0" w:color="auto"/>
                          </w:divBdr>
                          <w:divsChild>
                            <w:div w:id="1577713772">
                              <w:marLeft w:val="0"/>
                              <w:marRight w:val="0"/>
                              <w:marTop w:val="0"/>
                              <w:marBottom w:val="0"/>
                              <w:divBdr>
                                <w:top w:val="none" w:sz="0" w:space="0" w:color="auto"/>
                                <w:left w:val="none" w:sz="0" w:space="0" w:color="auto"/>
                                <w:bottom w:val="none" w:sz="0" w:space="0" w:color="auto"/>
                                <w:right w:val="none" w:sz="0" w:space="0" w:color="auto"/>
                              </w:divBdr>
                              <w:divsChild>
                                <w:div w:id="656567559">
                                  <w:marLeft w:val="0"/>
                                  <w:marRight w:val="0"/>
                                  <w:marTop w:val="0"/>
                                  <w:marBottom w:val="0"/>
                                  <w:divBdr>
                                    <w:top w:val="none" w:sz="0" w:space="0" w:color="auto"/>
                                    <w:left w:val="none" w:sz="0" w:space="0" w:color="auto"/>
                                    <w:bottom w:val="none" w:sz="0" w:space="0" w:color="auto"/>
                                    <w:right w:val="none" w:sz="0" w:space="0" w:color="auto"/>
                                  </w:divBdr>
                                  <w:divsChild>
                                    <w:div w:id="554239805">
                                      <w:marLeft w:val="0"/>
                                      <w:marRight w:val="0"/>
                                      <w:marTop w:val="0"/>
                                      <w:marBottom w:val="0"/>
                                      <w:divBdr>
                                        <w:top w:val="none" w:sz="0" w:space="0" w:color="auto"/>
                                        <w:left w:val="none" w:sz="0" w:space="0" w:color="auto"/>
                                        <w:bottom w:val="none" w:sz="0" w:space="0" w:color="auto"/>
                                        <w:right w:val="none" w:sz="0" w:space="0" w:color="auto"/>
                                      </w:divBdr>
                                      <w:divsChild>
                                        <w:div w:id="1494251978">
                                          <w:marLeft w:val="0"/>
                                          <w:marRight w:val="0"/>
                                          <w:marTop w:val="0"/>
                                          <w:marBottom w:val="0"/>
                                          <w:divBdr>
                                            <w:top w:val="none" w:sz="0" w:space="0" w:color="auto"/>
                                            <w:left w:val="none" w:sz="0" w:space="0" w:color="auto"/>
                                            <w:bottom w:val="none" w:sz="0" w:space="0" w:color="auto"/>
                                            <w:right w:val="none" w:sz="0" w:space="0" w:color="auto"/>
                                          </w:divBdr>
                                          <w:divsChild>
                                            <w:div w:id="1873683698">
                                              <w:marLeft w:val="0"/>
                                              <w:marRight w:val="0"/>
                                              <w:marTop w:val="0"/>
                                              <w:marBottom w:val="0"/>
                                              <w:divBdr>
                                                <w:top w:val="none" w:sz="0" w:space="0" w:color="auto"/>
                                                <w:left w:val="none" w:sz="0" w:space="0" w:color="auto"/>
                                                <w:bottom w:val="none" w:sz="0" w:space="0" w:color="auto"/>
                                                <w:right w:val="none" w:sz="0" w:space="0" w:color="auto"/>
                                              </w:divBdr>
                                              <w:divsChild>
                                                <w:div w:id="1194080696">
                                                  <w:marLeft w:val="0"/>
                                                  <w:marRight w:val="0"/>
                                                  <w:marTop w:val="0"/>
                                                  <w:marBottom w:val="0"/>
                                                  <w:divBdr>
                                                    <w:top w:val="none" w:sz="0" w:space="0" w:color="auto"/>
                                                    <w:left w:val="none" w:sz="0" w:space="0" w:color="auto"/>
                                                    <w:bottom w:val="none" w:sz="0" w:space="0" w:color="auto"/>
                                                    <w:right w:val="none" w:sz="0" w:space="0" w:color="auto"/>
                                                  </w:divBdr>
                                                  <w:divsChild>
                                                    <w:div w:id="6566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1622">
                                          <w:marLeft w:val="0"/>
                                          <w:marRight w:val="0"/>
                                          <w:marTop w:val="0"/>
                                          <w:marBottom w:val="0"/>
                                          <w:divBdr>
                                            <w:top w:val="none" w:sz="0" w:space="0" w:color="auto"/>
                                            <w:left w:val="none" w:sz="0" w:space="0" w:color="auto"/>
                                            <w:bottom w:val="none" w:sz="0" w:space="0" w:color="auto"/>
                                            <w:right w:val="none" w:sz="0" w:space="0" w:color="auto"/>
                                          </w:divBdr>
                                          <w:divsChild>
                                            <w:div w:id="1321806731">
                                              <w:marLeft w:val="0"/>
                                              <w:marRight w:val="0"/>
                                              <w:marTop w:val="0"/>
                                              <w:marBottom w:val="0"/>
                                              <w:divBdr>
                                                <w:top w:val="none" w:sz="0" w:space="0" w:color="auto"/>
                                                <w:left w:val="none" w:sz="0" w:space="0" w:color="auto"/>
                                                <w:bottom w:val="none" w:sz="0" w:space="0" w:color="auto"/>
                                                <w:right w:val="none" w:sz="0" w:space="0" w:color="auto"/>
                                              </w:divBdr>
                                              <w:divsChild>
                                                <w:div w:id="1644577535">
                                                  <w:marLeft w:val="0"/>
                                                  <w:marRight w:val="0"/>
                                                  <w:marTop w:val="0"/>
                                                  <w:marBottom w:val="0"/>
                                                  <w:divBdr>
                                                    <w:top w:val="none" w:sz="0" w:space="0" w:color="auto"/>
                                                    <w:left w:val="none" w:sz="0" w:space="0" w:color="auto"/>
                                                    <w:bottom w:val="none" w:sz="0" w:space="0" w:color="auto"/>
                                                    <w:right w:val="none" w:sz="0" w:space="0" w:color="auto"/>
                                                  </w:divBdr>
                                                  <w:divsChild>
                                                    <w:div w:id="4377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251011">
          <w:marLeft w:val="0"/>
          <w:marRight w:val="0"/>
          <w:marTop w:val="0"/>
          <w:marBottom w:val="0"/>
          <w:divBdr>
            <w:top w:val="none" w:sz="0" w:space="0" w:color="auto"/>
            <w:left w:val="none" w:sz="0" w:space="0" w:color="auto"/>
            <w:bottom w:val="none" w:sz="0" w:space="0" w:color="auto"/>
            <w:right w:val="none" w:sz="0" w:space="0" w:color="auto"/>
          </w:divBdr>
          <w:divsChild>
            <w:div w:id="741221059">
              <w:marLeft w:val="0"/>
              <w:marRight w:val="0"/>
              <w:marTop w:val="0"/>
              <w:marBottom w:val="0"/>
              <w:divBdr>
                <w:top w:val="none" w:sz="0" w:space="0" w:color="auto"/>
                <w:left w:val="none" w:sz="0" w:space="0" w:color="auto"/>
                <w:bottom w:val="none" w:sz="0" w:space="0" w:color="auto"/>
                <w:right w:val="none" w:sz="0" w:space="0" w:color="auto"/>
              </w:divBdr>
              <w:divsChild>
                <w:div w:id="1420250946">
                  <w:marLeft w:val="0"/>
                  <w:marRight w:val="0"/>
                  <w:marTop w:val="0"/>
                  <w:marBottom w:val="120"/>
                  <w:divBdr>
                    <w:top w:val="none" w:sz="0" w:space="0" w:color="auto"/>
                    <w:left w:val="none" w:sz="0" w:space="0" w:color="auto"/>
                    <w:bottom w:val="none" w:sz="0" w:space="0" w:color="auto"/>
                    <w:right w:val="none" w:sz="0" w:space="0" w:color="auto"/>
                  </w:divBdr>
                  <w:divsChild>
                    <w:div w:id="5402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3442">
              <w:marLeft w:val="0"/>
              <w:marRight w:val="0"/>
              <w:marTop w:val="0"/>
              <w:marBottom w:val="0"/>
              <w:divBdr>
                <w:top w:val="none" w:sz="0" w:space="0" w:color="auto"/>
                <w:left w:val="none" w:sz="0" w:space="0" w:color="auto"/>
                <w:bottom w:val="none" w:sz="0" w:space="0" w:color="auto"/>
                <w:right w:val="none" w:sz="0" w:space="0" w:color="auto"/>
              </w:divBdr>
              <w:divsChild>
                <w:div w:id="1765299237">
                  <w:marLeft w:val="0"/>
                  <w:marRight w:val="0"/>
                  <w:marTop w:val="0"/>
                  <w:marBottom w:val="0"/>
                  <w:divBdr>
                    <w:top w:val="none" w:sz="0" w:space="0" w:color="auto"/>
                    <w:left w:val="none" w:sz="0" w:space="0" w:color="auto"/>
                    <w:bottom w:val="none" w:sz="0" w:space="0" w:color="auto"/>
                    <w:right w:val="none" w:sz="0" w:space="0" w:color="auto"/>
                  </w:divBdr>
                  <w:divsChild>
                    <w:div w:id="617419343">
                      <w:marLeft w:val="0"/>
                      <w:marRight w:val="0"/>
                      <w:marTop w:val="0"/>
                      <w:marBottom w:val="0"/>
                      <w:divBdr>
                        <w:top w:val="none" w:sz="0" w:space="0" w:color="auto"/>
                        <w:left w:val="none" w:sz="0" w:space="0" w:color="auto"/>
                        <w:bottom w:val="none" w:sz="0" w:space="0" w:color="auto"/>
                        <w:right w:val="none" w:sz="0" w:space="0" w:color="auto"/>
                      </w:divBdr>
                      <w:divsChild>
                        <w:div w:id="2016683372">
                          <w:marLeft w:val="0"/>
                          <w:marRight w:val="0"/>
                          <w:marTop w:val="0"/>
                          <w:marBottom w:val="0"/>
                          <w:divBdr>
                            <w:top w:val="none" w:sz="0" w:space="0" w:color="auto"/>
                            <w:left w:val="none" w:sz="0" w:space="0" w:color="auto"/>
                            <w:bottom w:val="none" w:sz="0" w:space="0" w:color="auto"/>
                            <w:right w:val="none" w:sz="0" w:space="0" w:color="auto"/>
                          </w:divBdr>
                          <w:divsChild>
                            <w:div w:id="961501020">
                              <w:marLeft w:val="0"/>
                              <w:marRight w:val="0"/>
                              <w:marTop w:val="0"/>
                              <w:marBottom w:val="0"/>
                              <w:divBdr>
                                <w:top w:val="none" w:sz="0" w:space="0" w:color="auto"/>
                                <w:left w:val="none" w:sz="0" w:space="0" w:color="auto"/>
                                <w:bottom w:val="none" w:sz="0" w:space="0" w:color="auto"/>
                                <w:right w:val="none" w:sz="0" w:space="0" w:color="auto"/>
                              </w:divBdr>
                              <w:divsChild>
                                <w:div w:id="1168397870">
                                  <w:marLeft w:val="0"/>
                                  <w:marRight w:val="0"/>
                                  <w:marTop w:val="0"/>
                                  <w:marBottom w:val="0"/>
                                  <w:divBdr>
                                    <w:top w:val="none" w:sz="0" w:space="0" w:color="auto"/>
                                    <w:left w:val="none" w:sz="0" w:space="0" w:color="auto"/>
                                    <w:bottom w:val="none" w:sz="0" w:space="0" w:color="auto"/>
                                    <w:right w:val="none" w:sz="0" w:space="0" w:color="auto"/>
                                  </w:divBdr>
                                  <w:divsChild>
                                    <w:div w:id="1864706009">
                                      <w:marLeft w:val="0"/>
                                      <w:marRight w:val="0"/>
                                      <w:marTop w:val="0"/>
                                      <w:marBottom w:val="0"/>
                                      <w:divBdr>
                                        <w:top w:val="none" w:sz="0" w:space="0" w:color="auto"/>
                                        <w:left w:val="none" w:sz="0" w:space="0" w:color="auto"/>
                                        <w:bottom w:val="none" w:sz="0" w:space="0" w:color="auto"/>
                                        <w:right w:val="none" w:sz="0" w:space="0" w:color="auto"/>
                                      </w:divBdr>
                                      <w:divsChild>
                                        <w:div w:id="1152864392">
                                          <w:marLeft w:val="0"/>
                                          <w:marRight w:val="0"/>
                                          <w:marTop w:val="0"/>
                                          <w:marBottom w:val="0"/>
                                          <w:divBdr>
                                            <w:top w:val="none" w:sz="0" w:space="0" w:color="auto"/>
                                            <w:left w:val="none" w:sz="0" w:space="0" w:color="auto"/>
                                            <w:bottom w:val="none" w:sz="0" w:space="0" w:color="auto"/>
                                            <w:right w:val="none" w:sz="0" w:space="0" w:color="auto"/>
                                          </w:divBdr>
                                          <w:divsChild>
                                            <w:div w:id="864171744">
                                              <w:marLeft w:val="0"/>
                                              <w:marRight w:val="0"/>
                                              <w:marTop w:val="0"/>
                                              <w:marBottom w:val="0"/>
                                              <w:divBdr>
                                                <w:top w:val="none" w:sz="0" w:space="0" w:color="auto"/>
                                                <w:left w:val="none" w:sz="0" w:space="0" w:color="auto"/>
                                                <w:bottom w:val="none" w:sz="0" w:space="0" w:color="auto"/>
                                                <w:right w:val="none" w:sz="0" w:space="0" w:color="auto"/>
                                              </w:divBdr>
                                              <w:divsChild>
                                                <w:div w:id="832137812">
                                                  <w:marLeft w:val="0"/>
                                                  <w:marRight w:val="0"/>
                                                  <w:marTop w:val="0"/>
                                                  <w:marBottom w:val="0"/>
                                                  <w:divBdr>
                                                    <w:top w:val="none" w:sz="0" w:space="0" w:color="auto"/>
                                                    <w:left w:val="none" w:sz="0" w:space="0" w:color="auto"/>
                                                    <w:bottom w:val="none" w:sz="0" w:space="0" w:color="auto"/>
                                                    <w:right w:val="none" w:sz="0" w:space="0" w:color="auto"/>
                                                  </w:divBdr>
                                                  <w:divsChild>
                                                    <w:div w:id="21146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124686">
          <w:marLeft w:val="0"/>
          <w:marRight w:val="0"/>
          <w:marTop w:val="0"/>
          <w:marBottom w:val="0"/>
          <w:divBdr>
            <w:top w:val="none" w:sz="0" w:space="0" w:color="auto"/>
            <w:left w:val="none" w:sz="0" w:space="0" w:color="auto"/>
            <w:bottom w:val="none" w:sz="0" w:space="0" w:color="auto"/>
            <w:right w:val="none" w:sz="0" w:space="0" w:color="auto"/>
          </w:divBdr>
          <w:divsChild>
            <w:div w:id="2027826296">
              <w:marLeft w:val="0"/>
              <w:marRight w:val="0"/>
              <w:marTop w:val="0"/>
              <w:marBottom w:val="0"/>
              <w:divBdr>
                <w:top w:val="none" w:sz="0" w:space="0" w:color="auto"/>
                <w:left w:val="none" w:sz="0" w:space="0" w:color="auto"/>
                <w:bottom w:val="none" w:sz="0" w:space="0" w:color="auto"/>
                <w:right w:val="none" w:sz="0" w:space="0" w:color="auto"/>
              </w:divBdr>
              <w:divsChild>
                <w:div w:id="675110928">
                  <w:marLeft w:val="0"/>
                  <w:marRight w:val="0"/>
                  <w:marTop w:val="0"/>
                  <w:marBottom w:val="120"/>
                  <w:divBdr>
                    <w:top w:val="none" w:sz="0" w:space="0" w:color="auto"/>
                    <w:left w:val="none" w:sz="0" w:space="0" w:color="auto"/>
                    <w:bottom w:val="none" w:sz="0" w:space="0" w:color="auto"/>
                    <w:right w:val="none" w:sz="0" w:space="0" w:color="auto"/>
                  </w:divBdr>
                  <w:divsChild>
                    <w:div w:id="20491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5176">
              <w:marLeft w:val="0"/>
              <w:marRight w:val="0"/>
              <w:marTop w:val="0"/>
              <w:marBottom w:val="0"/>
              <w:divBdr>
                <w:top w:val="none" w:sz="0" w:space="0" w:color="auto"/>
                <w:left w:val="none" w:sz="0" w:space="0" w:color="auto"/>
                <w:bottom w:val="none" w:sz="0" w:space="0" w:color="auto"/>
                <w:right w:val="none" w:sz="0" w:space="0" w:color="auto"/>
              </w:divBdr>
              <w:divsChild>
                <w:div w:id="538935086">
                  <w:marLeft w:val="0"/>
                  <w:marRight w:val="0"/>
                  <w:marTop w:val="0"/>
                  <w:marBottom w:val="0"/>
                  <w:divBdr>
                    <w:top w:val="none" w:sz="0" w:space="0" w:color="auto"/>
                    <w:left w:val="none" w:sz="0" w:space="0" w:color="auto"/>
                    <w:bottom w:val="none" w:sz="0" w:space="0" w:color="auto"/>
                    <w:right w:val="none" w:sz="0" w:space="0" w:color="auto"/>
                  </w:divBdr>
                  <w:divsChild>
                    <w:div w:id="1547596705">
                      <w:marLeft w:val="0"/>
                      <w:marRight w:val="0"/>
                      <w:marTop w:val="0"/>
                      <w:marBottom w:val="0"/>
                      <w:divBdr>
                        <w:top w:val="none" w:sz="0" w:space="0" w:color="auto"/>
                        <w:left w:val="none" w:sz="0" w:space="0" w:color="auto"/>
                        <w:bottom w:val="none" w:sz="0" w:space="0" w:color="auto"/>
                        <w:right w:val="none" w:sz="0" w:space="0" w:color="auto"/>
                      </w:divBdr>
                      <w:divsChild>
                        <w:div w:id="648552990">
                          <w:marLeft w:val="0"/>
                          <w:marRight w:val="0"/>
                          <w:marTop w:val="0"/>
                          <w:marBottom w:val="0"/>
                          <w:divBdr>
                            <w:top w:val="none" w:sz="0" w:space="0" w:color="auto"/>
                            <w:left w:val="none" w:sz="0" w:space="0" w:color="auto"/>
                            <w:bottom w:val="none" w:sz="0" w:space="0" w:color="auto"/>
                            <w:right w:val="none" w:sz="0" w:space="0" w:color="auto"/>
                          </w:divBdr>
                          <w:divsChild>
                            <w:div w:id="914123768">
                              <w:marLeft w:val="0"/>
                              <w:marRight w:val="0"/>
                              <w:marTop w:val="0"/>
                              <w:marBottom w:val="0"/>
                              <w:divBdr>
                                <w:top w:val="none" w:sz="0" w:space="0" w:color="auto"/>
                                <w:left w:val="none" w:sz="0" w:space="0" w:color="auto"/>
                                <w:bottom w:val="none" w:sz="0" w:space="0" w:color="auto"/>
                                <w:right w:val="none" w:sz="0" w:space="0" w:color="auto"/>
                              </w:divBdr>
                              <w:divsChild>
                                <w:div w:id="268397900">
                                  <w:marLeft w:val="0"/>
                                  <w:marRight w:val="0"/>
                                  <w:marTop w:val="0"/>
                                  <w:marBottom w:val="0"/>
                                  <w:divBdr>
                                    <w:top w:val="none" w:sz="0" w:space="0" w:color="auto"/>
                                    <w:left w:val="none" w:sz="0" w:space="0" w:color="auto"/>
                                    <w:bottom w:val="none" w:sz="0" w:space="0" w:color="auto"/>
                                    <w:right w:val="none" w:sz="0" w:space="0" w:color="auto"/>
                                  </w:divBdr>
                                  <w:divsChild>
                                    <w:div w:id="981957931">
                                      <w:marLeft w:val="0"/>
                                      <w:marRight w:val="0"/>
                                      <w:marTop w:val="0"/>
                                      <w:marBottom w:val="0"/>
                                      <w:divBdr>
                                        <w:top w:val="none" w:sz="0" w:space="0" w:color="auto"/>
                                        <w:left w:val="none" w:sz="0" w:space="0" w:color="auto"/>
                                        <w:bottom w:val="none" w:sz="0" w:space="0" w:color="auto"/>
                                        <w:right w:val="none" w:sz="0" w:space="0" w:color="auto"/>
                                      </w:divBdr>
                                      <w:divsChild>
                                        <w:div w:id="671301142">
                                          <w:marLeft w:val="0"/>
                                          <w:marRight w:val="0"/>
                                          <w:marTop w:val="0"/>
                                          <w:marBottom w:val="0"/>
                                          <w:divBdr>
                                            <w:top w:val="none" w:sz="0" w:space="0" w:color="auto"/>
                                            <w:left w:val="none" w:sz="0" w:space="0" w:color="auto"/>
                                            <w:bottom w:val="none" w:sz="0" w:space="0" w:color="auto"/>
                                            <w:right w:val="none" w:sz="0" w:space="0" w:color="auto"/>
                                          </w:divBdr>
                                          <w:divsChild>
                                            <w:div w:id="1763064637">
                                              <w:marLeft w:val="0"/>
                                              <w:marRight w:val="0"/>
                                              <w:marTop w:val="0"/>
                                              <w:marBottom w:val="0"/>
                                              <w:divBdr>
                                                <w:top w:val="none" w:sz="0" w:space="0" w:color="auto"/>
                                                <w:left w:val="none" w:sz="0" w:space="0" w:color="auto"/>
                                                <w:bottom w:val="none" w:sz="0" w:space="0" w:color="auto"/>
                                                <w:right w:val="none" w:sz="0" w:space="0" w:color="auto"/>
                                              </w:divBdr>
                                              <w:divsChild>
                                                <w:div w:id="1986160270">
                                                  <w:marLeft w:val="0"/>
                                                  <w:marRight w:val="0"/>
                                                  <w:marTop w:val="0"/>
                                                  <w:marBottom w:val="0"/>
                                                  <w:divBdr>
                                                    <w:top w:val="none" w:sz="0" w:space="0" w:color="auto"/>
                                                    <w:left w:val="none" w:sz="0" w:space="0" w:color="auto"/>
                                                    <w:bottom w:val="none" w:sz="0" w:space="0" w:color="auto"/>
                                                    <w:right w:val="none" w:sz="0" w:space="0" w:color="auto"/>
                                                  </w:divBdr>
                                                  <w:divsChild>
                                                    <w:div w:id="19928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61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892055">
          <w:marLeft w:val="0"/>
          <w:marRight w:val="0"/>
          <w:marTop w:val="0"/>
          <w:marBottom w:val="0"/>
          <w:divBdr>
            <w:top w:val="none" w:sz="0" w:space="0" w:color="auto"/>
            <w:left w:val="none" w:sz="0" w:space="0" w:color="auto"/>
            <w:bottom w:val="none" w:sz="0" w:space="0" w:color="auto"/>
            <w:right w:val="none" w:sz="0" w:space="0" w:color="auto"/>
          </w:divBdr>
          <w:divsChild>
            <w:div w:id="1577861310">
              <w:marLeft w:val="0"/>
              <w:marRight w:val="0"/>
              <w:marTop w:val="0"/>
              <w:marBottom w:val="0"/>
              <w:divBdr>
                <w:top w:val="none" w:sz="0" w:space="0" w:color="auto"/>
                <w:left w:val="none" w:sz="0" w:space="0" w:color="auto"/>
                <w:bottom w:val="none" w:sz="0" w:space="0" w:color="auto"/>
                <w:right w:val="none" w:sz="0" w:space="0" w:color="auto"/>
              </w:divBdr>
              <w:divsChild>
                <w:div w:id="878976645">
                  <w:marLeft w:val="0"/>
                  <w:marRight w:val="0"/>
                  <w:marTop w:val="0"/>
                  <w:marBottom w:val="120"/>
                  <w:divBdr>
                    <w:top w:val="none" w:sz="0" w:space="0" w:color="auto"/>
                    <w:left w:val="none" w:sz="0" w:space="0" w:color="auto"/>
                    <w:bottom w:val="none" w:sz="0" w:space="0" w:color="auto"/>
                    <w:right w:val="none" w:sz="0" w:space="0" w:color="auto"/>
                  </w:divBdr>
                  <w:divsChild>
                    <w:div w:id="16400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1056">
              <w:marLeft w:val="0"/>
              <w:marRight w:val="0"/>
              <w:marTop w:val="0"/>
              <w:marBottom w:val="0"/>
              <w:divBdr>
                <w:top w:val="none" w:sz="0" w:space="0" w:color="auto"/>
                <w:left w:val="none" w:sz="0" w:space="0" w:color="auto"/>
                <w:bottom w:val="none" w:sz="0" w:space="0" w:color="auto"/>
                <w:right w:val="none" w:sz="0" w:space="0" w:color="auto"/>
              </w:divBdr>
              <w:divsChild>
                <w:div w:id="1324817285">
                  <w:marLeft w:val="0"/>
                  <w:marRight w:val="0"/>
                  <w:marTop w:val="0"/>
                  <w:marBottom w:val="0"/>
                  <w:divBdr>
                    <w:top w:val="none" w:sz="0" w:space="0" w:color="auto"/>
                    <w:left w:val="none" w:sz="0" w:space="0" w:color="auto"/>
                    <w:bottom w:val="none" w:sz="0" w:space="0" w:color="auto"/>
                    <w:right w:val="none" w:sz="0" w:space="0" w:color="auto"/>
                  </w:divBdr>
                  <w:divsChild>
                    <w:div w:id="307629646">
                      <w:marLeft w:val="0"/>
                      <w:marRight w:val="0"/>
                      <w:marTop w:val="0"/>
                      <w:marBottom w:val="0"/>
                      <w:divBdr>
                        <w:top w:val="none" w:sz="0" w:space="0" w:color="auto"/>
                        <w:left w:val="none" w:sz="0" w:space="0" w:color="auto"/>
                        <w:bottom w:val="none" w:sz="0" w:space="0" w:color="auto"/>
                        <w:right w:val="none" w:sz="0" w:space="0" w:color="auto"/>
                      </w:divBdr>
                      <w:divsChild>
                        <w:div w:id="1264074400">
                          <w:marLeft w:val="0"/>
                          <w:marRight w:val="0"/>
                          <w:marTop w:val="0"/>
                          <w:marBottom w:val="0"/>
                          <w:divBdr>
                            <w:top w:val="none" w:sz="0" w:space="0" w:color="auto"/>
                            <w:left w:val="none" w:sz="0" w:space="0" w:color="auto"/>
                            <w:bottom w:val="none" w:sz="0" w:space="0" w:color="auto"/>
                            <w:right w:val="none" w:sz="0" w:space="0" w:color="auto"/>
                          </w:divBdr>
                          <w:divsChild>
                            <w:div w:id="1851219359">
                              <w:marLeft w:val="0"/>
                              <w:marRight w:val="0"/>
                              <w:marTop w:val="0"/>
                              <w:marBottom w:val="0"/>
                              <w:divBdr>
                                <w:top w:val="none" w:sz="0" w:space="0" w:color="auto"/>
                                <w:left w:val="none" w:sz="0" w:space="0" w:color="auto"/>
                                <w:bottom w:val="none" w:sz="0" w:space="0" w:color="auto"/>
                                <w:right w:val="none" w:sz="0" w:space="0" w:color="auto"/>
                              </w:divBdr>
                              <w:divsChild>
                                <w:div w:id="501703076">
                                  <w:marLeft w:val="0"/>
                                  <w:marRight w:val="0"/>
                                  <w:marTop w:val="0"/>
                                  <w:marBottom w:val="0"/>
                                  <w:divBdr>
                                    <w:top w:val="none" w:sz="0" w:space="0" w:color="auto"/>
                                    <w:left w:val="none" w:sz="0" w:space="0" w:color="auto"/>
                                    <w:bottom w:val="none" w:sz="0" w:space="0" w:color="auto"/>
                                    <w:right w:val="none" w:sz="0" w:space="0" w:color="auto"/>
                                  </w:divBdr>
                                  <w:divsChild>
                                    <w:div w:id="1269778691">
                                      <w:marLeft w:val="0"/>
                                      <w:marRight w:val="0"/>
                                      <w:marTop w:val="0"/>
                                      <w:marBottom w:val="0"/>
                                      <w:divBdr>
                                        <w:top w:val="none" w:sz="0" w:space="0" w:color="auto"/>
                                        <w:left w:val="none" w:sz="0" w:space="0" w:color="auto"/>
                                        <w:bottom w:val="none" w:sz="0" w:space="0" w:color="auto"/>
                                        <w:right w:val="none" w:sz="0" w:space="0" w:color="auto"/>
                                      </w:divBdr>
                                      <w:divsChild>
                                        <w:div w:id="1645352456">
                                          <w:marLeft w:val="0"/>
                                          <w:marRight w:val="0"/>
                                          <w:marTop w:val="0"/>
                                          <w:marBottom w:val="0"/>
                                          <w:divBdr>
                                            <w:top w:val="none" w:sz="0" w:space="0" w:color="auto"/>
                                            <w:left w:val="none" w:sz="0" w:space="0" w:color="auto"/>
                                            <w:bottom w:val="none" w:sz="0" w:space="0" w:color="auto"/>
                                            <w:right w:val="none" w:sz="0" w:space="0" w:color="auto"/>
                                          </w:divBdr>
                                          <w:divsChild>
                                            <w:div w:id="2006277723">
                                              <w:marLeft w:val="0"/>
                                              <w:marRight w:val="0"/>
                                              <w:marTop w:val="0"/>
                                              <w:marBottom w:val="0"/>
                                              <w:divBdr>
                                                <w:top w:val="none" w:sz="0" w:space="0" w:color="auto"/>
                                                <w:left w:val="none" w:sz="0" w:space="0" w:color="auto"/>
                                                <w:bottom w:val="none" w:sz="0" w:space="0" w:color="auto"/>
                                                <w:right w:val="none" w:sz="0" w:space="0" w:color="auto"/>
                                              </w:divBdr>
                                              <w:divsChild>
                                                <w:div w:id="1917788092">
                                                  <w:marLeft w:val="0"/>
                                                  <w:marRight w:val="0"/>
                                                  <w:marTop w:val="0"/>
                                                  <w:marBottom w:val="0"/>
                                                  <w:divBdr>
                                                    <w:top w:val="none" w:sz="0" w:space="0" w:color="auto"/>
                                                    <w:left w:val="none" w:sz="0" w:space="0" w:color="auto"/>
                                                    <w:bottom w:val="none" w:sz="0" w:space="0" w:color="auto"/>
                                                    <w:right w:val="none" w:sz="0" w:space="0" w:color="auto"/>
                                                  </w:divBdr>
                                                  <w:divsChild>
                                                    <w:div w:id="18797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tivity.google.com/product/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2240</Words>
  <Characters>12771</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1. The "Wage-Weighted" Lottery Trap</vt:lpstr>
      <vt:lpstr>        2. Coudersport, PA: A Location Paradox</vt:lpstr>
      <vt:lpstr>        3. STEM OPT and the "Bona Fide" Employer Requirement</vt:lpstr>
      <vt:lpstr>        4. Comparison: Adobe vs. PLots Inc (H-1B Lens)</vt:lpstr>
      <vt:lpstr>        My Recommendation: The "Hybrid Negotiate"</vt:lpstr>
      <vt:lpstr>        1. The Numbers for Negotiation (Potter County, PA)</vt:lpstr>
      <vt:lpstr>        2. Is the H-1B tied to a single company?</vt:lpstr>
      <vt:lpstr>        3. The "Startup Risk" vs. "Adobe Safety"</vt:lpstr>
      <vt:lpstr>        4. Your Best Strategic Move</vt:lpstr>
      <vt:lpstr>        1. The Strategy: "Anchor &amp; Moon"</vt:lpstr>
      <vt:lpstr>        2. Negotiation Numbers for Potter County, PA</vt:lpstr>
      <vt:lpstr>        3. The "Visa Safety Clause" for your Startup Offer</vt:lpstr>
      <vt:lpstr>        4. Summary of Constraints</vt:lpstr>
      <vt:lpstr>        1. Adobe’s Moonlighting Policy (The "Conflict of Interest" Rules)</vt:lpstr>
      <vt:lpstr>        2. General Big Tech Trends (Google, Meta, Amazon)</vt:lpstr>
      <vt:lpstr>        3. The "Concurrent H-1B" Practicality</vt:lpstr>
      <vt:lpstr>        4. Strategic Recommendation: The "Staged" Approach</vt:lpstr>
      <vt:lpstr>        Summary Table: Can I do both?</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Sahagun</dc:creator>
  <cp:keywords/>
  <dc:description/>
  <cp:lastModifiedBy>Pablo Sahagun</cp:lastModifiedBy>
  <cp:revision>1</cp:revision>
  <dcterms:created xsi:type="dcterms:W3CDTF">2026-01-20T19:50:00Z</dcterms:created>
  <dcterms:modified xsi:type="dcterms:W3CDTF">2026-01-20T19:51:00Z</dcterms:modified>
</cp:coreProperties>
</file>