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Confusion Matrix Case Study</w:t>
      </w:r>
    </w:p>
    <w:p>
      <w:pPr>
        <w:jc w:val="center"/>
      </w:pPr>
      <w:r>
        <w:rPr>
          <w:b/>
          <w:sz w:val="32"/>
        </w:rPr>
        <w:t>Predictive Brake-Failure Detection for a Commercial Vehicle Fleet</w:t>
      </w:r>
    </w:p>
    <w:p>
      <w:pPr>
        <w:jc w:val="center"/>
      </w:pPr>
      <w:r>
        <w:rPr>
          <w:sz w:val="22"/>
        </w:rPr>
        <w:br/>
        <w:t>Trainer-ready case study with business context, dataset, model steps, metrics, code, interpretation, and recommendations.</w:t>
      </w:r>
    </w:p>
    <w:p>
      <w:pPr>
        <w:jc w:val="center"/>
      </w:pPr>
      <w:r>
        <w:drawing>
          <wp:inline xmlns:a="http://schemas.openxmlformats.org/drawingml/2006/main" xmlns:pic="http://schemas.openxmlformats.org/drawingml/2006/picture">
            <wp:extent cx="6217920" cy="1694680"/>
            <wp:docPr id="1" name="Picture 1"/>
            <wp:cNvGraphicFramePr>
              <a:graphicFrameLocks noChangeAspect="1"/>
            </wp:cNvGraphicFramePr>
            <a:graphic>
              <a:graphicData uri="http://schemas.openxmlformats.org/drawingml/2006/picture">
                <pic:pic>
                  <pic:nvPicPr>
                    <pic:cNvPr id="0" name="vehicle_failure_flow.png"/>
                    <pic:cNvPicPr/>
                  </pic:nvPicPr>
                  <pic:blipFill>
                    <a:blip r:embed="rId11"/>
                    <a:stretch>
                      <a:fillRect/>
                    </a:stretch>
                  </pic:blipFill>
                  <pic:spPr>
                    <a:xfrm>
                      <a:off x="0" y="0"/>
                      <a:ext cx="6217920" cy="1694680"/>
                    </a:xfrm>
                    <a:prstGeom prst="rect"/>
                  </pic:spPr>
                </pic:pic>
              </a:graphicData>
            </a:graphic>
          </wp:inline>
        </w:drawing>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20"/>
              </w:rPr>
              <w:t>Industry</w:t>
            </w:r>
          </w:p>
        </w:tc>
        <w:tc>
          <w:tcPr>
            <w:tcW w:type="dxa" w:w="5112"/>
            <w:vAlign w:val="center"/>
          </w:tcPr>
          <w:p>
            <w:r/>
            <w:r>
              <w:rPr>
                <w:b w:val="0"/>
                <w:sz w:val="20"/>
              </w:rPr>
              <w:t>Automotive / Fleet Maintenance</w:t>
            </w:r>
          </w:p>
        </w:tc>
      </w:tr>
      <w:tr>
        <w:tc>
          <w:tcPr>
            <w:tcW w:type="dxa" w:w="5112"/>
            <w:vAlign w:val="center"/>
            <w:shd w:fill="D9EAF7"/>
          </w:tcPr>
          <w:p>
            <w:r/>
            <w:r>
              <w:rPr>
                <w:b/>
                <w:sz w:val="20"/>
              </w:rPr>
              <w:t>ML problem</w:t>
            </w:r>
          </w:p>
        </w:tc>
        <w:tc>
          <w:tcPr>
            <w:tcW w:type="dxa" w:w="5112"/>
            <w:vAlign w:val="center"/>
          </w:tcPr>
          <w:p>
            <w:r/>
            <w:r>
              <w:rPr>
                <w:b w:val="0"/>
                <w:sz w:val="20"/>
              </w:rPr>
              <w:t>Binary classification</w:t>
            </w:r>
          </w:p>
        </w:tc>
      </w:tr>
      <w:tr>
        <w:tc>
          <w:tcPr>
            <w:tcW w:type="dxa" w:w="5112"/>
            <w:vAlign w:val="center"/>
            <w:shd w:fill="D9EAF7"/>
          </w:tcPr>
          <w:p>
            <w:r/>
            <w:r>
              <w:rPr>
                <w:b/>
                <w:sz w:val="20"/>
              </w:rPr>
              <w:t>Positive class</w:t>
            </w:r>
          </w:p>
        </w:tc>
        <w:tc>
          <w:tcPr>
            <w:tcW w:type="dxa" w:w="5112"/>
            <w:vAlign w:val="center"/>
          </w:tcPr>
          <w:p>
            <w:r/>
            <w:r>
              <w:rPr>
                <w:b w:val="0"/>
                <w:sz w:val="20"/>
              </w:rPr>
              <w:t>Vehicle likely to fail within 30 days</w:t>
            </w:r>
          </w:p>
        </w:tc>
      </w:tr>
      <w:tr>
        <w:tc>
          <w:tcPr>
            <w:tcW w:type="dxa" w:w="5112"/>
            <w:vAlign w:val="center"/>
            <w:shd w:fill="D9EAF7"/>
          </w:tcPr>
          <w:p>
            <w:r/>
            <w:r>
              <w:rPr>
                <w:b/>
                <w:sz w:val="20"/>
              </w:rPr>
              <w:t>Primary safety metric</w:t>
            </w:r>
          </w:p>
        </w:tc>
        <w:tc>
          <w:tcPr>
            <w:tcW w:type="dxa" w:w="5112"/>
            <w:vAlign w:val="center"/>
          </w:tcPr>
          <w:p>
            <w:r/>
            <w:r>
              <w:rPr>
                <w:b w:val="0"/>
                <w:sz w:val="20"/>
              </w:rPr>
              <w:t>Recall for the failure class</w:t>
            </w:r>
          </w:p>
        </w:tc>
      </w:tr>
    </w:tbl>
    <w:p>
      <w:r>
        <w:br w:type="page"/>
      </w:r>
    </w:p>
    <w:p>
      <w:pPr>
        <w:pStyle w:val="Heading1"/>
      </w:pPr>
      <w:r>
        <w:t>Contents</w:t>
      </w:r>
    </w:p>
    <w:p>
      <w:pPr>
        <w:pStyle w:val="ListBullet"/>
      </w:pPr>
      <w:r>
        <w:t>1. Executive summary</w:t>
      </w:r>
    </w:p>
    <w:p>
      <w:pPr>
        <w:pStyle w:val="ListBullet"/>
      </w:pPr>
      <w:r>
        <w:t>2. 5W1H overview</w:t>
      </w:r>
    </w:p>
    <w:p>
      <w:pPr>
        <w:pStyle w:val="ListBullet"/>
      </w:pPr>
      <w:r>
        <w:t>3. Business problem and operating workflow</w:t>
      </w:r>
    </w:p>
    <w:p>
      <w:pPr>
        <w:pStyle w:val="ListBullet"/>
      </w:pPr>
      <w:r>
        <w:t>4. Dataset and feature definitions</w:t>
      </w:r>
    </w:p>
    <w:p>
      <w:pPr>
        <w:pStyle w:val="ListBullet"/>
      </w:pPr>
      <w:r>
        <w:t>5. Why accuracy fails in an imbalanced dataset</w:t>
      </w:r>
    </w:p>
    <w:p>
      <w:pPr>
        <w:pStyle w:val="ListBullet"/>
      </w:pPr>
      <w:r>
        <w:t>6. Confusion matrix and metric calculations</w:t>
      </w:r>
    </w:p>
    <w:p>
      <w:pPr>
        <w:pStyle w:val="ListBullet"/>
      </w:pPr>
      <w:r>
        <w:t>7. Step-by-step ML implementation</w:t>
      </w:r>
    </w:p>
    <w:p>
      <w:pPr>
        <w:pStyle w:val="ListBullet"/>
      </w:pPr>
      <w:r>
        <w:t>8. Business interpretation and cost analysis</w:t>
      </w:r>
    </w:p>
    <w:p>
      <w:pPr>
        <w:pStyle w:val="ListBullet"/>
      </w:pPr>
      <w:r>
        <w:t>9. Recommended production solution</w:t>
      </w:r>
    </w:p>
    <w:p>
      <w:pPr>
        <w:pStyle w:val="ListBullet"/>
      </w:pPr>
      <w:r>
        <w:t>10. Trainer discussion questions and exercises</w:t>
      </w:r>
    </w:p>
    <w:p>
      <w:pPr>
        <w:pStyle w:val="ListBullet"/>
      </w:pPr>
      <w:r>
        <w:t>Appendix A. Complete Python code</w:t>
      </w:r>
    </w:p>
    <w:p>
      <w:pPr>
        <w:pStyle w:val="Heading1"/>
      </w:pPr>
      <w:r>
        <w:t>1. Executive Summary</w:t>
      </w:r>
    </w:p>
    <w:p>
      <w:r>
        <w:t>A fleet operator wants to predict which vehicles are likely to experience a brake-related failure during the next 30 days. Historical data contains 1,000 vehicles: 950 remain normal and 50 fail. A naive model that predicts every vehicle as normal achieves 95% accuracy, yet misses all 50 risky vehicles. The confusion matrix exposes this dangerous failure by showing 50 false negatives and zero true positives.</w:t>
      </w:r>
    </w:p>
    <w:p>
      <w:r>
        <w:t>The case study demonstrates why the organization must evaluate recall, precision, F1-score, false negative rate, and business cost rather than relying only on accuracy. For safety-sensitive failure prediction, recall for the failure class is normally the primary metric, while precision controls unnecessary inspections.</w:t>
      </w:r>
    </w:p>
    <w:p>
      <w:pPr>
        <w:pStyle w:val="Heading1"/>
      </w:pPr>
      <w:r>
        <w:t>2. 5W1H Overview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vAlign w:val="center"/>
            <w:shd w:fill="D9EAF7"/>
          </w:tcPr>
          <w:p>
            <w:r/>
            <w:r>
              <w:rPr>
                <w:b/>
                <w:sz w:val="18"/>
              </w:rPr>
              <w:t>5W1H</w:t>
            </w:r>
          </w:p>
        </w:tc>
        <w:tc>
          <w:tcPr>
            <w:tcW w:type="dxa" w:w="8352"/>
            <w:vAlign w:val="center"/>
            <w:shd w:fill="D9EAF7"/>
          </w:tcPr>
          <w:p>
            <w:r/>
            <w:r>
              <w:rPr>
                <w:b/>
                <w:sz w:val="18"/>
              </w:rPr>
              <w:t>Explanation</w:t>
            </w:r>
          </w:p>
        </w:tc>
      </w:tr>
      <w:tr>
        <w:tc>
          <w:tcPr>
            <w:tcW w:type="dxa" w:w="1440"/>
            <w:vAlign w:val="center"/>
          </w:tcPr>
          <w:p>
            <w:r/>
            <w:r>
              <w:rPr>
                <w:b w:val="0"/>
                <w:sz w:val="18"/>
              </w:rPr>
              <w:t>What?</w:t>
            </w:r>
          </w:p>
        </w:tc>
        <w:tc>
          <w:tcPr>
            <w:tcW w:type="dxa" w:w="8352"/>
            <w:vAlign w:val="center"/>
          </w:tcPr>
          <w:p>
            <w:r/>
            <w:r>
              <w:rPr>
                <w:b w:val="0"/>
                <w:sz w:val="18"/>
              </w:rPr>
              <w:t>A binary classification system that predicts Normal or Failure within 30 days.</w:t>
            </w:r>
          </w:p>
        </w:tc>
      </w:tr>
      <w:tr>
        <w:tc>
          <w:tcPr>
            <w:tcW w:type="dxa" w:w="1440"/>
            <w:vAlign w:val="center"/>
          </w:tcPr>
          <w:p>
            <w:r/>
            <w:r>
              <w:rPr>
                <w:b w:val="0"/>
                <w:sz w:val="18"/>
              </w:rPr>
              <w:t>Why?</w:t>
            </w:r>
          </w:p>
        </w:tc>
        <w:tc>
          <w:tcPr>
            <w:tcW w:type="dxa" w:w="8352"/>
            <w:vAlign w:val="center"/>
          </w:tcPr>
          <w:p>
            <w:r/>
            <w:r>
              <w:rPr>
                <w:b w:val="0"/>
                <w:sz w:val="18"/>
              </w:rPr>
              <w:t>To detect risky vehicles before breakdown, injury, towing, service disruption, or costly repair.</w:t>
            </w:r>
          </w:p>
        </w:tc>
      </w:tr>
      <w:tr>
        <w:tc>
          <w:tcPr>
            <w:tcW w:type="dxa" w:w="1440"/>
            <w:vAlign w:val="center"/>
          </w:tcPr>
          <w:p>
            <w:r/>
            <w:r>
              <w:rPr>
                <w:b w:val="0"/>
                <w:sz w:val="18"/>
              </w:rPr>
              <w:t>Who?</w:t>
            </w:r>
          </w:p>
        </w:tc>
        <w:tc>
          <w:tcPr>
            <w:tcW w:type="dxa" w:w="8352"/>
            <w:vAlign w:val="center"/>
          </w:tcPr>
          <w:p>
            <w:r/>
            <w:r>
              <w:rPr>
                <w:b w:val="0"/>
                <w:sz w:val="18"/>
              </w:rPr>
              <w:t>Fleet managers, maintenance engineers, service centres, safety teams, drivers, and data scientists.</w:t>
            </w:r>
          </w:p>
        </w:tc>
      </w:tr>
      <w:tr>
        <w:tc>
          <w:tcPr>
            <w:tcW w:type="dxa" w:w="1440"/>
            <w:vAlign w:val="center"/>
          </w:tcPr>
          <w:p>
            <w:r/>
            <w:r>
              <w:rPr>
                <w:b w:val="0"/>
                <w:sz w:val="18"/>
              </w:rPr>
              <w:t>Where?</w:t>
            </w:r>
          </w:p>
        </w:tc>
        <w:tc>
          <w:tcPr>
            <w:tcW w:type="dxa" w:w="8352"/>
            <w:vAlign w:val="center"/>
          </w:tcPr>
          <w:p>
            <w:r/>
            <w:r>
              <w:rPr>
                <w:b w:val="0"/>
                <w:sz w:val="18"/>
              </w:rPr>
              <w:t>Commercial fleets, connected-car platforms, service workshops, logistics operators, and OEM systems.</w:t>
            </w:r>
          </w:p>
        </w:tc>
      </w:tr>
      <w:tr>
        <w:tc>
          <w:tcPr>
            <w:tcW w:type="dxa" w:w="1440"/>
            <w:vAlign w:val="center"/>
          </w:tcPr>
          <w:p>
            <w:r/>
            <w:r>
              <w:rPr>
                <w:b w:val="0"/>
                <w:sz w:val="18"/>
              </w:rPr>
              <w:t>When?</w:t>
            </w:r>
          </w:p>
        </w:tc>
        <w:tc>
          <w:tcPr>
            <w:tcW w:type="dxa" w:w="8352"/>
            <w:vAlign w:val="center"/>
          </w:tcPr>
          <w:p>
            <w:r/>
            <w:r>
              <w:rPr>
                <w:b w:val="0"/>
                <w:sz w:val="18"/>
              </w:rPr>
              <w:t>The model runs daily or after new sensor/diagnostic data arrives; alerts trigger preventive inspection.</w:t>
            </w:r>
          </w:p>
        </w:tc>
      </w:tr>
      <w:tr>
        <w:tc>
          <w:tcPr>
            <w:tcW w:type="dxa" w:w="1440"/>
            <w:vAlign w:val="center"/>
          </w:tcPr>
          <w:p>
            <w:r/>
            <w:r>
              <w:rPr>
                <w:b w:val="0"/>
                <w:sz w:val="18"/>
              </w:rPr>
              <w:t>How?</w:t>
            </w:r>
          </w:p>
        </w:tc>
        <w:tc>
          <w:tcPr>
            <w:tcW w:type="dxa" w:w="8352"/>
            <w:vAlign w:val="center"/>
          </w:tcPr>
          <w:p>
            <w:r/>
            <w:r>
              <w:rPr>
                <w:b w:val="0"/>
                <w:sz w:val="18"/>
              </w:rPr>
              <w:t>Collect telemetry, engineer features, train a classifier, evaluate with a confusion matrix, tune the threshold, and monitor results.</w:t>
            </w:r>
          </w:p>
        </w:tc>
      </w:tr>
    </w:tbl>
    <w:p>
      <w:pPr>
        <w:pStyle w:val="Heading1"/>
      </w:pPr>
      <w:r>
        <w:t>3. Business Problem and Operating Workflow</w:t>
      </w:r>
    </w:p>
    <w:p>
      <w:pPr>
        <w:pStyle w:val="Heading2"/>
      </w:pPr>
      <w:r>
        <w:t>3.1 Problem statement</w:t>
      </w:r>
    </w:p>
    <w:p>
      <w:r>
        <w:t>Predict whether each vehicle will experience a brake-related failure in the next 30 days. The prediction must support a maintenance decision: inspect immediately or continue monitoring.</w:t>
      </w:r>
    </w:p>
    <w:p>
      <w:pPr>
        <w:pStyle w:val="Heading2"/>
      </w:pPr>
      <w:r>
        <w:t>3.2 Business objective</w:t>
      </w:r>
    </w:p>
    <w:p>
      <w:pPr>
        <w:pStyle w:val="ListBullet"/>
      </w:pPr>
      <w:r>
        <w:t>Reduce unexpected vehicle breakdowns.</w:t>
      </w:r>
    </w:p>
    <w:p>
      <w:pPr>
        <w:pStyle w:val="ListBullet"/>
      </w:pPr>
      <w:r>
        <w:t>Prevent safety incidents caused by missed brake deterioration.</w:t>
      </w:r>
    </w:p>
    <w:p>
      <w:pPr>
        <w:pStyle w:val="ListBullet"/>
      </w:pPr>
      <w:r>
        <w:t>Prioritize workshop capacity for the highest-risk vehicles.</w:t>
      </w:r>
    </w:p>
    <w:p>
      <w:pPr>
        <w:pStyle w:val="ListBullet"/>
      </w:pPr>
      <w:r>
        <w:t>Reduce emergency towing, roadside repair, and delivery disruption.</w:t>
      </w:r>
    </w:p>
    <w:p>
      <w:pPr>
        <w:pStyle w:val="ListBullet"/>
      </w:pPr>
      <w:r>
        <w:t>Create an auditable reason for each preventive-maintenance alert.</w:t>
      </w:r>
    </w:p>
    <w:p>
      <w:pPr>
        <w:pStyle w:val="Heading2"/>
      </w:pPr>
      <w:r>
        <w:t>3.3 Operational decision flow</w:t>
      </w:r>
    </w:p>
    <w:p>
      <w:pPr>
        <w:pStyle w:val="ListNumber"/>
      </w:pPr>
      <w:r>
        <w:t>Collect sensor, diagnostic, mileage, and service-history data.</w:t>
      </w:r>
    </w:p>
    <w:p>
      <w:pPr>
        <w:pStyle w:val="ListNumber"/>
      </w:pPr>
      <w:r>
        <w:t>Calculate the probability of failure for each vehicle.</w:t>
      </w:r>
    </w:p>
    <w:p>
      <w:pPr>
        <w:pStyle w:val="ListNumber"/>
      </w:pPr>
      <w:r>
        <w:t>Compare the probability with the chosen decision threshold.</w:t>
      </w:r>
    </w:p>
    <w:p>
      <w:pPr>
        <w:pStyle w:val="ListNumber"/>
      </w:pPr>
      <w:r>
        <w:t>Flag high-risk vehicles for inspection.</w:t>
      </w:r>
    </w:p>
    <w:p>
      <w:pPr>
        <w:pStyle w:val="ListNumber"/>
      </w:pPr>
      <w:r>
        <w:t>Record inspection findings and actual failures for future retraining.</w:t>
      </w:r>
    </w:p>
    <w:p>
      <w:pPr>
        <w:pStyle w:val="Heading1"/>
      </w:pPr>
      <w:r>
        <w:t>4. Dataset and Feature Definitions</w:t>
      </w:r>
    </w:p>
    <w:p>
      <w:pPr>
        <w:pStyle w:val="Heading2"/>
      </w:pPr>
      <w:r>
        <w:t>4.1 Class distribution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608"/>
            <w:vAlign w:val="center"/>
            <w:shd w:fill="D9EAF7"/>
          </w:tcPr>
          <w:p>
            <w:r/>
            <w:r>
              <w:rPr>
                <w:b/>
                <w:sz w:val="18"/>
              </w:rPr>
              <w:t>Actual class</w:t>
            </w:r>
          </w:p>
        </w:tc>
        <w:tc>
          <w:tcPr>
            <w:tcW w:type="dxa" w:w="2304"/>
            <w:vAlign w:val="center"/>
            <w:shd w:fill="D9EAF7"/>
          </w:tcPr>
          <w:p>
            <w:r/>
            <w:r>
              <w:rPr>
                <w:b/>
                <w:sz w:val="18"/>
              </w:rPr>
              <w:t>Vehicle count</w:t>
            </w:r>
          </w:p>
        </w:tc>
        <w:tc>
          <w:tcPr>
            <w:tcW w:type="dxa" w:w="2016"/>
            <w:vAlign w:val="center"/>
            <w:shd w:fill="D9EAF7"/>
          </w:tcPr>
          <w:p>
            <w:r/>
            <w:r>
              <w:rPr>
                <w:b/>
                <w:sz w:val="18"/>
              </w:rPr>
              <w:t>Percentage</w:t>
            </w:r>
          </w:p>
        </w:tc>
      </w:tr>
      <w:tr>
        <w:tc>
          <w:tcPr>
            <w:tcW w:type="dxa" w:w="4608"/>
            <w:vAlign w:val="center"/>
          </w:tcPr>
          <w:p>
            <w:r/>
            <w:r>
              <w:rPr>
                <w:b w:val="0"/>
                <w:sz w:val="18"/>
              </w:rPr>
              <w:t>Normal</w:t>
            </w:r>
          </w:p>
        </w:tc>
        <w:tc>
          <w:tcPr>
            <w:tcW w:type="dxa" w:w="2304"/>
            <w:vAlign w:val="center"/>
          </w:tcPr>
          <w:p>
            <w:r/>
            <w:r>
              <w:rPr>
                <w:b w:val="0"/>
                <w:sz w:val="18"/>
              </w:rPr>
              <w:t>950</w:t>
            </w:r>
          </w:p>
        </w:tc>
        <w:tc>
          <w:tcPr>
            <w:tcW w:type="dxa" w:w="2016"/>
            <w:vAlign w:val="center"/>
          </w:tcPr>
          <w:p>
            <w:r/>
            <w:r>
              <w:rPr>
                <w:b w:val="0"/>
                <w:sz w:val="18"/>
              </w:rPr>
              <w:t>95%</w:t>
            </w:r>
          </w:p>
        </w:tc>
      </w:tr>
      <w:tr>
        <w:tc>
          <w:tcPr>
            <w:tcW w:type="dxa" w:w="4608"/>
            <w:vAlign w:val="center"/>
          </w:tcPr>
          <w:p>
            <w:r/>
            <w:r>
              <w:rPr>
                <w:b w:val="0"/>
                <w:sz w:val="18"/>
              </w:rPr>
              <w:t>Failure within 30 days</w:t>
            </w:r>
          </w:p>
        </w:tc>
        <w:tc>
          <w:tcPr>
            <w:tcW w:type="dxa" w:w="2304"/>
            <w:vAlign w:val="center"/>
          </w:tcPr>
          <w:p>
            <w:r/>
            <w:r>
              <w:rPr>
                <w:b w:val="0"/>
                <w:sz w:val="18"/>
              </w:rPr>
              <w:t>50</w:t>
            </w:r>
          </w:p>
        </w:tc>
        <w:tc>
          <w:tcPr>
            <w:tcW w:type="dxa" w:w="2016"/>
            <w:vAlign w:val="center"/>
          </w:tcPr>
          <w:p>
            <w:r/>
            <w:r>
              <w:rPr>
                <w:b w:val="0"/>
                <w:sz w:val="18"/>
              </w:rPr>
              <w:t>5%</w:t>
            </w:r>
          </w:p>
        </w:tc>
      </w:tr>
      <w:tr>
        <w:tc>
          <w:tcPr>
            <w:tcW w:type="dxa" w:w="4608"/>
            <w:vAlign w:val="center"/>
          </w:tcPr>
          <w:p>
            <w:r/>
            <w:r>
              <w:rPr>
                <w:b w:val="0"/>
                <w:sz w:val="18"/>
              </w:rPr>
              <w:t>Total</w:t>
            </w:r>
          </w:p>
        </w:tc>
        <w:tc>
          <w:tcPr>
            <w:tcW w:type="dxa" w:w="2304"/>
            <w:vAlign w:val="center"/>
          </w:tcPr>
          <w:p>
            <w:r/>
            <w:r>
              <w:rPr>
                <w:b w:val="0"/>
                <w:sz w:val="18"/>
              </w:rPr>
              <w:t>1000</w:t>
            </w:r>
          </w:p>
        </w:tc>
        <w:tc>
          <w:tcPr>
            <w:tcW w:type="dxa" w:w="2016"/>
            <w:vAlign w:val="center"/>
          </w:tcPr>
          <w:p>
            <w:r/>
            <w:r>
              <w:rPr>
                <w:b w:val="0"/>
                <w:sz w:val="18"/>
              </w:rPr>
              <w:t>100%</w:t>
            </w:r>
          </w:p>
        </w:tc>
      </w:tr>
    </w:tbl>
    <w:p>
      <w:r>
        <w:t>This is an imbalanced classification problem because the failure class represents only 5% of the data.</w:t>
      </w:r>
    </w:p>
    <w:p>
      <w:pPr>
        <w:pStyle w:val="Heading2"/>
      </w:pPr>
      <w:r>
        <w:t>4.2 Input features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vAlign w:val="center"/>
            <w:shd w:fill="D9EAF7"/>
          </w:tcPr>
          <w:p>
            <w:r/>
            <w:r>
              <w:rPr>
                <w:b/>
                <w:sz w:val="17"/>
              </w:rPr>
              <w:t>Column</w:t>
            </w:r>
          </w:p>
        </w:tc>
        <w:tc>
          <w:tcPr>
            <w:tcW w:type="dxa" w:w="5040"/>
            <w:vAlign w:val="center"/>
            <w:shd w:fill="D9EAF7"/>
          </w:tcPr>
          <w:p>
            <w:r/>
            <w:r>
              <w:rPr>
                <w:b/>
                <w:sz w:val="17"/>
              </w:rPr>
              <w:t>Meaning</w:t>
            </w:r>
          </w:p>
        </w:tc>
        <w:tc>
          <w:tcPr>
            <w:tcW w:type="dxa" w:w="1440"/>
            <w:vAlign w:val="center"/>
            <w:shd w:fill="D9EAF7"/>
          </w:tcPr>
          <w:p>
            <w:r/>
            <w:r>
              <w:rPr>
                <w:b/>
                <w:sz w:val="17"/>
              </w:rPr>
              <w:t>Example</w:t>
            </w:r>
          </w:p>
        </w:tc>
      </w:tr>
      <w:tr>
        <w:tc>
          <w:tcPr>
            <w:tcW w:type="dxa" w:w="3168"/>
            <w:vAlign w:val="center"/>
          </w:tcPr>
          <w:p>
            <w:r/>
            <w:r>
              <w:rPr>
                <w:b w:val="0"/>
                <w:sz w:val="17"/>
              </w:rPr>
              <w:t>mileage_km</w:t>
            </w:r>
          </w:p>
        </w:tc>
        <w:tc>
          <w:tcPr>
            <w:tcW w:type="dxa" w:w="5040"/>
            <w:vAlign w:val="center"/>
          </w:tcPr>
          <w:p>
            <w:r/>
            <w:r>
              <w:rPr>
                <w:b w:val="0"/>
                <w:sz w:val="17"/>
              </w:rPr>
              <w:t>Total distance travelled</w:t>
            </w:r>
          </w:p>
        </w:tc>
        <w:tc>
          <w:tcPr>
            <w:tcW w:type="dxa" w:w="1440"/>
            <w:vAlign w:val="center"/>
          </w:tcPr>
          <w:p>
            <w:r/>
            <w:r>
              <w:rPr>
                <w:b w:val="0"/>
                <w:sz w:val="17"/>
              </w:rPr>
              <w:t>132000</w:t>
            </w:r>
          </w:p>
        </w:tc>
      </w:tr>
      <w:tr>
        <w:tc>
          <w:tcPr>
            <w:tcW w:type="dxa" w:w="3168"/>
            <w:vAlign w:val="center"/>
          </w:tcPr>
          <w:p>
            <w:r/>
            <w:r>
              <w:rPr>
                <w:b w:val="0"/>
                <w:sz w:val="17"/>
              </w:rPr>
              <w:t>brake_wear_percent</w:t>
            </w:r>
          </w:p>
        </w:tc>
        <w:tc>
          <w:tcPr>
            <w:tcW w:type="dxa" w:w="5040"/>
            <w:vAlign w:val="center"/>
          </w:tcPr>
          <w:p>
            <w:r/>
            <w:r>
              <w:rPr>
                <w:b w:val="0"/>
                <w:sz w:val="17"/>
              </w:rPr>
              <w:t>Estimated brake wear</w:t>
            </w:r>
          </w:p>
        </w:tc>
        <w:tc>
          <w:tcPr>
            <w:tcW w:type="dxa" w:w="1440"/>
            <w:vAlign w:val="center"/>
          </w:tcPr>
          <w:p>
            <w:r/>
            <w:r>
              <w:rPr>
                <w:b w:val="0"/>
                <w:sz w:val="17"/>
              </w:rPr>
              <w:t>94%</w:t>
            </w:r>
          </w:p>
        </w:tc>
      </w:tr>
      <w:tr>
        <w:tc>
          <w:tcPr>
            <w:tcW w:type="dxa" w:w="3168"/>
            <w:vAlign w:val="center"/>
          </w:tcPr>
          <w:p>
            <w:r/>
            <w:r>
              <w:rPr>
                <w:b w:val="0"/>
                <w:sz w:val="17"/>
              </w:rPr>
              <w:t>brake_temperature_c</w:t>
            </w:r>
          </w:p>
        </w:tc>
        <w:tc>
          <w:tcPr>
            <w:tcW w:type="dxa" w:w="5040"/>
            <w:vAlign w:val="center"/>
          </w:tcPr>
          <w:p>
            <w:r/>
            <w:r>
              <w:rPr>
                <w:b w:val="0"/>
                <w:sz w:val="17"/>
              </w:rPr>
              <w:t>Recent operating temperature</w:t>
            </w:r>
          </w:p>
        </w:tc>
        <w:tc>
          <w:tcPr>
            <w:tcW w:type="dxa" w:w="1440"/>
            <w:vAlign w:val="center"/>
          </w:tcPr>
          <w:p>
            <w:r/>
            <w:r>
              <w:rPr>
                <w:b w:val="0"/>
                <w:sz w:val="17"/>
              </w:rPr>
              <w:t>145°C</w:t>
            </w:r>
          </w:p>
        </w:tc>
      </w:tr>
      <w:tr>
        <w:tc>
          <w:tcPr>
            <w:tcW w:type="dxa" w:w="3168"/>
            <w:vAlign w:val="center"/>
          </w:tcPr>
          <w:p>
            <w:r/>
            <w:r>
              <w:rPr>
                <w:b w:val="0"/>
                <w:sz w:val="17"/>
              </w:rPr>
              <w:t>vibration_level</w:t>
            </w:r>
          </w:p>
        </w:tc>
        <w:tc>
          <w:tcPr>
            <w:tcW w:type="dxa" w:w="5040"/>
            <w:vAlign w:val="center"/>
          </w:tcPr>
          <w:p>
            <w:r/>
            <w:r>
              <w:rPr>
                <w:b w:val="0"/>
                <w:sz w:val="17"/>
              </w:rPr>
              <w:t>Normalized vibration reading from 0 to 10</w:t>
            </w:r>
          </w:p>
        </w:tc>
        <w:tc>
          <w:tcPr>
            <w:tcW w:type="dxa" w:w="1440"/>
            <w:vAlign w:val="center"/>
          </w:tcPr>
          <w:p>
            <w:r/>
            <w:r>
              <w:rPr>
                <w:b w:val="0"/>
                <w:sz w:val="17"/>
              </w:rPr>
              <w:t>8.7</w:t>
            </w:r>
          </w:p>
        </w:tc>
      </w:tr>
      <w:tr>
        <w:tc>
          <w:tcPr>
            <w:tcW w:type="dxa" w:w="3168"/>
            <w:vAlign w:val="center"/>
          </w:tcPr>
          <w:p>
            <w:r/>
            <w:r>
              <w:rPr>
                <w:b w:val="0"/>
                <w:sz w:val="17"/>
              </w:rPr>
              <w:t>days_since_service</w:t>
            </w:r>
          </w:p>
        </w:tc>
        <w:tc>
          <w:tcPr>
            <w:tcW w:type="dxa" w:w="5040"/>
            <w:vAlign w:val="center"/>
          </w:tcPr>
          <w:p>
            <w:r/>
            <w:r>
              <w:rPr>
                <w:b w:val="0"/>
                <w:sz w:val="17"/>
              </w:rPr>
              <w:t>Days since the previous service</w:t>
            </w:r>
          </w:p>
        </w:tc>
        <w:tc>
          <w:tcPr>
            <w:tcW w:type="dxa" w:w="1440"/>
            <w:vAlign w:val="center"/>
          </w:tcPr>
          <w:p>
            <w:r/>
            <w:r>
              <w:rPr>
                <w:b w:val="0"/>
                <w:sz w:val="17"/>
              </w:rPr>
              <w:t>610</w:t>
            </w:r>
          </w:p>
        </w:tc>
      </w:tr>
      <w:tr>
        <w:tc>
          <w:tcPr>
            <w:tcW w:type="dxa" w:w="3168"/>
            <w:vAlign w:val="center"/>
          </w:tcPr>
          <w:p>
            <w:r/>
            <w:r>
              <w:rPr>
                <w:b w:val="0"/>
                <w:sz w:val="17"/>
              </w:rPr>
              <w:t>warning_light_count</w:t>
            </w:r>
          </w:p>
        </w:tc>
        <w:tc>
          <w:tcPr>
            <w:tcW w:type="dxa" w:w="5040"/>
            <w:vAlign w:val="center"/>
          </w:tcPr>
          <w:p>
            <w:r/>
            <w:r>
              <w:rPr>
                <w:b w:val="0"/>
                <w:sz w:val="17"/>
              </w:rPr>
              <w:t>Number of recent brake/ABS warnings</w:t>
            </w:r>
          </w:p>
        </w:tc>
        <w:tc>
          <w:tcPr>
            <w:tcW w:type="dxa" w:w="1440"/>
            <w:vAlign w:val="center"/>
          </w:tcPr>
          <w:p>
            <w:r/>
            <w:r>
              <w:rPr>
                <w:b w:val="0"/>
                <w:sz w:val="17"/>
              </w:rPr>
              <w:t>4</w:t>
            </w:r>
          </w:p>
        </w:tc>
      </w:tr>
      <w:tr>
        <w:tc>
          <w:tcPr>
            <w:tcW w:type="dxa" w:w="3168"/>
            <w:vAlign w:val="center"/>
          </w:tcPr>
          <w:p>
            <w:r/>
            <w:r>
              <w:rPr>
                <w:b w:val="0"/>
                <w:sz w:val="17"/>
              </w:rPr>
              <w:t>failure_next_30_days</w:t>
            </w:r>
          </w:p>
        </w:tc>
        <w:tc>
          <w:tcPr>
            <w:tcW w:type="dxa" w:w="5040"/>
            <w:vAlign w:val="center"/>
          </w:tcPr>
          <w:p>
            <w:r/>
            <w:r>
              <w:rPr>
                <w:b w:val="0"/>
                <w:sz w:val="17"/>
              </w:rPr>
              <w:t>Target: 1 = failure, 0 = normal</w:t>
            </w:r>
          </w:p>
        </w:tc>
        <w:tc>
          <w:tcPr>
            <w:tcW w:type="dxa" w:w="1440"/>
            <w:vAlign w:val="center"/>
          </w:tcPr>
          <w:p>
            <w:r/>
            <w:r>
              <w:rPr>
                <w:b w:val="0"/>
                <w:sz w:val="17"/>
              </w:rPr>
              <w:t>1</w:t>
            </w:r>
          </w:p>
        </w:tc>
      </w:tr>
    </w:tbl>
    <w:p>
      <w:pPr>
        <w:pStyle w:val="Heading2"/>
      </w:pPr>
      <w:r>
        <w:t>4.3 Sample records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96"/>
            <w:vAlign w:val="center"/>
            <w:shd w:fill="D9EAF7"/>
          </w:tcPr>
          <w:p>
            <w:r/>
            <w:r>
              <w:rPr>
                <w:b/>
                <w:sz w:val="14"/>
              </w:rPr>
              <w:t>Vehicle</w:t>
            </w:r>
          </w:p>
        </w:tc>
        <w:tc>
          <w:tcPr>
            <w:tcW w:type="dxa" w:w="1152"/>
            <w:vAlign w:val="center"/>
            <w:shd w:fill="D9EAF7"/>
          </w:tcPr>
          <w:p>
            <w:r/>
            <w:r>
              <w:rPr>
                <w:b/>
                <w:sz w:val="14"/>
              </w:rPr>
              <w:t>Mileage</w:t>
            </w:r>
          </w:p>
        </w:tc>
        <w:tc>
          <w:tcPr>
            <w:tcW w:type="dxa" w:w="936"/>
            <w:vAlign w:val="center"/>
            <w:shd w:fill="D9EAF7"/>
          </w:tcPr>
          <w:p>
            <w:r/>
            <w:r>
              <w:rPr>
                <w:b/>
                <w:sz w:val="14"/>
              </w:rPr>
              <w:t>Wear %</w:t>
            </w:r>
          </w:p>
        </w:tc>
        <w:tc>
          <w:tcPr>
            <w:tcW w:type="dxa" w:w="1008"/>
            <w:vAlign w:val="center"/>
            <w:shd w:fill="D9EAF7"/>
          </w:tcPr>
          <w:p>
            <w:r/>
            <w:r>
              <w:rPr>
                <w:b/>
                <w:sz w:val="14"/>
              </w:rPr>
              <w:t>Temp °C</w:t>
            </w:r>
          </w:p>
        </w:tc>
        <w:tc>
          <w:tcPr>
            <w:tcW w:type="dxa" w:w="1080"/>
            <w:vAlign w:val="center"/>
            <w:shd w:fill="D9EAF7"/>
          </w:tcPr>
          <w:p>
            <w:r/>
            <w:r>
              <w:rPr>
                <w:b/>
                <w:sz w:val="14"/>
              </w:rPr>
              <w:t>Vibration</w:t>
            </w:r>
          </w:p>
        </w:tc>
        <w:tc>
          <w:tcPr>
            <w:tcW w:type="dxa" w:w="864"/>
            <w:vAlign w:val="center"/>
            <w:shd w:fill="D9EAF7"/>
          </w:tcPr>
          <w:p>
            <w:r/>
            <w:r>
              <w:rPr>
                <w:b/>
                <w:sz w:val="14"/>
              </w:rPr>
              <w:t>Days</w:t>
            </w:r>
          </w:p>
        </w:tc>
        <w:tc>
          <w:tcPr>
            <w:tcW w:type="dxa" w:w="1008"/>
            <w:vAlign w:val="center"/>
            <w:shd w:fill="D9EAF7"/>
          </w:tcPr>
          <w:p>
            <w:r/>
            <w:r>
              <w:rPr>
                <w:b/>
                <w:sz w:val="14"/>
              </w:rPr>
              <w:t>Warnings</w:t>
            </w:r>
          </w:p>
        </w:tc>
        <w:tc>
          <w:tcPr>
            <w:tcW w:type="dxa" w:w="792"/>
            <w:vAlign w:val="center"/>
            <w:shd w:fill="D9EAF7"/>
          </w:tcPr>
          <w:p>
            <w:r/>
            <w:r>
              <w:rPr>
                <w:b/>
                <w:sz w:val="14"/>
              </w:rPr>
              <w:t>Target</w:t>
            </w:r>
          </w:p>
        </w:tc>
      </w:tr>
      <w:tr>
        <w:tc>
          <w:tcPr>
            <w:tcW w:type="dxa" w:w="1296"/>
            <w:vAlign w:val="center"/>
          </w:tcPr>
          <w:p>
            <w:r/>
            <w:r>
              <w:rPr>
                <w:b w:val="0"/>
                <w:sz w:val="14"/>
              </w:rPr>
              <w:t>VH-0582</w:t>
            </w:r>
          </w:p>
        </w:tc>
        <w:tc>
          <w:tcPr>
            <w:tcW w:type="dxa" w:w="1152"/>
            <w:vAlign w:val="center"/>
          </w:tcPr>
          <w:p>
            <w:r/>
            <w:r>
              <w:rPr>
                <w:b w:val="0"/>
                <w:sz w:val="14"/>
              </w:rPr>
              <w:t>125851</w:t>
            </w:r>
          </w:p>
        </w:tc>
        <w:tc>
          <w:tcPr>
            <w:tcW w:type="dxa" w:w="936"/>
            <w:vAlign w:val="center"/>
          </w:tcPr>
          <w:p>
            <w:r/>
            <w:r>
              <w:rPr>
                <w:b w:val="0"/>
                <w:sz w:val="14"/>
              </w:rPr>
              <w:t>45.9</w:t>
            </w:r>
          </w:p>
        </w:tc>
        <w:tc>
          <w:tcPr>
            <w:tcW w:type="dxa" w:w="1008"/>
            <w:vAlign w:val="center"/>
          </w:tcPr>
          <w:p>
            <w:r/>
            <w:r>
              <w:rPr>
                <w:b w:val="0"/>
                <w:sz w:val="14"/>
              </w:rPr>
              <w:t>91.8</w:t>
            </w:r>
          </w:p>
        </w:tc>
        <w:tc>
          <w:tcPr>
            <w:tcW w:type="dxa" w:w="1080"/>
            <w:vAlign w:val="center"/>
          </w:tcPr>
          <w:p>
            <w:r/>
            <w:r>
              <w:rPr>
                <w:b w:val="0"/>
                <w:sz w:val="14"/>
              </w:rPr>
              <w:t>9.44</w:t>
            </w:r>
          </w:p>
        </w:tc>
        <w:tc>
          <w:tcPr>
            <w:tcW w:type="dxa" w:w="864"/>
            <w:vAlign w:val="center"/>
          </w:tcPr>
          <w:p>
            <w:r/>
            <w:r>
              <w:rPr>
                <w:b w:val="0"/>
                <w:sz w:val="14"/>
              </w:rPr>
              <w:t>288</w:t>
            </w:r>
          </w:p>
        </w:tc>
        <w:tc>
          <w:tcPr>
            <w:tcW w:type="dxa" w:w="1008"/>
            <w:vAlign w:val="center"/>
          </w:tcPr>
          <w:p>
            <w:r/>
            <w:r>
              <w:rPr>
                <w:b w:val="0"/>
                <w:sz w:val="14"/>
              </w:rPr>
              <w:t>1</w:t>
            </w:r>
          </w:p>
        </w:tc>
        <w:tc>
          <w:tcPr>
            <w:tcW w:type="dxa" w:w="792"/>
            <w:vAlign w:val="center"/>
          </w:tcPr>
          <w:p>
            <w:r/>
            <w:r>
              <w:rPr>
                <w:b w:val="0"/>
                <w:sz w:val="14"/>
              </w:rPr>
              <w:t>1</w:t>
            </w:r>
          </w:p>
        </w:tc>
      </w:tr>
      <w:tr>
        <w:tc>
          <w:tcPr>
            <w:tcW w:type="dxa" w:w="1296"/>
            <w:vAlign w:val="center"/>
          </w:tcPr>
          <w:p>
            <w:r/>
            <w:r>
              <w:rPr>
                <w:b w:val="0"/>
                <w:sz w:val="14"/>
              </w:rPr>
              <w:t>VH-0807</w:t>
            </w:r>
          </w:p>
        </w:tc>
        <w:tc>
          <w:tcPr>
            <w:tcW w:type="dxa" w:w="1152"/>
            <w:vAlign w:val="center"/>
          </w:tcPr>
          <w:p>
            <w:r/>
            <w:r>
              <w:rPr>
                <w:b w:val="0"/>
                <w:sz w:val="14"/>
              </w:rPr>
              <w:t>84010</w:t>
            </w:r>
          </w:p>
        </w:tc>
        <w:tc>
          <w:tcPr>
            <w:tcW w:type="dxa" w:w="936"/>
            <w:vAlign w:val="center"/>
          </w:tcPr>
          <w:p>
            <w:r/>
            <w:r>
              <w:rPr>
                <w:b w:val="0"/>
                <w:sz w:val="14"/>
              </w:rPr>
              <w:t>54.5</w:t>
            </w:r>
          </w:p>
        </w:tc>
        <w:tc>
          <w:tcPr>
            <w:tcW w:type="dxa" w:w="1008"/>
            <w:vAlign w:val="center"/>
          </w:tcPr>
          <w:p>
            <w:r/>
            <w:r>
              <w:rPr>
                <w:b w:val="0"/>
                <w:sz w:val="14"/>
              </w:rPr>
              <w:t>141.9</w:t>
            </w:r>
          </w:p>
        </w:tc>
        <w:tc>
          <w:tcPr>
            <w:tcW w:type="dxa" w:w="1080"/>
            <w:vAlign w:val="center"/>
          </w:tcPr>
          <w:p>
            <w:r/>
            <w:r>
              <w:rPr>
                <w:b w:val="0"/>
                <w:sz w:val="14"/>
              </w:rPr>
              <w:t>6.65</w:t>
            </w:r>
          </w:p>
        </w:tc>
        <w:tc>
          <w:tcPr>
            <w:tcW w:type="dxa" w:w="864"/>
            <w:vAlign w:val="center"/>
          </w:tcPr>
          <w:p>
            <w:r/>
            <w:r>
              <w:rPr>
                <w:b w:val="0"/>
                <w:sz w:val="14"/>
              </w:rPr>
              <w:t>311</w:t>
            </w:r>
          </w:p>
        </w:tc>
        <w:tc>
          <w:tcPr>
            <w:tcW w:type="dxa" w:w="1008"/>
            <w:vAlign w:val="center"/>
          </w:tcPr>
          <w:p>
            <w:r/>
            <w:r>
              <w:rPr>
                <w:b w:val="0"/>
                <w:sz w:val="14"/>
              </w:rPr>
              <w:t>0</w:t>
            </w:r>
          </w:p>
        </w:tc>
        <w:tc>
          <w:tcPr>
            <w:tcW w:type="dxa" w:w="792"/>
            <w:vAlign w:val="center"/>
          </w:tcPr>
          <w:p>
            <w:r/>
            <w:r>
              <w:rPr>
                <w:b w:val="0"/>
                <w:sz w:val="14"/>
              </w:rPr>
              <w:t>1</w:t>
            </w:r>
          </w:p>
        </w:tc>
      </w:tr>
      <w:tr>
        <w:tc>
          <w:tcPr>
            <w:tcW w:type="dxa" w:w="1296"/>
            <w:vAlign w:val="center"/>
          </w:tcPr>
          <w:p>
            <w:r/>
            <w:r>
              <w:rPr>
                <w:b w:val="0"/>
                <w:sz w:val="14"/>
              </w:rPr>
              <w:t>VH-0445</w:t>
            </w:r>
          </w:p>
        </w:tc>
        <w:tc>
          <w:tcPr>
            <w:tcW w:type="dxa" w:w="1152"/>
            <w:vAlign w:val="center"/>
          </w:tcPr>
          <w:p>
            <w:r/>
            <w:r>
              <w:rPr>
                <w:b w:val="0"/>
                <w:sz w:val="14"/>
              </w:rPr>
              <w:t>78714</w:t>
            </w:r>
          </w:p>
        </w:tc>
        <w:tc>
          <w:tcPr>
            <w:tcW w:type="dxa" w:w="936"/>
            <w:vAlign w:val="center"/>
          </w:tcPr>
          <w:p>
            <w:r/>
            <w:r>
              <w:rPr>
                <w:b w:val="0"/>
                <w:sz w:val="14"/>
              </w:rPr>
              <w:t>92.6</w:t>
            </w:r>
          </w:p>
        </w:tc>
        <w:tc>
          <w:tcPr>
            <w:tcW w:type="dxa" w:w="1008"/>
            <w:vAlign w:val="center"/>
          </w:tcPr>
          <w:p>
            <w:r/>
            <w:r>
              <w:rPr>
                <w:b w:val="0"/>
                <w:sz w:val="14"/>
              </w:rPr>
              <w:t>55.2</w:t>
            </w:r>
          </w:p>
        </w:tc>
        <w:tc>
          <w:tcPr>
            <w:tcW w:type="dxa" w:w="1080"/>
            <w:vAlign w:val="center"/>
          </w:tcPr>
          <w:p>
            <w:r/>
            <w:r>
              <w:rPr>
                <w:b w:val="0"/>
                <w:sz w:val="14"/>
              </w:rPr>
              <w:t>6.3</w:t>
            </w:r>
          </w:p>
        </w:tc>
        <w:tc>
          <w:tcPr>
            <w:tcW w:type="dxa" w:w="864"/>
            <w:vAlign w:val="center"/>
          </w:tcPr>
          <w:p>
            <w:r/>
            <w:r>
              <w:rPr>
                <w:b w:val="0"/>
                <w:sz w:val="14"/>
              </w:rPr>
              <w:t>503</w:t>
            </w:r>
          </w:p>
        </w:tc>
        <w:tc>
          <w:tcPr>
            <w:tcW w:type="dxa" w:w="1008"/>
            <w:vAlign w:val="center"/>
          </w:tcPr>
          <w:p>
            <w:r/>
            <w:r>
              <w:rPr>
                <w:b w:val="0"/>
                <w:sz w:val="14"/>
              </w:rPr>
              <w:t>0</w:t>
            </w:r>
          </w:p>
        </w:tc>
        <w:tc>
          <w:tcPr>
            <w:tcW w:type="dxa" w:w="792"/>
            <w:vAlign w:val="center"/>
          </w:tcPr>
          <w:p>
            <w:r/>
            <w:r>
              <w:rPr>
                <w:b w:val="0"/>
                <w:sz w:val="14"/>
              </w:rPr>
              <w:t>1</w:t>
            </w:r>
          </w:p>
        </w:tc>
      </w:tr>
      <w:tr>
        <w:tc>
          <w:tcPr>
            <w:tcW w:type="dxa" w:w="1296"/>
            <w:vAlign w:val="center"/>
          </w:tcPr>
          <w:p>
            <w:r/>
            <w:r>
              <w:rPr>
                <w:b w:val="0"/>
                <w:sz w:val="14"/>
              </w:rPr>
              <w:t>VH-0694</w:t>
            </w:r>
          </w:p>
        </w:tc>
        <w:tc>
          <w:tcPr>
            <w:tcW w:type="dxa" w:w="1152"/>
            <w:vAlign w:val="center"/>
          </w:tcPr>
          <w:p>
            <w:r/>
            <w:r>
              <w:rPr>
                <w:b w:val="0"/>
                <w:sz w:val="14"/>
              </w:rPr>
              <w:t>142173</w:t>
            </w:r>
          </w:p>
        </w:tc>
        <w:tc>
          <w:tcPr>
            <w:tcW w:type="dxa" w:w="936"/>
            <w:vAlign w:val="center"/>
          </w:tcPr>
          <w:p>
            <w:r/>
            <w:r>
              <w:rPr>
                <w:b w:val="0"/>
                <w:sz w:val="14"/>
              </w:rPr>
              <w:t>53.3</w:t>
            </w:r>
          </w:p>
        </w:tc>
        <w:tc>
          <w:tcPr>
            <w:tcW w:type="dxa" w:w="1008"/>
            <w:vAlign w:val="center"/>
          </w:tcPr>
          <w:p>
            <w:r/>
            <w:r>
              <w:rPr>
                <w:b w:val="0"/>
                <w:sz w:val="14"/>
              </w:rPr>
              <w:t>93.4</w:t>
            </w:r>
          </w:p>
        </w:tc>
        <w:tc>
          <w:tcPr>
            <w:tcW w:type="dxa" w:w="1080"/>
            <w:vAlign w:val="center"/>
          </w:tcPr>
          <w:p>
            <w:r/>
            <w:r>
              <w:rPr>
                <w:b w:val="0"/>
                <w:sz w:val="14"/>
              </w:rPr>
              <w:t>6.05</w:t>
            </w:r>
          </w:p>
        </w:tc>
        <w:tc>
          <w:tcPr>
            <w:tcW w:type="dxa" w:w="864"/>
            <w:vAlign w:val="center"/>
          </w:tcPr>
          <w:p>
            <w:r/>
            <w:r>
              <w:rPr>
                <w:b w:val="0"/>
                <w:sz w:val="14"/>
              </w:rPr>
              <w:t>599</w:t>
            </w:r>
          </w:p>
        </w:tc>
        <w:tc>
          <w:tcPr>
            <w:tcW w:type="dxa" w:w="1008"/>
            <w:vAlign w:val="center"/>
          </w:tcPr>
          <w:p>
            <w:r/>
            <w:r>
              <w:rPr>
                <w:b w:val="0"/>
                <w:sz w:val="14"/>
              </w:rPr>
              <w:t>0</w:t>
            </w:r>
          </w:p>
        </w:tc>
        <w:tc>
          <w:tcPr>
            <w:tcW w:type="dxa" w:w="792"/>
            <w:vAlign w:val="center"/>
          </w:tcPr>
          <w:p>
            <w:r/>
            <w:r>
              <w:rPr>
                <w:b w:val="0"/>
                <w:sz w:val="14"/>
              </w:rPr>
              <w:t>1</w:t>
            </w:r>
          </w:p>
        </w:tc>
      </w:tr>
      <w:tr>
        <w:tc>
          <w:tcPr>
            <w:tcW w:type="dxa" w:w="1296"/>
            <w:vAlign w:val="center"/>
          </w:tcPr>
          <w:p>
            <w:r/>
            <w:r>
              <w:rPr>
                <w:b w:val="0"/>
                <w:sz w:val="14"/>
              </w:rPr>
              <w:t>VH-0453</w:t>
            </w:r>
          </w:p>
        </w:tc>
        <w:tc>
          <w:tcPr>
            <w:tcW w:type="dxa" w:w="1152"/>
            <w:vAlign w:val="center"/>
          </w:tcPr>
          <w:p>
            <w:r/>
            <w:r>
              <w:rPr>
                <w:b w:val="0"/>
                <w:sz w:val="14"/>
              </w:rPr>
              <w:t>77378</w:t>
            </w:r>
          </w:p>
        </w:tc>
        <w:tc>
          <w:tcPr>
            <w:tcW w:type="dxa" w:w="936"/>
            <w:vAlign w:val="center"/>
          </w:tcPr>
          <w:p>
            <w:r/>
            <w:r>
              <w:rPr>
                <w:b w:val="0"/>
                <w:sz w:val="14"/>
              </w:rPr>
              <w:t>87.9</w:t>
            </w:r>
          </w:p>
        </w:tc>
        <w:tc>
          <w:tcPr>
            <w:tcW w:type="dxa" w:w="1008"/>
            <w:vAlign w:val="center"/>
          </w:tcPr>
          <w:p>
            <w:r/>
            <w:r>
              <w:rPr>
                <w:b w:val="0"/>
                <w:sz w:val="14"/>
              </w:rPr>
              <w:t>117.3</w:t>
            </w:r>
          </w:p>
        </w:tc>
        <w:tc>
          <w:tcPr>
            <w:tcW w:type="dxa" w:w="1080"/>
            <w:vAlign w:val="center"/>
          </w:tcPr>
          <w:p>
            <w:r/>
            <w:r>
              <w:rPr>
                <w:b w:val="0"/>
                <w:sz w:val="14"/>
              </w:rPr>
              <w:t>6.61</w:t>
            </w:r>
          </w:p>
        </w:tc>
        <w:tc>
          <w:tcPr>
            <w:tcW w:type="dxa" w:w="864"/>
            <w:vAlign w:val="center"/>
          </w:tcPr>
          <w:p>
            <w:r/>
            <w:r>
              <w:rPr>
                <w:b w:val="0"/>
                <w:sz w:val="14"/>
              </w:rPr>
              <w:t>454</w:t>
            </w:r>
          </w:p>
        </w:tc>
        <w:tc>
          <w:tcPr>
            <w:tcW w:type="dxa" w:w="1008"/>
            <w:vAlign w:val="center"/>
          </w:tcPr>
          <w:p>
            <w:r/>
            <w:r>
              <w:rPr>
                <w:b w:val="0"/>
                <w:sz w:val="14"/>
              </w:rPr>
              <w:t>0</w:t>
            </w:r>
          </w:p>
        </w:tc>
        <w:tc>
          <w:tcPr>
            <w:tcW w:type="dxa" w:w="792"/>
            <w:vAlign w:val="center"/>
          </w:tcPr>
          <w:p>
            <w:r/>
            <w:r>
              <w:rPr>
                <w:b w:val="0"/>
                <w:sz w:val="14"/>
              </w:rPr>
              <w:t>1</w:t>
            </w:r>
          </w:p>
        </w:tc>
      </w:tr>
      <w:tr>
        <w:tc>
          <w:tcPr>
            <w:tcW w:type="dxa" w:w="1296"/>
            <w:vAlign w:val="center"/>
          </w:tcPr>
          <w:p>
            <w:r/>
            <w:r>
              <w:rPr>
                <w:b w:val="0"/>
                <w:sz w:val="14"/>
              </w:rPr>
              <w:t>VH-0936</w:t>
            </w:r>
          </w:p>
        </w:tc>
        <w:tc>
          <w:tcPr>
            <w:tcW w:type="dxa" w:w="1152"/>
            <w:vAlign w:val="center"/>
          </w:tcPr>
          <w:p>
            <w:r/>
            <w:r>
              <w:rPr>
                <w:b w:val="0"/>
                <w:sz w:val="14"/>
              </w:rPr>
              <w:t>141386</w:t>
            </w:r>
          </w:p>
        </w:tc>
        <w:tc>
          <w:tcPr>
            <w:tcW w:type="dxa" w:w="936"/>
            <w:vAlign w:val="center"/>
          </w:tcPr>
          <w:p>
            <w:r/>
            <w:r>
              <w:rPr>
                <w:b w:val="0"/>
                <w:sz w:val="14"/>
              </w:rPr>
              <w:t>99.6</w:t>
            </w:r>
          </w:p>
        </w:tc>
        <w:tc>
          <w:tcPr>
            <w:tcW w:type="dxa" w:w="1008"/>
            <w:vAlign w:val="center"/>
          </w:tcPr>
          <w:p>
            <w:r/>
            <w:r>
              <w:rPr>
                <w:b w:val="0"/>
                <w:sz w:val="14"/>
              </w:rPr>
              <w:t>66.4</w:t>
            </w:r>
          </w:p>
        </w:tc>
        <w:tc>
          <w:tcPr>
            <w:tcW w:type="dxa" w:w="1080"/>
            <w:vAlign w:val="center"/>
          </w:tcPr>
          <w:p>
            <w:r/>
            <w:r>
              <w:rPr>
                <w:b w:val="0"/>
                <w:sz w:val="14"/>
              </w:rPr>
              <w:t>4.73</w:t>
            </w:r>
          </w:p>
        </w:tc>
        <w:tc>
          <w:tcPr>
            <w:tcW w:type="dxa" w:w="864"/>
            <w:vAlign w:val="center"/>
          </w:tcPr>
          <w:p>
            <w:r/>
            <w:r>
              <w:rPr>
                <w:b w:val="0"/>
                <w:sz w:val="14"/>
              </w:rPr>
              <w:t>375</w:t>
            </w:r>
          </w:p>
        </w:tc>
        <w:tc>
          <w:tcPr>
            <w:tcW w:type="dxa" w:w="1008"/>
            <w:vAlign w:val="center"/>
          </w:tcPr>
          <w:p>
            <w:r/>
            <w:r>
              <w:rPr>
                <w:b w:val="0"/>
                <w:sz w:val="14"/>
              </w:rPr>
              <w:t>1</w:t>
            </w:r>
          </w:p>
        </w:tc>
        <w:tc>
          <w:tcPr>
            <w:tcW w:type="dxa" w:w="792"/>
            <w:vAlign w:val="center"/>
          </w:tcPr>
          <w:p>
            <w:r/>
            <w:r>
              <w:rPr>
                <w:b w:val="0"/>
                <w:sz w:val="14"/>
              </w:rPr>
              <w:t>1</w:t>
            </w:r>
          </w:p>
        </w:tc>
      </w:tr>
      <w:tr>
        <w:tc>
          <w:tcPr>
            <w:tcW w:type="dxa" w:w="1296"/>
            <w:vAlign w:val="center"/>
          </w:tcPr>
          <w:p>
            <w:r/>
            <w:r>
              <w:rPr>
                <w:b w:val="0"/>
                <w:sz w:val="14"/>
              </w:rPr>
              <w:t>VH-0668</w:t>
            </w:r>
          </w:p>
        </w:tc>
        <w:tc>
          <w:tcPr>
            <w:tcW w:type="dxa" w:w="1152"/>
            <w:vAlign w:val="center"/>
          </w:tcPr>
          <w:p>
            <w:r/>
            <w:r>
              <w:rPr>
                <w:b w:val="0"/>
                <w:sz w:val="14"/>
              </w:rPr>
              <w:t>129804</w:t>
            </w:r>
          </w:p>
        </w:tc>
        <w:tc>
          <w:tcPr>
            <w:tcW w:type="dxa" w:w="936"/>
            <w:vAlign w:val="center"/>
          </w:tcPr>
          <w:p>
            <w:r/>
            <w:r>
              <w:rPr>
                <w:b w:val="0"/>
                <w:sz w:val="14"/>
              </w:rPr>
              <w:t>75.4</w:t>
            </w:r>
          </w:p>
        </w:tc>
        <w:tc>
          <w:tcPr>
            <w:tcW w:type="dxa" w:w="1008"/>
            <w:vAlign w:val="center"/>
          </w:tcPr>
          <w:p>
            <w:r/>
            <w:r>
              <w:rPr>
                <w:b w:val="0"/>
                <w:sz w:val="14"/>
              </w:rPr>
              <w:t>75.9</w:t>
            </w:r>
          </w:p>
        </w:tc>
        <w:tc>
          <w:tcPr>
            <w:tcW w:type="dxa" w:w="1080"/>
            <w:vAlign w:val="center"/>
          </w:tcPr>
          <w:p>
            <w:r/>
            <w:r>
              <w:rPr>
                <w:b w:val="0"/>
                <w:sz w:val="14"/>
              </w:rPr>
              <w:t>8.05</w:t>
            </w:r>
          </w:p>
        </w:tc>
        <w:tc>
          <w:tcPr>
            <w:tcW w:type="dxa" w:w="864"/>
            <w:vAlign w:val="center"/>
          </w:tcPr>
          <w:p>
            <w:r/>
            <w:r>
              <w:rPr>
                <w:b w:val="0"/>
                <w:sz w:val="14"/>
              </w:rPr>
              <w:t>230</w:t>
            </w:r>
          </w:p>
        </w:tc>
        <w:tc>
          <w:tcPr>
            <w:tcW w:type="dxa" w:w="1008"/>
            <w:vAlign w:val="center"/>
          </w:tcPr>
          <w:p>
            <w:r/>
            <w:r>
              <w:rPr>
                <w:b w:val="0"/>
                <w:sz w:val="14"/>
              </w:rPr>
              <w:t>0</w:t>
            </w:r>
          </w:p>
        </w:tc>
        <w:tc>
          <w:tcPr>
            <w:tcW w:type="dxa" w:w="792"/>
            <w:vAlign w:val="center"/>
          </w:tcPr>
          <w:p>
            <w:r/>
            <w:r>
              <w:rPr>
                <w:b w:val="0"/>
                <w:sz w:val="14"/>
              </w:rPr>
              <w:t>0</w:t>
            </w:r>
          </w:p>
        </w:tc>
      </w:tr>
      <w:tr>
        <w:tc>
          <w:tcPr>
            <w:tcW w:type="dxa" w:w="1296"/>
            <w:vAlign w:val="center"/>
          </w:tcPr>
          <w:p>
            <w:r/>
            <w:r>
              <w:rPr>
                <w:b w:val="0"/>
                <w:sz w:val="14"/>
              </w:rPr>
              <w:t>VH-0652</w:t>
            </w:r>
          </w:p>
        </w:tc>
        <w:tc>
          <w:tcPr>
            <w:tcW w:type="dxa" w:w="1152"/>
            <w:vAlign w:val="center"/>
          </w:tcPr>
          <w:p>
            <w:r/>
            <w:r>
              <w:rPr>
                <w:b w:val="0"/>
                <w:sz w:val="14"/>
              </w:rPr>
              <w:t>99625</w:t>
            </w:r>
          </w:p>
        </w:tc>
        <w:tc>
          <w:tcPr>
            <w:tcW w:type="dxa" w:w="936"/>
            <w:vAlign w:val="center"/>
          </w:tcPr>
          <w:p>
            <w:r/>
            <w:r>
              <w:rPr>
                <w:b w:val="0"/>
                <w:sz w:val="14"/>
              </w:rPr>
              <w:t>41.3</w:t>
            </w:r>
          </w:p>
        </w:tc>
        <w:tc>
          <w:tcPr>
            <w:tcW w:type="dxa" w:w="1008"/>
            <w:vAlign w:val="center"/>
          </w:tcPr>
          <w:p>
            <w:r/>
            <w:r>
              <w:rPr>
                <w:b w:val="0"/>
                <w:sz w:val="14"/>
              </w:rPr>
              <w:t>75.5</w:t>
            </w:r>
          </w:p>
        </w:tc>
        <w:tc>
          <w:tcPr>
            <w:tcW w:type="dxa" w:w="1080"/>
            <w:vAlign w:val="center"/>
          </w:tcPr>
          <w:p>
            <w:r/>
            <w:r>
              <w:rPr>
                <w:b w:val="0"/>
                <w:sz w:val="14"/>
              </w:rPr>
              <w:t>4.6</w:t>
            </w:r>
          </w:p>
        </w:tc>
        <w:tc>
          <w:tcPr>
            <w:tcW w:type="dxa" w:w="864"/>
            <w:vAlign w:val="center"/>
          </w:tcPr>
          <w:p>
            <w:r/>
            <w:r>
              <w:rPr>
                <w:b w:val="0"/>
                <w:sz w:val="14"/>
              </w:rPr>
              <w:t>678</w:t>
            </w:r>
          </w:p>
        </w:tc>
        <w:tc>
          <w:tcPr>
            <w:tcW w:type="dxa" w:w="1008"/>
            <w:vAlign w:val="center"/>
          </w:tcPr>
          <w:p>
            <w:r/>
            <w:r>
              <w:rPr>
                <w:b w:val="0"/>
                <w:sz w:val="14"/>
              </w:rPr>
              <w:t>1</w:t>
            </w:r>
          </w:p>
        </w:tc>
        <w:tc>
          <w:tcPr>
            <w:tcW w:type="dxa" w:w="792"/>
            <w:vAlign w:val="center"/>
          </w:tcPr>
          <w:p>
            <w:r/>
            <w:r>
              <w:rPr>
                <w:b w:val="0"/>
                <w:sz w:val="14"/>
              </w:rPr>
              <w:t>0</w:t>
            </w:r>
          </w:p>
        </w:tc>
      </w:tr>
      <w:tr>
        <w:tc>
          <w:tcPr>
            <w:tcW w:type="dxa" w:w="1296"/>
            <w:vAlign w:val="center"/>
          </w:tcPr>
          <w:p>
            <w:r/>
            <w:r>
              <w:rPr>
                <w:b w:val="0"/>
                <w:sz w:val="14"/>
              </w:rPr>
              <w:t>VH-0653</w:t>
            </w:r>
          </w:p>
        </w:tc>
        <w:tc>
          <w:tcPr>
            <w:tcW w:type="dxa" w:w="1152"/>
            <w:vAlign w:val="center"/>
          </w:tcPr>
          <w:p>
            <w:r/>
            <w:r>
              <w:rPr>
                <w:b w:val="0"/>
                <w:sz w:val="14"/>
              </w:rPr>
              <w:t>34341</w:t>
            </w:r>
          </w:p>
        </w:tc>
        <w:tc>
          <w:tcPr>
            <w:tcW w:type="dxa" w:w="936"/>
            <w:vAlign w:val="center"/>
          </w:tcPr>
          <w:p>
            <w:r/>
            <w:r>
              <w:rPr>
                <w:b w:val="0"/>
                <w:sz w:val="14"/>
              </w:rPr>
              <w:t>82.6</w:t>
            </w:r>
          </w:p>
        </w:tc>
        <w:tc>
          <w:tcPr>
            <w:tcW w:type="dxa" w:w="1008"/>
            <w:vAlign w:val="center"/>
          </w:tcPr>
          <w:p>
            <w:r/>
            <w:r>
              <w:rPr>
                <w:b w:val="0"/>
                <w:sz w:val="14"/>
              </w:rPr>
              <w:t>93.1</w:t>
            </w:r>
          </w:p>
        </w:tc>
        <w:tc>
          <w:tcPr>
            <w:tcW w:type="dxa" w:w="1080"/>
            <w:vAlign w:val="center"/>
          </w:tcPr>
          <w:p>
            <w:r/>
            <w:r>
              <w:rPr>
                <w:b w:val="0"/>
                <w:sz w:val="14"/>
              </w:rPr>
              <w:t>3.25</w:t>
            </w:r>
          </w:p>
        </w:tc>
        <w:tc>
          <w:tcPr>
            <w:tcW w:type="dxa" w:w="864"/>
            <w:vAlign w:val="center"/>
          </w:tcPr>
          <w:p>
            <w:r/>
            <w:r>
              <w:rPr>
                <w:b w:val="0"/>
                <w:sz w:val="14"/>
              </w:rPr>
              <w:t>310</w:t>
            </w:r>
          </w:p>
        </w:tc>
        <w:tc>
          <w:tcPr>
            <w:tcW w:type="dxa" w:w="1008"/>
            <w:vAlign w:val="center"/>
          </w:tcPr>
          <w:p>
            <w:r/>
            <w:r>
              <w:rPr>
                <w:b w:val="0"/>
                <w:sz w:val="14"/>
              </w:rPr>
              <w:t>2</w:t>
            </w:r>
          </w:p>
        </w:tc>
        <w:tc>
          <w:tcPr>
            <w:tcW w:type="dxa" w:w="792"/>
            <w:vAlign w:val="center"/>
          </w:tcPr>
          <w:p>
            <w:r/>
            <w:r>
              <w:rPr>
                <w:b w:val="0"/>
                <w:sz w:val="14"/>
              </w:rPr>
              <w:t>0</w:t>
            </w:r>
          </w:p>
        </w:tc>
      </w:tr>
      <w:tr>
        <w:tc>
          <w:tcPr>
            <w:tcW w:type="dxa" w:w="1296"/>
            <w:vAlign w:val="center"/>
          </w:tcPr>
          <w:p>
            <w:r/>
            <w:r>
              <w:rPr>
                <w:b w:val="0"/>
                <w:sz w:val="14"/>
              </w:rPr>
              <w:t>VH-0654</w:t>
            </w:r>
          </w:p>
        </w:tc>
        <w:tc>
          <w:tcPr>
            <w:tcW w:type="dxa" w:w="1152"/>
            <w:vAlign w:val="center"/>
          </w:tcPr>
          <w:p>
            <w:r/>
            <w:r>
              <w:rPr>
                <w:b w:val="0"/>
                <w:sz w:val="14"/>
              </w:rPr>
              <w:t>121636</w:t>
            </w:r>
          </w:p>
        </w:tc>
        <w:tc>
          <w:tcPr>
            <w:tcW w:type="dxa" w:w="936"/>
            <w:vAlign w:val="center"/>
          </w:tcPr>
          <w:p>
            <w:r/>
            <w:r>
              <w:rPr>
                <w:b w:val="0"/>
                <w:sz w:val="14"/>
              </w:rPr>
              <w:t>51.7</w:t>
            </w:r>
          </w:p>
        </w:tc>
        <w:tc>
          <w:tcPr>
            <w:tcW w:type="dxa" w:w="1008"/>
            <w:vAlign w:val="center"/>
          </w:tcPr>
          <w:p>
            <w:r/>
            <w:r>
              <w:rPr>
                <w:b w:val="0"/>
                <w:sz w:val="14"/>
              </w:rPr>
              <w:t>65.0</w:t>
            </w:r>
          </w:p>
        </w:tc>
        <w:tc>
          <w:tcPr>
            <w:tcW w:type="dxa" w:w="1080"/>
            <w:vAlign w:val="center"/>
          </w:tcPr>
          <w:p>
            <w:r/>
            <w:r>
              <w:rPr>
                <w:b w:val="0"/>
                <w:sz w:val="14"/>
              </w:rPr>
              <w:t>3.45</w:t>
            </w:r>
          </w:p>
        </w:tc>
        <w:tc>
          <w:tcPr>
            <w:tcW w:type="dxa" w:w="864"/>
            <w:vAlign w:val="center"/>
          </w:tcPr>
          <w:p>
            <w:r/>
            <w:r>
              <w:rPr>
                <w:b w:val="0"/>
                <w:sz w:val="14"/>
              </w:rPr>
              <w:t>189</w:t>
            </w:r>
          </w:p>
        </w:tc>
        <w:tc>
          <w:tcPr>
            <w:tcW w:type="dxa" w:w="1008"/>
            <w:vAlign w:val="center"/>
          </w:tcPr>
          <w:p>
            <w:r/>
            <w:r>
              <w:rPr>
                <w:b w:val="0"/>
                <w:sz w:val="14"/>
              </w:rPr>
              <w:t>1</w:t>
            </w:r>
          </w:p>
        </w:tc>
        <w:tc>
          <w:tcPr>
            <w:tcW w:type="dxa" w:w="792"/>
            <w:vAlign w:val="center"/>
          </w:tcPr>
          <w:p>
            <w:r/>
            <w:r>
              <w:rPr>
                <w:b w:val="0"/>
                <w:sz w:val="14"/>
              </w:rPr>
              <w:t>0</w:t>
            </w:r>
          </w:p>
        </w:tc>
      </w:tr>
      <w:tr>
        <w:tc>
          <w:tcPr>
            <w:tcW w:type="dxa" w:w="1296"/>
            <w:vAlign w:val="center"/>
          </w:tcPr>
          <w:p>
            <w:r/>
            <w:r>
              <w:rPr>
                <w:b w:val="0"/>
                <w:sz w:val="14"/>
              </w:rPr>
              <w:t>VH-0655</w:t>
            </w:r>
          </w:p>
        </w:tc>
        <w:tc>
          <w:tcPr>
            <w:tcW w:type="dxa" w:w="1152"/>
            <w:vAlign w:val="center"/>
          </w:tcPr>
          <w:p>
            <w:r/>
            <w:r>
              <w:rPr>
                <w:b w:val="0"/>
                <w:sz w:val="14"/>
              </w:rPr>
              <w:t>85190</w:t>
            </w:r>
          </w:p>
        </w:tc>
        <w:tc>
          <w:tcPr>
            <w:tcW w:type="dxa" w:w="936"/>
            <w:vAlign w:val="center"/>
          </w:tcPr>
          <w:p>
            <w:r/>
            <w:r>
              <w:rPr>
                <w:b w:val="0"/>
                <w:sz w:val="14"/>
              </w:rPr>
              <w:t>80.8</w:t>
            </w:r>
          </w:p>
        </w:tc>
        <w:tc>
          <w:tcPr>
            <w:tcW w:type="dxa" w:w="1008"/>
            <w:vAlign w:val="center"/>
          </w:tcPr>
          <w:p>
            <w:r/>
            <w:r>
              <w:rPr>
                <w:b w:val="0"/>
                <w:sz w:val="14"/>
              </w:rPr>
              <w:t>76.2</w:t>
            </w:r>
          </w:p>
        </w:tc>
        <w:tc>
          <w:tcPr>
            <w:tcW w:type="dxa" w:w="1080"/>
            <w:vAlign w:val="center"/>
          </w:tcPr>
          <w:p>
            <w:r/>
            <w:r>
              <w:rPr>
                <w:b w:val="0"/>
                <w:sz w:val="14"/>
              </w:rPr>
              <w:t>2.25</w:t>
            </w:r>
          </w:p>
        </w:tc>
        <w:tc>
          <w:tcPr>
            <w:tcW w:type="dxa" w:w="864"/>
            <w:vAlign w:val="center"/>
          </w:tcPr>
          <w:p>
            <w:r/>
            <w:r>
              <w:rPr>
                <w:b w:val="0"/>
                <w:sz w:val="14"/>
              </w:rPr>
              <w:t>376</w:t>
            </w:r>
          </w:p>
        </w:tc>
        <w:tc>
          <w:tcPr>
            <w:tcW w:type="dxa" w:w="1008"/>
            <w:vAlign w:val="center"/>
          </w:tcPr>
          <w:p>
            <w:r/>
            <w:r>
              <w:rPr>
                <w:b w:val="0"/>
                <w:sz w:val="14"/>
              </w:rPr>
              <w:t>1</w:t>
            </w:r>
          </w:p>
        </w:tc>
        <w:tc>
          <w:tcPr>
            <w:tcW w:type="dxa" w:w="792"/>
            <w:vAlign w:val="center"/>
          </w:tcPr>
          <w:p>
            <w:r/>
            <w:r>
              <w:rPr>
                <w:b w:val="0"/>
                <w:sz w:val="14"/>
              </w:rPr>
              <w:t>0</w:t>
            </w:r>
          </w:p>
        </w:tc>
      </w:tr>
      <w:tr>
        <w:tc>
          <w:tcPr>
            <w:tcW w:type="dxa" w:w="1296"/>
            <w:vAlign w:val="center"/>
          </w:tcPr>
          <w:p>
            <w:r/>
            <w:r>
              <w:rPr>
                <w:b w:val="0"/>
                <w:sz w:val="14"/>
              </w:rPr>
              <w:t>VH-0656</w:t>
            </w:r>
          </w:p>
        </w:tc>
        <w:tc>
          <w:tcPr>
            <w:tcW w:type="dxa" w:w="1152"/>
            <w:vAlign w:val="center"/>
          </w:tcPr>
          <w:p>
            <w:r/>
            <w:r>
              <w:rPr>
                <w:b w:val="0"/>
                <w:sz w:val="14"/>
              </w:rPr>
              <w:t>82244</w:t>
            </w:r>
          </w:p>
        </w:tc>
        <w:tc>
          <w:tcPr>
            <w:tcW w:type="dxa" w:w="936"/>
            <w:vAlign w:val="center"/>
          </w:tcPr>
          <w:p>
            <w:r/>
            <w:r>
              <w:rPr>
                <w:b w:val="0"/>
                <w:sz w:val="14"/>
              </w:rPr>
              <w:t>56.2</w:t>
            </w:r>
          </w:p>
        </w:tc>
        <w:tc>
          <w:tcPr>
            <w:tcW w:type="dxa" w:w="1008"/>
            <w:vAlign w:val="center"/>
          </w:tcPr>
          <w:p>
            <w:r/>
            <w:r>
              <w:rPr>
                <w:b w:val="0"/>
                <w:sz w:val="14"/>
              </w:rPr>
              <w:t>91.2</w:t>
            </w:r>
          </w:p>
        </w:tc>
        <w:tc>
          <w:tcPr>
            <w:tcW w:type="dxa" w:w="1080"/>
            <w:vAlign w:val="center"/>
          </w:tcPr>
          <w:p>
            <w:r/>
            <w:r>
              <w:rPr>
                <w:b w:val="0"/>
                <w:sz w:val="14"/>
              </w:rPr>
              <w:t>7.03</w:t>
            </w:r>
          </w:p>
        </w:tc>
        <w:tc>
          <w:tcPr>
            <w:tcW w:type="dxa" w:w="864"/>
            <w:vAlign w:val="center"/>
          </w:tcPr>
          <w:p>
            <w:r/>
            <w:r>
              <w:rPr>
                <w:b w:val="0"/>
                <w:sz w:val="14"/>
              </w:rPr>
              <w:t>108</w:t>
            </w:r>
          </w:p>
        </w:tc>
        <w:tc>
          <w:tcPr>
            <w:tcW w:type="dxa" w:w="1008"/>
            <w:vAlign w:val="center"/>
          </w:tcPr>
          <w:p>
            <w:r/>
            <w:r>
              <w:rPr>
                <w:b w:val="0"/>
                <w:sz w:val="14"/>
              </w:rPr>
              <w:t>0</w:t>
            </w:r>
          </w:p>
        </w:tc>
        <w:tc>
          <w:tcPr>
            <w:tcW w:type="dxa" w:w="792"/>
            <w:vAlign w:val="center"/>
          </w:tcPr>
          <w:p>
            <w:r/>
            <w:r>
              <w:rPr>
                <w:b w:val="0"/>
                <w:sz w:val="14"/>
              </w:rPr>
              <w:t>0</w:t>
            </w:r>
          </w:p>
        </w:tc>
      </w:tr>
    </w:tbl>
    <w:p>
      <w:r>
        <w:t>Note: The supplied CSV contains all 1,000 synthetic records. In a real project, the target label must come from confirmed historical failures, workshop inspections, or warranty/service events.</w:t>
      </w:r>
    </w:p>
    <w:p>
      <w:pPr>
        <w:pStyle w:val="Heading1"/>
      </w:pPr>
      <w:r>
        <w:t>5. Why Accuracy Fails in an Imbalanced Dataset</w:t>
      </w:r>
    </w:p>
    <w:p>
      <w:pPr>
        <w:pStyle w:val="Heading2"/>
      </w:pPr>
      <w:r>
        <w:t>5.1 Misleading baseline</w:t>
      </w:r>
    </w:p>
    <w:p>
      <w:r>
        <w:t>Assume the model predicts every vehicle as Normal. It correctly classifies all 950 normal vehicles and incorrectly classifies all 50 failure vehicles.</w:t>
      </w:r>
    </w:p>
    <w:p>
      <w:pPr>
        <w:jc w:val="center"/>
      </w:pPr>
      <w:r>
        <w:drawing>
          <wp:inline xmlns:a="http://schemas.openxmlformats.org/drawingml/2006/main" xmlns:pic="http://schemas.openxmlformats.org/drawingml/2006/picture">
            <wp:extent cx="4937760" cy="4066716"/>
            <wp:docPr id="2" name="Picture 2"/>
            <wp:cNvGraphicFramePr>
              <a:graphicFrameLocks noChangeAspect="1"/>
            </wp:cNvGraphicFramePr>
            <a:graphic>
              <a:graphicData uri="http://schemas.openxmlformats.org/drawingml/2006/picture">
                <pic:pic>
                  <pic:nvPicPr>
                    <pic:cNvPr id="0" name="baseline_confusion_matrix.png"/>
                    <pic:cNvPicPr/>
                  </pic:nvPicPr>
                  <pic:blipFill>
                    <a:blip r:embed="rId12"/>
                    <a:stretch>
                      <a:fillRect/>
                    </a:stretch>
                  </pic:blipFill>
                  <pic:spPr>
                    <a:xfrm>
                      <a:off x="0" y="0"/>
                      <a:ext cx="4937760" cy="4066716"/>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D9EAF7"/>
          </w:tcPr>
          <w:p>
            <w:r/>
            <w:r>
              <w:rPr>
                <w:b/>
                <w:sz w:val="18"/>
              </w:rPr>
              <w:t>Actual / Predicted</w:t>
            </w:r>
          </w:p>
        </w:tc>
        <w:tc>
          <w:tcPr>
            <w:tcW w:type="dxa" w:w="3024"/>
            <w:vAlign w:val="center"/>
            <w:shd w:fill="D9EAF7"/>
          </w:tcPr>
          <w:p>
            <w:r/>
            <w:r>
              <w:rPr>
                <w:b/>
                <w:sz w:val="18"/>
              </w:rPr>
              <w:t>Predicted Normal</w:t>
            </w:r>
          </w:p>
        </w:tc>
        <w:tc>
          <w:tcPr>
            <w:tcW w:type="dxa" w:w="3024"/>
            <w:vAlign w:val="center"/>
            <w:shd w:fill="D9EAF7"/>
          </w:tcPr>
          <w:p>
            <w:r/>
            <w:r>
              <w:rPr>
                <w:b/>
                <w:sz w:val="18"/>
              </w:rPr>
              <w:t>Predicted Failure</w:t>
            </w:r>
          </w:p>
        </w:tc>
      </w:tr>
      <w:tr>
        <w:tc>
          <w:tcPr>
            <w:tcW w:type="dxa" w:w="2880"/>
            <w:vAlign w:val="center"/>
          </w:tcPr>
          <w:p>
            <w:r/>
            <w:r>
              <w:rPr>
                <w:b w:val="0"/>
                <w:sz w:val="18"/>
              </w:rPr>
              <w:t>Actual Normal</w:t>
            </w:r>
          </w:p>
        </w:tc>
        <w:tc>
          <w:tcPr>
            <w:tcW w:type="dxa" w:w="3024"/>
            <w:vAlign w:val="center"/>
          </w:tcPr>
          <w:p>
            <w:r/>
            <w:r>
              <w:rPr>
                <w:b w:val="0"/>
                <w:sz w:val="18"/>
              </w:rPr>
              <w:t>950 (TN)</w:t>
            </w:r>
          </w:p>
        </w:tc>
        <w:tc>
          <w:tcPr>
            <w:tcW w:type="dxa" w:w="3024"/>
            <w:vAlign w:val="center"/>
          </w:tcPr>
          <w:p>
            <w:r/>
            <w:r>
              <w:rPr>
                <w:b w:val="0"/>
                <w:sz w:val="18"/>
              </w:rPr>
              <w:t>0 (FP)</w:t>
            </w:r>
          </w:p>
        </w:tc>
      </w:tr>
      <w:tr>
        <w:tc>
          <w:tcPr>
            <w:tcW w:type="dxa" w:w="2880"/>
            <w:vAlign w:val="center"/>
          </w:tcPr>
          <w:p>
            <w:r/>
            <w:r>
              <w:rPr>
                <w:b w:val="0"/>
                <w:sz w:val="18"/>
              </w:rPr>
              <w:t>Actual Failure</w:t>
            </w:r>
          </w:p>
        </w:tc>
        <w:tc>
          <w:tcPr>
            <w:tcW w:type="dxa" w:w="3024"/>
            <w:vAlign w:val="center"/>
          </w:tcPr>
          <w:p>
            <w:r/>
            <w:r>
              <w:rPr>
                <w:b w:val="0"/>
                <w:sz w:val="18"/>
              </w:rPr>
              <w:t>50 (FN)</w:t>
            </w:r>
          </w:p>
        </w:tc>
        <w:tc>
          <w:tcPr>
            <w:tcW w:type="dxa" w:w="3024"/>
            <w:vAlign w:val="center"/>
          </w:tcPr>
          <w:p>
            <w:r/>
            <w:r>
              <w:rPr>
                <w:b w:val="0"/>
                <w:sz w:val="18"/>
              </w:rPr>
              <w:t>0 (TP)</w:t>
            </w:r>
          </w:p>
        </w:tc>
      </w:tr>
    </w:tbl>
    <w:p>
      <w:r>
        <w:t>Accuracy = (TP + TN) / Total = (0 + 950) / 1000 = 95%</w:t>
      </w:r>
    </w:p>
    <w:p>
      <w:r>
        <w:t>Failure recall = TP / (TP + FN) = 0 / (0 + 50) = 0%</w:t>
      </w:r>
    </w:p>
    <w:p>
      <w:r>
        <w:t>The 95% accuracy is operationally useless because the model identifies none of the vehicles that need preventive maintenance. Every actual failure is a false negative.</w:t>
      </w:r>
    </w:p>
    <w:p>
      <w:pPr>
        <w:pStyle w:val="Heading2"/>
      </w:pPr>
      <w:r>
        <w:t>5.2 Why false negatives are serious</w:t>
      </w:r>
    </w:p>
    <w:p>
      <w:pPr>
        <w:pStyle w:val="ListBullet"/>
      </w:pPr>
      <w:r>
        <w:t>A risky vehicle is allowed to continue operating.</w:t>
      </w:r>
    </w:p>
    <w:p>
      <w:pPr>
        <w:pStyle w:val="ListBullet"/>
      </w:pPr>
      <w:r>
        <w:t>A brake issue may become a safety incident instead of a planned repair.</w:t>
      </w:r>
    </w:p>
    <w:p>
      <w:pPr>
        <w:pStyle w:val="ListBullet"/>
      </w:pPr>
      <w:r>
        <w:t>Emergency repair and towing are usually more expensive than preventive service.</w:t>
      </w:r>
    </w:p>
    <w:p>
      <w:pPr>
        <w:pStyle w:val="ListBullet"/>
      </w:pPr>
      <w:r>
        <w:t>Unexpected downtime can delay deliveries and reduce fleet availability.</w:t>
      </w:r>
    </w:p>
    <w:p>
      <w:pPr>
        <w:pStyle w:val="ListBullet"/>
      </w:pPr>
      <w:r>
        <w:t>The organization may face warranty, legal, regulatory, and reputational consequences.</w:t>
      </w:r>
    </w:p>
    <w:p>
      <w:pPr>
        <w:pStyle w:val="Heading1"/>
      </w:pPr>
      <w:r>
        <w:t>6. Confusion Matrix and Metric Calculations</w:t>
      </w:r>
    </w:p>
    <w:p>
      <w:pPr>
        <w:pStyle w:val="Heading2"/>
      </w:pPr>
      <w:r>
        <w:t>6.1 Illustrative trained-model result</w:t>
      </w:r>
    </w:p>
    <w:p>
      <w:pPr>
        <w:jc w:val="center"/>
      </w:pPr>
      <w:r>
        <w:drawing>
          <wp:inline xmlns:a="http://schemas.openxmlformats.org/drawingml/2006/main" xmlns:pic="http://schemas.openxmlformats.org/drawingml/2006/picture">
            <wp:extent cx="4937760" cy="4066716"/>
            <wp:docPr id="3" name="Picture 3"/>
            <wp:cNvGraphicFramePr>
              <a:graphicFrameLocks noChangeAspect="1"/>
            </wp:cNvGraphicFramePr>
            <a:graphic>
              <a:graphicData uri="http://schemas.openxmlformats.org/drawingml/2006/picture">
                <pic:pic>
                  <pic:nvPicPr>
                    <pic:cNvPr id="0" name="improved_confusion_matrix.png"/>
                    <pic:cNvPicPr/>
                  </pic:nvPicPr>
                  <pic:blipFill>
                    <a:blip r:embed="rId13"/>
                    <a:stretch>
                      <a:fillRect/>
                    </a:stretch>
                  </pic:blipFill>
                  <pic:spPr>
                    <a:xfrm>
                      <a:off x="0" y="0"/>
                      <a:ext cx="4937760" cy="4066716"/>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D9EAF7"/>
          </w:tcPr>
          <w:p>
            <w:r/>
            <w:r>
              <w:rPr>
                <w:b/>
                <w:sz w:val="17"/>
              </w:rPr>
              <w:t>Actual / Predicted</w:t>
            </w:r>
          </w:p>
        </w:tc>
        <w:tc>
          <w:tcPr>
            <w:tcW w:type="dxa" w:w="3024"/>
            <w:vAlign w:val="center"/>
            <w:shd w:fill="D9EAF7"/>
          </w:tcPr>
          <w:p>
            <w:r/>
            <w:r>
              <w:rPr>
                <w:b/>
                <w:sz w:val="17"/>
              </w:rPr>
              <w:t>Predicted Normal</w:t>
            </w:r>
          </w:p>
        </w:tc>
        <w:tc>
          <w:tcPr>
            <w:tcW w:type="dxa" w:w="3024"/>
            <w:vAlign w:val="center"/>
            <w:shd w:fill="D9EAF7"/>
          </w:tcPr>
          <w:p>
            <w:r/>
            <w:r>
              <w:rPr>
                <w:b/>
                <w:sz w:val="17"/>
              </w:rPr>
              <w:t>Predicted Failure</w:t>
            </w:r>
          </w:p>
        </w:tc>
      </w:tr>
      <w:tr>
        <w:tc>
          <w:tcPr>
            <w:tcW w:type="dxa" w:w="2880"/>
            <w:vAlign w:val="center"/>
          </w:tcPr>
          <w:p>
            <w:r/>
            <w:r>
              <w:rPr>
                <w:b w:val="0"/>
                <w:sz w:val="17"/>
              </w:rPr>
              <w:t>Actual Normal</w:t>
            </w:r>
          </w:p>
        </w:tc>
        <w:tc>
          <w:tcPr>
            <w:tcW w:type="dxa" w:w="3024"/>
            <w:vAlign w:val="center"/>
          </w:tcPr>
          <w:p>
            <w:r/>
            <w:r>
              <w:rPr>
                <w:b w:val="0"/>
                <w:sz w:val="17"/>
              </w:rPr>
              <w:t>920 = True Negative</w:t>
            </w:r>
          </w:p>
        </w:tc>
        <w:tc>
          <w:tcPr>
            <w:tcW w:type="dxa" w:w="3024"/>
            <w:vAlign w:val="center"/>
          </w:tcPr>
          <w:p>
            <w:r/>
            <w:r>
              <w:rPr>
                <w:b w:val="0"/>
                <w:sz w:val="17"/>
              </w:rPr>
              <w:t>30 = False Positive</w:t>
            </w:r>
          </w:p>
        </w:tc>
      </w:tr>
      <w:tr>
        <w:tc>
          <w:tcPr>
            <w:tcW w:type="dxa" w:w="2880"/>
            <w:vAlign w:val="center"/>
          </w:tcPr>
          <w:p>
            <w:r/>
            <w:r>
              <w:rPr>
                <w:b w:val="0"/>
                <w:sz w:val="17"/>
              </w:rPr>
              <w:t>Actual Failure</w:t>
            </w:r>
          </w:p>
        </w:tc>
        <w:tc>
          <w:tcPr>
            <w:tcW w:type="dxa" w:w="3024"/>
            <w:vAlign w:val="center"/>
          </w:tcPr>
          <w:p>
            <w:r/>
            <w:r>
              <w:rPr>
                <w:b w:val="0"/>
                <w:sz w:val="17"/>
              </w:rPr>
              <w:t>10 = False Negative</w:t>
            </w:r>
          </w:p>
        </w:tc>
        <w:tc>
          <w:tcPr>
            <w:tcW w:type="dxa" w:w="3024"/>
            <w:vAlign w:val="center"/>
          </w:tcPr>
          <w:p>
            <w:r/>
            <w:r>
              <w:rPr>
                <w:b w:val="0"/>
                <w:sz w:val="17"/>
              </w:rPr>
              <w:t>40 = True Positive</w:t>
            </w:r>
          </w:p>
        </w:tc>
      </w:tr>
    </w:tbl>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vAlign w:val="center"/>
            <w:shd w:fill="D9EAF7"/>
          </w:tcPr>
          <w:p>
            <w:r/>
            <w:r>
              <w:rPr>
                <w:b/>
                <w:sz w:val="15"/>
              </w:rPr>
              <w:t>Metric</w:t>
            </w:r>
          </w:p>
        </w:tc>
        <w:tc>
          <w:tcPr>
            <w:tcW w:type="dxa" w:w="3240"/>
            <w:vAlign w:val="center"/>
            <w:shd w:fill="D9EAF7"/>
          </w:tcPr>
          <w:p>
            <w:r/>
            <w:r>
              <w:rPr>
                <w:b/>
                <w:sz w:val="15"/>
              </w:rPr>
              <w:t>Formula</w:t>
            </w:r>
          </w:p>
        </w:tc>
        <w:tc>
          <w:tcPr>
            <w:tcW w:type="dxa" w:w="3384"/>
            <w:vAlign w:val="center"/>
            <w:shd w:fill="D9EAF7"/>
          </w:tcPr>
          <w:p>
            <w:r/>
            <w:r>
              <w:rPr>
                <w:b/>
                <w:sz w:val="15"/>
              </w:rPr>
              <w:t>Calculation</w:t>
            </w:r>
          </w:p>
        </w:tc>
        <w:tc>
          <w:tcPr>
            <w:tcW w:type="dxa" w:w="1152"/>
            <w:vAlign w:val="center"/>
            <w:shd w:fill="D9EAF7"/>
          </w:tcPr>
          <w:p>
            <w:r/>
            <w:r>
              <w:rPr>
                <w:b/>
                <w:sz w:val="15"/>
              </w:rPr>
              <w:t>Result</w:t>
            </w:r>
          </w:p>
        </w:tc>
      </w:tr>
      <w:tr>
        <w:tc>
          <w:tcPr>
            <w:tcW w:type="dxa" w:w="1944"/>
            <w:vAlign w:val="center"/>
          </w:tcPr>
          <w:p>
            <w:r/>
            <w:r>
              <w:rPr>
                <w:b w:val="0"/>
                <w:sz w:val="15"/>
              </w:rPr>
              <w:t>Accuracy</w:t>
            </w:r>
          </w:p>
        </w:tc>
        <w:tc>
          <w:tcPr>
            <w:tcW w:type="dxa" w:w="3240"/>
            <w:vAlign w:val="center"/>
          </w:tcPr>
          <w:p>
            <w:r/>
            <w:r>
              <w:rPr>
                <w:b w:val="0"/>
                <w:sz w:val="15"/>
              </w:rPr>
              <w:t>(TP + TN) / Total</w:t>
            </w:r>
          </w:p>
        </w:tc>
        <w:tc>
          <w:tcPr>
            <w:tcW w:type="dxa" w:w="3384"/>
            <w:vAlign w:val="center"/>
          </w:tcPr>
          <w:p>
            <w:r/>
            <w:r>
              <w:rPr>
                <w:b w:val="0"/>
                <w:sz w:val="15"/>
              </w:rPr>
              <w:t>(40 + 920) / 1000</w:t>
            </w:r>
          </w:p>
        </w:tc>
        <w:tc>
          <w:tcPr>
            <w:tcW w:type="dxa" w:w="1152"/>
            <w:vAlign w:val="center"/>
          </w:tcPr>
          <w:p>
            <w:r/>
            <w:r>
              <w:rPr>
                <w:b w:val="0"/>
                <w:sz w:val="15"/>
              </w:rPr>
              <w:t>96%</w:t>
            </w:r>
          </w:p>
        </w:tc>
      </w:tr>
      <w:tr>
        <w:tc>
          <w:tcPr>
            <w:tcW w:type="dxa" w:w="1944"/>
            <w:vAlign w:val="center"/>
          </w:tcPr>
          <w:p>
            <w:r/>
            <w:r>
              <w:rPr>
                <w:b w:val="0"/>
                <w:sz w:val="15"/>
              </w:rPr>
              <w:t>Precision</w:t>
            </w:r>
          </w:p>
        </w:tc>
        <w:tc>
          <w:tcPr>
            <w:tcW w:type="dxa" w:w="3240"/>
            <w:vAlign w:val="center"/>
          </w:tcPr>
          <w:p>
            <w:r/>
            <w:r>
              <w:rPr>
                <w:b w:val="0"/>
                <w:sz w:val="15"/>
              </w:rPr>
              <w:t>TP / (TP + FP)</w:t>
            </w:r>
          </w:p>
        </w:tc>
        <w:tc>
          <w:tcPr>
            <w:tcW w:type="dxa" w:w="3384"/>
            <w:vAlign w:val="center"/>
          </w:tcPr>
          <w:p>
            <w:r/>
            <w:r>
              <w:rPr>
                <w:b w:val="0"/>
                <w:sz w:val="15"/>
              </w:rPr>
              <w:t>40 / (40 + 30)</w:t>
            </w:r>
          </w:p>
        </w:tc>
        <w:tc>
          <w:tcPr>
            <w:tcW w:type="dxa" w:w="1152"/>
            <w:vAlign w:val="center"/>
          </w:tcPr>
          <w:p>
            <w:r/>
            <w:r>
              <w:rPr>
                <w:b w:val="0"/>
                <w:sz w:val="15"/>
              </w:rPr>
              <w:t>57.14%</w:t>
            </w:r>
          </w:p>
        </w:tc>
      </w:tr>
      <w:tr>
        <w:tc>
          <w:tcPr>
            <w:tcW w:type="dxa" w:w="1944"/>
            <w:vAlign w:val="center"/>
          </w:tcPr>
          <w:p>
            <w:r/>
            <w:r>
              <w:rPr>
                <w:b w:val="0"/>
                <w:sz w:val="15"/>
              </w:rPr>
              <w:t>Recall</w:t>
            </w:r>
          </w:p>
        </w:tc>
        <w:tc>
          <w:tcPr>
            <w:tcW w:type="dxa" w:w="3240"/>
            <w:vAlign w:val="center"/>
          </w:tcPr>
          <w:p>
            <w:r/>
            <w:r>
              <w:rPr>
                <w:b w:val="0"/>
                <w:sz w:val="15"/>
              </w:rPr>
              <w:t>TP / (TP + FN)</w:t>
            </w:r>
          </w:p>
        </w:tc>
        <w:tc>
          <w:tcPr>
            <w:tcW w:type="dxa" w:w="3384"/>
            <w:vAlign w:val="center"/>
          </w:tcPr>
          <w:p>
            <w:r/>
            <w:r>
              <w:rPr>
                <w:b w:val="0"/>
                <w:sz w:val="15"/>
              </w:rPr>
              <w:t>40 / (40 + 10)</w:t>
            </w:r>
          </w:p>
        </w:tc>
        <w:tc>
          <w:tcPr>
            <w:tcW w:type="dxa" w:w="1152"/>
            <w:vAlign w:val="center"/>
          </w:tcPr>
          <w:p>
            <w:r/>
            <w:r>
              <w:rPr>
                <w:b w:val="0"/>
                <w:sz w:val="15"/>
              </w:rPr>
              <w:t>80%</w:t>
            </w:r>
          </w:p>
        </w:tc>
      </w:tr>
      <w:tr>
        <w:tc>
          <w:tcPr>
            <w:tcW w:type="dxa" w:w="1944"/>
            <w:vAlign w:val="center"/>
          </w:tcPr>
          <w:p>
            <w:r/>
            <w:r>
              <w:rPr>
                <w:b w:val="0"/>
                <w:sz w:val="15"/>
              </w:rPr>
              <w:t>F1-score</w:t>
            </w:r>
          </w:p>
        </w:tc>
        <w:tc>
          <w:tcPr>
            <w:tcW w:type="dxa" w:w="3240"/>
            <w:vAlign w:val="center"/>
          </w:tcPr>
          <w:p>
            <w:r/>
            <w:r>
              <w:rPr>
                <w:b w:val="0"/>
                <w:sz w:val="15"/>
              </w:rPr>
              <w:t>2 × Precision × Recall / (Precision + Recall)</w:t>
            </w:r>
          </w:p>
        </w:tc>
        <w:tc>
          <w:tcPr>
            <w:tcW w:type="dxa" w:w="3384"/>
            <w:vAlign w:val="center"/>
          </w:tcPr>
          <w:p>
            <w:r/>
            <w:r>
              <w:rPr>
                <w:b w:val="0"/>
                <w:sz w:val="15"/>
              </w:rPr>
              <w:t>2 × 0.5714 × 0.8 / (0.5714 + 0.8)</w:t>
            </w:r>
          </w:p>
        </w:tc>
        <w:tc>
          <w:tcPr>
            <w:tcW w:type="dxa" w:w="1152"/>
            <w:vAlign w:val="center"/>
          </w:tcPr>
          <w:p>
            <w:r/>
            <w:r>
              <w:rPr>
                <w:b w:val="0"/>
                <w:sz w:val="15"/>
              </w:rPr>
              <w:t>66.67%</w:t>
            </w:r>
          </w:p>
        </w:tc>
      </w:tr>
      <w:tr>
        <w:tc>
          <w:tcPr>
            <w:tcW w:type="dxa" w:w="1944"/>
            <w:vAlign w:val="center"/>
          </w:tcPr>
          <w:p>
            <w:r/>
            <w:r>
              <w:rPr>
                <w:b w:val="0"/>
                <w:sz w:val="15"/>
              </w:rPr>
              <w:t>Specificity</w:t>
            </w:r>
          </w:p>
        </w:tc>
        <w:tc>
          <w:tcPr>
            <w:tcW w:type="dxa" w:w="3240"/>
            <w:vAlign w:val="center"/>
          </w:tcPr>
          <w:p>
            <w:r/>
            <w:r>
              <w:rPr>
                <w:b w:val="0"/>
                <w:sz w:val="15"/>
              </w:rPr>
              <w:t>TN / (TN + FP)</w:t>
            </w:r>
          </w:p>
        </w:tc>
        <w:tc>
          <w:tcPr>
            <w:tcW w:type="dxa" w:w="3384"/>
            <w:vAlign w:val="center"/>
          </w:tcPr>
          <w:p>
            <w:r/>
            <w:r>
              <w:rPr>
                <w:b w:val="0"/>
                <w:sz w:val="15"/>
              </w:rPr>
              <w:t>920 / (920 + 30)</w:t>
            </w:r>
          </w:p>
        </w:tc>
        <w:tc>
          <w:tcPr>
            <w:tcW w:type="dxa" w:w="1152"/>
            <w:vAlign w:val="center"/>
          </w:tcPr>
          <w:p>
            <w:r/>
            <w:r>
              <w:rPr>
                <w:b w:val="0"/>
                <w:sz w:val="15"/>
              </w:rPr>
              <w:t>96.84%</w:t>
            </w:r>
          </w:p>
        </w:tc>
      </w:tr>
      <w:tr>
        <w:tc>
          <w:tcPr>
            <w:tcW w:type="dxa" w:w="1944"/>
            <w:vAlign w:val="center"/>
          </w:tcPr>
          <w:p>
            <w:r/>
            <w:r>
              <w:rPr>
                <w:b w:val="0"/>
                <w:sz w:val="15"/>
              </w:rPr>
              <w:t>False negative rate</w:t>
            </w:r>
          </w:p>
        </w:tc>
        <w:tc>
          <w:tcPr>
            <w:tcW w:type="dxa" w:w="3240"/>
            <w:vAlign w:val="center"/>
          </w:tcPr>
          <w:p>
            <w:r/>
            <w:r>
              <w:rPr>
                <w:b w:val="0"/>
                <w:sz w:val="15"/>
              </w:rPr>
              <w:t>FN / (FN + TP)</w:t>
            </w:r>
          </w:p>
        </w:tc>
        <w:tc>
          <w:tcPr>
            <w:tcW w:type="dxa" w:w="3384"/>
            <w:vAlign w:val="center"/>
          </w:tcPr>
          <w:p>
            <w:r/>
            <w:r>
              <w:rPr>
                <w:b w:val="0"/>
                <w:sz w:val="15"/>
              </w:rPr>
              <w:t>10 / 50</w:t>
            </w:r>
          </w:p>
        </w:tc>
        <w:tc>
          <w:tcPr>
            <w:tcW w:type="dxa" w:w="1152"/>
            <w:vAlign w:val="center"/>
          </w:tcPr>
          <w:p>
            <w:r/>
            <w:r>
              <w:rPr>
                <w:b w:val="0"/>
                <w:sz w:val="15"/>
              </w:rPr>
              <w:t>20%</w:t>
            </w:r>
          </w:p>
        </w:tc>
      </w:tr>
    </w:tbl>
    <w:p>
      <w:pPr>
        <w:pStyle w:val="Heading2"/>
      </w:pPr>
      <w:r>
        <w:t>6.2 Interpretation</w:t>
      </w:r>
    </w:p>
    <w:p>
      <w:pPr>
        <w:pStyle w:val="ListBullet"/>
      </w:pPr>
      <w:r>
        <w:t>The model finds 40 of the 50 risky vehicles.</w:t>
      </w:r>
    </w:p>
    <w:p>
      <w:pPr>
        <w:pStyle w:val="ListBullet"/>
      </w:pPr>
      <w:r>
        <w:t>It still misses 10 risky vehicles; these are the highest-priority errors to investigate.</w:t>
      </w:r>
    </w:p>
    <w:p>
      <w:pPr>
        <w:pStyle w:val="ListBullet"/>
      </w:pPr>
      <w:r>
        <w:t>Thirty normal vehicles are inspected unnecessarily.</w:t>
      </w:r>
    </w:p>
    <w:p>
      <w:pPr>
        <w:pStyle w:val="ListBullet"/>
      </w:pPr>
      <w:r>
        <w:t>The organization must decide whether 80% recall is safe enough or whether the threshold should be lowered.</w:t>
      </w:r>
    </w:p>
    <w:p>
      <w:pPr>
        <w:pStyle w:val="Heading1"/>
      </w:pPr>
      <w:r>
        <w:t>7. Step-by-Step ML Implementation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D9EAF7"/>
          </w:tcPr>
          <w:p>
            <w:r/>
            <w:r>
              <w:rPr>
                <w:b/>
                <w:sz w:val="16"/>
              </w:rPr>
              <w:t>Implementation step</w:t>
            </w:r>
          </w:p>
        </w:tc>
        <w:tc>
          <w:tcPr>
            <w:tcW w:type="dxa" w:w="6624"/>
            <w:vAlign w:val="center"/>
            <w:shd w:fill="D9EAF7"/>
          </w:tcPr>
          <w:p>
            <w:r/>
            <w:r>
              <w:rPr>
                <w:b/>
                <w:sz w:val="16"/>
              </w:rPr>
              <w:t>Purpose</w:t>
            </w:r>
          </w:p>
        </w:tc>
      </w:tr>
      <w:tr>
        <w:tc>
          <w:tcPr>
            <w:tcW w:type="dxa" w:w="3168"/>
            <w:vAlign w:val="center"/>
          </w:tcPr>
          <w:p>
            <w:r/>
            <w:r>
              <w:rPr>
                <w:b w:val="0"/>
                <w:sz w:val="16"/>
              </w:rPr>
              <w:t>Step 1 - Define the target</w:t>
            </w:r>
          </w:p>
        </w:tc>
        <w:tc>
          <w:tcPr>
            <w:tcW w:type="dxa" w:w="6624"/>
            <w:vAlign w:val="center"/>
          </w:tcPr>
          <w:p>
            <w:r/>
            <w:r>
              <w:rPr>
                <w:b w:val="0"/>
                <w:sz w:val="16"/>
              </w:rPr>
              <w:t>1 means failure within 30 days; 0 means normal.</w:t>
            </w:r>
          </w:p>
        </w:tc>
      </w:tr>
      <w:tr>
        <w:tc>
          <w:tcPr>
            <w:tcW w:type="dxa" w:w="3168"/>
            <w:vAlign w:val="center"/>
          </w:tcPr>
          <w:p>
            <w:r/>
            <w:r>
              <w:rPr>
                <w:b w:val="0"/>
                <w:sz w:val="16"/>
              </w:rPr>
              <w:t>Step 2 - Collect historical data</w:t>
            </w:r>
          </w:p>
        </w:tc>
        <w:tc>
          <w:tcPr>
            <w:tcW w:type="dxa" w:w="6624"/>
            <w:vAlign w:val="center"/>
          </w:tcPr>
          <w:p>
            <w:r/>
            <w:r>
              <w:rPr>
                <w:b w:val="0"/>
                <w:sz w:val="16"/>
              </w:rPr>
              <w:t>Use sensor readings, diagnostic codes, mileage, service dates, and verified failure outcomes.</w:t>
            </w:r>
          </w:p>
        </w:tc>
      </w:tr>
      <w:tr>
        <w:tc>
          <w:tcPr>
            <w:tcW w:type="dxa" w:w="3168"/>
            <w:vAlign w:val="center"/>
          </w:tcPr>
          <w:p>
            <w:r/>
            <w:r>
              <w:rPr>
                <w:b w:val="0"/>
                <w:sz w:val="16"/>
              </w:rPr>
              <w:t>Step 3 - Validate data quality</w:t>
            </w:r>
          </w:p>
        </w:tc>
        <w:tc>
          <w:tcPr>
            <w:tcW w:type="dxa" w:w="6624"/>
            <w:vAlign w:val="center"/>
          </w:tcPr>
          <w:p>
            <w:r/>
            <w:r>
              <w:rPr>
                <w:b w:val="0"/>
                <w:sz w:val="16"/>
              </w:rPr>
              <w:t>Check missing values, impossible readings, duplicates, label errors, and data leakage.</w:t>
            </w:r>
          </w:p>
        </w:tc>
      </w:tr>
      <w:tr>
        <w:tc>
          <w:tcPr>
            <w:tcW w:type="dxa" w:w="3168"/>
            <w:vAlign w:val="center"/>
          </w:tcPr>
          <w:p>
            <w:r/>
            <w:r>
              <w:rPr>
                <w:b w:val="0"/>
                <w:sz w:val="16"/>
              </w:rPr>
              <w:t>Step 4 - Split features and target</w:t>
            </w:r>
          </w:p>
        </w:tc>
        <w:tc>
          <w:tcPr>
            <w:tcW w:type="dxa" w:w="6624"/>
            <w:vAlign w:val="center"/>
          </w:tcPr>
          <w:p>
            <w:r/>
            <w:r>
              <w:rPr>
                <w:b w:val="0"/>
                <w:sz w:val="16"/>
              </w:rPr>
              <w:t>X contains vehicle attributes; y contains the failure label.</w:t>
            </w:r>
          </w:p>
        </w:tc>
      </w:tr>
      <w:tr>
        <w:tc>
          <w:tcPr>
            <w:tcW w:type="dxa" w:w="3168"/>
            <w:vAlign w:val="center"/>
          </w:tcPr>
          <w:p>
            <w:r/>
            <w:r>
              <w:rPr>
                <w:b w:val="0"/>
                <w:sz w:val="16"/>
              </w:rPr>
              <w:t>Step 5 - Use a stratified split</w:t>
            </w:r>
          </w:p>
        </w:tc>
        <w:tc>
          <w:tcPr>
            <w:tcW w:type="dxa" w:w="6624"/>
            <w:vAlign w:val="center"/>
          </w:tcPr>
          <w:p>
            <w:r/>
            <w:r>
              <w:rPr>
                <w:b w:val="0"/>
                <w:sz w:val="16"/>
              </w:rPr>
              <w:t>Preserve the minority-class proportion in train and test datasets.</w:t>
            </w:r>
          </w:p>
        </w:tc>
      </w:tr>
      <w:tr>
        <w:tc>
          <w:tcPr>
            <w:tcW w:type="dxa" w:w="3168"/>
            <w:vAlign w:val="center"/>
          </w:tcPr>
          <w:p>
            <w:r/>
            <w:r>
              <w:rPr>
                <w:b w:val="0"/>
                <w:sz w:val="16"/>
              </w:rPr>
              <w:t>Step 6 - Train a class-aware model</w:t>
            </w:r>
          </w:p>
        </w:tc>
        <w:tc>
          <w:tcPr>
            <w:tcW w:type="dxa" w:w="6624"/>
            <w:vAlign w:val="center"/>
          </w:tcPr>
          <w:p>
            <w:r/>
            <w:r>
              <w:rPr>
                <w:b w:val="0"/>
                <w:sz w:val="16"/>
              </w:rPr>
              <w:t>Use class_weight="balanced" or another imbalance strategy.</w:t>
            </w:r>
          </w:p>
        </w:tc>
      </w:tr>
      <w:tr>
        <w:tc>
          <w:tcPr>
            <w:tcW w:type="dxa" w:w="3168"/>
            <w:vAlign w:val="center"/>
          </w:tcPr>
          <w:p>
            <w:r/>
            <w:r>
              <w:rPr>
                <w:b w:val="0"/>
                <w:sz w:val="16"/>
              </w:rPr>
              <w:t>Step 7 - Predict probabilities</w:t>
            </w:r>
          </w:p>
        </w:tc>
        <w:tc>
          <w:tcPr>
            <w:tcW w:type="dxa" w:w="6624"/>
            <w:vAlign w:val="center"/>
          </w:tcPr>
          <w:p>
            <w:r/>
            <w:r>
              <w:rPr>
                <w:b w:val="0"/>
                <w:sz w:val="16"/>
              </w:rPr>
              <w:t>Probability enables threshold tuning rather than forcing the default 0.50 threshold.</w:t>
            </w:r>
          </w:p>
        </w:tc>
      </w:tr>
      <w:tr>
        <w:tc>
          <w:tcPr>
            <w:tcW w:type="dxa" w:w="3168"/>
            <w:vAlign w:val="center"/>
          </w:tcPr>
          <w:p>
            <w:r/>
            <w:r>
              <w:rPr>
                <w:b w:val="0"/>
                <w:sz w:val="16"/>
              </w:rPr>
              <w:t>Step 8 - Build the confusion matrix</w:t>
            </w:r>
          </w:p>
        </w:tc>
        <w:tc>
          <w:tcPr>
            <w:tcW w:type="dxa" w:w="6624"/>
            <w:vAlign w:val="center"/>
          </w:tcPr>
          <w:p>
            <w:r/>
            <w:r>
              <w:rPr>
                <w:b w:val="0"/>
                <w:sz w:val="16"/>
              </w:rPr>
              <w:t>Count TN, FP, FN, and TP.</w:t>
            </w:r>
          </w:p>
        </w:tc>
      </w:tr>
      <w:tr>
        <w:tc>
          <w:tcPr>
            <w:tcW w:type="dxa" w:w="3168"/>
            <w:vAlign w:val="center"/>
          </w:tcPr>
          <w:p>
            <w:r/>
            <w:r>
              <w:rPr>
                <w:b w:val="0"/>
                <w:sz w:val="16"/>
              </w:rPr>
              <w:t>Step 9 - Compare business metrics</w:t>
            </w:r>
          </w:p>
        </w:tc>
        <w:tc>
          <w:tcPr>
            <w:tcW w:type="dxa" w:w="6624"/>
            <w:vAlign w:val="center"/>
          </w:tcPr>
          <w:p>
            <w:r/>
            <w:r>
              <w:rPr>
                <w:b w:val="0"/>
                <w:sz w:val="16"/>
              </w:rPr>
              <w:t>Prioritize failure recall and false negatives; use precision to control inspection workload.</w:t>
            </w:r>
          </w:p>
        </w:tc>
      </w:tr>
      <w:tr>
        <w:tc>
          <w:tcPr>
            <w:tcW w:type="dxa" w:w="3168"/>
            <w:vAlign w:val="center"/>
          </w:tcPr>
          <w:p>
            <w:r/>
            <w:r>
              <w:rPr>
                <w:b w:val="0"/>
                <w:sz w:val="16"/>
              </w:rPr>
              <w:t>Step 10 - Tune and monitor</w:t>
            </w:r>
          </w:p>
        </w:tc>
        <w:tc>
          <w:tcPr>
            <w:tcW w:type="dxa" w:w="6624"/>
            <w:vAlign w:val="center"/>
          </w:tcPr>
          <w:p>
            <w:r/>
            <w:r>
              <w:rPr>
                <w:b w:val="0"/>
                <w:sz w:val="16"/>
              </w:rPr>
              <w:t>Choose a threshold based on safety and cost, then monitor drift and retrain.</w:t>
            </w:r>
          </w:p>
        </w:tc>
      </w:tr>
    </w:tbl>
    <w:p>
      <w:pPr>
        <w:pStyle w:val="Heading2"/>
      </w:pPr>
      <w:r>
        <w:t>7.1 Core implementation code</w:t>
      </w:r>
    </w:p>
    <w:p>
      <w:pPr>
        <w:spacing w:after="0" w:before="0"/>
        <w:ind w:left="216" w:right="216"/>
        <w:shd w:fill="F3F3F3"/>
      </w:pPr>
      <w:r>
        <w:rPr>
          <w:rFonts w:ascii="Liberation Mono" w:hAnsi="Liberation Mono" w:eastAsia="Liberation Mono"/>
          <w:sz w:val="14"/>
        </w:rPr>
        <w:t># Separate features and target</w:t>
      </w:r>
    </w:p>
    <w:p>
      <w:pPr>
        <w:spacing w:after="0" w:before="0"/>
        <w:ind w:left="216" w:right="216"/>
        <w:shd w:fill="F3F3F3"/>
      </w:pPr>
      <w:r>
        <w:rPr>
          <w:rFonts w:ascii="Liberation Mono" w:hAnsi="Liberation Mono" w:eastAsia="Liberation Mono"/>
          <w:sz w:val="14"/>
        </w:rPr>
        <w:t>X = data[feature_columns]</w:t>
      </w:r>
    </w:p>
    <w:p>
      <w:pPr>
        <w:spacing w:after="0" w:before="0"/>
        <w:ind w:left="216" w:right="216"/>
        <w:shd w:fill="F3F3F3"/>
      </w:pPr>
      <w:r>
        <w:rPr>
          <w:rFonts w:ascii="Liberation Mono" w:hAnsi="Liberation Mono" w:eastAsia="Liberation Mono"/>
          <w:sz w:val="14"/>
        </w:rPr>
        <w:t>y = data["failure_next_30_days"]</w:t>
      </w:r>
    </w:p>
    <w:p>
      <w:pPr>
        <w:spacing w:after="0" w:before="0"/>
        <w:ind w:left="216" w:right="216"/>
        <w:shd w:fill="F3F3F3"/>
      </w:pPr>
      <w:r>
        <w:rPr>
          <w:rFonts w:ascii="Liberation Mono" w:hAnsi="Liberation Mono" w:eastAsia="Liberation Mono"/>
          <w:sz w:val="14"/>
        </w:rPr>
        <w:t xml:space="preserve"> </w:t>
      </w:r>
    </w:p>
    <w:p>
      <w:pPr>
        <w:spacing w:after="0" w:before="0"/>
        <w:ind w:left="216" w:right="216"/>
        <w:shd w:fill="F3F3F3"/>
      </w:pPr>
      <w:r>
        <w:rPr>
          <w:rFonts w:ascii="Liberation Mono" w:hAnsi="Liberation Mono" w:eastAsia="Liberation Mono"/>
          <w:sz w:val="14"/>
        </w:rPr>
        <w:t># Preserve the minority-class ratio</w:t>
      </w:r>
    </w:p>
    <w:p>
      <w:pPr>
        <w:spacing w:after="0" w:before="0"/>
        <w:ind w:left="216" w:right="216"/>
        <w:shd w:fill="F3F3F3"/>
      </w:pPr>
      <w:r>
        <w:rPr>
          <w:rFonts w:ascii="Liberation Mono" w:hAnsi="Liberation Mono" w:eastAsia="Liberation Mono"/>
          <w:sz w:val="14"/>
        </w:rPr>
        <w:t>X_train, X_test, y_train, y_test = train_test_split(</w:t>
      </w:r>
    </w:p>
    <w:p>
      <w:pPr>
        <w:spacing w:after="0" w:before="0"/>
        <w:ind w:left="216" w:right="216"/>
        <w:shd w:fill="F3F3F3"/>
      </w:pPr>
      <w:r>
        <w:rPr>
          <w:rFonts w:ascii="Liberation Mono" w:hAnsi="Liberation Mono" w:eastAsia="Liberation Mono"/>
          <w:sz w:val="14"/>
        </w:rPr>
        <w:t xml:space="preserve">    X, y, test_size=0.25, random_state=42, stratify=y</w:t>
      </w:r>
    </w:p>
    <w:p>
      <w:pPr>
        <w:spacing w:after="0" w:before="0"/>
        <w:ind w:left="216" w:right="216"/>
        <w:shd w:fill="F3F3F3"/>
      </w:pPr>
      <w:r>
        <w:rPr>
          <w:rFonts w:ascii="Liberation Mono" w:hAnsi="Liberation Mono" w:eastAsia="Liberation Mono"/>
          <w:sz w:val="14"/>
        </w:rPr>
        <w:t>)</w:t>
      </w:r>
    </w:p>
    <w:p>
      <w:pPr>
        <w:spacing w:after="0" w:before="0"/>
        <w:ind w:left="216" w:right="216"/>
        <w:shd w:fill="F3F3F3"/>
      </w:pPr>
      <w:r>
        <w:rPr>
          <w:rFonts w:ascii="Liberation Mono" w:hAnsi="Liberation Mono" w:eastAsia="Liberation Mono"/>
          <w:sz w:val="14"/>
        </w:rPr>
        <w:t xml:space="preserve"> </w:t>
      </w:r>
    </w:p>
    <w:p>
      <w:pPr>
        <w:spacing w:after="0" w:before="0"/>
        <w:ind w:left="216" w:right="216"/>
        <w:shd w:fill="F3F3F3"/>
      </w:pPr>
      <w:r>
        <w:rPr>
          <w:rFonts w:ascii="Liberation Mono" w:hAnsi="Liberation Mono" w:eastAsia="Liberation Mono"/>
          <w:sz w:val="14"/>
        </w:rPr>
        <w:t># Train a class-aware classifier</w:t>
      </w:r>
    </w:p>
    <w:p>
      <w:pPr>
        <w:spacing w:after="0" w:before="0"/>
        <w:ind w:left="216" w:right="216"/>
        <w:shd w:fill="F3F3F3"/>
      </w:pPr>
      <w:r>
        <w:rPr>
          <w:rFonts w:ascii="Liberation Mono" w:hAnsi="Liberation Mono" w:eastAsia="Liberation Mono"/>
          <w:sz w:val="14"/>
        </w:rPr>
        <w:t>model = RandomForestClassifier(</w:t>
      </w:r>
    </w:p>
    <w:p>
      <w:pPr>
        <w:spacing w:after="0" w:before="0"/>
        <w:ind w:left="216" w:right="216"/>
        <w:shd w:fill="F3F3F3"/>
      </w:pPr>
      <w:r>
        <w:rPr>
          <w:rFonts w:ascii="Liberation Mono" w:hAnsi="Liberation Mono" w:eastAsia="Liberation Mono"/>
          <w:sz w:val="14"/>
        </w:rPr>
        <w:t xml:space="preserve">    n_estimators=300,</w:t>
      </w:r>
    </w:p>
    <w:p>
      <w:pPr>
        <w:spacing w:after="0" w:before="0"/>
        <w:ind w:left="216" w:right="216"/>
        <w:shd w:fill="F3F3F3"/>
      </w:pPr>
      <w:r>
        <w:rPr>
          <w:rFonts w:ascii="Liberation Mono" w:hAnsi="Liberation Mono" w:eastAsia="Liberation Mono"/>
          <w:sz w:val="14"/>
        </w:rPr>
        <w:t xml:space="preserve">    max_depth=6,</w:t>
      </w:r>
    </w:p>
    <w:p>
      <w:pPr>
        <w:spacing w:after="0" w:before="0"/>
        <w:ind w:left="216" w:right="216"/>
        <w:shd w:fill="F3F3F3"/>
      </w:pPr>
      <w:r>
        <w:rPr>
          <w:rFonts w:ascii="Liberation Mono" w:hAnsi="Liberation Mono" w:eastAsia="Liberation Mono"/>
          <w:sz w:val="14"/>
        </w:rPr>
        <w:t xml:space="preserve">    min_samples_leaf=3,</w:t>
      </w:r>
    </w:p>
    <w:p>
      <w:pPr>
        <w:spacing w:after="0" w:before="0"/>
        <w:ind w:left="216" w:right="216"/>
        <w:shd w:fill="F3F3F3"/>
      </w:pPr>
      <w:r>
        <w:rPr>
          <w:rFonts w:ascii="Liberation Mono" w:hAnsi="Liberation Mono" w:eastAsia="Liberation Mono"/>
          <w:sz w:val="14"/>
        </w:rPr>
        <w:t xml:space="preserve">    class_weight="balanced",</w:t>
      </w:r>
    </w:p>
    <w:p>
      <w:pPr>
        <w:spacing w:after="0" w:before="0"/>
        <w:ind w:left="216" w:right="216"/>
        <w:shd w:fill="F3F3F3"/>
      </w:pPr>
      <w:r>
        <w:rPr>
          <w:rFonts w:ascii="Liberation Mono" w:hAnsi="Liberation Mono" w:eastAsia="Liberation Mono"/>
          <w:sz w:val="14"/>
        </w:rPr>
        <w:t xml:space="preserve">    random_state=42,</w:t>
      </w:r>
    </w:p>
    <w:p>
      <w:pPr>
        <w:spacing w:after="0" w:before="0"/>
        <w:ind w:left="216" w:right="216"/>
        <w:shd w:fill="F3F3F3"/>
      </w:pPr>
      <w:r>
        <w:rPr>
          <w:rFonts w:ascii="Liberation Mono" w:hAnsi="Liberation Mono" w:eastAsia="Liberation Mono"/>
          <w:sz w:val="14"/>
        </w:rPr>
        <w:t>)</w:t>
      </w:r>
    </w:p>
    <w:p>
      <w:pPr>
        <w:spacing w:after="0" w:before="0"/>
        <w:ind w:left="216" w:right="216"/>
        <w:shd w:fill="F3F3F3"/>
      </w:pPr>
      <w:r>
        <w:rPr>
          <w:rFonts w:ascii="Liberation Mono" w:hAnsi="Liberation Mono" w:eastAsia="Liberation Mono"/>
          <w:sz w:val="14"/>
        </w:rPr>
        <w:t>model.fit(X_train, y_train)</w:t>
      </w:r>
    </w:p>
    <w:p>
      <w:pPr>
        <w:spacing w:after="0" w:before="0"/>
        <w:ind w:left="216" w:right="216"/>
        <w:shd w:fill="F3F3F3"/>
      </w:pPr>
      <w:r>
        <w:rPr>
          <w:rFonts w:ascii="Liberation Mono" w:hAnsi="Liberation Mono" w:eastAsia="Liberation Mono"/>
          <w:sz w:val="14"/>
        </w:rPr>
        <w:t xml:space="preserve"> </w:t>
      </w:r>
    </w:p>
    <w:p>
      <w:pPr>
        <w:spacing w:after="0" w:before="0"/>
        <w:ind w:left="216" w:right="216"/>
        <w:shd w:fill="F3F3F3"/>
      </w:pPr>
      <w:r>
        <w:rPr>
          <w:rFonts w:ascii="Liberation Mono" w:hAnsi="Liberation Mono" w:eastAsia="Liberation Mono"/>
          <w:sz w:val="14"/>
        </w:rPr>
        <w:t># Use probabilities to support threshold tuning</w:t>
      </w:r>
    </w:p>
    <w:p>
      <w:pPr>
        <w:spacing w:after="0" w:before="0"/>
        <w:ind w:left="216" w:right="216"/>
        <w:shd w:fill="F3F3F3"/>
      </w:pPr>
      <w:r>
        <w:rPr>
          <w:rFonts w:ascii="Liberation Mono" w:hAnsi="Liberation Mono" w:eastAsia="Liberation Mono"/>
          <w:sz w:val="14"/>
        </w:rPr>
        <w:t>failure_probability = model.predict_proba(X_test)[:, 1]</w:t>
      </w:r>
    </w:p>
    <w:p>
      <w:pPr>
        <w:spacing w:after="0" w:before="0"/>
        <w:ind w:left="216" w:right="216"/>
        <w:shd w:fill="F3F3F3"/>
      </w:pPr>
      <w:r>
        <w:rPr>
          <w:rFonts w:ascii="Liberation Mono" w:hAnsi="Liberation Mono" w:eastAsia="Liberation Mono"/>
          <w:sz w:val="14"/>
        </w:rPr>
        <w:t>y_pred = (failure_probability &gt;= 0.15).astype(int)</w:t>
      </w:r>
    </w:p>
    <w:p>
      <w:pPr>
        <w:spacing w:after="0" w:before="0"/>
        <w:ind w:left="216" w:right="216"/>
        <w:shd w:fill="F3F3F3"/>
      </w:pPr>
      <w:r>
        <w:rPr>
          <w:rFonts w:ascii="Liberation Mono" w:hAnsi="Liberation Mono" w:eastAsia="Liberation Mono"/>
          <w:sz w:val="14"/>
        </w:rPr>
        <w:t xml:space="preserve"> </w:t>
      </w:r>
    </w:p>
    <w:p>
      <w:pPr>
        <w:spacing w:after="0" w:before="0"/>
        <w:ind w:left="216" w:right="216"/>
        <w:shd w:fill="F3F3F3"/>
      </w:pPr>
      <w:r>
        <w:rPr>
          <w:rFonts w:ascii="Liberation Mono" w:hAnsi="Liberation Mono" w:eastAsia="Liberation Mono"/>
          <w:sz w:val="14"/>
        </w:rPr>
        <w:t>print(confusion_matrix(y_test, y_pred))</w:t>
      </w:r>
    </w:p>
    <w:p>
      <w:pPr>
        <w:spacing w:after="0" w:before="0"/>
        <w:ind w:left="216" w:right="216"/>
        <w:shd w:fill="F3F3F3"/>
      </w:pPr>
      <w:r>
        <w:rPr>
          <w:rFonts w:ascii="Liberation Mono" w:hAnsi="Liberation Mono" w:eastAsia="Liberation Mono"/>
          <w:sz w:val="14"/>
        </w:rPr>
        <w:t>print(classification_report(y_test, y_pred, zero_division=0))</w:t>
      </w:r>
    </w:p>
    <w:p>
      <w:pPr>
        <w:pStyle w:val="Heading2"/>
      </w:pPr>
      <w:r>
        <w:t>7.2 Why use class_weight="balanced"?</w:t>
      </w:r>
    </w:p>
    <w:p>
      <w:r>
        <w:t>The model sees far more normal vehicles than failed vehicles. Balanced class weights increase the training penalty for misclassifying the minority failure class, helping the algorithm pay more attention to rare failures. It does not guarantee good recall; the confusion matrix is still required.</w:t>
      </w:r>
    </w:p>
    <w:p>
      <w:pPr>
        <w:pStyle w:val="Heading2"/>
      </w:pPr>
      <w:r>
        <w:t>7.3 Why tune the probability threshold?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D9EAF7"/>
          </w:tcPr>
          <w:p>
            <w:r/>
            <w:r>
              <w:rPr>
                <w:b/>
                <w:sz w:val="17"/>
              </w:rPr>
              <w:t>Threshold choice</w:t>
            </w:r>
          </w:p>
        </w:tc>
        <w:tc>
          <w:tcPr>
            <w:tcW w:type="dxa" w:w="3456"/>
            <w:vAlign w:val="center"/>
            <w:shd w:fill="D9EAF7"/>
          </w:tcPr>
          <w:p>
            <w:r/>
            <w:r>
              <w:rPr>
                <w:b/>
                <w:sz w:val="17"/>
              </w:rPr>
              <w:t>Likely effect</w:t>
            </w:r>
          </w:p>
        </w:tc>
        <w:tc>
          <w:tcPr>
            <w:tcW w:type="dxa" w:w="4320"/>
            <w:vAlign w:val="center"/>
            <w:shd w:fill="D9EAF7"/>
          </w:tcPr>
          <w:p>
            <w:r/>
            <w:r>
              <w:rPr>
                <w:b/>
                <w:sz w:val="17"/>
              </w:rPr>
              <w:t>Business consequence</w:t>
            </w:r>
          </w:p>
        </w:tc>
      </w:tr>
      <w:tr>
        <w:tc>
          <w:tcPr>
            <w:tcW w:type="dxa" w:w="2016"/>
            <w:vAlign w:val="center"/>
          </w:tcPr>
          <w:p>
            <w:r/>
            <w:r>
              <w:rPr>
                <w:b w:val="0"/>
                <w:sz w:val="17"/>
              </w:rPr>
              <w:t>Higher threshold</w:t>
            </w:r>
          </w:p>
        </w:tc>
        <w:tc>
          <w:tcPr>
            <w:tcW w:type="dxa" w:w="3456"/>
            <w:vAlign w:val="center"/>
          </w:tcPr>
          <w:p>
            <w:r/>
            <w:r>
              <w:rPr>
                <w:b w:val="0"/>
                <w:sz w:val="17"/>
              </w:rPr>
              <w:t>Fewer vehicles predicted as risky</w:t>
            </w:r>
          </w:p>
        </w:tc>
        <w:tc>
          <w:tcPr>
            <w:tcW w:type="dxa" w:w="4320"/>
            <w:vAlign w:val="center"/>
          </w:tcPr>
          <w:p>
            <w:r/>
            <w:r>
              <w:rPr>
                <w:b w:val="0"/>
                <w:sz w:val="17"/>
              </w:rPr>
              <w:t>Fewer inspections but more missed failures</w:t>
            </w:r>
          </w:p>
        </w:tc>
      </w:tr>
      <w:tr>
        <w:tc>
          <w:tcPr>
            <w:tcW w:type="dxa" w:w="2016"/>
            <w:vAlign w:val="center"/>
          </w:tcPr>
          <w:p>
            <w:r/>
            <w:r>
              <w:rPr>
                <w:b w:val="0"/>
                <w:sz w:val="17"/>
              </w:rPr>
              <w:t>Lower threshold</w:t>
            </w:r>
          </w:p>
        </w:tc>
        <w:tc>
          <w:tcPr>
            <w:tcW w:type="dxa" w:w="3456"/>
            <w:vAlign w:val="center"/>
          </w:tcPr>
          <w:p>
            <w:r/>
            <w:r>
              <w:rPr>
                <w:b w:val="0"/>
                <w:sz w:val="17"/>
              </w:rPr>
              <w:t>More vehicles predicted as risky</w:t>
            </w:r>
          </w:p>
        </w:tc>
        <w:tc>
          <w:tcPr>
            <w:tcW w:type="dxa" w:w="4320"/>
            <w:vAlign w:val="center"/>
          </w:tcPr>
          <w:p>
            <w:r/>
            <w:r>
              <w:rPr>
                <w:b w:val="0"/>
                <w:sz w:val="17"/>
              </w:rPr>
              <w:t>Higher recall but more unnecessary inspections</w:t>
            </w:r>
          </w:p>
        </w:tc>
      </w:tr>
    </w:tbl>
    <w:p>
      <w:pPr>
        <w:pStyle w:val="Heading1"/>
      </w:pPr>
      <w:r>
        <w:t>8. Business Interpretation and Cost Analysis</w:t>
      </w:r>
    </w:p>
    <w:p>
      <w:pPr>
        <w:pStyle w:val="Heading2"/>
      </w:pPr>
      <w:r>
        <w:t>8.1 Illustrative cost assumptions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vAlign w:val="center"/>
            <w:shd w:fill="D9EAF7"/>
          </w:tcPr>
          <w:p>
            <w:r/>
            <w:r>
              <w:rPr>
                <w:b/>
                <w:sz w:val="17"/>
              </w:rPr>
              <w:t>Outcome</w:t>
            </w:r>
          </w:p>
        </w:tc>
        <w:tc>
          <w:tcPr>
            <w:tcW w:type="dxa" w:w="2160"/>
            <w:vAlign w:val="center"/>
            <w:shd w:fill="D9EAF7"/>
          </w:tcPr>
          <w:p>
            <w:r/>
            <w:r>
              <w:rPr>
                <w:b/>
                <w:sz w:val="17"/>
              </w:rPr>
              <w:t>Example unit cost</w:t>
            </w:r>
          </w:p>
        </w:tc>
        <w:tc>
          <w:tcPr>
            <w:tcW w:type="dxa" w:w="5760"/>
            <w:vAlign w:val="center"/>
            <w:shd w:fill="D9EAF7"/>
          </w:tcPr>
          <w:p>
            <w:r/>
            <w:r>
              <w:rPr>
                <w:b/>
                <w:sz w:val="17"/>
              </w:rPr>
              <w:t>Meaning</w:t>
            </w:r>
          </w:p>
        </w:tc>
      </w:tr>
      <w:tr>
        <w:tc>
          <w:tcPr>
            <w:tcW w:type="dxa" w:w="1872"/>
            <w:vAlign w:val="center"/>
          </w:tcPr>
          <w:p>
            <w:r/>
            <w:r>
              <w:rPr>
                <w:b w:val="0"/>
                <w:sz w:val="17"/>
              </w:rPr>
              <w:t>True Positive</w:t>
            </w:r>
          </w:p>
        </w:tc>
        <w:tc>
          <w:tcPr>
            <w:tcW w:type="dxa" w:w="2160"/>
            <w:vAlign w:val="center"/>
          </w:tcPr>
          <w:p>
            <w:r/>
            <w:r>
              <w:rPr>
                <w:b w:val="0"/>
                <w:sz w:val="17"/>
              </w:rPr>
              <w:t>₹8,000</w:t>
            </w:r>
          </w:p>
        </w:tc>
        <w:tc>
          <w:tcPr>
            <w:tcW w:type="dxa" w:w="5760"/>
            <w:vAlign w:val="center"/>
          </w:tcPr>
          <w:p>
            <w:r/>
            <w:r>
              <w:rPr>
                <w:b w:val="0"/>
                <w:sz w:val="17"/>
              </w:rPr>
              <w:t>Planned inspection and preventive repair</w:t>
            </w:r>
          </w:p>
        </w:tc>
      </w:tr>
      <w:tr>
        <w:tc>
          <w:tcPr>
            <w:tcW w:type="dxa" w:w="1872"/>
            <w:vAlign w:val="center"/>
          </w:tcPr>
          <w:p>
            <w:r/>
            <w:r>
              <w:rPr>
                <w:b w:val="0"/>
                <w:sz w:val="17"/>
              </w:rPr>
              <w:t>False Positive</w:t>
            </w:r>
          </w:p>
        </w:tc>
        <w:tc>
          <w:tcPr>
            <w:tcW w:type="dxa" w:w="2160"/>
            <w:vAlign w:val="center"/>
          </w:tcPr>
          <w:p>
            <w:r/>
            <w:r>
              <w:rPr>
                <w:b w:val="0"/>
                <w:sz w:val="17"/>
              </w:rPr>
              <w:t>₹2,000</w:t>
            </w:r>
          </w:p>
        </w:tc>
        <w:tc>
          <w:tcPr>
            <w:tcW w:type="dxa" w:w="5760"/>
            <w:vAlign w:val="center"/>
          </w:tcPr>
          <w:p>
            <w:r/>
            <w:r>
              <w:rPr>
                <w:b w:val="0"/>
                <w:sz w:val="17"/>
              </w:rPr>
              <w:t>Inspection finds no urgent issue</w:t>
            </w:r>
          </w:p>
        </w:tc>
      </w:tr>
      <w:tr>
        <w:tc>
          <w:tcPr>
            <w:tcW w:type="dxa" w:w="1872"/>
            <w:vAlign w:val="center"/>
          </w:tcPr>
          <w:p>
            <w:r/>
            <w:r>
              <w:rPr>
                <w:b w:val="0"/>
                <w:sz w:val="17"/>
              </w:rPr>
              <w:t>False Negative</w:t>
            </w:r>
          </w:p>
        </w:tc>
        <w:tc>
          <w:tcPr>
            <w:tcW w:type="dxa" w:w="2160"/>
            <w:vAlign w:val="center"/>
          </w:tcPr>
          <w:p>
            <w:r/>
            <w:r>
              <w:rPr>
                <w:b w:val="0"/>
                <w:sz w:val="17"/>
              </w:rPr>
              <w:t>₹2,50,000</w:t>
            </w:r>
          </w:p>
        </w:tc>
        <w:tc>
          <w:tcPr>
            <w:tcW w:type="dxa" w:w="5760"/>
            <w:vAlign w:val="center"/>
          </w:tcPr>
          <w:p>
            <w:r/>
            <w:r>
              <w:rPr>
                <w:b w:val="0"/>
                <w:sz w:val="17"/>
              </w:rPr>
              <w:t>Unexpected breakdown, towing, disruption, and possible safety impact</w:t>
            </w:r>
          </w:p>
        </w:tc>
      </w:tr>
      <w:tr>
        <w:tc>
          <w:tcPr>
            <w:tcW w:type="dxa" w:w="1872"/>
            <w:vAlign w:val="center"/>
          </w:tcPr>
          <w:p>
            <w:r/>
            <w:r>
              <w:rPr>
                <w:b w:val="0"/>
                <w:sz w:val="17"/>
              </w:rPr>
              <w:t>True Negative</w:t>
            </w:r>
          </w:p>
        </w:tc>
        <w:tc>
          <w:tcPr>
            <w:tcW w:type="dxa" w:w="2160"/>
            <w:vAlign w:val="center"/>
          </w:tcPr>
          <w:p>
            <w:r/>
            <w:r>
              <w:rPr>
                <w:b w:val="0"/>
                <w:sz w:val="17"/>
              </w:rPr>
              <w:t>₹0 incremental</w:t>
            </w:r>
          </w:p>
        </w:tc>
        <w:tc>
          <w:tcPr>
            <w:tcW w:type="dxa" w:w="5760"/>
            <w:vAlign w:val="center"/>
          </w:tcPr>
          <w:p>
            <w:r/>
            <w:r>
              <w:rPr>
                <w:b w:val="0"/>
                <w:sz w:val="17"/>
              </w:rPr>
              <w:t>Vehicle continues operating normally</w:t>
            </w:r>
          </w:p>
        </w:tc>
      </w:tr>
    </w:tbl>
    <w:p>
      <w:pPr>
        <w:pStyle w:val="Heading2"/>
      </w:pPr>
      <w:r>
        <w:t>8.2 Example cost comparison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vAlign w:val="center"/>
            <w:shd w:fill="D9EAF7"/>
          </w:tcPr>
          <w:p>
            <w:r/>
            <w:r>
              <w:rPr>
                <w:b/>
                <w:sz w:val="15"/>
              </w:rPr>
              <w:t>Scenario</w:t>
            </w:r>
          </w:p>
        </w:tc>
        <w:tc>
          <w:tcPr>
            <w:tcW w:type="dxa" w:w="2880"/>
            <w:vAlign w:val="center"/>
            <w:shd w:fill="D9EAF7"/>
          </w:tcPr>
          <w:p>
            <w:r/>
            <w:r>
              <w:rPr>
                <w:b/>
                <w:sz w:val="15"/>
              </w:rPr>
              <w:t>Confusion matrix result</w:t>
            </w:r>
          </w:p>
        </w:tc>
        <w:tc>
          <w:tcPr>
            <w:tcW w:type="dxa" w:w="4032"/>
            <w:vAlign w:val="center"/>
            <w:shd w:fill="D9EAF7"/>
          </w:tcPr>
          <w:p>
            <w:r/>
            <w:r>
              <w:rPr>
                <w:b/>
                <w:sz w:val="15"/>
              </w:rPr>
              <w:t>Cost calculation</w:t>
            </w:r>
          </w:p>
        </w:tc>
        <w:tc>
          <w:tcPr>
            <w:tcW w:type="dxa" w:w="1656"/>
            <w:vAlign w:val="center"/>
            <w:shd w:fill="D9EAF7"/>
          </w:tcPr>
          <w:p>
            <w:r/>
            <w:r>
              <w:rPr>
                <w:b/>
                <w:sz w:val="15"/>
              </w:rPr>
              <w:t>Estimated cost</w:t>
            </w:r>
          </w:p>
        </w:tc>
      </w:tr>
      <w:tr>
        <w:tc>
          <w:tcPr>
            <w:tcW w:type="dxa" w:w="2016"/>
            <w:vAlign w:val="center"/>
          </w:tcPr>
          <w:p>
            <w:r/>
            <w:r>
              <w:rPr>
                <w:b w:val="0"/>
                <w:sz w:val="15"/>
              </w:rPr>
              <w:t>Baseline: all normal</w:t>
            </w:r>
          </w:p>
        </w:tc>
        <w:tc>
          <w:tcPr>
            <w:tcW w:type="dxa" w:w="2880"/>
            <w:vAlign w:val="center"/>
          </w:tcPr>
          <w:p>
            <w:r/>
            <w:r>
              <w:rPr>
                <w:b w:val="0"/>
                <w:sz w:val="15"/>
              </w:rPr>
              <w:t>TP=0, FP=0, FN=50, TN=950</w:t>
            </w:r>
          </w:p>
        </w:tc>
        <w:tc>
          <w:tcPr>
            <w:tcW w:type="dxa" w:w="4032"/>
            <w:vAlign w:val="center"/>
          </w:tcPr>
          <w:p>
            <w:r/>
            <w:r>
              <w:rPr>
                <w:b w:val="0"/>
                <w:sz w:val="15"/>
              </w:rPr>
              <w:t>50 × ₹2,50,000</w:t>
            </w:r>
          </w:p>
        </w:tc>
        <w:tc>
          <w:tcPr>
            <w:tcW w:type="dxa" w:w="1656"/>
            <w:vAlign w:val="center"/>
          </w:tcPr>
          <w:p>
            <w:r/>
            <w:r>
              <w:rPr>
                <w:b w:val="0"/>
                <w:sz w:val="15"/>
              </w:rPr>
              <w:t>₹1,25,00,000</w:t>
            </w:r>
          </w:p>
        </w:tc>
      </w:tr>
      <w:tr>
        <w:tc>
          <w:tcPr>
            <w:tcW w:type="dxa" w:w="2016"/>
            <w:vAlign w:val="center"/>
          </w:tcPr>
          <w:p>
            <w:r/>
            <w:r>
              <w:rPr>
                <w:b w:val="0"/>
                <w:sz w:val="15"/>
              </w:rPr>
              <w:t>Illustrative trained model</w:t>
            </w:r>
          </w:p>
        </w:tc>
        <w:tc>
          <w:tcPr>
            <w:tcW w:type="dxa" w:w="2880"/>
            <w:vAlign w:val="center"/>
          </w:tcPr>
          <w:p>
            <w:r/>
            <w:r>
              <w:rPr>
                <w:b w:val="0"/>
                <w:sz w:val="15"/>
              </w:rPr>
              <w:t>TP=40, FP=30, FN=10, TN=920</w:t>
            </w:r>
          </w:p>
        </w:tc>
        <w:tc>
          <w:tcPr>
            <w:tcW w:type="dxa" w:w="4032"/>
            <w:vAlign w:val="center"/>
          </w:tcPr>
          <w:p>
            <w:r/>
            <w:r>
              <w:rPr>
                <w:b w:val="0"/>
                <w:sz w:val="15"/>
              </w:rPr>
              <w:t>(40 × ₹8,000) + (30 × ₹2,000) + (10 × ₹2,50,000)</w:t>
            </w:r>
          </w:p>
        </w:tc>
        <w:tc>
          <w:tcPr>
            <w:tcW w:type="dxa" w:w="1656"/>
            <w:vAlign w:val="center"/>
          </w:tcPr>
          <w:p>
            <w:r/>
            <w:r>
              <w:rPr>
                <w:b w:val="0"/>
                <w:sz w:val="15"/>
              </w:rPr>
              <w:t>₹28,80,000</w:t>
            </w:r>
          </w:p>
        </w:tc>
      </w:tr>
    </w:tbl>
    <w:p>
      <w:r>
        <w:t>These costs are illustrative, not company-specific. They show why a model with slightly lower overall accuracy can still be financially and operationally superior if it substantially reduces false negatives.</w:t>
      </w:r>
    </w:p>
    <w:p>
      <w:pPr>
        <w:pStyle w:val="Heading1"/>
      </w:pPr>
      <w:r>
        <w:t>9. Recommended Production Solution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vAlign w:val="center"/>
            <w:shd w:fill="D9EAF7"/>
          </w:tcPr>
          <w:p>
            <w:r/>
            <w:r>
              <w:rPr>
                <w:b/>
                <w:sz w:val="16"/>
              </w:rPr>
              <w:t>Area</w:t>
            </w:r>
          </w:p>
        </w:tc>
        <w:tc>
          <w:tcPr>
            <w:tcW w:type="dxa" w:w="7992"/>
            <w:vAlign w:val="center"/>
            <w:shd w:fill="D9EAF7"/>
          </w:tcPr>
          <w:p>
            <w:r/>
            <w:r>
              <w:rPr>
                <w:b/>
                <w:sz w:val="16"/>
              </w:rPr>
              <w:t>Recommendation</w:t>
            </w:r>
          </w:p>
        </w:tc>
      </w:tr>
      <w:tr>
        <w:tc>
          <w:tcPr>
            <w:tcW w:type="dxa" w:w="1800"/>
            <w:vAlign w:val="center"/>
          </w:tcPr>
          <w:p>
            <w:r/>
            <w:r>
              <w:rPr>
                <w:b w:val="0"/>
                <w:sz w:val="16"/>
              </w:rPr>
              <w:t>Primary KPI</w:t>
            </w:r>
          </w:p>
        </w:tc>
        <w:tc>
          <w:tcPr>
            <w:tcW w:type="dxa" w:w="7992"/>
            <w:vAlign w:val="center"/>
          </w:tcPr>
          <w:p>
            <w:r/>
            <w:r>
              <w:rPr>
                <w:b w:val="0"/>
                <w:sz w:val="16"/>
              </w:rPr>
              <w:t>Set a minimum acceptable recall for failures based on safety policy, such as 90% or higher.</w:t>
            </w:r>
          </w:p>
        </w:tc>
      </w:tr>
      <w:tr>
        <w:tc>
          <w:tcPr>
            <w:tcW w:type="dxa" w:w="1800"/>
            <w:vAlign w:val="center"/>
          </w:tcPr>
          <w:p>
            <w:r/>
            <w:r>
              <w:rPr>
                <w:b w:val="0"/>
                <w:sz w:val="16"/>
              </w:rPr>
              <w:t>Secondary KPI</w:t>
            </w:r>
          </w:p>
        </w:tc>
        <w:tc>
          <w:tcPr>
            <w:tcW w:type="dxa" w:w="7992"/>
            <w:vAlign w:val="center"/>
          </w:tcPr>
          <w:p>
            <w:r/>
            <w:r>
              <w:rPr>
                <w:b w:val="0"/>
                <w:sz w:val="16"/>
              </w:rPr>
              <w:t>Track precision to ensure workshop capacity is not overwhelmed by false positives.</w:t>
            </w:r>
          </w:p>
        </w:tc>
      </w:tr>
      <w:tr>
        <w:tc>
          <w:tcPr>
            <w:tcW w:type="dxa" w:w="1800"/>
            <w:vAlign w:val="center"/>
          </w:tcPr>
          <w:p>
            <w:r/>
            <w:r>
              <w:rPr>
                <w:b w:val="0"/>
                <w:sz w:val="16"/>
              </w:rPr>
              <w:t>Threshold</w:t>
            </w:r>
          </w:p>
        </w:tc>
        <w:tc>
          <w:tcPr>
            <w:tcW w:type="dxa" w:w="7992"/>
            <w:vAlign w:val="center"/>
          </w:tcPr>
          <w:p>
            <w:r/>
            <w:r>
              <w:rPr>
                <w:b w:val="0"/>
                <w:sz w:val="16"/>
              </w:rPr>
              <w:t>Choose the threshold using expected cost, inspection capacity, and safety risk—not accuracy alone.</w:t>
            </w:r>
          </w:p>
        </w:tc>
      </w:tr>
      <w:tr>
        <w:tc>
          <w:tcPr>
            <w:tcW w:type="dxa" w:w="1800"/>
            <w:vAlign w:val="center"/>
          </w:tcPr>
          <w:p>
            <w:r/>
            <w:r>
              <w:rPr>
                <w:b w:val="0"/>
                <w:sz w:val="16"/>
              </w:rPr>
              <w:t>Escalation tiers</w:t>
            </w:r>
          </w:p>
        </w:tc>
        <w:tc>
          <w:tcPr>
            <w:tcW w:type="dxa" w:w="7992"/>
            <w:vAlign w:val="center"/>
          </w:tcPr>
          <w:p>
            <w:r/>
            <w:r>
              <w:rPr>
                <w:b w:val="0"/>
                <w:sz w:val="16"/>
              </w:rPr>
              <w:t>Use High, Medium, and Low risk bands instead of only a binary alert where operations permit.</w:t>
            </w:r>
          </w:p>
        </w:tc>
      </w:tr>
      <w:tr>
        <w:tc>
          <w:tcPr>
            <w:tcW w:type="dxa" w:w="1800"/>
            <w:vAlign w:val="center"/>
          </w:tcPr>
          <w:p>
            <w:r/>
            <w:r>
              <w:rPr>
                <w:b w:val="0"/>
                <w:sz w:val="16"/>
              </w:rPr>
              <w:t>Human review</w:t>
            </w:r>
          </w:p>
        </w:tc>
        <w:tc>
          <w:tcPr>
            <w:tcW w:type="dxa" w:w="7992"/>
            <w:vAlign w:val="center"/>
          </w:tcPr>
          <w:p>
            <w:r/>
            <w:r>
              <w:rPr>
                <w:b w:val="0"/>
                <w:sz w:val="16"/>
              </w:rPr>
              <w:t>Require maintenance review for high-risk alerts and feedback the confirmed outcome into the dataset.</w:t>
            </w:r>
          </w:p>
        </w:tc>
      </w:tr>
      <w:tr>
        <w:tc>
          <w:tcPr>
            <w:tcW w:type="dxa" w:w="1800"/>
            <w:vAlign w:val="center"/>
          </w:tcPr>
          <w:p>
            <w:r/>
            <w:r>
              <w:rPr>
                <w:b w:val="0"/>
                <w:sz w:val="16"/>
              </w:rPr>
              <w:t>Monitoring</w:t>
            </w:r>
          </w:p>
        </w:tc>
        <w:tc>
          <w:tcPr>
            <w:tcW w:type="dxa" w:w="7992"/>
            <w:vAlign w:val="center"/>
          </w:tcPr>
          <w:p>
            <w:r/>
            <w:r>
              <w:rPr>
                <w:b w:val="0"/>
                <w:sz w:val="16"/>
              </w:rPr>
              <w:t>Monitor confusion-matrix counts by vehicle model, region, climate, road type, and time period.</w:t>
            </w:r>
          </w:p>
        </w:tc>
      </w:tr>
      <w:tr>
        <w:tc>
          <w:tcPr>
            <w:tcW w:type="dxa" w:w="1800"/>
            <w:vAlign w:val="center"/>
          </w:tcPr>
          <w:p>
            <w:r/>
            <w:r>
              <w:rPr>
                <w:b w:val="0"/>
                <w:sz w:val="16"/>
              </w:rPr>
              <w:t>Retraining</w:t>
            </w:r>
          </w:p>
        </w:tc>
        <w:tc>
          <w:tcPr>
            <w:tcW w:type="dxa" w:w="7992"/>
            <w:vAlign w:val="center"/>
          </w:tcPr>
          <w:p>
            <w:r/>
            <w:r>
              <w:rPr>
                <w:b w:val="0"/>
                <w:sz w:val="16"/>
              </w:rPr>
              <w:t>Retrain when sensor behavior, vehicle mix, component design, or operating conditions change.</w:t>
            </w:r>
          </w:p>
        </w:tc>
      </w:tr>
      <w:tr>
        <w:tc>
          <w:tcPr>
            <w:tcW w:type="dxa" w:w="1800"/>
            <w:vAlign w:val="center"/>
          </w:tcPr>
          <w:p>
            <w:r/>
            <w:r>
              <w:rPr>
                <w:b w:val="0"/>
                <w:sz w:val="16"/>
              </w:rPr>
              <w:t>Governance</w:t>
            </w:r>
          </w:p>
        </w:tc>
        <w:tc>
          <w:tcPr>
            <w:tcW w:type="dxa" w:w="7992"/>
            <w:vAlign w:val="center"/>
          </w:tcPr>
          <w:p>
            <w:r/>
            <w:r>
              <w:rPr>
                <w:b w:val="0"/>
                <w:sz w:val="16"/>
              </w:rPr>
              <w:t>Document model version, threshold, input data, explanation, and action taken for every alert.</w:t>
            </w:r>
          </w:p>
        </w:tc>
      </w:tr>
    </w:tbl>
    <w:p>
      <w:pPr>
        <w:pStyle w:val="Heading2"/>
      </w:pPr>
      <w:r>
        <w:t>9.1 Final decision rule</w:t>
      </w:r>
    </w:p>
    <w:p>
      <w:r>
        <w:t>Do not approve a vehicle-failure model because its accuracy is high. Approve it only after confirming that its failure recall, false negative count, inspection workload, business cost, and subgroup performance are acceptable for the intended deployment.</w:t>
      </w:r>
    </w:p>
    <w:p>
      <w:pPr>
        <w:pStyle w:val="Heading1"/>
      </w:pPr>
      <w:r>
        <w:t>10. Trainer Discussion Questions and Exercises</w:t>
      </w:r>
    </w:p>
    <w:p>
      <w:pPr>
        <w:pStyle w:val="ListNumber"/>
      </w:pPr>
      <w:r>
        <w:t>Why is a false negative more dangerous than a false positive in brake-failure prediction?</w:t>
      </w:r>
    </w:p>
    <w:p>
      <w:pPr>
        <w:pStyle w:val="ListNumber"/>
      </w:pPr>
      <w:r>
        <w:t>Would the answer change for a marketing-response model? Why?</w:t>
      </w:r>
    </w:p>
    <w:p>
      <w:pPr>
        <w:pStyle w:val="ListNumber"/>
      </w:pPr>
      <w:r>
        <w:t>Calculate precision, recall, and F1-score for TP=45, FP=55, FN=5, TN=895.</w:t>
      </w:r>
    </w:p>
    <w:p>
      <w:pPr>
        <w:pStyle w:val="ListNumber"/>
      </w:pPr>
      <w:r>
        <w:t>What happens to recall and precision when the probability threshold is lowered?</w:t>
      </w:r>
    </w:p>
    <w:p>
      <w:pPr>
        <w:pStyle w:val="ListNumber"/>
      </w:pPr>
      <w:r>
        <w:t>How would you choose a threshold if the workshop can inspect only 80 vehicles per week?</w:t>
      </w:r>
    </w:p>
    <w:p>
      <w:pPr>
        <w:pStyle w:val="ListNumber"/>
      </w:pPr>
      <w:r>
        <w:t>Which additional features could improve detection: road roughness, rainfall, payload, driver behavior, or component age?</w:t>
      </w:r>
    </w:p>
    <w:p>
      <w:pPr>
        <w:pStyle w:val="ListNumber"/>
      </w:pPr>
      <w:r>
        <w:t>How would geographic bias affect a model trained mainly on smooth European roads and deployed in India?</w:t>
      </w:r>
    </w:p>
    <w:p>
      <w:pPr>
        <w:pStyle w:val="Heading2"/>
      </w:pPr>
      <w:r>
        <w:t>10.1 Practical exercise</w:t>
      </w:r>
    </w:p>
    <w:p>
      <w:pPr>
        <w:pStyle w:val="ListNumber"/>
      </w:pPr>
      <w:r>
        <w:t>Run the supplied Python program at threshold 0.50.</w:t>
      </w:r>
    </w:p>
    <w:p>
      <w:pPr>
        <w:pStyle w:val="ListNumber"/>
      </w:pPr>
      <w:r>
        <w:t>Record TN, FP, FN, TP, accuracy, precision, recall, and F1-score.</w:t>
      </w:r>
    </w:p>
    <w:p>
      <w:pPr>
        <w:pStyle w:val="ListNumber"/>
      </w:pPr>
      <w:r>
        <w:t>Repeat for thresholds 0.30, 0.20, 0.15, and 0.10.</w:t>
      </w:r>
    </w:p>
    <w:p>
      <w:pPr>
        <w:pStyle w:val="ListNumber"/>
      </w:pPr>
      <w:r>
        <w:t>Select the threshold that best balances missed failures and inspection workload.</w:t>
      </w:r>
    </w:p>
    <w:p>
      <w:pPr>
        <w:pStyle w:val="ListNumber"/>
      </w:pPr>
      <w:r>
        <w:t>Write a one-paragraph recommendation to the fleet maintenance manager.</w:t>
      </w:r>
    </w:p>
    <w:p>
      <w:pPr>
        <w:pStyle w:val="Heading1"/>
      </w:pPr>
      <w:r>
        <w:t>Conclusion</w:t>
      </w:r>
    </w:p>
    <w:p>
      <w:r>
        <w:t>A confusion matrix is used because it separates correct and incorrect predictions by class. In this vehicle-failure case, accuracy alone hides the most important error: risky vehicles predicted as normal. The confusion matrix makes those false negatives visible, allows recall and precision to be calculated, and connects model performance to safety, cost, and maintenance decisions.</w:t>
      </w:r>
    </w:p>
    <w:p>
      <w:r>
        <w:br w:type="page"/>
      </w:r>
    </w:p>
    <w:p>
      <w:pPr>
        <w:pStyle w:val="Heading1"/>
      </w:pPr>
      <w:r>
        <w:t>Appendix A. Complete Python Code</w:t>
      </w:r>
    </w:p>
    <w:p>
      <w:r>
        <w:t>The complete runnable script is also supplied as a separate .py file. The code below is included for review and classroom walkthrough.</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Vehicle Failure Prediction - Confusion Matrix Case Study</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Goal:</w:t>
      </w:r>
    </w:p>
    <w:p>
      <w:pPr>
        <w:spacing w:after="0" w:before="0"/>
        <w:ind w:left="216" w:right="216"/>
        <w:shd w:fill="F3F3F3"/>
      </w:pPr>
      <w:r>
        <w:rPr>
          <w:rFonts w:ascii="Liberation Mono" w:hAnsi="Liberation Mono" w:eastAsia="Liberation Mono"/>
          <w:sz w:val="12"/>
        </w:rPr>
        <w:t>Predict whether a vehicle will experience a brake-related failure</w:t>
      </w:r>
    </w:p>
    <w:p>
      <w:pPr>
        <w:spacing w:after="0" w:before="0"/>
        <w:ind w:left="216" w:right="216"/>
        <w:shd w:fill="F3F3F3"/>
      </w:pPr>
      <w:r>
        <w:rPr>
          <w:rFonts w:ascii="Liberation Mono" w:hAnsi="Liberation Mono" w:eastAsia="Liberation Mono"/>
          <w:sz w:val="12"/>
        </w:rPr>
        <w:t>within the next 30 days.</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Class labels:</w:t>
      </w:r>
    </w:p>
    <w:p>
      <w:pPr>
        <w:spacing w:after="0" w:before="0"/>
        <w:ind w:left="216" w:right="216"/>
        <w:shd w:fill="F3F3F3"/>
      </w:pPr>
      <w:r>
        <w:rPr>
          <w:rFonts w:ascii="Liberation Mono" w:hAnsi="Liberation Mono" w:eastAsia="Liberation Mono"/>
          <w:sz w:val="12"/>
        </w:rPr>
        <w:t>0 = Normal vehicle</w:t>
      </w:r>
    </w:p>
    <w:p>
      <w:pPr>
        <w:spacing w:after="0" w:before="0"/>
        <w:ind w:left="216" w:right="216"/>
        <w:shd w:fill="F3F3F3"/>
      </w:pPr>
      <w:r>
        <w:rPr>
          <w:rFonts w:ascii="Liberation Mono" w:hAnsi="Liberation Mono" w:eastAsia="Liberation Mono"/>
          <w:sz w:val="12"/>
        </w:rPr>
        <w:t>1 = Risky vehicle / likely failure</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import numpy as np</w:t>
      </w:r>
    </w:p>
    <w:p>
      <w:pPr>
        <w:spacing w:after="0" w:before="0"/>
        <w:ind w:left="216" w:right="216"/>
        <w:shd w:fill="F3F3F3"/>
      </w:pPr>
      <w:r>
        <w:rPr>
          <w:rFonts w:ascii="Liberation Mono" w:hAnsi="Liberation Mono" w:eastAsia="Liberation Mono"/>
          <w:sz w:val="12"/>
        </w:rPr>
        <w:t>import pandas as pd</w:t>
      </w:r>
    </w:p>
    <w:p>
      <w:pPr>
        <w:spacing w:after="0" w:before="0"/>
        <w:ind w:left="216" w:right="216"/>
        <w:shd w:fill="F3F3F3"/>
      </w:pPr>
      <w:r>
        <w:rPr>
          <w:rFonts w:ascii="Liberation Mono" w:hAnsi="Liberation Mono" w:eastAsia="Liberation Mono"/>
          <w:sz w:val="12"/>
        </w:rPr>
        <w:t>import matplotlib.pyplot as plt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from sklearn.ensemble import RandomForestClassifier</w:t>
      </w:r>
    </w:p>
    <w:p>
      <w:pPr>
        <w:spacing w:after="0" w:before="0"/>
        <w:ind w:left="216" w:right="216"/>
        <w:shd w:fill="F3F3F3"/>
      </w:pPr>
      <w:r>
        <w:rPr>
          <w:rFonts w:ascii="Liberation Mono" w:hAnsi="Liberation Mono" w:eastAsia="Liberation Mono"/>
          <w:sz w:val="12"/>
        </w:rPr>
        <w:t>from sklearn.metrics import (</w:t>
      </w:r>
    </w:p>
    <w:p>
      <w:pPr>
        <w:spacing w:after="0" w:before="0"/>
        <w:ind w:left="216" w:right="216"/>
        <w:shd w:fill="F3F3F3"/>
      </w:pPr>
      <w:r>
        <w:rPr>
          <w:rFonts w:ascii="Liberation Mono" w:hAnsi="Liberation Mono" w:eastAsia="Liberation Mono"/>
          <w:sz w:val="12"/>
        </w:rPr>
        <w:t xml:space="preserve">    ConfusionMatrixDisplay,</w:t>
      </w:r>
    </w:p>
    <w:p>
      <w:pPr>
        <w:spacing w:after="0" w:before="0"/>
        <w:ind w:left="216" w:right="216"/>
        <w:shd w:fill="F3F3F3"/>
      </w:pPr>
      <w:r>
        <w:rPr>
          <w:rFonts w:ascii="Liberation Mono" w:hAnsi="Liberation Mono" w:eastAsia="Liberation Mono"/>
          <w:sz w:val="12"/>
        </w:rPr>
        <w:t xml:space="preserve">    accuracy_score,</w:t>
      </w:r>
    </w:p>
    <w:p>
      <w:pPr>
        <w:spacing w:after="0" w:before="0"/>
        <w:ind w:left="216" w:right="216"/>
        <w:shd w:fill="F3F3F3"/>
      </w:pPr>
      <w:r>
        <w:rPr>
          <w:rFonts w:ascii="Liberation Mono" w:hAnsi="Liberation Mono" w:eastAsia="Liberation Mono"/>
          <w:sz w:val="12"/>
        </w:rPr>
        <w:t xml:space="preserve">    classification_report,</w:t>
      </w:r>
    </w:p>
    <w:p>
      <w:pPr>
        <w:spacing w:after="0" w:before="0"/>
        <w:ind w:left="216" w:right="216"/>
        <w:shd w:fill="F3F3F3"/>
      </w:pPr>
      <w:r>
        <w:rPr>
          <w:rFonts w:ascii="Liberation Mono" w:hAnsi="Liberation Mono" w:eastAsia="Liberation Mono"/>
          <w:sz w:val="12"/>
        </w:rPr>
        <w:t xml:space="preserve">    confusion_matrix,</w:t>
      </w:r>
    </w:p>
    <w:p>
      <w:pPr>
        <w:spacing w:after="0" w:before="0"/>
        <w:ind w:left="216" w:right="216"/>
        <w:shd w:fill="F3F3F3"/>
      </w:pPr>
      <w:r>
        <w:rPr>
          <w:rFonts w:ascii="Liberation Mono" w:hAnsi="Liberation Mono" w:eastAsia="Liberation Mono"/>
          <w:sz w:val="12"/>
        </w:rPr>
        <w:t xml:space="preserve">    f1_score,</w:t>
      </w:r>
    </w:p>
    <w:p>
      <w:pPr>
        <w:spacing w:after="0" w:before="0"/>
        <w:ind w:left="216" w:right="216"/>
        <w:shd w:fill="F3F3F3"/>
      </w:pPr>
      <w:r>
        <w:rPr>
          <w:rFonts w:ascii="Liberation Mono" w:hAnsi="Liberation Mono" w:eastAsia="Liberation Mono"/>
          <w:sz w:val="12"/>
        </w:rPr>
        <w:t xml:space="preserve">    precision_score,</w:t>
      </w:r>
    </w:p>
    <w:p>
      <w:pPr>
        <w:spacing w:after="0" w:before="0"/>
        <w:ind w:left="216" w:right="216"/>
        <w:shd w:fill="F3F3F3"/>
      </w:pPr>
      <w:r>
        <w:rPr>
          <w:rFonts w:ascii="Liberation Mono" w:hAnsi="Liberation Mono" w:eastAsia="Liberation Mono"/>
          <w:sz w:val="12"/>
        </w:rPr>
        <w:t xml:space="preserve">    recall_score,</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from sklearn.model_selection import train_test_split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 STEP 1: Generate a synthetic fleet dataset</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RNG = np.random.default_rng(42)</w:t>
      </w:r>
    </w:p>
    <w:p>
      <w:pPr>
        <w:spacing w:after="0" w:before="0"/>
        <w:ind w:left="216" w:right="216"/>
        <w:shd w:fill="F3F3F3"/>
      </w:pPr>
      <w:r>
        <w:rPr>
          <w:rFonts w:ascii="Liberation Mono" w:hAnsi="Liberation Mono" w:eastAsia="Liberation Mono"/>
          <w:sz w:val="12"/>
        </w:rPr>
        <w:t>TOTAL_VEHICLES = 1000</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data = pd.DataFrame({</w:t>
      </w:r>
    </w:p>
    <w:p>
      <w:pPr>
        <w:spacing w:after="0" w:before="0"/>
        <w:ind w:left="216" w:right="216"/>
        <w:shd w:fill="F3F3F3"/>
      </w:pPr>
      <w:r>
        <w:rPr>
          <w:rFonts w:ascii="Liberation Mono" w:hAnsi="Liberation Mono" w:eastAsia="Liberation Mono"/>
          <w:sz w:val="12"/>
        </w:rPr>
        <w:t xml:space="preserve">    "vehicle_id": [f"VH-{i:04d}" for i in range(1, TOTAL_VEHICLES + 1)],</w:t>
      </w:r>
    </w:p>
    <w:p>
      <w:pPr>
        <w:spacing w:after="0" w:before="0"/>
        <w:ind w:left="216" w:right="216"/>
        <w:shd w:fill="F3F3F3"/>
      </w:pPr>
      <w:r>
        <w:rPr>
          <w:rFonts w:ascii="Liberation Mono" w:hAnsi="Liberation Mono" w:eastAsia="Liberation Mono"/>
          <w:sz w:val="12"/>
        </w:rPr>
        <w:t xml:space="preserve">    "mileage_km": RNG.integers(5000, 150000, TOTAL_VEHICLES),</w:t>
      </w:r>
    </w:p>
    <w:p>
      <w:pPr>
        <w:spacing w:after="0" w:before="0"/>
        <w:ind w:left="216" w:right="216"/>
        <w:shd w:fill="F3F3F3"/>
      </w:pPr>
      <w:r>
        <w:rPr>
          <w:rFonts w:ascii="Liberation Mono" w:hAnsi="Liberation Mono" w:eastAsia="Liberation Mono"/>
          <w:sz w:val="12"/>
        </w:rPr>
        <w:t xml:space="preserve">    "brake_wear_percent": np.clip(</w:t>
      </w:r>
    </w:p>
    <w:p>
      <w:pPr>
        <w:spacing w:after="0" w:before="0"/>
        <w:ind w:left="216" w:right="216"/>
        <w:shd w:fill="F3F3F3"/>
      </w:pPr>
      <w:r>
        <w:rPr>
          <w:rFonts w:ascii="Liberation Mono" w:hAnsi="Liberation Mono" w:eastAsia="Liberation Mono"/>
          <w:sz w:val="12"/>
        </w:rPr>
        <w:t xml:space="preserve">        RNG.normal(55, 20, TOTAL_VEHICLES), 0, 100</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"brake_temperature_c": np.clip(</w:t>
      </w:r>
    </w:p>
    <w:p>
      <w:pPr>
        <w:spacing w:after="0" w:before="0"/>
        <w:ind w:left="216" w:right="216"/>
        <w:shd w:fill="F3F3F3"/>
      </w:pPr>
      <w:r>
        <w:rPr>
          <w:rFonts w:ascii="Liberation Mono" w:hAnsi="Liberation Mono" w:eastAsia="Liberation Mono"/>
          <w:sz w:val="12"/>
        </w:rPr>
        <w:t xml:space="preserve">        RNG.normal(85, 25, TOTAL_VEHICLES), 30, 180</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"vibration_level": np.clip(</w:t>
      </w:r>
    </w:p>
    <w:p>
      <w:pPr>
        <w:spacing w:after="0" w:before="0"/>
        <w:ind w:left="216" w:right="216"/>
        <w:shd w:fill="F3F3F3"/>
      </w:pPr>
      <w:r>
        <w:rPr>
          <w:rFonts w:ascii="Liberation Mono" w:hAnsi="Liberation Mono" w:eastAsia="Liberation Mono"/>
          <w:sz w:val="12"/>
        </w:rPr>
        <w:t xml:space="preserve">        RNG.normal(4.5, 2, TOTAL_VEHICLES), 0, 10</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"days_since_service": RNG.integers(5, 730, TOTAL_VEHICLES),</w:t>
      </w:r>
    </w:p>
    <w:p>
      <w:pPr>
        <w:spacing w:after="0" w:before="0"/>
        <w:ind w:left="216" w:right="216"/>
        <w:shd w:fill="F3F3F3"/>
      </w:pPr>
      <w:r>
        <w:rPr>
          <w:rFonts w:ascii="Liberation Mono" w:hAnsi="Liberation Mono" w:eastAsia="Liberation Mono"/>
          <w:sz w:val="12"/>
        </w:rPr>
        <w:t xml:space="preserve">    "warning_light_count": RNG.poisson(0.7, TOTAL_VEHICLES),</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A synthetic risk score is used only to create the training label.</w:t>
      </w:r>
    </w:p>
    <w:p>
      <w:pPr>
        <w:spacing w:after="0" w:before="0"/>
        <w:ind w:left="216" w:right="216"/>
        <w:shd w:fill="F3F3F3"/>
      </w:pPr>
      <w:r>
        <w:rPr>
          <w:rFonts w:ascii="Liberation Mono" w:hAnsi="Liberation Mono" w:eastAsia="Liberation Mono"/>
          <w:sz w:val="12"/>
        </w:rPr>
        <w:t># In a real project, the label comes from historical failure records.</w:t>
      </w:r>
    </w:p>
    <w:p>
      <w:pPr>
        <w:spacing w:after="0" w:before="0"/>
        <w:ind w:left="216" w:right="216"/>
        <w:shd w:fill="F3F3F3"/>
      </w:pPr>
      <w:r>
        <w:rPr>
          <w:rFonts w:ascii="Liberation Mono" w:hAnsi="Liberation Mono" w:eastAsia="Liberation Mono"/>
          <w:sz w:val="12"/>
        </w:rPr>
        <w:t>risk_score = (</w:t>
      </w:r>
    </w:p>
    <w:p>
      <w:pPr>
        <w:spacing w:after="0" w:before="0"/>
        <w:ind w:left="216" w:right="216"/>
        <w:shd w:fill="F3F3F3"/>
      </w:pPr>
      <w:r>
        <w:rPr>
          <w:rFonts w:ascii="Liberation Mono" w:hAnsi="Liberation Mono" w:eastAsia="Liberation Mono"/>
          <w:sz w:val="12"/>
        </w:rPr>
        <w:t xml:space="preserve">    0.000015 * data["mileage_km"]</w:t>
      </w:r>
    </w:p>
    <w:p>
      <w:pPr>
        <w:spacing w:after="0" w:before="0"/>
        <w:ind w:left="216" w:right="216"/>
        <w:shd w:fill="F3F3F3"/>
      </w:pPr>
      <w:r>
        <w:rPr>
          <w:rFonts w:ascii="Liberation Mono" w:hAnsi="Liberation Mono" w:eastAsia="Liberation Mono"/>
          <w:sz w:val="12"/>
        </w:rPr>
        <w:t xml:space="preserve">    + 0.06 * data["brake_wear_percent"]</w:t>
      </w:r>
    </w:p>
    <w:p>
      <w:pPr>
        <w:spacing w:after="0" w:before="0"/>
        <w:ind w:left="216" w:right="216"/>
        <w:shd w:fill="F3F3F3"/>
      </w:pPr>
      <w:r>
        <w:rPr>
          <w:rFonts w:ascii="Liberation Mono" w:hAnsi="Liberation Mono" w:eastAsia="Liberation Mono"/>
          <w:sz w:val="12"/>
        </w:rPr>
        <w:t xml:space="preserve">    + 0.025 * data["brake_temperature_c"]</w:t>
      </w:r>
    </w:p>
    <w:p>
      <w:pPr>
        <w:spacing w:after="0" w:before="0"/>
        <w:ind w:left="216" w:right="216"/>
        <w:shd w:fill="F3F3F3"/>
      </w:pPr>
      <w:r>
        <w:rPr>
          <w:rFonts w:ascii="Liberation Mono" w:hAnsi="Liberation Mono" w:eastAsia="Liberation Mono"/>
          <w:sz w:val="12"/>
        </w:rPr>
        <w:t xml:space="preserve">    + 0.45 * data["vibration_level"]</w:t>
      </w:r>
    </w:p>
    <w:p>
      <w:pPr>
        <w:spacing w:after="0" w:before="0"/>
        <w:ind w:left="216" w:right="216"/>
        <w:shd w:fill="F3F3F3"/>
      </w:pPr>
      <w:r>
        <w:rPr>
          <w:rFonts w:ascii="Liberation Mono" w:hAnsi="Liberation Mono" w:eastAsia="Liberation Mono"/>
          <w:sz w:val="12"/>
        </w:rPr>
        <w:t xml:space="preserve">    + 0.002 * data["days_since_service"]</w:t>
      </w:r>
    </w:p>
    <w:p>
      <w:pPr>
        <w:spacing w:after="0" w:before="0"/>
        <w:ind w:left="216" w:right="216"/>
        <w:shd w:fill="F3F3F3"/>
      </w:pPr>
      <w:r>
        <w:rPr>
          <w:rFonts w:ascii="Liberation Mono" w:hAnsi="Liberation Mono" w:eastAsia="Liberation Mono"/>
          <w:sz w:val="12"/>
        </w:rPr>
        <w:t xml:space="preserve">    + 0.8 * data["warning_light_count"]</w:t>
      </w:r>
    </w:p>
    <w:p>
      <w:pPr>
        <w:spacing w:after="0" w:before="0"/>
        <w:ind w:left="216" w:right="216"/>
        <w:shd w:fill="F3F3F3"/>
      </w:pPr>
      <w:r>
        <w:rPr>
          <w:rFonts w:ascii="Liberation Mono" w:hAnsi="Liberation Mono" w:eastAsia="Liberation Mono"/>
          <w:sz w:val="12"/>
        </w:rPr>
        <w:t xml:space="preserve">    + RNG.normal(0, 1.2, TOTAL_VEHICLES)</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Mark the highest-risk 5% as vehicles that fail within 30 days.</w:t>
      </w:r>
    </w:p>
    <w:p>
      <w:pPr>
        <w:spacing w:after="0" w:before="0"/>
        <w:ind w:left="216" w:right="216"/>
        <w:shd w:fill="F3F3F3"/>
      </w:pPr>
      <w:r>
        <w:rPr>
          <w:rFonts w:ascii="Liberation Mono" w:hAnsi="Liberation Mono" w:eastAsia="Liberation Mono"/>
          <w:sz w:val="12"/>
        </w:rPr>
        <w:t>failure_cutoff = np.quantile(risk_score, 0.95)</w:t>
      </w:r>
    </w:p>
    <w:p>
      <w:pPr>
        <w:spacing w:after="0" w:before="0"/>
        <w:ind w:left="216" w:right="216"/>
        <w:shd w:fill="F3F3F3"/>
      </w:pPr>
      <w:r>
        <w:rPr>
          <w:rFonts w:ascii="Liberation Mono" w:hAnsi="Liberation Mono" w:eastAsia="Liberation Mono"/>
          <w:sz w:val="12"/>
        </w:rPr>
        <w:t>data["failure_next_30_days"] = (risk_score &gt;= failure_cutoff).astype(int)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print("Class distribution:")</w:t>
      </w:r>
    </w:p>
    <w:p>
      <w:pPr>
        <w:spacing w:after="0" w:before="0"/>
        <w:ind w:left="216" w:right="216"/>
        <w:shd w:fill="F3F3F3"/>
      </w:pPr>
      <w:r>
        <w:rPr>
          <w:rFonts w:ascii="Liberation Mono" w:hAnsi="Liberation Mono" w:eastAsia="Liberation Mono"/>
          <w:sz w:val="12"/>
        </w:rPr>
        <w:t>print(data["failure_next_30_days"].value_counts().sort_index())</w:t>
      </w:r>
    </w:p>
    <w:p>
      <w:pPr>
        <w:spacing w:after="0" w:before="0"/>
        <w:ind w:left="216" w:right="216"/>
        <w:shd w:fill="F3F3F3"/>
      </w:pPr>
      <w:r>
        <w:rPr>
          <w:rFonts w:ascii="Liberation Mono" w:hAnsi="Liberation Mono" w:eastAsia="Liberation Mono"/>
          <w:sz w:val="12"/>
        </w:rPr>
        <w:t>print()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 STEP 2: Evaluate the misleading baseline</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y_actual = data["failure_next_30_days"]</w:t>
      </w:r>
    </w:p>
    <w:p>
      <w:pPr>
        <w:spacing w:after="0" w:before="0"/>
        <w:ind w:left="216" w:right="216"/>
        <w:shd w:fill="F3F3F3"/>
      </w:pPr>
      <w:r>
        <w:rPr>
          <w:rFonts w:ascii="Liberation Mono" w:hAnsi="Liberation Mono" w:eastAsia="Liberation Mono"/>
          <w:sz w:val="12"/>
        </w:rPr>
        <w:t>y_baseline = np.zeros(TOTAL_VEHICLES, dtype=int)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print("BASELINE: Predict every vehicle as normal")</w:t>
      </w:r>
    </w:p>
    <w:p>
      <w:pPr>
        <w:spacing w:after="0" w:before="0"/>
        <w:ind w:left="216" w:right="216"/>
        <w:shd w:fill="F3F3F3"/>
      </w:pPr>
      <w:r>
        <w:rPr>
          <w:rFonts w:ascii="Liberation Mono" w:hAnsi="Liberation Mono" w:eastAsia="Liberation Mono"/>
          <w:sz w:val="12"/>
        </w:rPr>
        <w:t>print("Confusion matrix:")</w:t>
      </w:r>
    </w:p>
    <w:p>
      <w:pPr>
        <w:spacing w:after="0" w:before="0"/>
        <w:ind w:left="216" w:right="216"/>
        <w:shd w:fill="F3F3F3"/>
      </w:pPr>
      <w:r>
        <w:rPr>
          <w:rFonts w:ascii="Liberation Mono" w:hAnsi="Liberation Mono" w:eastAsia="Liberation Mono"/>
          <w:sz w:val="12"/>
        </w:rPr>
        <w:t>print(confusion_matrix(y_actual, y_baseline))</w:t>
      </w:r>
    </w:p>
    <w:p>
      <w:pPr>
        <w:spacing w:after="0" w:before="0"/>
        <w:ind w:left="216" w:right="216"/>
        <w:shd w:fill="F3F3F3"/>
      </w:pPr>
      <w:r>
        <w:rPr>
          <w:rFonts w:ascii="Liberation Mono" w:hAnsi="Liberation Mono" w:eastAsia="Liberation Mono"/>
          <w:sz w:val="12"/>
        </w:rPr>
        <w:t>print("Accuracy:", accuracy_score(y_actual, y_baseline))</w:t>
      </w:r>
    </w:p>
    <w:p>
      <w:pPr>
        <w:spacing w:after="0" w:before="0"/>
        <w:ind w:left="216" w:right="216"/>
        <w:shd w:fill="F3F3F3"/>
      </w:pPr>
      <w:r>
        <w:rPr>
          <w:rFonts w:ascii="Liberation Mono" w:hAnsi="Liberation Mono" w:eastAsia="Liberation Mono"/>
          <w:sz w:val="12"/>
        </w:rPr>
        <w:t>print("Failure recall:", recall_score(y_actual, y_baseline, zero_division=0))</w:t>
      </w:r>
    </w:p>
    <w:p>
      <w:pPr>
        <w:spacing w:after="0" w:before="0"/>
        <w:ind w:left="216" w:right="216"/>
        <w:shd w:fill="F3F3F3"/>
      </w:pPr>
      <w:r>
        <w:rPr>
          <w:rFonts w:ascii="Liberation Mono" w:hAnsi="Liberation Mono" w:eastAsia="Liberation Mono"/>
          <w:sz w:val="12"/>
        </w:rPr>
        <w:t>print()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Baseline result:</w:t>
      </w:r>
    </w:p>
    <w:p>
      <w:pPr>
        <w:spacing w:after="0" w:before="0"/>
        <w:ind w:left="216" w:right="216"/>
        <w:shd w:fill="F3F3F3"/>
      </w:pPr>
      <w:r>
        <w:rPr>
          <w:rFonts w:ascii="Liberation Mono" w:hAnsi="Liberation Mono" w:eastAsia="Liberation Mono"/>
          <w:sz w:val="12"/>
        </w:rPr>
        <w:t># [[950   0]</w:t>
      </w:r>
    </w:p>
    <w:p>
      <w:pPr>
        <w:spacing w:after="0" w:before="0"/>
        <w:ind w:left="216" w:right="216"/>
        <w:shd w:fill="F3F3F3"/>
      </w:pPr>
      <w:r>
        <w:rPr>
          <w:rFonts w:ascii="Liberation Mono" w:hAnsi="Liberation Mono" w:eastAsia="Liberation Mono"/>
          <w:sz w:val="12"/>
        </w:rPr>
        <w:t>#  [ 50   0]]</w:t>
      </w:r>
    </w:p>
    <w:p>
      <w:pPr>
        <w:spacing w:after="0" w:before="0"/>
        <w:ind w:left="216" w:right="216"/>
        <w:shd w:fill="F3F3F3"/>
      </w:pPr>
      <w:r>
        <w:rPr>
          <w:rFonts w:ascii="Liberation Mono" w:hAnsi="Liberation Mono" w:eastAsia="Liberation Mono"/>
          <w:sz w:val="12"/>
        </w:rPr>
        <w:t># Accuracy = 95%, but recall for failures = 0%.</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 STEP 3: Prepare X and y</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feature_columns = [</w:t>
      </w:r>
    </w:p>
    <w:p>
      <w:pPr>
        <w:spacing w:after="0" w:before="0"/>
        <w:ind w:left="216" w:right="216"/>
        <w:shd w:fill="F3F3F3"/>
      </w:pPr>
      <w:r>
        <w:rPr>
          <w:rFonts w:ascii="Liberation Mono" w:hAnsi="Liberation Mono" w:eastAsia="Liberation Mono"/>
          <w:sz w:val="12"/>
        </w:rPr>
        <w:t xml:space="preserve">    "mileage_km",</w:t>
      </w:r>
    </w:p>
    <w:p>
      <w:pPr>
        <w:spacing w:after="0" w:before="0"/>
        <w:ind w:left="216" w:right="216"/>
        <w:shd w:fill="F3F3F3"/>
      </w:pPr>
      <w:r>
        <w:rPr>
          <w:rFonts w:ascii="Liberation Mono" w:hAnsi="Liberation Mono" w:eastAsia="Liberation Mono"/>
          <w:sz w:val="12"/>
        </w:rPr>
        <w:t xml:space="preserve">    "brake_wear_percent",</w:t>
      </w:r>
    </w:p>
    <w:p>
      <w:pPr>
        <w:spacing w:after="0" w:before="0"/>
        <w:ind w:left="216" w:right="216"/>
        <w:shd w:fill="F3F3F3"/>
      </w:pPr>
      <w:r>
        <w:rPr>
          <w:rFonts w:ascii="Liberation Mono" w:hAnsi="Liberation Mono" w:eastAsia="Liberation Mono"/>
          <w:sz w:val="12"/>
        </w:rPr>
        <w:t xml:space="preserve">    "brake_temperature_c",</w:t>
      </w:r>
    </w:p>
    <w:p>
      <w:pPr>
        <w:spacing w:after="0" w:before="0"/>
        <w:ind w:left="216" w:right="216"/>
        <w:shd w:fill="F3F3F3"/>
      </w:pPr>
      <w:r>
        <w:rPr>
          <w:rFonts w:ascii="Liberation Mono" w:hAnsi="Liberation Mono" w:eastAsia="Liberation Mono"/>
          <w:sz w:val="12"/>
        </w:rPr>
        <w:t xml:space="preserve">    "vibration_level",</w:t>
      </w:r>
    </w:p>
    <w:p>
      <w:pPr>
        <w:spacing w:after="0" w:before="0"/>
        <w:ind w:left="216" w:right="216"/>
        <w:shd w:fill="F3F3F3"/>
      </w:pPr>
      <w:r>
        <w:rPr>
          <w:rFonts w:ascii="Liberation Mono" w:hAnsi="Liberation Mono" w:eastAsia="Liberation Mono"/>
          <w:sz w:val="12"/>
        </w:rPr>
        <w:t xml:space="preserve">    "days_since_service",</w:t>
      </w:r>
    </w:p>
    <w:p>
      <w:pPr>
        <w:spacing w:after="0" w:before="0"/>
        <w:ind w:left="216" w:right="216"/>
        <w:shd w:fill="F3F3F3"/>
      </w:pPr>
      <w:r>
        <w:rPr>
          <w:rFonts w:ascii="Liberation Mono" w:hAnsi="Liberation Mono" w:eastAsia="Liberation Mono"/>
          <w:sz w:val="12"/>
        </w:rPr>
        <w:t xml:space="preserve">    "warning_light_count",</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X = data[feature_columns]</w:t>
      </w:r>
    </w:p>
    <w:p>
      <w:pPr>
        <w:spacing w:after="0" w:before="0"/>
        <w:ind w:left="216" w:right="216"/>
        <w:shd w:fill="F3F3F3"/>
      </w:pPr>
      <w:r>
        <w:rPr>
          <w:rFonts w:ascii="Liberation Mono" w:hAnsi="Liberation Mono" w:eastAsia="Liberation Mono"/>
          <w:sz w:val="12"/>
        </w:rPr>
        <w:t>y = data["failure_next_30_days"]</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X_train, X_test, y_train, y_test = train_test_split(</w:t>
      </w:r>
    </w:p>
    <w:p>
      <w:pPr>
        <w:spacing w:after="0" w:before="0"/>
        <w:ind w:left="216" w:right="216"/>
        <w:shd w:fill="F3F3F3"/>
      </w:pPr>
      <w:r>
        <w:rPr>
          <w:rFonts w:ascii="Liberation Mono" w:hAnsi="Liberation Mono" w:eastAsia="Liberation Mono"/>
          <w:sz w:val="12"/>
        </w:rPr>
        <w:t xml:space="preserve">    X,</w:t>
      </w:r>
    </w:p>
    <w:p>
      <w:pPr>
        <w:spacing w:after="0" w:before="0"/>
        <w:ind w:left="216" w:right="216"/>
        <w:shd w:fill="F3F3F3"/>
      </w:pPr>
      <w:r>
        <w:rPr>
          <w:rFonts w:ascii="Liberation Mono" w:hAnsi="Liberation Mono" w:eastAsia="Liberation Mono"/>
          <w:sz w:val="12"/>
        </w:rPr>
        <w:t xml:space="preserve">    y,</w:t>
      </w:r>
    </w:p>
    <w:p>
      <w:pPr>
        <w:spacing w:after="0" w:before="0"/>
        <w:ind w:left="216" w:right="216"/>
        <w:shd w:fill="F3F3F3"/>
      </w:pPr>
      <w:r>
        <w:rPr>
          <w:rFonts w:ascii="Liberation Mono" w:hAnsi="Liberation Mono" w:eastAsia="Liberation Mono"/>
          <w:sz w:val="12"/>
        </w:rPr>
        <w:t xml:space="preserve">    test_size=0.25,</w:t>
      </w:r>
    </w:p>
    <w:p>
      <w:pPr>
        <w:spacing w:after="0" w:before="0"/>
        <w:ind w:left="216" w:right="216"/>
        <w:shd w:fill="F3F3F3"/>
      </w:pPr>
      <w:r>
        <w:rPr>
          <w:rFonts w:ascii="Liberation Mono" w:hAnsi="Liberation Mono" w:eastAsia="Liberation Mono"/>
          <w:sz w:val="12"/>
        </w:rPr>
        <w:t xml:space="preserve">    random_state=42,</w:t>
      </w:r>
    </w:p>
    <w:p>
      <w:pPr>
        <w:spacing w:after="0" w:before="0"/>
        <w:ind w:left="216" w:right="216"/>
        <w:shd w:fill="F3F3F3"/>
      </w:pPr>
      <w:r>
        <w:rPr>
          <w:rFonts w:ascii="Liberation Mono" w:hAnsi="Liberation Mono" w:eastAsia="Liberation Mono"/>
          <w:sz w:val="12"/>
        </w:rPr>
        <w:t xml:space="preserve">    stratify=y,</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 STEP 4: Train a class-aware model</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model = RandomForestClassifier(</w:t>
      </w:r>
    </w:p>
    <w:p>
      <w:pPr>
        <w:spacing w:after="0" w:before="0"/>
        <w:ind w:left="216" w:right="216"/>
        <w:shd w:fill="F3F3F3"/>
      </w:pPr>
      <w:r>
        <w:rPr>
          <w:rFonts w:ascii="Liberation Mono" w:hAnsi="Liberation Mono" w:eastAsia="Liberation Mono"/>
          <w:sz w:val="12"/>
        </w:rPr>
        <w:t xml:space="preserve">    n_estimators=300,</w:t>
      </w:r>
    </w:p>
    <w:p>
      <w:pPr>
        <w:spacing w:after="0" w:before="0"/>
        <w:ind w:left="216" w:right="216"/>
        <w:shd w:fill="F3F3F3"/>
      </w:pPr>
      <w:r>
        <w:rPr>
          <w:rFonts w:ascii="Liberation Mono" w:hAnsi="Liberation Mono" w:eastAsia="Liberation Mono"/>
          <w:sz w:val="12"/>
        </w:rPr>
        <w:t xml:space="preserve">    max_depth=6,</w:t>
      </w:r>
    </w:p>
    <w:p>
      <w:pPr>
        <w:spacing w:after="0" w:before="0"/>
        <w:ind w:left="216" w:right="216"/>
        <w:shd w:fill="F3F3F3"/>
      </w:pPr>
      <w:r>
        <w:rPr>
          <w:rFonts w:ascii="Liberation Mono" w:hAnsi="Liberation Mono" w:eastAsia="Liberation Mono"/>
          <w:sz w:val="12"/>
        </w:rPr>
        <w:t xml:space="preserve">    min_samples_leaf=3,</w:t>
      </w:r>
    </w:p>
    <w:p>
      <w:pPr>
        <w:spacing w:after="0" w:before="0"/>
        <w:ind w:left="216" w:right="216"/>
        <w:shd w:fill="F3F3F3"/>
      </w:pPr>
      <w:r>
        <w:rPr>
          <w:rFonts w:ascii="Liberation Mono" w:hAnsi="Liberation Mono" w:eastAsia="Liberation Mono"/>
          <w:sz w:val="12"/>
        </w:rPr>
        <w:t xml:space="preserve">    class_weight="balanced",</w:t>
      </w:r>
    </w:p>
    <w:p>
      <w:pPr>
        <w:spacing w:after="0" w:before="0"/>
        <w:ind w:left="216" w:right="216"/>
        <w:shd w:fill="F3F3F3"/>
      </w:pPr>
      <w:r>
        <w:rPr>
          <w:rFonts w:ascii="Liberation Mono" w:hAnsi="Liberation Mono" w:eastAsia="Liberation Mono"/>
          <w:sz w:val="12"/>
        </w:rPr>
        <w:t xml:space="preserve">    random_state=42,</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model.fit(X_train, y_train)</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 STEP 5: Evaluate at the default threshold of 0.50</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failure_probability = model.predict_proba(X_test)[:, 1]</w:t>
      </w:r>
    </w:p>
    <w:p>
      <w:pPr>
        <w:spacing w:after="0" w:before="0"/>
        <w:ind w:left="216" w:right="216"/>
        <w:shd w:fill="F3F3F3"/>
      </w:pPr>
      <w:r>
        <w:rPr>
          <w:rFonts w:ascii="Liberation Mono" w:hAnsi="Liberation Mono" w:eastAsia="Liberation Mono"/>
          <w:sz w:val="12"/>
        </w:rPr>
        <w:t>default_predictions = (failure_probability &gt;= 0.50).astype(int)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def evaluate(name, y_true, y_pred):</w:t>
      </w:r>
    </w:p>
    <w:p>
      <w:pPr>
        <w:spacing w:after="0" w:before="0"/>
        <w:ind w:left="216" w:right="216"/>
        <w:shd w:fill="F3F3F3"/>
      </w:pPr>
      <w:r>
        <w:rPr>
          <w:rFonts w:ascii="Liberation Mono" w:hAnsi="Liberation Mono" w:eastAsia="Liberation Mono"/>
          <w:sz w:val="12"/>
        </w:rPr>
        <w:t xml:space="preserve">    """Print confusion-matrix metrics for a prediction set."""</w:t>
      </w:r>
    </w:p>
    <w:p>
      <w:pPr>
        <w:spacing w:after="0" w:before="0"/>
        <w:ind w:left="216" w:right="216"/>
        <w:shd w:fill="F3F3F3"/>
      </w:pPr>
      <w:r>
        <w:rPr>
          <w:rFonts w:ascii="Liberation Mono" w:hAnsi="Liberation Mono" w:eastAsia="Liberation Mono"/>
          <w:sz w:val="12"/>
        </w:rPr>
        <w:t xml:space="preserve">    cm = confusion_matrix(y_true, y_pred)</w:t>
      </w:r>
    </w:p>
    <w:p>
      <w:pPr>
        <w:spacing w:after="0" w:before="0"/>
        <w:ind w:left="216" w:right="216"/>
        <w:shd w:fill="F3F3F3"/>
      </w:pPr>
      <w:r>
        <w:rPr>
          <w:rFonts w:ascii="Liberation Mono" w:hAnsi="Liberation Mono" w:eastAsia="Liberation Mono"/>
          <w:sz w:val="12"/>
        </w:rPr>
        <w:t xml:space="preserve">    tn, fp, fn, tp = cm.ravel()</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print(name)</w:t>
      </w:r>
    </w:p>
    <w:p>
      <w:pPr>
        <w:spacing w:after="0" w:before="0"/>
        <w:ind w:left="216" w:right="216"/>
        <w:shd w:fill="F3F3F3"/>
      </w:pPr>
      <w:r>
        <w:rPr>
          <w:rFonts w:ascii="Liberation Mono" w:hAnsi="Liberation Mono" w:eastAsia="Liberation Mono"/>
          <w:sz w:val="12"/>
        </w:rPr>
        <w:t xml:space="preserve">    print("Confusion matrix:")</w:t>
      </w:r>
    </w:p>
    <w:p>
      <w:pPr>
        <w:spacing w:after="0" w:before="0"/>
        <w:ind w:left="216" w:right="216"/>
        <w:shd w:fill="F3F3F3"/>
      </w:pPr>
      <w:r>
        <w:rPr>
          <w:rFonts w:ascii="Liberation Mono" w:hAnsi="Liberation Mono" w:eastAsia="Liberation Mono"/>
          <w:sz w:val="12"/>
        </w:rPr>
        <w:t xml:space="preserve">    print(cm)</w:t>
      </w:r>
    </w:p>
    <w:p>
      <w:pPr>
        <w:spacing w:after="0" w:before="0"/>
        <w:ind w:left="216" w:right="216"/>
        <w:shd w:fill="F3F3F3"/>
      </w:pPr>
      <w:r>
        <w:rPr>
          <w:rFonts w:ascii="Liberation Mono" w:hAnsi="Liberation Mono" w:eastAsia="Liberation Mono"/>
          <w:sz w:val="12"/>
        </w:rPr>
        <w:t xml:space="preserve">    print(f"TN={tn}, FP={fp}, FN={fn}, TP={tp}")</w:t>
      </w:r>
    </w:p>
    <w:p>
      <w:pPr>
        <w:spacing w:after="0" w:before="0"/>
        <w:ind w:left="216" w:right="216"/>
        <w:shd w:fill="F3F3F3"/>
      </w:pPr>
      <w:r>
        <w:rPr>
          <w:rFonts w:ascii="Liberation Mono" w:hAnsi="Liberation Mono" w:eastAsia="Liberation Mono"/>
          <w:sz w:val="12"/>
        </w:rPr>
        <w:t xml:space="preserve">    print(f"Accuracy : {accuracy_score(y_true, y_pred):.3f}")</w:t>
      </w:r>
    </w:p>
    <w:p>
      <w:pPr>
        <w:spacing w:after="0" w:before="0"/>
        <w:ind w:left="216" w:right="216"/>
        <w:shd w:fill="F3F3F3"/>
      </w:pPr>
      <w:r>
        <w:rPr>
          <w:rFonts w:ascii="Liberation Mono" w:hAnsi="Liberation Mono" w:eastAsia="Liberation Mono"/>
          <w:sz w:val="12"/>
        </w:rPr>
        <w:t xml:space="preserve">    print(f"Precision: {precision_score(y_true, y_pred, zero_division=0):.3f}")</w:t>
      </w:r>
    </w:p>
    <w:p>
      <w:pPr>
        <w:spacing w:after="0" w:before="0"/>
        <w:ind w:left="216" w:right="216"/>
        <w:shd w:fill="F3F3F3"/>
      </w:pPr>
      <w:r>
        <w:rPr>
          <w:rFonts w:ascii="Liberation Mono" w:hAnsi="Liberation Mono" w:eastAsia="Liberation Mono"/>
          <w:sz w:val="12"/>
        </w:rPr>
        <w:t xml:space="preserve">    print(f"Recall   : {recall_score(y_true, y_pred, zero_division=0):.3f}")</w:t>
      </w:r>
    </w:p>
    <w:p>
      <w:pPr>
        <w:spacing w:after="0" w:before="0"/>
        <w:ind w:left="216" w:right="216"/>
        <w:shd w:fill="F3F3F3"/>
      </w:pPr>
      <w:r>
        <w:rPr>
          <w:rFonts w:ascii="Liberation Mono" w:hAnsi="Liberation Mono" w:eastAsia="Liberation Mono"/>
          <w:sz w:val="12"/>
        </w:rPr>
        <w:t xml:space="preserve">    print(f"F1-score : {f1_score(y_true, y_pred, zero_division=0):.3f}")</w:t>
      </w:r>
    </w:p>
    <w:p>
      <w:pPr>
        <w:spacing w:after="0" w:before="0"/>
        <w:ind w:left="216" w:right="216"/>
        <w:shd w:fill="F3F3F3"/>
      </w:pPr>
      <w:r>
        <w:rPr>
          <w:rFonts w:ascii="Liberation Mono" w:hAnsi="Liberation Mono" w:eastAsia="Liberation Mono"/>
          <w:sz w:val="12"/>
        </w:rPr>
        <w:t xml:space="preserve">    print(classification_report(y_true, y_pred, zero_division=0))</w:t>
      </w:r>
    </w:p>
    <w:p>
      <w:pPr>
        <w:spacing w:after="0" w:before="0"/>
        <w:ind w:left="216" w:right="216"/>
        <w:shd w:fill="F3F3F3"/>
      </w:pPr>
      <w:r>
        <w:rPr>
          <w:rFonts w:ascii="Liberation Mono" w:hAnsi="Liberation Mono" w:eastAsia="Liberation Mono"/>
          <w:sz w:val="12"/>
        </w:rPr>
        <w:t xml:space="preserve">    return cm</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default_cm = evaluate(</w:t>
      </w:r>
    </w:p>
    <w:p>
      <w:pPr>
        <w:spacing w:after="0" w:before="0"/>
        <w:ind w:left="216" w:right="216"/>
        <w:shd w:fill="F3F3F3"/>
      </w:pPr>
      <w:r>
        <w:rPr>
          <w:rFonts w:ascii="Liberation Mono" w:hAnsi="Liberation Mono" w:eastAsia="Liberation Mono"/>
          <w:sz w:val="12"/>
        </w:rPr>
        <w:t xml:space="preserve">    "MODEL AT DEFAULT THRESHOLD 0.50",</w:t>
      </w:r>
    </w:p>
    <w:p>
      <w:pPr>
        <w:spacing w:after="0" w:before="0"/>
        <w:ind w:left="216" w:right="216"/>
        <w:shd w:fill="F3F3F3"/>
      </w:pPr>
      <w:r>
        <w:rPr>
          <w:rFonts w:ascii="Liberation Mono" w:hAnsi="Liberation Mono" w:eastAsia="Liberation Mono"/>
          <w:sz w:val="12"/>
        </w:rPr>
        <w:t xml:space="preserve">    y_test,</w:t>
      </w:r>
    </w:p>
    <w:p>
      <w:pPr>
        <w:spacing w:after="0" w:before="0"/>
        <w:ind w:left="216" w:right="216"/>
        <w:shd w:fill="F3F3F3"/>
      </w:pPr>
      <w:r>
        <w:rPr>
          <w:rFonts w:ascii="Liberation Mono" w:hAnsi="Liberation Mono" w:eastAsia="Liberation Mono"/>
          <w:sz w:val="12"/>
        </w:rPr>
        <w:t xml:space="preserve">    default_predictions,</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 STEP 6: Use a safety-oriented threshold</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 Lowering the threshold flags more vehicles for inspection.</w:t>
      </w:r>
    </w:p>
    <w:p>
      <w:pPr>
        <w:spacing w:after="0" w:before="0"/>
        <w:ind w:left="216" w:right="216"/>
        <w:shd w:fill="F3F3F3"/>
      </w:pPr>
      <w:r>
        <w:rPr>
          <w:rFonts w:ascii="Liberation Mono" w:hAnsi="Liberation Mono" w:eastAsia="Liberation Mono"/>
          <w:sz w:val="12"/>
        </w:rPr>
        <w:t># This usually increases recall but also increases false positives.</w:t>
      </w:r>
    </w:p>
    <w:p>
      <w:pPr>
        <w:spacing w:after="0" w:before="0"/>
        <w:ind w:left="216" w:right="216"/>
        <w:shd w:fill="F3F3F3"/>
      </w:pPr>
      <w:r>
        <w:rPr>
          <w:rFonts w:ascii="Liberation Mono" w:hAnsi="Liberation Mono" w:eastAsia="Liberation Mono"/>
          <w:sz w:val="12"/>
        </w:rPr>
        <w:t>safety_threshold = 0.15</w:t>
      </w:r>
    </w:p>
    <w:p>
      <w:pPr>
        <w:spacing w:after="0" w:before="0"/>
        <w:ind w:left="216" w:right="216"/>
        <w:shd w:fill="F3F3F3"/>
      </w:pPr>
      <w:r>
        <w:rPr>
          <w:rFonts w:ascii="Liberation Mono" w:hAnsi="Liberation Mono" w:eastAsia="Liberation Mono"/>
          <w:sz w:val="12"/>
        </w:rPr>
        <w:t>safety_predictions = (failure_probability &gt;= safety_threshold).astype(int)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safety_cm = evaluate(</w:t>
      </w:r>
    </w:p>
    <w:p>
      <w:pPr>
        <w:spacing w:after="0" w:before="0"/>
        <w:ind w:left="216" w:right="216"/>
        <w:shd w:fill="F3F3F3"/>
      </w:pPr>
      <w:r>
        <w:rPr>
          <w:rFonts w:ascii="Liberation Mono" w:hAnsi="Liberation Mono" w:eastAsia="Liberation Mono"/>
          <w:sz w:val="12"/>
        </w:rPr>
        <w:t xml:space="preserve">    f"MODEL AT SAFETY THRESHOLD {safety_threshold}",</w:t>
      </w:r>
    </w:p>
    <w:p>
      <w:pPr>
        <w:spacing w:after="0" w:before="0"/>
        <w:ind w:left="216" w:right="216"/>
        <w:shd w:fill="F3F3F3"/>
      </w:pPr>
      <w:r>
        <w:rPr>
          <w:rFonts w:ascii="Liberation Mono" w:hAnsi="Liberation Mono" w:eastAsia="Liberation Mono"/>
          <w:sz w:val="12"/>
        </w:rPr>
        <w:t xml:space="preserve">    y_test,</w:t>
      </w:r>
    </w:p>
    <w:p>
      <w:pPr>
        <w:spacing w:after="0" w:before="0"/>
        <w:ind w:left="216" w:right="216"/>
        <w:shd w:fill="F3F3F3"/>
      </w:pPr>
      <w:r>
        <w:rPr>
          <w:rFonts w:ascii="Liberation Mono" w:hAnsi="Liberation Mono" w:eastAsia="Liberation Mono"/>
          <w:sz w:val="12"/>
        </w:rPr>
        <w:t xml:space="preserve">    safety_predictions,</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 STEP 7: Visualize the safety-threshold confusion matrix</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display = ConfusionMatrixDisplay(</w:t>
      </w:r>
    </w:p>
    <w:p>
      <w:pPr>
        <w:spacing w:after="0" w:before="0"/>
        <w:ind w:left="216" w:right="216"/>
        <w:shd w:fill="F3F3F3"/>
      </w:pPr>
      <w:r>
        <w:rPr>
          <w:rFonts w:ascii="Liberation Mono" w:hAnsi="Liberation Mono" w:eastAsia="Liberation Mono"/>
          <w:sz w:val="12"/>
        </w:rPr>
        <w:t xml:space="preserve">    confusion_matrix=safety_cm,</w:t>
      </w:r>
    </w:p>
    <w:p>
      <w:pPr>
        <w:spacing w:after="0" w:before="0"/>
        <w:ind w:left="216" w:right="216"/>
        <w:shd w:fill="F3F3F3"/>
      </w:pPr>
      <w:r>
        <w:rPr>
          <w:rFonts w:ascii="Liberation Mono" w:hAnsi="Liberation Mono" w:eastAsia="Liberation Mono"/>
          <w:sz w:val="12"/>
        </w:rPr>
        <w:t xml:space="preserve">    display_labels=["Normal", "Failure"],</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display.plot(values_format="d")</w:t>
      </w:r>
    </w:p>
    <w:p>
      <w:pPr>
        <w:spacing w:after="0" w:before="0"/>
        <w:ind w:left="216" w:right="216"/>
        <w:shd w:fill="F3F3F3"/>
      </w:pPr>
      <w:r>
        <w:rPr>
          <w:rFonts w:ascii="Liberation Mono" w:hAnsi="Liberation Mono" w:eastAsia="Liberation Mono"/>
          <w:sz w:val="12"/>
        </w:rPr>
        <w:t>plt.title("Vehicle Failure Confusion Matrix")</w:t>
      </w:r>
    </w:p>
    <w:p>
      <w:pPr>
        <w:spacing w:after="0" w:before="0"/>
        <w:ind w:left="216" w:right="216"/>
        <w:shd w:fill="F3F3F3"/>
      </w:pPr>
      <w:r>
        <w:rPr>
          <w:rFonts w:ascii="Liberation Mono" w:hAnsi="Liberation Mono" w:eastAsia="Liberation Mono"/>
          <w:sz w:val="12"/>
        </w:rPr>
        <w:t>plt.tight_layout()</w:t>
      </w:r>
    </w:p>
    <w:p>
      <w:pPr>
        <w:spacing w:after="0" w:before="0"/>
        <w:ind w:left="216" w:right="216"/>
        <w:shd w:fill="F3F3F3"/>
      </w:pPr>
      <w:r>
        <w:rPr>
          <w:rFonts w:ascii="Liberation Mono" w:hAnsi="Liberation Mono" w:eastAsia="Liberation Mono"/>
          <w:sz w:val="12"/>
        </w:rPr>
        <w:t>plt.show()</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 STEP 8: Predict risk for new vehicles</w:t>
      </w:r>
    </w:p>
    <w:p>
      <w:pPr>
        <w:spacing w:after="0" w:before="0"/>
        <w:ind w:left="216" w:right="216"/>
        <w:shd w:fill="F3F3F3"/>
      </w:pPr>
      <w:r>
        <w:rPr>
          <w:rFonts w:ascii="Liberation Mono" w:hAnsi="Liberation Mono" w:eastAsia="Liberation Mono"/>
          <w:sz w:val="12"/>
        </w:rPr>
        <w:t># -------------------------------------------------------</w:t>
      </w:r>
    </w:p>
    <w:p>
      <w:pPr>
        <w:spacing w:after="0" w:before="0"/>
        <w:ind w:left="216" w:right="216"/>
        <w:shd w:fill="F3F3F3"/>
      </w:pPr>
      <w:r>
        <w:rPr>
          <w:rFonts w:ascii="Liberation Mono" w:hAnsi="Liberation Mono" w:eastAsia="Liberation Mono"/>
          <w:sz w:val="12"/>
        </w:rPr>
        <w:t>new_vehicles = pd.DataFrame([</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"mileage_km": 22000,</w:t>
      </w:r>
    </w:p>
    <w:p>
      <w:pPr>
        <w:spacing w:after="0" w:before="0"/>
        <w:ind w:left="216" w:right="216"/>
        <w:shd w:fill="F3F3F3"/>
      </w:pPr>
      <w:r>
        <w:rPr>
          <w:rFonts w:ascii="Liberation Mono" w:hAnsi="Liberation Mono" w:eastAsia="Liberation Mono"/>
          <w:sz w:val="12"/>
        </w:rPr>
        <w:t xml:space="preserve">        "brake_wear_percent": 25,</w:t>
      </w:r>
    </w:p>
    <w:p>
      <w:pPr>
        <w:spacing w:after="0" w:before="0"/>
        <w:ind w:left="216" w:right="216"/>
        <w:shd w:fill="F3F3F3"/>
      </w:pPr>
      <w:r>
        <w:rPr>
          <w:rFonts w:ascii="Liberation Mono" w:hAnsi="Liberation Mono" w:eastAsia="Liberation Mono"/>
          <w:sz w:val="12"/>
        </w:rPr>
        <w:t xml:space="preserve">        "brake_temperature_c": 65,</w:t>
      </w:r>
    </w:p>
    <w:p>
      <w:pPr>
        <w:spacing w:after="0" w:before="0"/>
        <w:ind w:left="216" w:right="216"/>
        <w:shd w:fill="F3F3F3"/>
      </w:pPr>
      <w:r>
        <w:rPr>
          <w:rFonts w:ascii="Liberation Mono" w:hAnsi="Liberation Mono" w:eastAsia="Liberation Mono"/>
          <w:sz w:val="12"/>
        </w:rPr>
        <w:t xml:space="preserve">        "vibration_level": 2.0,</w:t>
      </w:r>
    </w:p>
    <w:p>
      <w:pPr>
        <w:spacing w:after="0" w:before="0"/>
        <w:ind w:left="216" w:right="216"/>
        <w:shd w:fill="F3F3F3"/>
      </w:pPr>
      <w:r>
        <w:rPr>
          <w:rFonts w:ascii="Liberation Mono" w:hAnsi="Liberation Mono" w:eastAsia="Liberation Mono"/>
          <w:sz w:val="12"/>
        </w:rPr>
        <w:t xml:space="preserve">        "days_since_service": 60,</w:t>
      </w:r>
    </w:p>
    <w:p>
      <w:pPr>
        <w:spacing w:after="0" w:before="0"/>
        <w:ind w:left="216" w:right="216"/>
        <w:shd w:fill="F3F3F3"/>
      </w:pPr>
      <w:r>
        <w:rPr>
          <w:rFonts w:ascii="Liberation Mono" w:hAnsi="Liberation Mono" w:eastAsia="Liberation Mono"/>
          <w:sz w:val="12"/>
        </w:rPr>
        <w:t xml:space="preserve">        "warning_light_count": 0,</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 xml:space="preserve">        "mileage_km": 132000,</w:t>
      </w:r>
    </w:p>
    <w:p>
      <w:pPr>
        <w:spacing w:after="0" w:before="0"/>
        <w:ind w:left="216" w:right="216"/>
        <w:shd w:fill="F3F3F3"/>
      </w:pPr>
      <w:r>
        <w:rPr>
          <w:rFonts w:ascii="Liberation Mono" w:hAnsi="Liberation Mono" w:eastAsia="Liberation Mono"/>
          <w:sz w:val="12"/>
        </w:rPr>
        <w:t xml:space="preserve">        "brake_wear_percent": 94,</w:t>
      </w:r>
    </w:p>
    <w:p>
      <w:pPr>
        <w:spacing w:after="0" w:before="0"/>
        <w:ind w:left="216" w:right="216"/>
        <w:shd w:fill="F3F3F3"/>
      </w:pPr>
      <w:r>
        <w:rPr>
          <w:rFonts w:ascii="Liberation Mono" w:hAnsi="Liberation Mono" w:eastAsia="Liberation Mono"/>
          <w:sz w:val="12"/>
        </w:rPr>
        <w:t xml:space="preserve">        "brake_temperature_c": 145,</w:t>
      </w:r>
    </w:p>
    <w:p>
      <w:pPr>
        <w:spacing w:after="0" w:before="0"/>
        <w:ind w:left="216" w:right="216"/>
        <w:shd w:fill="F3F3F3"/>
      </w:pPr>
      <w:r>
        <w:rPr>
          <w:rFonts w:ascii="Liberation Mono" w:hAnsi="Liberation Mono" w:eastAsia="Liberation Mono"/>
          <w:sz w:val="12"/>
        </w:rPr>
        <w:t xml:space="preserve">        "vibration_level": 8.7,</w:t>
      </w:r>
    </w:p>
    <w:p>
      <w:pPr>
        <w:spacing w:after="0" w:before="0"/>
        <w:ind w:left="216" w:right="216"/>
        <w:shd w:fill="F3F3F3"/>
      </w:pPr>
      <w:r>
        <w:rPr>
          <w:rFonts w:ascii="Liberation Mono" w:hAnsi="Liberation Mono" w:eastAsia="Liberation Mono"/>
          <w:sz w:val="12"/>
        </w:rPr>
        <w:t xml:space="preserve">        "days_since_service": 610,</w:t>
      </w:r>
    </w:p>
    <w:p>
      <w:pPr>
        <w:spacing w:after="0" w:before="0"/>
        <w:ind w:left="216" w:right="216"/>
        <w:shd w:fill="F3F3F3"/>
      </w:pPr>
      <w:r>
        <w:rPr>
          <w:rFonts w:ascii="Liberation Mono" w:hAnsi="Liberation Mono" w:eastAsia="Liberation Mono"/>
          <w:sz w:val="12"/>
        </w:rPr>
        <w:t xml:space="preserve">        "warning_light_count": 4,</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new_probabilities = model.predict_proba(new_vehicles)[:, 1]</w:t>
      </w:r>
    </w:p>
    <w:p>
      <w:pPr>
        <w:spacing w:after="0" w:before="0"/>
        <w:ind w:left="216" w:right="216"/>
        <w:shd w:fill="F3F3F3"/>
      </w:pPr>
      <w:r>
        <w:rPr>
          <w:rFonts w:ascii="Liberation Mono" w:hAnsi="Liberation Mono" w:eastAsia="Liberation Mono"/>
          <w:sz w:val="12"/>
        </w:rPr>
        <w:t>new_predictions = (new_probabilities &gt;= safety_threshold).astype(int)</w:t>
      </w:r>
    </w:p>
    <w:p>
      <w:pPr>
        <w:spacing w:after="0" w:before="0"/>
        <w:ind w:left="216" w:right="216"/>
        <w:shd w:fill="F3F3F3"/>
      </w:pPr>
      <w:r>
        <w:rPr>
          <w:rFonts w:ascii="Liberation Mono" w:hAnsi="Liberation Mono" w:eastAsia="Liberation Mono"/>
          <w:sz w:val="12"/>
        </w:rPr>
        <w:t xml:space="preserve"> </w:t>
      </w:r>
    </w:p>
    <w:p>
      <w:pPr>
        <w:spacing w:after="0" w:before="0"/>
        <w:ind w:left="216" w:right="216"/>
        <w:shd w:fill="F3F3F3"/>
      </w:pPr>
      <w:r>
        <w:rPr>
          <w:rFonts w:ascii="Liberation Mono" w:hAnsi="Liberation Mono" w:eastAsia="Liberation Mono"/>
          <w:sz w:val="12"/>
        </w:rPr>
        <w:t>for index, (probability, prediction) in enumerate(</w:t>
      </w:r>
    </w:p>
    <w:p>
      <w:pPr>
        <w:spacing w:after="0" w:before="0"/>
        <w:ind w:left="216" w:right="216"/>
        <w:shd w:fill="F3F3F3"/>
      </w:pPr>
      <w:r>
        <w:rPr>
          <w:rFonts w:ascii="Liberation Mono" w:hAnsi="Liberation Mono" w:eastAsia="Liberation Mono"/>
          <w:sz w:val="12"/>
        </w:rPr>
        <w:t xml:space="preserve">    zip(new_probabilities, new_predictions), start=1</w:t>
      </w:r>
    </w:p>
    <w:p>
      <w:pPr>
        <w:spacing w:after="0" w:before="0"/>
        <w:ind w:left="216" w:right="216"/>
        <w:shd w:fill="F3F3F3"/>
      </w:pPr>
      <w:r>
        <w:rPr>
          <w:rFonts w:ascii="Liberation Mono" w:hAnsi="Liberation Mono" w:eastAsia="Liberation Mono"/>
          <w:sz w:val="12"/>
        </w:rPr>
        <w:t>):</w:t>
      </w:r>
    </w:p>
    <w:p>
      <w:pPr>
        <w:spacing w:after="0" w:before="0"/>
        <w:ind w:left="216" w:right="216"/>
        <w:shd w:fill="F3F3F3"/>
      </w:pPr>
      <w:r>
        <w:rPr>
          <w:rFonts w:ascii="Liberation Mono" w:hAnsi="Liberation Mono" w:eastAsia="Liberation Mono"/>
          <w:sz w:val="12"/>
        </w:rPr>
        <w:t xml:space="preserve">    status = "Inspect immediately" if prediction == 1 else "Continue monitoring"</w:t>
      </w:r>
    </w:p>
    <w:p>
      <w:pPr>
        <w:spacing w:after="0" w:before="0"/>
        <w:ind w:left="216" w:right="216"/>
        <w:shd w:fill="F3F3F3"/>
      </w:pPr>
      <w:r>
        <w:rPr>
          <w:rFonts w:ascii="Liberation Mono" w:hAnsi="Liberation Mono" w:eastAsia="Liberation Mono"/>
          <w:sz w:val="12"/>
        </w:rPr>
        <w:t xml:space="preserve">    print(</w:t>
      </w:r>
    </w:p>
    <w:p>
      <w:pPr>
        <w:spacing w:after="0" w:before="0"/>
        <w:ind w:left="216" w:right="216"/>
        <w:shd w:fill="F3F3F3"/>
      </w:pPr>
      <w:r>
        <w:rPr>
          <w:rFonts w:ascii="Liberation Mono" w:hAnsi="Liberation Mono" w:eastAsia="Liberation Mono"/>
          <w:sz w:val="12"/>
        </w:rPr>
        <w:t xml:space="preserve">        f"New vehicle {index}: failure probability={probability:.3f} -&gt; {status}"</w:t>
      </w:r>
    </w:p>
    <w:p>
      <w:pPr>
        <w:spacing w:after="0" w:before="0"/>
        <w:ind w:left="216" w:right="216"/>
        <w:shd w:fill="F3F3F3"/>
      </w:pPr>
      <w:r>
        <w:rPr>
          <w:rFonts w:ascii="Liberation Mono" w:hAnsi="Liberation Mono" w:eastAsia="Liberation Mono"/>
          <w:sz w:val="12"/>
        </w:rPr>
        <w:t xml:space="preserve">    )</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Vehicle Failure Prediction - Training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Machine Learning Case Study | Confusion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