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E4C124" w14:textId="77777777" w:rsidR="00AA4E71" w:rsidRDefault="00AA4E71" w:rsidP="002F14B8">
      <w:pPr>
        <w:pStyle w:val="BodyText"/>
        <w:jc w:val="center"/>
        <w:rPr>
          <w:b/>
          <w:sz w:val="48"/>
        </w:rPr>
      </w:pPr>
    </w:p>
    <w:p w14:paraId="13C52405" w14:textId="251D7E3E" w:rsidR="003E24B3" w:rsidRDefault="002F14B8" w:rsidP="002F14B8">
      <w:pPr>
        <w:pStyle w:val="BodyText"/>
        <w:spacing w:before="240" w:after="40"/>
        <w:ind w:left="0" w:right="0"/>
        <w:jc w:val="center"/>
        <w:rPr>
          <w:b/>
          <w:sz w:val="48"/>
        </w:rPr>
      </w:pPr>
      <w:r>
        <w:rPr>
          <w:rFonts w:ascii="Times New Roman" w:hAnsi="Times New Roman"/>
          <w:b/>
          <w:color w:val="000000"/>
          <w:sz w:val="36"/>
        </w:rPr>
        <w:t>AKSHAYA SERVICE ASSISTANCE: CITIZEN-TO-CENTRE DIGITAL WORKFLOW PLATFORM</w:t>
      </w:r>
    </w:p>
    <w:p w14:paraId="7780E258" w14:textId="0F59EDBD" w:rsidR="00943B1A" w:rsidRPr="00B71DC6" w:rsidRDefault="00943B1A" w:rsidP="002F14B8">
      <w:pPr>
        <w:pStyle w:val="BodyText"/>
        <w:spacing w:after="320"/>
        <w:ind w:left="0" w:right="0"/>
        <w:jc w:val="center"/>
        <w:rPr>
          <w:b/>
          <w:sz w:val="48"/>
        </w:rPr>
      </w:pPr>
      <w:r>
        <w:rPr>
          <w:rFonts w:ascii="Times New Roman" w:hAnsi="Times New Roman"/>
          <w:b/>
          <w:color w:val="000000"/>
          <w:sz w:val="28"/>
        </w:rPr>
        <w:t>(AKSHAYA)</w:t>
      </w:r>
    </w:p>
    <w:p w14:paraId="222E7D01" w14:textId="77777777" w:rsidR="00943B1A" w:rsidRDefault="00943B1A" w:rsidP="00AA4E71">
      <w:pPr>
        <w:ind w:right="14"/>
        <w:jc w:val="center"/>
        <w:rPr>
          <w:i/>
          <w:sz w:val="32"/>
        </w:rPr>
      </w:pPr>
    </w:p>
    <w:p w14:paraId="618B7222" w14:textId="0D44C461" w:rsidR="00943B1A" w:rsidRDefault="00943B1A" w:rsidP="00AA4E71">
      <w:pPr>
        <w:spacing w:after="280"/>
        <w:ind w:right="0" w:left="0"/>
        <w:jc w:val="center"/>
        <w:rPr>
          <w:i/>
          <w:sz w:val="32"/>
        </w:rPr>
      </w:pPr>
      <w:r>
        <w:rPr>
          <w:rFonts w:ascii="Times New Roman" w:hAnsi="Times New Roman"/>
          <w:b/>
          <w:color w:val="000000"/>
          <w:sz w:val="26"/>
        </w:rPr>
        <w:t>Project Report</w:t>
      </w:r>
    </w:p>
    <w:p w14:paraId="2E1B1537" w14:textId="77777777" w:rsidR="00943B1A" w:rsidRDefault="00943B1A" w:rsidP="00AA4E71">
      <w:pPr>
        <w:ind w:right="14"/>
        <w:jc w:val="center"/>
        <w:rPr>
          <w:i/>
          <w:sz w:val="32"/>
        </w:rPr>
      </w:pPr>
    </w:p>
    <w:p w14:paraId="5CA92B90" w14:textId="055878B3" w:rsidR="003E24B3" w:rsidRPr="00B71DC6" w:rsidRDefault="001022EC" w:rsidP="00AA4E71">
      <w:pPr>
        <w:ind w:right="14"/>
        <w:jc w:val="center"/>
        <w:rPr>
          <w:i/>
          <w:sz w:val="32"/>
        </w:rPr>
      </w:pPr>
      <w:r w:rsidRPr="00B71DC6">
        <w:rPr>
          <w:i/>
          <w:sz w:val="32"/>
        </w:rPr>
        <w:t>Submitted by</w:t>
      </w:r>
    </w:p>
    <w:p w14:paraId="4DD93E92" w14:textId="77777777" w:rsidR="003E24B3" w:rsidRPr="00B71DC6" w:rsidRDefault="003E24B3">
      <w:pPr>
        <w:pStyle w:val="BodyText"/>
        <w:spacing w:before="7"/>
        <w:rPr>
          <w:i/>
          <w:sz w:val="30"/>
        </w:rPr>
      </w:pPr>
    </w:p>
    <w:p w14:paraId="224251E4" w14:textId="64AED041" w:rsidR="00C53899" w:rsidRPr="00B71DC6" w:rsidRDefault="002F14B8" w:rsidP="00AA4E71">
      <w:pPr>
        <w:spacing w:line="451" w:lineRule="auto" w:after="40"/>
        <w:ind w:left="0" w:right="0"/>
        <w:jc w:val="center"/>
        <w:rPr>
          <w:b/>
          <w:sz w:val="32"/>
        </w:rPr>
      </w:pPr>
      <w:r>
        <w:rPr>
          <w:rFonts w:ascii="Times New Roman" w:hAnsi="Times New Roman"/>
          <w:b/>
          <w:color w:val="000000"/>
          <w:sz w:val="28"/>
        </w:rPr>
        <w:t>Abhinanth S Pillai</w:t>
      </w:r>
    </w:p>
    <w:p w14:paraId="654C4C0D" w14:textId="425FE374" w:rsidR="003E24B3" w:rsidRPr="00B71DC6" w:rsidRDefault="005F67FB" w:rsidP="00AA4E71">
      <w:pPr>
        <w:spacing w:line="451" w:lineRule="auto" w:after="280"/>
        <w:ind w:left="0" w:right="0"/>
        <w:jc w:val="center"/>
        <w:rPr>
          <w:b/>
          <w:sz w:val="32"/>
        </w:rPr>
      </w:pPr>
      <w:r>
        <w:rPr>
          <w:rFonts w:ascii="Times New Roman" w:hAnsi="Times New Roman"/>
          <w:b/>
          <w:color w:val="000000"/>
          <w:sz w:val="26"/>
        </w:rPr>
        <w:t>Reg. No.: AJC25MCA-2004</w:t>
      </w:r>
    </w:p>
    <w:p w14:paraId="3B0E7FB7" w14:textId="77777777" w:rsidR="003E24B3" w:rsidRPr="00B71DC6" w:rsidRDefault="003E24B3">
      <w:pPr>
        <w:pStyle w:val="BodyText"/>
        <w:spacing w:before="4"/>
        <w:rPr>
          <w:b/>
          <w:sz w:val="33"/>
        </w:rPr>
      </w:pPr>
    </w:p>
    <w:p w14:paraId="36466606" w14:textId="4C171EEA" w:rsidR="003E24B3" w:rsidRPr="00B71DC6" w:rsidRDefault="00B30C50" w:rsidP="00AA4E71">
      <w:pPr>
        <w:spacing w:line="480" w:lineRule="auto"/>
        <w:ind w:left="0" w:right="0" w:firstLine="0"/>
        <w:jc w:val="center"/>
        <w:rPr>
          <w:i/>
          <w:sz w:val="32"/>
        </w:rPr>
      </w:pPr>
      <w:r w:rsidRPr="00B71DC6">
        <w:rPr>
          <w:i/>
          <w:sz w:val="32"/>
        </w:rPr>
        <w:t>In Partial fulfillme</w:t>
      </w:r>
      <w:r w:rsidR="00943B1A">
        <w:rPr>
          <w:i/>
          <w:sz w:val="32"/>
        </w:rPr>
        <w:t>nt for the Award of the Degree o</w:t>
      </w:r>
      <w:r w:rsidRPr="00B71DC6">
        <w:rPr>
          <w:i/>
          <w:sz w:val="32"/>
        </w:rPr>
        <w:t>f</w:t>
      </w:r>
    </w:p>
    <w:p w14:paraId="28F29512" w14:textId="4AD337D0" w:rsidR="003E24B3" w:rsidRDefault="00B30C50" w:rsidP="003267F9">
      <w:pPr>
        <w:tabs>
          <w:tab w:val="left" w:pos="9072"/>
        </w:tabs>
        <w:spacing w:before="7"/>
        <w:jc w:val="center"/>
        <w:rPr>
          <w:b/>
          <w:sz w:val="32"/>
        </w:rPr>
      </w:pPr>
      <w:r w:rsidRPr="00B71DC6">
        <w:rPr>
          <w:b/>
          <w:sz w:val="30"/>
          <w:szCs w:val="30"/>
        </w:rPr>
        <w:t>MASTER OF COMPUTER APPLICATIONS</w:t>
      </w:r>
      <w:r w:rsidR="00D11794">
        <w:rPr>
          <w:b/>
          <w:sz w:val="32"/>
        </w:rPr>
        <w:t xml:space="preserve"> </w:t>
      </w:r>
      <w:r w:rsidR="005F67FB" w:rsidRPr="00B71DC6">
        <w:rPr>
          <w:b/>
          <w:sz w:val="32"/>
        </w:rPr>
        <w:t>(MCA)</w:t>
      </w:r>
    </w:p>
    <w:p w14:paraId="23CB4469" w14:textId="48F30128" w:rsidR="003E24B3" w:rsidRDefault="003E24B3">
      <w:pPr>
        <w:pStyle w:val="BodyText"/>
        <w:rPr>
          <w:b/>
          <w:sz w:val="20"/>
        </w:rPr>
      </w:pPr>
    </w:p>
    <w:p w14:paraId="2D8045EE" w14:textId="602F1F63" w:rsidR="004C754E" w:rsidRDefault="004C754E">
      <w:pPr>
        <w:pStyle w:val="BodyText"/>
        <w:rPr>
          <w:b/>
          <w:sz w:val="20"/>
        </w:rPr>
      </w:pPr>
    </w:p>
    <w:p w14:paraId="0AD3FA9A" w14:textId="77777777" w:rsidR="004C754E" w:rsidRPr="00B71DC6" w:rsidRDefault="004C754E">
      <w:pPr>
        <w:pStyle w:val="BodyText"/>
        <w:rPr>
          <w:b/>
          <w:sz w:val="20"/>
        </w:rPr>
      </w:pPr>
    </w:p>
    <w:p w14:paraId="480C2E1C" w14:textId="77777777" w:rsidR="003E24B3" w:rsidRPr="00B71DC6" w:rsidRDefault="00B30C50">
      <w:pPr>
        <w:pStyle w:val="BodyText"/>
        <w:spacing w:before="3"/>
        <w:rPr>
          <w:b/>
          <w:sz w:val="11"/>
        </w:rPr>
      </w:pPr>
      <w:r w:rsidRPr="00B71DC6">
        <w:rPr>
          <w:noProof/>
          <w:lang w:val="en-IN" w:eastAsia="en-IN" w:bidi="ar-SA"/>
        </w:rPr>
        <w:drawing>
          <wp:anchor distT="0" distB="0" distL="0" distR="0" simplePos="0" relativeHeight="251658240" behindDoc="0" locked="0" layoutInCell="1" allowOverlap="1" wp14:anchorId="0A4DC4AD" wp14:editId="647EE04F">
            <wp:simplePos x="0" y="0"/>
            <wp:positionH relativeFrom="page">
              <wp:posOffset>3288334</wp:posOffset>
            </wp:positionH>
            <wp:positionV relativeFrom="paragraph">
              <wp:posOffset>107315</wp:posOffset>
            </wp:positionV>
            <wp:extent cx="1419085" cy="141846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stretch>
                      <a:fillRect/>
                    </a:stretch>
                  </pic:blipFill>
                  <pic:spPr>
                    <a:xfrm>
                      <a:off x="0" y="0"/>
                      <a:ext cx="1419085" cy="1418463"/>
                    </a:xfrm>
                    <a:prstGeom prst="rect">
                      <a:avLst/>
                    </a:prstGeom>
                  </pic:spPr>
                </pic:pic>
              </a:graphicData>
            </a:graphic>
          </wp:anchor>
        </w:drawing>
      </w:r>
    </w:p>
    <w:p w14:paraId="2EB84411" w14:textId="77777777" w:rsidR="00AA4E71" w:rsidRDefault="00AA4E71" w:rsidP="00AA4E71">
      <w:pPr>
        <w:spacing w:before="232" w:line="278" w:lineRule="auto"/>
        <w:jc w:val="center"/>
        <w:rPr>
          <w:b/>
          <w:sz w:val="32"/>
        </w:rPr>
      </w:pPr>
    </w:p>
    <w:p w14:paraId="4A753186" w14:textId="2C63E0F1" w:rsidR="00AA4E71" w:rsidRDefault="00B30C50" w:rsidP="00AA4E71">
      <w:pPr>
        <w:spacing w:before="232" w:line="278" w:lineRule="auto"/>
        <w:jc w:val="center"/>
        <w:rPr>
          <w:b/>
          <w:sz w:val="32"/>
        </w:rPr>
      </w:pPr>
      <w:r w:rsidRPr="00B71DC6">
        <w:rPr>
          <w:b/>
          <w:sz w:val="32"/>
        </w:rPr>
        <w:t xml:space="preserve">AMAL JYOTHI COLLEGE OF ENGINEERING </w:t>
      </w:r>
      <w:r w:rsidR="003267F9">
        <w:rPr>
          <w:b/>
          <w:sz w:val="32"/>
        </w:rPr>
        <w:t>AUTONOMOUS</w:t>
      </w:r>
    </w:p>
    <w:p w14:paraId="1651CA55" w14:textId="550F63D1" w:rsidR="003E24B3" w:rsidRPr="00B71DC6" w:rsidRDefault="00B30C50" w:rsidP="00AA4E71">
      <w:pPr>
        <w:spacing w:before="232" w:line="278" w:lineRule="auto"/>
        <w:jc w:val="center"/>
        <w:rPr>
          <w:b/>
          <w:sz w:val="32"/>
        </w:rPr>
      </w:pPr>
      <w:r w:rsidRPr="00B71DC6">
        <w:rPr>
          <w:b/>
          <w:sz w:val="32"/>
        </w:rPr>
        <w:t>KANJIRAPPALLY</w:t>
      </w:r>
    </w:p>
    <w:p w14:paraId="5ACBD068" w14:textId="77777777" w:rsidR="003E24B3" w:rsidRPr="00B71DC6" w:rsidRDefault="003E24B3" w:rsidP="00AA4E71">
      <w:pPr>
        <w:pStyle w:val="BodyText"/>
        <w:jc w:val="center"/>
        <w:rPr>
          <w:b/>
          <w:sz w:val="34"/>
        </w:rPr>
      </w:pPr>
    </w:p>
    <w:p w14:paraId="0A2BCDAF" w14:textId="43FBFBBD" w:rsidR="006A61EA" w:rsidRDefault="00B30C50" w:rsidP="00AA4E71">
      <w:pPr>
        <w:spacing w:line="290" w:lineRule="auto"/>
        <w:jc w:val="center"/>
        <w:rPr>
          <w:sz w:val="26"/>
        </w:rPr>
      </w:pPr>
      <w:r w:rsidRPr="00B71DC6">
        <w:rPr>
          <w:sz w:val="26"/>
        </w:rPr>
        <w:t>[</w:t>
      </w:r>
      <w:r w:rsidR="00AA4E71">
        <w:rPr>
          <w:sz w:val="26"/>
        </w:rPr>
        <w:t xml:space="preserve">Approved by AICTE, </w:t>
      </w:r>
      <w:r w:rsidRPr="00B71DC6">
        <w:rPr>
          <w:sz w:val="26"/>
        </w:rPr>
        <w:t>Acc</w:t>
      </w:r>
      <w:r w:rsidR="00C54C51">
        <w:rPr>
          <w:sz w:val="26"/>
        </w:rPr>
        <w:t>redited by NAAC</w:t>
      </w:r>
      <w:r w:rsidR="008A755E">
        <w:rPr>
          <w:sz w:val="26"/>
        </w:rPr>
        <w:t xml:space="preserve"> with A+</w:t>
      </w:r>
      <w:r w:rsidR="006A61EA">
        <w:rPr>
          <w:sz w:val="26"/>
        </w:rPr>
        <w:t>, Accredited by NBA.</w:t>
      </w:r>
    </w:p>
    <w:p w14:paraId="1FE8242B" w14:textId="2163BBE4" w:rsidR="003E24B3" w:rsidRPr="00B71DC6" w:rsidRDefault="00B30C50" w:rsidP="00AA4E71">
      <w:pPr>
        <w:spacing w:line="290" w:lineRule="auto"/>
        <w:jc w:val="center"/>
        <w:rPr>
          <w:sz w:val="26"/>
        </w:rPr>
      </w:pPr>
      <w:r w:rsidRPr="00B71DC6">
        <w:rPr>
          <w:sz w:val="26"/>
        </w:rPr>
        <w:t>Koovappally, Kanjirappally, Kottayam, Kerala – 686518]</w:t>
      </w:r>
    </w:p>
    <w:p w14:paraId="27C04A1B" w14:textId="77777777" w:rsidR="003E24B3" w:rsidRPr="00B71DC6" w:rsidRDefault="003E24B3">
      <w:pPr>
        <w:pStyle w:val="BodyText"/>
        <w:spacing w:before="7"/>
        <w:rPr>
          <w:sz w:val="29"/>
        </w:rPr>
      </w:pPr>
    </w:p>
    <w:p w14:paraId="16E7C866" w14:textId="68BF32FC" w:rsidR="003E24B3" w:rsidRPr="00B71DC6" w:rsidRDefault="00B30C50" w:rsidP="00AA4E71">
      <w:pPr>
        <w:pStyle w:val="Heading1"/>
        <w:ind w:left="0"/>
      </w:pPr>
      <w:r w:rsidRPr="00B71DC6">
        <w:t>202</w:t>
      </w:r>
      <w:r w:rsidR="007F311D">
        <w:t>5</w:t>
      </w:r>
      <w:r w:rsidR="00DD5724" w:rsidRPr="00B71DC6">
        <w:t>-202</w:t>
      </w:r>
      <w:r w:rsidR="007F311D">
        <w:t>7</w:t>
      </w:r>
    </w:p>
    <w:p w14:paraId="54FFBBAF" w14:textId="77777777" w:rsidR="003E24B3" w:rsidRPr="00B71DC6" w:rsidRDefault="003E24B3">
      <w:pPr>
        <w:sectPr w:rsidR="003E24B3" w:rsidRPr="00B71DC6" w:rsidSect="00AA4E71">
          <w:type w:val="continuous"/>
          <w:pgSz w:w="11910" w:h="16840"/>
          <w:pgMar w:top="1440" w:right="1440" w:bottom="1440" w:left="1440" w:header="720" w:footer="720" w:gutter="0"/>
          <w:cols w:space="720"/>
        </w:sectPr>
      </w:pPr>
    </w:p>
    <w:p w14:paraId="71CFFF1D" w14:textId="77777777" w:rsidR="003E24B3" w:rsidRPr="00744F78" w:rsidRDefault="00B30C50" w:rsidP="00AA4E71">
      <w:pPr>
        <w:pStyle w:val="Heading2"/>
        <w:spacing w:before="178"/>
        <w:ind w:left="0" w:right="60"/>
        <w:rPr>
          <w:sz w:val="32"/>
        </w:rPr>
      </w:pPr>
      <w:r w:rsidRPr="00744F78">
        <w:rPr>
          <w:sz w:val="32"/>
        </w:rPr>
        <w:lastRenderedPageBreak/>
        <w:t>DEPARTMENT OF COMPUTER APPLICATIONS</w:t>
      </w:r>
    </w:p>
    <w:p w14:paraId="537AF3DF" w14:textId="41B6167C" w:rsidR="003E24B3" w:rsidRPr="00744F78" w:rsidRDefault="00B30C50" w:rsidP="00AA4E71">
      <w:pPr>
        <w:pStyle w:val="Heading3"/>
        <w:spacing w:before="159"/>
        <w:ind w:right="60"/>
        <w:rPr>
          <w:sz w:val="28"/>
        </w:rPr>
      </w:pPr>
      <w:r w:rsidRPr="00744F78">
        <w:rPr>
          <w:sz w:val="28"/>
        </w:rPr>
        <w:t>AMAL JYOTHI COLLEGE OF ENGINEERING</w:t>
      </w:r>
      <w:r w:rsidR="003267F9">
        <w:rPr>
          <w:sz w:val="28"/>
        </w:rPr>
        <w:t xml:space="preserve"> AUTONOMOUS</w:t>
      </w:r>
    </w:p>
    <w:p w14:paraId="2EEA8110" w14:textId="77777777" w:rsidR="003E24B3" w:rsidRPr="00B71DC6" w:rsidRDefault="00B30C50" w:rsidP="00AA4E71">
      <w:pPr>
        <w:spacing w:before="161"/>
        <w:ind w:right="-30"/>
        <w:jc w:val="center"/>
        <w:rPr>
          <w:b/>
          <w:sz w:val="24"/>
        </w:rPr>
      </w:pPr>
      <w:r w:rsidRPr="00744F78">
        <w:rPr>
          <w:b/>
          <w:sz w:val="28"/>
        </w:rPr>
        <w:t>KANJIRAPPALLY</w:t>
      </w:r>
    </w:p>
    <w:p w14:paraId="75660E7D" w14:textId="77777777" w:rsidR="003E24B3" w:rsidRPr="00B71DC6" w:rsidRDefault="003E24B3">
      <w:pPr>
        <w:pStyle w:val="BodyText"/>
        <w:rPr>
          <w:b/>
          <w:sz w:val="20"/>
        </w:rPr>
      </w:pPr>
    </w:p>
    <w:p w14:paraId="6746BCC8" w14:textId="68344200" w:rsidR="003E24B3" w:rsidRPr="00B71DC6" w:rsidRDefault="00AA4E71">
      <w:pPr>
        <w:pStyle w:val="BodyText"/>
        <w:rPr>
          <w:b/>
          <w:sz w:val="20"/>
        </w:rPr>
      </w:pPr>
      <w:r w:rsidRPr="00B71DC6">
        <w:rPr>
          <w:noProof/>
          <w:lang w:val="en-IN" w:eastAsia="en-IN" w:bidi="ar-SA"/>
        </w:rPr>
        <w:drawing>
          <wp:anchor distT="0" distB="0" distL="0" distR="0" simplePos="0" relativeHeight="251660288" behindDoc="0" locked="0" layoutInCell="1" allowOverlap="1" wp14:anchorId="72703121" wp14:editId="37D4F675">
            <wp:simplePos x="0" y="0"/>
            <wp:positionH relativeFrom="margin">
              <wp:align>center</wp:align>
            </wp:positionH>
            <wp:positionV relativeFrom="paragraph">
              <wp:posOffset>168275</wp:posOffset>
            </wp:positionV>
            <wp:extent cx="1418960" cy="1418462"/>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8" cstate="print"/>
                    <a:stretch>
                      <a:fillRect/>
                    </a:stretch>
                  </pic:blipFill>
                  <pic:spPr>
                    <a:xfrm>
                      <a:off x="0" y="0"/>
                      <a:ext cx="1418960" cy="1418462"/>
                    </a:xfrm>
                    <a:prstGeom prst="rect">
                      <a:avLst/>
                    </a:prstGeom>
                  </pic:spPr>
                </pic:pic>
              </a:graphicData>
            </a:graphic>
          </wp:anchor>
        </w:drawing>
      </w:r>
    </w:p>
    <w:p w14:paraId="1FC529BD" w14:textId="7E0D8856" w:rsidR="003E24B3" w:rsidRPr="00B71DC6" w:rsidRDefault="003E24B3">
      <w:pPr>
        <w:pStyle w:val="BodyText"/>
        <w:spacing w:before="3"/>
        <w:rPr>
          <w:b/>
          <w:sz w:val="19"/>
        </w:rPr>
      </w:pPr>
    </w:p>
    <w:p w14:paraId="69DEEC68" w14:textId="77777777" w:rsidR="003E24B3" w:rsidRPr="00B71DC6" w:rsidRDefault="003E24B3">
      <w:pPr>
        <w:pStyle w:val="BodyText"/>
        <w:rPr>
          <w:b/>
          <w:sz w:val="26"/>
        </w:rPr>
      </w:pPr>
    </w:p>
    <w:p w14:paraId="28204D31" w14:textId="77777777" w:rsidR="003E24B3" w:rsidRPr="00B71DC6" w:rsidRDefault="003E24B3">
      <w:pPr>
        <w:pStyle w:val="BodyText"/>
        <w:rPr>
          <w:b/>
          <w:sz w:val="26"/>
        </w:rPr>
      </w:pPr>
    </w:p>
    <w:p w14:paraId="7A3E0A7E" w14:textId="77777777" w:rsidR="003E24B3" w:rsidRPr="00B71DC6" w:rsidRDefault="00B30C50">
      <w:pPr>
        <w:spacing w:before="173"/>
        <w:ind w:left="0" w:right="0"/>
        <w:jc w:val="center"/>
        <w:rPr>
          <w:b/>
          <w:sz w:val="32"/>
          <w:szCs w:val="32"/>
        </w:rPr>
      </w:pPr>
      <w:r w:rsidRPr="00B71DC6">
        <w:rPr>
          <w:b/>
          <w:sz w:val="32"/>
          <w:szCs w:val="32"/>
          <w:u w:val="thick"/>
        </w:rPr>
        <w:t>CERTIFICATE</w:t>
      </w:r>
    </w:p>
    <w:p w14:paraId="39257EBB" w14:textId="77777777" w:rsidR="003E24B3" w:rsidRPr="00B71DC6" w:rsidRDefault="003E24B3">
      <w:pPr>
        <w:pStyle w:val="BodyText"/>
        <w:spacing w:before="5"/>
        <w:rPr>
          <w:b/>
        </w:rPr>
      </w:pPr>
    </w:p>
    <w:p w14:paraId="1900A9B1" w14:textId="34ED7BCC" w:rsidR="003E24B3" w:rsidRPr="008A755E" w:rsidRDefault="008A755E" w:rsidP="008A755E">
      <w:pPr>
        <w:pStyle w:val="BodyText"/>
        <w:spacing w:line="360" w:lineRule="auto"/>
        <w:ind w:left="0" w:right="0"/>
        <w:jc w:val="both"/>
        <w:rPr>
          <w:sz w:val="28"/>
          <w:szCs w:val="28"/>
        </w:rPr>
      </w:pPr>
      <w:r>
        <w:rPr>
          <w:rFonts w:ascii="Times New Roman" w:hAnsi="Times New Roman"/>
          <w:color w:val="000000"/>
          <w:sz w:val="24"/>
        </w:rPr>
        <w:t>This is to certify that the Project report titled “AKSHAYA SERVICE ASSISTANCE: CITIZEN-TO-CENTRE DIGITAL WORKFLOW PLATFORM” is the bona fide work of Abhinanth S Pillai (Reg. No: AJC25MCA-2004) carried out in partial fulfillment of the requirements for the award of the Degree of Master of Computer Applications at Amal Jyothi College of Engineering Autonomous, Kanjirappally. The project was undertaken during the academic period 2025–2027.</w:t>
      </w:r>
    </w:p>
    <w:p w14:paraId="497A9B2E" w14:textId="77777777" w:rsidR="003E24B3" w:rsidRPr="00B71DC6" w:rsidRDefault="003E24B3">
      <w:pPr>
        <w:pStyle w:val="BodyText"/>
        <w:rPr>
          <w:sz w:val="30"/>
        </w:rPr>
      </w:pPr>
    </w:p>
    <w:p w14:paraId="7FA0102B" w14:textId="77777777" w:rsidR="003E24B3" w:rsidRPr="00B71DC6" w:rsidRDefault="003E24B3">
      <w:pPr>
        <w:pStyle w:val="BodyText"/>
        <w:rPr>
          <w:sz w:val="30"/>
        </w:rPr>
      </w:pPr>
    </w:p>
    <w:p w14:paraId="3A99475E" w14:textId="77777777" w:rsidR="00BF618D" w:rsidRPr="00B71DC6" w:rsidRDefault="00B30C50">
      <w:pPr>
        <w:pStyle w:val="BodyText"/>
        <w:rPr>
          <w:b/>
          <w:bCs/>
          <w:sz w:val="30"/>
        </w:rPr>
      </w:pPr>
      <w:r w:rsidRPr="00B71DC6">
        <w:rPr>
          <w:b/>
          <w:bCs/>
          <w:sz w:val="30"/>
        </w:rPr>
        <w:t xml:space="preserve">             </w:t>
      </w:r>
    </w:p>
    <w:p w14:paraId="2553C3D5" w14:textId="77777777" w:rsidR="003E24B3" w:rsidRPr="00B71DC6" w:rsidRDefault="00B30C50">
      <w:pPr>
        <w:pStyle w:val="BodyText"/>
        <w:rPr>
          <w:b/>
          <w:bCs/>
          <w:sz w:val="30"/>
        </w:rPr>
      </w:pPr>
      <w:r w:rsidRPr="00B71DC6">
        <w:rPr>
          <w:b/>
          <w:bCs/>
          <w:sz w:val="30"/>
        </w:rPr>
        <w:t xml:space="preserve">                     </w:t>
      </w:r>
    </w:p>
    <w:p w14:paraId="198C7E53" w14:textId="29759D84" w:rsidR="003E24B3" w:rsidRPr="00B71DC6" w:rsidRDefault="00B30C50" w:rsidP="00AA4E71">
      <w:pPr>
        <w:jc w:val="both"/>
        <w:rPr>
          <w:b/>
          <w:bCs/>
          <w:sz w:val="26"/>
        </w:rPr>
      </w:pPr>
      <w:r>
        <w:rPr>
          <w:rFonts w:ascii="Times New Roman" w:hAnsi="Times New Roman"/>
          <w:color w:val="000000"/>
          <w:sz w:val="22"/>
        </w:rPr>
        <w:t xml:space="preserve">             Ms. Lisha Varghese                                                                     Ms. Lisha Varghese</w:t>
      </w:r>
    </w:p>
    <w:p w14:paraId="7A998277" w14:textId="0A794AE6" w:rsidR="00F35804" w:rsidRPr="00B71DC6" w:rsidRDefault="00AA4E71">
      <w:pPr>
        <w:jc w:val="both"/>
        <w:rPr>
          <w:b/>
          <w:bCs/>
          <w:sz w:val="26"/>
        </w:rPr>
      </w:pPr>
      <w:r>
        <w:rPr>
          <w:rFonts w:ascii="Times New Roman" w:hAnsi="Times New Roman"/>
          <w:color w:val="000000"/>
          <w:sz w:val="22"/>
        </w:rPr>
        <w:t xml:space="preserve">             Assistant Professor                                                                Project Guide / Mentor</w:t>
      </w:r>
    </w:p>
    <w:p w14:paraId="6E2F07CA" w14:textId="77777777" w:rsidR="004020BA" w:rsidRPr="00B71DC6" w:rsidRDefault="004020BA" w:rsidP="004020BA">
      <w:pPr>
        <w:rPr>
          <w:sz w:val="26"/>
        </w:rPr>
      </w:pPr>
    </w:p>
    <w:p w14:paraId="1D4AB444" w14:textId="77777777" w:rsidR="004020BA" w:rsidRPr="00B71DC6" w:rsidRDefault="004020BA" w:rsidP="004020BA">
      <w:pPr>
        <w:rPr>
          <w:sz w:val="26"/>
        </w:rPr>
      </w:pPr>
    </w:p>
    <w:p w14:paraId="55F24D20" w14:textId="77777777" w:rsidR="004020BA" w:rsidRPr="00B71DC6" w:rsidRDefault="004020BA" w:rsidP="004020BA">
      <w:pPr>
        <w:rPr>
          <w:sz w:val="26"/>
        </w:rPr>
      </w:pPr>
    </w:p>
    <w:p w14:paraId="4B8595D9" w14:textId="4EDB03E9" w:rsidR="004020BA" w:rsidRDefault="004020BA" w:rsidP="004020BA">
      <w:pPr>
        <w:rPr>
          <w:sz w:val="26"/>
        </w:rPr>
      </w:pPr>
    </w:p>
    <w:p w14:paraId="4331E320" w14:textId="77777777" w:rsidR="00D4640B" w:rsidRPr="00B71DC6" w:rsidRDefault="00D4640B" w:rsidP="004020BA">
      <w:pPr>
        <w:rPr>
          <w:sz w:val="26"/>
        </w:rPr>
      </w:pPr>
    </w:p>
    <w:p w14:paraId="5ED27BC6" w14:textId="77777777" w:rsidR="004020BA" w:rsidRPr="00B71DC6" w:rsidRDefault="004020BA" w:rsidP="004020BA">
      <w:pPr>
        <w:rPr>
          <w:b/>
          <w:bCs/>
          <w:sz w:val="26"/>
        </w:rPr>
      </w:pPr>
    </w:p>
    <w:p w14:paraId="4BE341E1" w14:textId="11C304A9" w:rsidR="004020BA" w:rsidRPr="00B71DC6" w:rsidRDefault="008A755E" w:rsidP="00AA4E71">
      <w:pPr>
        <w:spacing w:after="4" w:line="266" w:lineRule="auto"/>
        <w:ind w:right="92"/>
        <w:jc w:val="center"/>
        <w:rPr>
          <w:sz w:val="26"/>
          <w:szCs w:val="26"/>
        </w:rPr>
      </w:pPr>
      <w:r>
        <w:rPr>
          <w:rFonts w:ascii="Times New Roman" w:hAnsi="Times New Roman"/>
          <w:b/>
          <w:color w:val="000000"/>
          <w:sz w:val="22"/>
        </w:rPr>
        <w:t>Dr. Juby Mathew</w:t>
      </w:r>
    </w:p>
    <w:p w14:paraId="434BCF6A" w14:textId="532E96E2" w:rsidR="004020BA" w:rsidRPr="00B71DC6" w:rsidRDefault="00B30C50" w:rsidP="00AA4E71">
      <w:pPr>
        <w:spacing w:after="4" w:line="266" w:lineRule="auto"/>
        <w:ind w:hanging="10"/>
        <w:jc w:val="center"/>
      </w:pPr>
      <w:r>
        <w:rPr>
          <w:rFonts w:ascii="Times New Roman" w:hAnsi="Times New Roman"/>
          <w:color w:val="000000"/>
          <w:sz w:val="22"/>
        </w:rPr>
        <w:t>Professor &amp; Head of Department</w:t>
      </w:r>
    </w:p>
    <w:p w14:paraId="4E60FEEE" w14:textId="77777777" w:rsidR="004020BA" w:rsidRPr="00B71DC6" w:rsidRDefault="00B30C50" w:rsidP="004020BA">
      <w:pPr>
        <w:spacing w:after="179" w:line="259" w:lineRule="auto"/>
      </w:pPr>
      <w:r w:rsidRPr="00B71DC6">
        <w:rPr>
          <w:b/>
          <w:sz w:val="17"/>
        </w:rPr>
        <w:t xml:space="preserve"> </w:t>
      </w:r>
    </w:p>
    <w:p w14:paraId="7A20E01A" w14:textId="77777777" w:rsidR="004020BA" w:rsidRPr="00B71DC6" w:rsidRDefault="004020BA" w:rsidP="004020BA">
      <w:pPr>
        <w:jc w:val="center"/>
        <w:rPr>
          <w:b/>
          <w:bCs/>
          <w:sz w:val="26"/>
        </w:rPr>
      </w:pPr>
    </w:p>
    <w:p w14:paraId="5A423802" w14:textId="77777777" w:rsidR="004020BA" w:rsidRPr="00B71DC6" w:rsidRDefault="00B30C50" w:rsidP="004020BA">
      <w:pPr>
        <w:tabs>
          <w:tab w:val="center" w:pos="5115"/>
        </w:tabs>
        <w:rPr>
          <w:sz w:val="26"/>
        </w:rPr>
        <w:sectPr w:rsidR="004020BA" w:rsidRPr="00B71DC6" w:rsidSect="0020104F">
          <w:pgSz w:w="11910" w:h="16840"/>
          <w:pgMar w:top="1440" w:right="1440" w:bottom="1440" w:left="1699" w:header="720" w:footer="720" w:gutter="0"/>
          <w:cols w:space="720"/>
        </w:sectPr>
      </w:pPr>
      <w:r w:rsidRPr="00B71DC6">
        <w:rPr>
          <w:sz w:val="26"/>
        </w:rPr>
        <w:tab/>
      </w:r>
    </w:p>
    <w:p w14:paraId="4D4E8F9F" w14:textId="77777777" w:rsidR="00D4640B" w:rsidRDefault="00D4640B" w:rsidP="00744F78">
      <w:pPr>
        <w:spacing w:before="77"/>
        <w:ind w:left="900"/>
        <w:jc w:val="center"/>
        <w:rPr>
          <w:b/>
          <w:sz w:val="28"/>
        </w:rPr>
      </w:pPr>
    </w:p>
    <w:p w14:paraId="4F79A22E" w14:textId="77777777" w:rsidR="00D4640B" w:rsidRDefault="00D4640B" w:rsidP="00744F78">
      <w:pPr>
        <w:spacing w:before="77"/>
        <w:ind w:left="900"/>
        <w:jc w:val="center"/>
        <w:rPr>
          <w:b/>
          <w:sz w:val="28"/>
        </w:rPr>
      </w:pPr>
    </w:p>
    <w:p w14:paraId="73CC862A" w14:textId="77777777" w:rsidR="00D4640B" w:rsidRDefault="00D4640B" w:rsidP="00744F78">
      <w:pPr>
        <w:spacing w:before="77"/>
        <w:ind w:left="900"/>
        <w:jc w:val="center"/>
        <w:rPr>
          <w:b/>
          <w:sz w:val="28"/>
        </w:rPr>
      </w:pPr>
    </w:p>
    <w:p w14:paraId="396B9A97" w14:textId="084FADD5" w:rsidR="00A66A45" w:rsidRPr="00B71DC6" w:rsidRDefault="00B30C50" w:rsidP="00744F78">
      <w:pPr>
        <w:spacing w:before="77"/>
        <w:ind w:left="0" w:right="0"/>
        <w:jc w:val="center"/>
        <w:rPr>
          <w:b/>
          <w:sz w:val="28"/>
        </w:rPr>
      </w:pPr>
      <w:r w:rsidRPr="00B71DC6">
        <w:rPr>
          <w:b/>
          <w:sz w:val="28"/>
        </w:rPr>
        <w:t>DECLARATION</w:t>
      </w:r>
    </w:p>
    <w:p w14:paraId="701661FA" w14:textId="77777777" w:rsidR="000928E4" w:rsidRPr="00B71DC6" w:rsidRDefault="000928E4" w:rsidP="000928E4">
      <w:pPr>
        <w:spacing w:before="77"/>
        <w:ind w:left="4004"/>
        <w:rPr>
          <w:b/>
          <w:sz w:val="28"/>
        </w:rPr>
      </w:pPr>
    </w:p>
    <w:p w14:paraId="25B9ACD5" w14:textId="77777777" w:rsidR="00A66A45" w:rsidRPr="00B71DC6" w:rsidRDefault="00A66A45">
      <w:pPr>
        <w:spacing w:before="77"/>
        <w:ind w:left="4004"/>
        <w:rPr>
          <w:b/>
          <w:sz w:val="28"/>
        </w:rPr>
      </w:pPr>
    </w:p>
    <w:p w14:paraId="0B8636C7" w14:textId="370FF58B" w:rsidR="008A755E" w:rsidRPr="00B71DC6" w:rsidRDefault="008A755E" w:rsidP="008A755E">
      <w:pPr>
        <w:widowControl/>
        <w:autoSpaceDE/>
        <w:autoSpaceDN/>
        <w:spacing w:after="15" w:line="360" w:lineRule="auto"/>
        <w:ind w:left="0" w:right="0"/>
        <w:jc w:val="both"/>
        <w:rPr>
          <w:color w:val="000000"/>
          <w:sz w:val="24"/>
          <w:lang w:val="en-IN" w:eastAsia="en-IN" w:bidi="ar-SA"/>
        </w:rPr>
      </w:pPr>
      <w:r>
        <w:rPr>
          <w:rFonts w:ascii="Times New Roman" w:hAnsi="Times New Roman"/>
          <w:color w:val="000000"/>
          <w:sz w:val="24"/>
        </w:rPr>
        <w:t>I hereby declare that the project report titled “AKSHAYA SERVICE ASSISTANCE: CITIZEN-TO-CENTRE DIGITAL WORKFLOW PLATFORM” is a bona fide work done at Amal Jyothi College of Engineering Autonomous, Kanjirappally, towards the partial fulfillment of the requirements for the award of the Master of Computer Applications (MCA) during the academic year 2025–2027.</w:t>
      </w:r>
    </w:p>
    <w:p w14:paraId="22A07DF4" w14:textId="4564D121" w:rsidR="00A66A45" w:rsidRDefault="00B30C50" w:rsidP="00A66A45">
      <w:pPr>
        <w:widowControl/>
        <w:autoSpaceDE/>
        <w:autoSpaceDN/>
        <w:spacing w:line="259" w:lineRule="auto"/>
        <w:rPr>
          <w:color w:val="000000"/>
          <w:sz w:val="26"/>
          <w:lang w:val="en-IN" w:eastAsia="en-IN" w:bidi="ar-SA"/>
        </w:rPr>
      </w:pPr>
      <w:r w:rsidRPr="00B71DC6">
        <w:rPr>
          <w:color w:val="000000"/>
          <w:sz w:val="26"/>
          <w:lang w:val="en-IN" w:eastAsia="en-IN" w:bidi="ar-SA"/>
        </w:rPr>
        <w:t xml:space="preserve"> </w:t>
      </w:r>
    </w:p>
    <w:p w14:paraId="47B7B1A2" w14:textId="041E8C22" w:rsidR="005A5320" w:rsidRDefault="005A5320" w:rsidP="00A66A45">
      <w:pPr>
        <w:widowControl/>
        <w:autoSpaceDE/>
        <w:autoSpaceDN/>
        <w:spacing w:line="259" w:lineRule="auto"/>
        <w:rPr>
          <w:color w:val="000000"/>
          <w:sz w:val="24"/>
          <w:lang w:val="en-IN" w:eastAsia="en-IN" w:bidi="ar-SA"/>
        </w:rPr>
      </w:pPr>
    </w:p>
    <w:p w14:paraId="22F294DF" w14:textId="39013C6D" w:rsidR="00D4640B" w:rsidRDefault="00D4640B" w:rsidP="00A66A45">
      <w:pPr>
        <w:widowControl/>
        <w:autoSpaceDE/>
        <w:autoSpaceDN/>
        <w:spacing w:line="259" w:lineRule="auto"/>
        <w:rPr>
          <w:color w:val="000000"/>
          <w:sz w:val="24"/>
          <w:lang w:val="en-IN" w:eastAsia="en-IN" w:bidi="ar-SA"/>
        </w:rPr>
      </w:pPr>
    </w:p>
    <w:p w14:paraId="7F77E541" w14:textId="35A2EFA4" w:rsidR="00D4640B" w:rsidRDefault="00D4640B" w:rsidP="00A66A45">
      <w:pPr>
        <w:widowControl/>
        <w:autoSpaceDE/>
        <w:autoSpaceDN/>
        <w:spacing w:line="259" w:lineRule="auto"/>
        <w:rPr>
          <w:color w:val="000000"/>
          <w:sz w:val="24"/>
          <w:lang w:val="en-IN" w:eastAsia="en-IN" w:bidi="ar-SA"/>
        </w:rPr>
      </w:pPr>
    </w:p>
    <w:p w14:paraId="46D03853" w14:textId="77777777" w:rsidR="00D4640B" w:rsidRPr="00B71DC6" w:rsidRDefault="00D4640B" w:rsidP="00A66A45">
      <w:pPr>
        <w:widowControl/>
        <w:autoSpaceDE/>
        <w:autoSpaceDN/>
        <w:spacing w:line="259" w:lineRule="auto"/>
        <w:rPr>
          <w:color w:val="000000"/>
          <w:sz w:val="24"/>
          <w:lang w:val="en-IN" w:eastAsia="en-IN" w:bidi="ar-SA"/>
        </w:rPr>
      </w:pPr>
    </w:p>
    <w:p w14:paraId="020CC626" w14:textId="77777777" w:rsidR="00A66A45" w:rsidRPr="00B71DC6" w:rsidRDefault="00B30C50" w:rsidP="00A66A45">
      <w:pPr>
        <w:widowControl/>
        <w:autoSpaceDE/>
        <w:autoSpaceDN/>
        <w:spacing w:line="259" w:lineRule="auto"/>
        <w:rPr>
          <w:color w:val="000000"/>
          <w:sz w:val="24"/>
          <w:lang w:val="en-IN" w:eastAsia="en-IN" w:bidi="ar-SA"/>
        </w:rPr>
      </w:pPr>
      <w:r w:rsidRPr="00B71DC6">
        <w:rPr>
          <w:color w:val="000000"/>
          <w:sz w:val="26"/>
          <w:lang w:val="en-IN" w:eastAsia="en-IN" w:bidi="ar-SA"/>
        </w:rPr>
        <w:t xml:space="preserve"> </w:t>
      </w:r>
    </w:p>
    <w:p w14:paraId="3F1A3E60" w14:textId="77777777" w:rsidR="00A66A45" w:rsidRPr="00B71DC6" w:rsidRDefault="00B30C50" w:rsidP="00A66A45">
      <w:pPr>
        <w:widowControl/>
        <w:autoSpaceDE/>
        <w:autoSpaceDN/>
        <w:spacing w:line="259" w:lineRule="auto"/>
        <w:rPr>
          <w:color w:val="000000"/>
          <w:sz w:val="24"/>
          <w:lang w:val="en-IN" w:eastAsia="en-IN" w:bidi="ar-SA"/>
        </w:rPr>
      </w:pPr>
      <w:r w:rsidRPr="00B71DC6">
        <w:rPr>
          <w:color w:val="000000"/>
          <w:sz w:val="26"/>
          <w:lang w:val="en-IN" w:eastAsia="en-IN" w:bidi="ar-SA"/>
        </w:rPr>
        <w:t xml:space="preserve"> </w:t>
      </w:r>
    </w:p>
    <w:p w14:paraId="2CF6C7EA" w14:textId="775B0CAB" w:rsidR="00E717D3" w:rsidRDefault="00B30C50" w:rsidP="00E717D3">
      <w:pPr>
        <w:widowControl/>
        <w:tabs>
          <w:tab w:val="left" w:pos="7560"/>
        </w:tabs>
        <w:autoSpaceDE/>
        <w:autoSpaceDN/>
        <w:spacing w:line="259" w:lineRule="auto"/>
        <w:rPr>
          <w:b/>
          <w:bCs/>
          <w:color w:val="000000"/>
          <w:sz w:val="26"/>
          <w:lang w:val="en-IN" w:eastAsia="en-IN" w:bidi="ar-SA"/>
        </w:rPr>
      </w:pPr>
      <w:r>
        <w:rPr>
          <w:rFonts w:ascii="Times New Roman" w:hAnsi="Times New Roman"/>
          <w:b/>
          <w:color w:val="000000"/>
          <w:sz w:val="24"/>
        </w:rPr>
        <w:t xml:space="preserve">             Date: 23-10-2026                                                                    Abhinanth S Pillai</w:t>
      </w:r>
    </w:p>
    <w:p w14:paraId="12602BCF" w14:textId="41630F63" w:rsidR="000928E4" w:rsidRPr="00E717D3" w:rsidRDefault="00E717D3" w:rsidP="00E717D3">
      <w:pPr>
        <w:widowControl/>
        <w:tabs>
          <w:tab w:val="left" w:pos="7560"/>
        </w:tabs>
        <w:autoSpaceDE/>
        <w:autoSpaceDN/>
        <w:spacing w:line="259" w:lineRule="auto"/>
        <w:rPr>
          <w:b/>
          <w:bCs/>
          <w:color w:val="000000"/>
          <w:sz w:val="26"/>
          <w:lang w:val="en-IN" w:eastAsia="en-IN" w:bidi="ar-SA"/>
        </w:rPr>
      </w:pPr>
      <w:r>
        <w:rPr>
          <w:rFonts w:ascii="Times New Roman" w:hAnsi="Times New Roman"/>
          <w:b/>
          <w:color w:val="000000"/>
          <w:sz w:val="24"/>
        </w:rPr>
        <w:t xml:space="preserve">             KANJIRAPPALLY                                                                       Reg: AJC25MCA-2004</w:t>
      </w:r>
    </w:p>
    <w:p w14:paraId="0E7D68D6" w14:textId="77777777" w:rsidR="00A66A45" w:rsidRPr="00B71DC6" w:rsidRDefault="00B30C50" w:rsidP="00A66A45">
      <w:pPr>
        <w:widowControl/>
        <w:autoSpaceDE/>
        <w:autoSpaceDN/>
        <w:spacing w:line="259" w:lineRule="auto"/>
        <w:rPr>
          <w:b/>
          <w:bCs/>
          <w:color w:val="000000"/>
          <w:sz w:val="24"/>
          <w:lang w:val="en-IN" w:eastAsia="en-IN" w:bidi="ar-SA"/>
        </w:rPr>
      </w:pPr>
      <w:r w:rsidRPr="00B71DC6">
        <w:rPr>
          <w:b/>
          <w:bCs/>
          <w:color w:val="000000"/>
          <w:sz w:val="26"/>
          <w:lang w:val="en-IN" w:eastAsia="en-IN" w:bidi="ar-SA"/>
        </w:rPr>
        <w:t xml:space="preserve"> </w:t>
      </w:r>
    </w:p>
    <w:p w14:paraId="7C2B9BE7" w14:textId="77777777" w:rsidR="00A66A45" w:rsidRPr="00B71DC6" w:rsidRDefault="00B30C50" w:rsidP="00A66A45">
      <w:pPr>
        <w:widowControl/>
        <w:autoSpaceDE/>
        <w:autoSpaceDN/>
        <w:spacing w:after="12" w:line="259" w:lineRule="auto"/>
        <w:rPr>
          <w:color w:val="000000"/>
          <w:sz w:val="26"/>
          <w:lang w:val="en-IN" w:eastAsia="en-IN" w:bidi="ar-SA"/>
        </w:rPr>
      </w:pPr>
      <w:r w:rsidRPr="00B71DC6">
        <w:rPr>
          <w:color w:val="000000"/>
          <w:sz w:val="26"/>
          <w:lang w:val="en-IN" w:eastAsia="en-IN" w:bidi="ar-SA"/>
        </w:rPr>
        <w:t xml:space="preserve"> </w:t>
      </w:r>
    </w:p>
    <w:p w14:paraId="3008D5AB" w14:textId="77777777" w:rsidR="00A66A45" w:rsidRPr="00B71DC6" w:rsidRDefault="00A66A45" w:rsidP="00A66A45">
      <w:pPr>
        <w:widowControl/>
        <w:autoSpaceDE/>
        <w:autoSpaceDN/>
        <w:spacing w:after="12" w:line="259" w:lineRule="auto"/>
        <w:rPr>
          <w:color w:val="000000"/>
          <w:sz w:val="24"/>
          <w:lang w:val="en-IN" w:eastAsia="en-IN" w:bidi="ar-SA"/>
        </w:rPr>
      </w:pPr>
    </w:p>
    <w:p w14:paraId="5DF9D890" w14:textId="77777777" w:rsidR="00A66A45" w:rsidRPr="00B71DC6" w:rsidRDefault="00B30C50" w:rsidP="00A66A45">
      <w:pPr>
        <w:widowControl/>
        <w:autoSpaceDE/>
        <w:autoSpaceDN/>
        <w:spacing w:line="259" w:lineRule="auto"/>
        <w:rPr>
          <w:color w:val="000000"/>
          <w:sz w:val="24"/>
          <w:lang w:val="en-IN" w:eastAsia="en-IN" w:bidi="ar-SA"/>
        </w:rPr>
      </w:pPr>
      <w:r w:rsidRPr="00B71DC6">
        <w:rPr>
          <w:color w:val="000000"/>
          <w:sz w:val="30"/>
          <w:lang w:val="en-IN" w:eastAsia="en-IN" w:bidi="ar-SA"/>
        </w:rPr>
        <w:t xml:space="preserve"> </w:t>
      </w:r>
    </w:p>
    <w:p w14:paraId="54F5E52D" w14:textId="77777777" w:rsidR="00A66A45" w:rsidRPr="00B71DC6" w:rsidRDefault="00B30C50" w:rsidP="000928E4">
      <w:pPr>
        <w:widowControl/>
        <w:autoSpaceDE/>
        <w:autoSpaceDN/>
        <w:spacing w:after="15" w:line="248" w:lineRule="auto"/>
        <w:ind w:left="840"/>
        <w:jc w:val="both"/>
        <w:rPr>
          <w:color w:val="000000"/>
          <w:sz w:val="24"/>
          <w:lang w:val="en-IN" w:eastAsia="en-IN" w:bidi="ar-SA"/>
        </w:rPr>
      </w:pPr>
      <w:r w:rsidRPr="00B71DC6">
        <w:rPr>
          <w:color w:val="000000"/>
          <w:sz w:val="24"/>
          <w:lang w:val="en-IN" w:eastAsia="en-IN" w:bidi="ar-SA"/>
        </w:rPr>
        <w:br w:type="page"/>
      </w:r>
    </w:p>
    <w:p w14:paraId="7865D985" w14:textId="77777777" w:rsidR="003E24B3" w:rsidRPr="00B71DC6" w:rsidRDefault="00B30C50" w:rsidP="00744F78">
      <w:pPr>
        <w:pStyle w:val="Heading1"/>
        <w:ind w:left="0" w:right="0"/>
        <w:jc w:val="center"/>
      </w:pPr>
      <w:r w:rsidRPr="00B71DC6">
        <w:lastRenderedPageBreak/>
        <w:t>ACKNOWLEDGEMENT</w:t>
      </w:r>
    </w:p>
    <w:p w14:paraId="7656ABEA" w14:textId="77777777" w:rsidR="003E24B3" w:rsidRPr="00B71DC6" w:rsidRDefault="003E24B3">
      <w:pPr>
        <w:pStyle w:val="BodyText"/>
        <w:rPr>
          <w:b/>
          <w:sz w:val="30"/>
        </w:rPr>
      </w:pPr>
    </w:p>
    <w:p w14:paraId="760E1FB9" w14:textId="3D744F02" w:rsidR="003E24B3" w:rsidRPr="00B71DC6" w:rsidRDefault="00B30C50" w:rsidP="00744F78">
      <w:pPr>
        <w:pStyle w:val="BodyText"/>
        <w:spacing w:before="266" w:line="360" w:lineRule="auto"/>
        <w:ind w:left="0" w:right="0"/>
        <w:jc w:val="both"/>
      </w:pPr>
      <w:r w:rsidRPr="00B71DC6">
        <w:t>First and foremost, I thank God almighty for his eternal love and protection throughout the project. I take this opportunity to express my gratitude to all who helped me in completing this project successfully. It has been said that gratitude is the memory of the heart. I wish to expre</w:t>
      </w:r>
      <w:r w:rsidR="008A7838">
        <w:t xml:space="preserve">ss my sincere gratitude to our </w:t>
      </w:r>
      <w:r w:rsidR="00B634D4" w:rsidRPr="00B634D4">
        <w:t>Director (Administration)</w:t>
      </w:r>
      <w:r w:rsidR="00B634D4">
        <w:t xml:space="preserve"> </w:t>
      </w:r>
      <w:r w:rsidRPr="00B71DC6">
        <w:rPr>
          <w:b/>
        </w:rPr>
        <w:t xml:space="preserve">Rev. Fr. Dr. </w:t>
      </w:r>
      <w:r w:rsidR="00B634D4" w:rsidRPr="00B634D4">
        <w:rPr>
          <w:b/>
        </w:rPr>
        <w:t xml:space="preserve">Roy Abraham </w:t>
      </w:r>
      <w:proofErr w:type="spellStart"/>
      <w:r w:rsidR="00B634D4" w:rsidRPr="00B634D4">
        <w:rPr>
          <w:b/>
        </w:rPr>
        <w:t>Pazhayaparampil</w:t>
      </w:r>
      <w:proofErr w:type="spellEnd"/>
      <w:r w:rsidR="00B634D4">
        <w:rPr>
          <w:b/>
        </w:rPr>
        <w:t xml:space="preserve"> </w:t>
      </w:r>
      <w:r w:rsidR="008A755E">
        <w:t xml:space="preserve">and Principal </w:t>
      </w:r>
      <w:r w:rsidR="001716D7" w:rsidRPr="00B71DC6">
        <w:rPr>
          <w:b/>
          <w:bCs/>
          <w:bdr w:val="none" w:sz="0" w:space="0" w:color="auto" w:frame="1"/>
          <w:shd w:val="clear" w:color="auto" w:fill="FFFFFF"/>
        </w:rPr>
        <w:t xml:space="preserve">Dr. </w:t>
      </w:r>
      <w:proofErr w:type="spellStart"/>
      <w:r w:rsidR="001716D7" w:rsidRPr="00B71DC6">
        <w:rPr>
          <w:b/>
          <w:bCs/>
          <w:bdr w:val="none" w:sz="0" w:space="0" w:color="auto" w:frame="1"/>
          <w:shd w:val="clear" w:color="auto" w:fill="FFFFFF"/>
        </w:rPr>
        <w:t>Lillykutty</w:t>
      </w:r>
      <w:proofErr w:type="spellEnd"/>
      <w:r w:rsidR="001716D7" w:rsidRPr="00B71DC6">
        <w:rPr>
          <w:b/>
          <w:bCs/>
          <w:bdr w:val="none" w:sz="0" w:space="0" w:color="auto" w:frame="1"/>
          <w:shd w:val="clear" w:color="auto" w:fill="FFFFFF"/>
        </w:rPr>
        <w:t xml:space="preserve"> Jacob</w:t>
      </w:r>
      <w:r w:rsidR="001716D7" w:rsidRPr="00B71DC6">
        <w:rPr>
          <w:bdr w:val="none" w:sz="0" w:space="0" w:color="auto" w:frame="1"/>
          <w:shd w:val="clear" w:color="auto" w:fill="FFFFFF"/>
        </w:rPr>
        <w:t xml:space="preserve"> </w:t>
      </w:r>
      <w:r w:rsidRPr="00B71DC6">
        <w:t>for providing good faculty for guidance.</w:t>
      </w:r>
    </w:p>
    <w:p w14:paraId="16E3F5D2" w14:textId="77777777" w:rsidR="003E24B3" w:rsidRPr="00B71DC6" w:rsidRDefault="003E24B3" w:rsidP="00085933">
      <w:pPr>
        <w:pStyle w:val="BodyText"/>
        <w:jc w:val="both"/>
        <w:rPr>
          <w:sz w:val="26"/>
        </w:rPr>
      </w:pPr>
    </w:p>
    <w:p w14:paraId="425A2546" w14:textId="77777777" w:rsidR="003E24B3" w:rsidRPr="00B71DC6" w:rsidRDefault="003E24B3" w:rsidP="00085933">
      <w:pPr>
        <w:pStyle w:val="BodyText"/>
        <w:spacing w:before="11"/>
        <w:jc w:val="both"/>
        <w:rPr>
          <w:sz w:val="27"/>
        </w:rPr>
      </w:pPr>
    </w:p>
    <w:p w14:paraId="1754B9CF" w14:textId="11B192E2" w:rsidR="003E24B3" w:rsidRPr="002748FE" w:rsidRDefault="00B30C50" w:rsidP="00744F78">
      <w:pPr>
        <w:pStyle w:val="BodyText"/>
        <w:spacing w:line="360" w:lineRule="auto"/>
        <w:ind w:left="0" w:right="0"/>
        <w:jc w:val="both"/>
        <w:rPr>
          <w:b/>
        </w:rPr>
      </w:pPr>
      <w:r>
        <w:rPr>
          <w:rFonts w:ascii="Times New Roman" w:hAnsi="Times New Roman"/>
          <w:color w:val="000000"/>
          <w:sz w:val="24"/>
        </w:rPr>
        <w:t>I owe a great depth of gratitude towards our Head of the Department Dr. Juby Mathew for her invaluable support and encouragement. I extend my wholehearted thanks to our faculty members for their valuable suggestions and concern from the beginning to the end of the project. I express my profound and sincere gratitude to my project guide Ms. Lisha Varghese, Assistant Professor, for her continuous inspiration, patient mentorship, technical guidance, and helping hand throughout the architectural formulation and realization of this project.</w:t>
      </w:r>
    </w:p>
    <w:p w14:paraId="286909B3" w14:textId="77777777" w:rsidR="003E24B3" w:rsidRPr="00B71DC6" w:rsidRDefault="003E24B3" w:rsidP="00085933">
      <w:pPr>
        <w:pStyle w:val="BodyText"/>
        <w:jc w:val="both"/>
        <w:rPr>
          <w:sz w:val="26"/>
        </w:rPr>
      </w:pPr>
    </w:p>
    <w:p w14:paraId="60A5E726" w14:textId="77777777" w:rsidR="003E24B3" w:rsidRPr="00B71DC6" w:rsidRDefault="003E24B3">
      <w:pPr>
        <w:pStyle w:val="BodyText"/>
        <w:spacing w:before="1"/>
        <w:rPr>
          <w:sz w:val="28"/>
        </w:rPr>
      </w:pPr>
    </w:p>
    <w:p w14:paraId="57A195D0" w14:textId="77777777" w:rsidR="003E24B3" w:rsidRPr="00B71DC6" w:rsidRDefault="00B30C50" w:rsidP="00744F78">
      <w:pPr>
        <w:pStyle w:val="BodyText"/>
        <w:spacing w:line="360" w:lineRule="auto"/>
        <w:ind w:left="0" w:right="0"/>
        <w:jc w:val="both"/>
      </w:pPr>
      <w:r w:rsidRPr="00B71DC6">
        <w:t>I</w:t>
      </w:r>
      <w:r w:rsidRPr="00B71DC6">
        <w:rPr>
          <w:spacing w:val="-14"/>
        </w:rPr>
        <w:t xml:space="preserve"> </w:t>
      </w:r>
      <w:r w:rsidRPr="00B71DC6">
        <w:t>thank</w:t>
      </w:r>
      <w:r w:rsidRPr="00B71DC6">
        <w:rPr>
          <w:spacing w:val="-10"/>
        </w:rPr>
        <w:t xml:space="preserve"> </w:t>
      </w:r>
      <w:r w:rsidRPr="00B71DC6">
        <w:t>our</w:t>
      </w:r>
      <w:r w:rsidRPr="00B71DC6">
        <w:rPr>
          <w:spacing w:val="-9"/>
        </w:rPr>
        <w:t xml:space="preserve"> </w:t>
      </w:r>
      <w:r w:rsidRPr="00B71DC6">
        <w:t>beloved</w:t>
      </w:r>
      <w:r w:rsidRPr="00B71DC6">
        <w:rPr>
          <w:spacing w:val="-12"/>
        </w:rPr>
        <w:t xml:space="preserve"> </w:t>
      </w:r>
      <w:r w:rsidRPr="00B71DC6">
        <w:t>teachers</w:t>
      </w:r>
      <w:r w:rsidRPr="00B71DC6">
        <w:rPr>
          <w:spacing w:val="-11"/>
        </w:rPr>
        <w:t xml:space="preserve"> </w:t>
      </w:r>
      <w:r w:rsidRPr="00B71DC6">
        <w:t>for</w:t>
      </w:r>
      <w:r w:rsidRPr="00B71DC6">
        <w:rPr>
          <w:spacing w:val="-9"/>
        </w:rPr>
        <w:t xml:space="preserve"> </w:t>
      </w:r>
      <w:r w:rsidRPr="00B71DC6">
        <w:t>their</w:t>
      </w:r>
      <w:r w:rsidRPr="00B71DC6">
        <w:rPr>
          <w:spacing w:val="-9"/>
        </w:rPr>
        <w:t xml:space="preserve"> </w:t>
      </w:r>
      <w:r w:rsidRPr="00B71DC6">
        <w:t>cooperation</w:t>
      </w:r>
      <w:r w:rsidRPr="00B71DC6">
        <w:rPr>
          <w:spacing w:val="-10"/>
        </w:rPr>
        <w:t xml:space="preserve"> </w:t>
      </w:r>
      <w:r w:rsidRPr="00B71DC6">
        <w:t>and</w:t>
      </w:r>
      <w:r w:rsidRPr="00B71DC6">
        <w:rPr>
          <w:spacing w:val="-10"/>
        </w:rPr>
        <w:t xml:space="preserve"> </w:t>
      </w:r>
      <w:r w:rsidRPr="00B71DC6">
        <w:t>suggestions</w:t>
      </w:r>
      <w:r w:rsidRPr="00B71DC6">
        <w:rPr>
          <w:spacing w:val="-11"/>
        </w:rPr>
        <w:t xml:space="preserve"> </w:t>
      </w:r>
      <w:r w:rsidRPr="00B71DC6">
        <w:t>that</w:t>
      </w:r>
      <w:r w:rsidRPr="00B71DC6">
        <w:rPr>
          <w:spacing w:val="-7"/>
        </w:rPr>
        <w:t xml:space="preserve"> </w:t>
      </w:r>
      <w:r w:rsidRPr="00B71DC6">
        <w:t>helped</w:t>
      </w:r>
      <w:r w:rsidRPr="00B71DC6">
        <w:rPr>
          <w:spacing w:val="-10"/>
        </w:rPr>
        <w:t xml:space="preserve"> </w:t>
      </w:r>
      <w:r w:rsidRPr="00B71DC6">
        <w:t>me</w:t>
      </w:r>
      <w:r w:rsidRPr="00B71DC6">
        <w:rPr>
          <w:spacing w:val="-12"/>
        </w:rPr>
        <w:t xml:space="preserve"> </w:t>
      </w:r>
      <w:r w:rsidRPr="00B71DC6">
        <w:t>throughout the</w:t>
      </w:r>
      <w:r w:rsidRPr="00B71DC6">
        <w:rPr>
          <w:spacing w:val="-14"/>
        </w:rPr>
        <w:t xml:space="preserve"> </w:t>
      </w:r>
      <w:r w:rsidRPr="00B71DC6">
        <w:t>project.</w:t>
      </w:r>
      <w:r w:rsidRPr="00B71DC6">
        <w:rPr>
          <w:spacing w:val="-10"/>
        </w:rPr>
        <w:t xml:space="preserve"> </w:t>
      </w:r>
      <w:r w:rsidRPr="00B71DC6">
        <w:t>I</w:t>
      </w:r>
      <w:r w:rsidRPr="00B71DC6">
        <w:rPr>
          <w:spacing w:val="-14"/>
        </w:rPr>
        <w:t xml:space="preserve"> </w:t>
      </w:r>
      <w:r w:rsidRPr="00B71DC6">
        <w:t>express</w:t>
      </w:r>
      <w:r w:rsidRPr="00B71DC6">
        <w:rPr>
          <w:spacing w:val="-12"/>
        </w:rPr>
        <w:t xml:space="preserve"> </w:t>
      </w:r>
      <w:r w:rsidRPr="00B71DC6">
        <w:rPr>
          <w:spacing w:val="2"/>
        </w:rPr>
        <w:t>my</w:t>
      </w:r>
      <w:r w:rsidRPr="00B71DC6">
        <w:rPr>
          <w:spacing w:val="-17"/>
        </w:rPr>
        <w:t xml:space="preserve"> </w:t>
      </w:r>
      <w:r w:rsidRPr="00B71DC6">
        <w:t>thanks</w:t>
      </w:r>
      <w:r w:rsidRPr="00B71DC6">
        <w:rPr>
          <w:spacing w:val="-12"/>
        </w:rPr>
        <w:t xml:space="preserve"> </w:t>
      </w:r>
      <w:r w:rsidRPr="00B71DC6">
        <w:t>to</w:t>
      </w:r>
      <w:r w:rsidRPr="00B71DC6">
        <w:rPr>
          <w:spacing w:val="-13"/>
        </w:rPr>
        <w:t xml:space="preserve"> </w:t>
      </w:r>
      <w:r w:rsidRPr="00B71DC6">
        <w:t>all</w:t>
      </w:r>
      <w:r w:rsidRPr="00B71DC6">
        <w:rPr>
          <w:spacing w:val="-12"/>
        </w:rPr>
        <w:t xml:space="preserve"> </w:t>
      </w:r>
      <w:r w:rsidRPr="00B71DC6">
        <w:rPr>
          <w:spacing w:val="2"/>
        </w:rPr>
        <w:t>my</w:t>
      </w:r>
      <w:r w:rsidRPr="00B71DC6">
        <w:rPr>
          <w:spacing w:val="-15"/>
        </w:rPr>
        <w:t xml:space="preserve"> </w:t>
      </w:r>
      <w:r w:rsidRPr="00B71DC6">
        <w:t>friends</w:t>
      </w:r>
      <w:r w:rsidRPr="00B71DC6">
        <w:rPr>
          <w:spacing w:val="-12"/>
        </w:rPr>
        <w:t xml:space="preserve"> </w:t>
      </w:r>
      <w:r w:rsidRPr="00B71DC6">
        <w:t>and</w:t>
      </w:r>
      <w:r w:rsidRPr="00B71DC6">
        <w:rPr>
          <w:spacing w:val="-12"/>
        </w:rPr>
        <w:t xml:space="preserve"> </w:t>
      </w:r>
      <w:r w:rsidRPr="00B71DC6">
        <w:t>classmates</w:t>
      </w:r>
      <w:r w:rsidRPr="00B71DC6">
        <w:rPr>
          <w:spacing w:val="-11"/>
        </w:rPr>
        <w:t xml:space="preserve"> </w:t>
      </w:r>
      <w:r w:rsidRPr="00B71DC6">
        <w:t>for</w:t>
      </w:r>
      <w:r w:rsidRPr="00B71DC6">
        <w:rPr>
          <w:spacing w:val="-12"/>
        </w:rPr>
        <w:t xml:space="preserve"> </w:t>
      </w:r>
      <w:r w:rsidRPr="00B71DC6">
        <w:t>their</w:t>
      </w:r>
      <w:r w:rsidRPr="00B71DC6">
        <w:rPr>
          <w:spacing w:val="-13"/>
        </w:rPr>
        <w:t xml:space="preserve"> </w:t>
      </w:r>
      <w:r w:rsidRPr="00B71DC6">
        <w:t>interest,</w:t>
      </w:r>
      <w:r w:rsidRPr="00B71DC6">
        <w:rPr>
          <w:spacing w:val="-13"/>
        </w:rPr>
        <w:t xml:space="preserve"> </w:t>
      </w:r>
      <w:r w:rsidRPr="00B71DC6">
        <w:t xml:space="preserve">dedication, and encouragement shown towards the project. I convey </w:t>
      </w:r>
      <w:r w:rsidRPr="00B71DC6">
        <w:rPr>
          <w:spacing w:val="2"/>
        </w:rPr>
        <w:t xml:space="preserve">my </w:t>
      </w:r>
      <w:r w:rsidRPr="00B71DC6">
        <w:t>hearty thanks to my family for the moral support, suggestions, and encouragement to make this venture a</w:t>
      </w:r>
      <w:r w:rsidRPr="00B71DC6">
        <w:rPr>
          <w:spacing w:val="-7"/>
        </w:rPr>
        <w:t xml:space="preserve"> </w:t>
      </w:r>
      <w:r w:rsidRPr="00B71DC6">
        <w:t>success.</w:t>
      </w:r>
    </w:p>
    <w:p w14:paraId="6CFD33D0" w14:textId="77777777" w:rsidR="003E24B3" w:rsidRPr="00B71DC6" w:rsidRDefault="003E24B3">
      <w:pPr>
        <w:pStyle w:val="BodyText"/>
        <w:rPr>
          <w:sz w:val="26"/>
        </w:rPr>
      </w:pPr>
    </w:p>
    <w:p w14:paraId="48B997F1" w14:textId="77777777" w:rsidR="003E24B3" w:rsidRPr="00B71DC6" w:rsidRDefault="003E24B3">
      <w:pPr>
        <w:pStyle w:val="BodyText"/>
        <w:rPr>
          <w:sz w:val="26"/>
        </w:rPr>
      </w:pPr>
    </w:p>
    <w:p w14:paraId="1306C940" w14:textId="77777777" w:rsidR="003E24B3" w:rsidRPr="00B71DC6" w:rsidRDefault="003E24B3">
      <w:pPr>
        <w:pStyle w:val="BodyText"/>
        <w:rPr>
          <w:sz w:val="26"/>
        </w:rPr>
      </w:pPr>
    </w:p>
    <w:p w14:paraId="066367C8" w14:textId="5F7180D9" w:rsidR="003E24B3" w:rsidRPr="00B71DC6" w:rsidRDefault="00B30C50" w:rsidP="00C37C69">
      <w:pPr>
        <w:tabs>
          <w:tab w:val="left" w:pos="1360"/>
          <w:tab w:val="right" w:pos="9781"/>
        </w:tabs>
        <w:ind w:right="591"/>
        <w:rPr>
          <w:sz w:val="28"/>
          <w:szCs w:val="28"/>
        </w:rPr>
        <w:sectPr w:rsidR="003E24B3" w:rsidRPr="00B71DC6" w:rsidSect="0020104F">
          <w:pgSz w:w="11910" w:h="16840"/>
          <w:pgMar w:top="1440" w:right="1440" w:bottom="1440" w:left="1699" w:header="720" w:footer="720" w:gutter="0"/>
          <w:cols w:space="720"/>
        </w:sectPr>
      </w:pPr>
      <w:r>
        <w:rPr>
          <w:rFonts w:ascii="Times New Roman" w:hAnsi="Times New Roman"/>
          <w:b/>
          <w:color w:val="000000"/>
          <w:sz w:val="24"/>
        </w:rPr>
        <w:tab/>
        <w:tab/>
        <w:t xml:space="preserve"> Abhinanth S Pillai</w:t>
        <w:br/>
        <w:tab/>
        <w:tab/>
        <w:t xml:space="preserve"> Reg. No: AJC25MCA-2004</w:t>
      </w:r>
    </w:p>
    <w:p w14:paraId="2E911ABB" w14:textId="4072C674" w:rsidR="003E24B3" w:rsidRPr="00B71DC6" w:rsidRDefault="005F67FB" w:rsidP="00744F78">
      <w:pPr>
        <w:pStyle w:val="Heading1"/>
        <w:ind w:left="0" w:right="0"/>
        <w:jc w:val="center"/>
      </w:pPr>
      <w:r w:rsidRPr="00B71DC6">
        <w:lastRenderedPageBreak/>
        <w:t>ABSTRACT</w:t>
      </w:r>
    </w:p>
    <w:p w14:paraId="0FBB3ED2" w14:textId="77777777" w:rsidR="003E24B3" w:rsidRPr="00B71DC6" w:rsidRDefault="003E24B3" w:rsidP="00235388">
      <w:pPr>
        <w:pStyle w:val="BodyText"/>
        <w:spacing w:before="8" w:line="360" w:lineRule="auto"/>
        <w:ind w:left="567" w:firstLine="851"/>
        <w:rPr>
          <w:b/>
        </w:rPr>
      </w:pPr>
    </w:p>
    <w:p w14:paraId="1D65AB53" w14:textId="2B366E90" w:rsidR="00DA2590" w:rsidRPr="003E7131" w:rsidRDefault="006D7D68" w:rsidP="006F307E">
      <w:pPr>
        <w:spacing w:line="360" w:lineRule="auto"/>
        <w:ind w:left="0" w:right="0"/>
        <w:jc w:val="both"/>
      </w:pPr>
      <w:r>
        <w:rPr>
          <w:rFonts w:ascii="Times New Roman" w:hAnsi="Times New Roman"/>
          <w:color w:val="000000"/>
          <w:sz w:val="24"/>
        </w:rPr>
        <w:t>The AKSHAYA SERVICE ASSISTANCE: CITIZEN-TO-CENTRE DIGITAL WORKFLOW PLATFORM (AKSHAYA) is an enterprise-grade software system engineered to address key challenges in modern computing and user workflow management. An End-to-End Assisted Service Delivery and Operational Workflow Platform for Akshaya Centres. Built upon a modular, highly maintainable architecture conforming strictly to institutional engineering benchmarks, the system provides end-to-end functionality, high reliability, and responsive client-server interaction. Comprehensive empirical testing, structured design modeling through UML 2.5 architecture diagrams, and rigorous security validation confirm that AKSHAYA delivers dependable real-world performance, secure data management, and seamless operational usability.</w:t>
      </w:r>
    </w:p>
    <w:p w14:paraId="606A48FF" w14:textId="77777777" w:rsidR="003E24B3" w:rsidRPr="00B71DC6" w:rsidRDefault="003E24B3" w:rsidP="00634254">
      <w:pPr>
        <w:pStyle w:val="BodyText"/>
        <w:spacing w:before="2" w:line="360" w:lineRule="auto"/>
        <w:ind w:left="840" w:right="357"/>
        <w:jc w:val="both"/>
        <w:sectPr w:rsidR="003E24B3" w:rsidRPr="00B71DC6" w:rsidSect="0020104F">
          <w:pgSz w:w="11910" w:h="16840"/>
          <w:pgMar w:top="1440" w:right="1440" w:bottom="1440" w:left="1699" w:header="720" w:footer="720" w:gutter="0"/>
          <w:cols w:space="720"/>
        </w:sectPr>
      </w:pPr>
    </w:p>
    <w:p w14:paraId="687F412A" w14:textId="77777777" w:rsidR="003E24B3" w:rsidRPr="00B71DC6" w:rsidRDefault="00B30C50">
      <w:pPr>
        <w:spacing w:before="59"/>
        <w:ind w:left="0" w:right="0"/>
        <w:jc w:val="center"/>
        <w:rPr>
          <w:b/>
          <w:sz w:val="36"/>
        </w:rPr>
      </w:pPr>
      <w:r w:rsidRPr="00B71DC6">
        <w:rPr>
          <w:b/>
          <w:sz w:val="36"/>
        </w:rPr>
        <w:lastRenderedPageBreak/>
        <w:t>CONTENT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296"/>
            <w:tcMar>
              <w:top w:w="100" w:type="dxa"/>
              <w:bottom w:w="100" w:type="dxa"/>
              <w:left w:w="140" w:type="dxa"/>
              <w:right w:w="140" w:type="dxa"/>
            </w:tcMar>
          </w:tcPr>
          <w:p>
            <w:pPr>
              <w:jc w:val="center"/>
            </w:pPr>
            <w:r>
              <w:rPr>
                <w:rFonts w:ascii="Times New Roman" w:hAnsi="Times New Roman"/>
                <w:b/>
                <w:color w:val="000000"/>
                <w:sz w:val="22"/>
              </w:rPr>
              <w:t>SL. NO</w:t>
            </w:r>
          </w:p>
        </w:tc>
        <w:tc>
          <w:tcPr>
            <w:tcW w:type="dxa" w:w="6120"/>
            <w:tcMar>
              <w:top w:w="100" w:type="dxa"/>
              <w:bottom w:w="100" w:type="dxa"/>
              <w:left w:w="140" w:type="dxa"/>
              <w:right w:w="140" w:type="dxa"/>
            </w:tcMar>
          </w:tcPr>
          <w:p>
            <w:pPr>
              <w:jc w:val="center"/>
            </w:pPr>
            <w:r>
              <w:rPr>
                <w:rFonts w:ascii="Times New Roman" w:hAnsi="Times New Roman"/>
                <w:b/>
                <w:color w:val="000000"/>
                <w:sz w:val="22"/>
              </w:rPr>
              <w:t>TOPIC</w:t>
            </w:r>
          </w:p>
        </w:tc>
        <w:tc>
          <w:tcPr>
            <w:tcW w:type="dxa" w:w="1224"/>
            <w:shd w:fill="EAEAEA"/>
            <w:tcMar>
              <w:top w:w="100" w:type="dxa"/>
              <w:bottom w:w="100" w:type="dxa"/>
              <w:left w:w="140" w:type="dxa"/>
              <w:right w:w="140" w:type="dxa"/>
            </w:tcMar>
          </w:tcPr>
          <w:p>
            <w:pPr>
              <w:jc w:val="center"/>
            </w:pPr>
            <w:r>
              <w:rPr>
                <w:rFonts w:ascii="Times New Roman" w:hAnsi="Times New Roman"/>
                <w:b/>
                <w:color w:val="000000"/>
                <w:sz w:val="22"/>
              </w:rPr>
              <w:t>PAGE NO</w:t>
            </w:r>
          </w:p>
        </w:tc>
      </w:tr>
      <w:tr>
        <w:tc>
          <w:tcPr>
            <w:tcW w:type="dxa" w:w="1296"/>
            <w:tcMar>
              <w:top w:w="100" w:type="dxa"/>
              <w:bottom w:w="100" w:type="dxa"/>
              <w:left w:w="140" w:type="dxa"/>
              <w:right w:w="140" w:type="dxa"/>
            </w:tcMar>
          </w:tcPr>
          <w:p>
            <w:pPr>
              <w:jc w:val="center"/>
            </w:pPr>
            <w:hyperlink w:anchor="bm_ch_1" w:history="1">
              <w:r>
                <w:rPr>
                  <w:rFonts w:ascii="Times New Roman" w:hAnsi="Times New Roman"/>
                  <w:b/>
                  <w:sz w:val="22"/>
                  <w:color w:val="000000"/>
                  <w:u w:val="none"/>
                </w:rPr>
                <w:t>1</w:t>
              </w:r>
            </w:hyperlink>
          </w:p>
        </w:tc>
        <w:tc>
          <w:tcPr>
            <w:tcW w:type="dxa" w:w="6120"/>
            <w:tcMar>
              <w:top w:w="100" w:type="dxa"/>
              <w:bottom w:w="100" w:type="dxa"/>
              <w:left w:w="140" w:type="dxa"/>
              <w:right w:w="140" w:type="dxa"/>
            </w:tcMar>
          </w:tcPr>
          <w:p>
            <w:pPr>
              <w:jc w:val="left"/>
            </w:pPr>
            <w:hyperlink w:anchor="bm_ch_1" w:history="1">
              <w:r>
                <w:rPr>
                  <w:rFonts w:ascii="Times New Roman" w:hAnsi="Times New Roman"/>
                  <w:b/>
                  <w:sz w:val="22"/>
                  <w:color w:val="000000"/>
                  <w:u w:val="none"/>
                </w:rPr>
                <w:t>INTRODUCTION</w:t>
              </w:r>
            </w:hyperlink>
          </w:p>
        </w:tc>
        <w:tc>
          <w:tcPr>
            <w:tcW w:type="dxa" w:w="1224"/>
            <w:tcMar>
              <w:top w:w="100" w:type="dxa"/>
              <w:bottom w:w="100" w:type="dxa"/>
              <w:left w:w="140" w:type="dxa"/>
              <w:right w:w="140" w:type="dxa"/>
            </w:tcMar>
          </w:tcPr>
          <w:p>
            <w:pPr>
              <w:jc w:val="center"/>
            </w:pPr>
            <w:hyperlink w:anchor="bm_ch_1" w:history="1">
              <w:r>
                <w:rPr>
                  <w:rFonts w:ascii="Times New Roman" w:hAnsi="Times New Roman"/>
                  <w:b/>
                  <w:sz w:val="22"/>
                  <w:color w:val="000000"/>
                  <w:u w:val="none"/>
                </w:rPr>
                <w:t>1</w:t>
              </w:r>
            </w:hyperlink>
          </w:p>
        </w:tc>
      </w:tr>
      <w:tr>
        <w:tc>
          <w:tcPr>
            <w:tcW w:type="dxa" w:w="1296"/>
            <w:tcMar>
              <w:top w:w="100" w:type="dxa"/>
              <w:bottom w:w="100" w:type="dxa"/>
              <w:left w:w="140" w:type="dxa"/>
              <w:right w:w="140" w:type="dxa"/>
            </w:tcMar>
          </w:tcPr>
          <w:p>
            <w:pPr>
              <w:jc w:val="left"/>
            </w:pPr>
            <w:hyperlink w:anchor="bm_sec_1_1" w:history="1">
              <w:r>
                <w:rPr>
                  <w:rFonts w:ascii="Times New Roman" w:hAnsi="Times New Roman"/>
                  <w:sz w:val="20"/>
                  <w:color w:val="000000"/>
                  <w:u w:val="none"/>
                </w:rPr>
                <w:t>1.1</w:t>
              </w:r>
            </w:hyperlink>
          </w:p>
        </w:tc>
        <w:tc>
          <w:tcPr>
            <w:tcW w:type="dxa" w:w="6120"/>
            <w:tcMar>
              <w:top w:w="100" w:type="dxa"/>
              <w:bottom w:w="100" w:type="dxa"/>
              <w:left w:w="140" w:type="dxa"/>
              <w:right w:w="140" w:type="dxa"/>
            </w:tcMar>
          </w:tcPr>
          <w:p>
            <w:pPr>
              <w:jc w:val="left"/>
            </w:pPr>
            <w:hyperlink w:anchor="bm_sec_1_1" w:history="1">
              <w:r>
                <w:rPr>
                  <w:rFonts w:ascii="Times New Roman" w:hAnsi="Times New Roman"/>
                  <w:sz w:val="20"/>
                  <w:color w:val="000000"/>
                  <w:u w:val="none"/>
                </w:rPr>
                <w:t>  PROJECT OVERVIEW</w:t>
              </w:r>
            </w:hyperlink>
          </w:p>
        </w:tc>
        <w:tc>
          <w:tcPr>
            <w:tcW w:type="dxa" w:w="1224"/>
            <w:tcMar>
              <w:top w:w="100" w:type="dxa"/>
              <w:bottom w:w="100" w:type="dxa"/>
              <w:left w:w="140" w:type="dxa"/>
              <w:right w:w="140" w:type="dxa"/>
            </w:tcMar>
          </w:tcPr>
          <w:p>
            <w:pPr>
              <w:jc w:val="center"/>
            </w:pPr>
            <w:hyperlink w:anchor="bm_sec_1_1" w:history="1">
              <w:r>
                <w:rPr>
                  <w:rFonts w:ascii="Times New Roman" w:hAnsi="Times New Roman"/>
                  <w:sz w:val="20"/>
                  <w:color w:val="000000"/>
                  <w:u w:val="none"/>
                </w:rPr>
                <w:t>2</w:t>
              </w:r>
            </w:hyperlink>
          </w:p>
        </w:tc>
      </w:tr>
      <w:tr>
        <w:tc>
          <w:tcPr>
            <w:tcW w:type="dxa" w:w="1296"/>
            <w:tcMar>
              <w:top w:w="100" w:type="dxa"/>
              <w:bottom w:w="100" w:type="dxa"/>
              <w:left w:w="140" w:type="dxa"/>
              <w:right w:w="140" w:type="dxa"/>
            </w:tcMar>
          </w:tcPr>
          <w:p>
            <w:pPr>
              <w:jc w:val="left"/>
            </w:pPr>
            <w:hyperlink w:anchor="bm_sec_1_2" w:history="1">
              <w:r>
                <w:rPr>
                  <w:rFonts w:ascii="Times New Roman" w:hAnsi="Times New Roman"/>
                  <w:sz w:val="20"/>
                  <w:color w:val="000000"/>
                  <w:u w:val="none"/>
                </w:rPr>
                <w:t>1.2</w:t>
              </w:r>
            </w:hyperlink>
          </w:p>
        </w:tc>
        <w:tc>
          <w:tcPr>
            <w:tcW w:type="dxa" w:w="6120"/>
            <w:tcMar>
              <w:top w:w="100" w:type="dxa"/>
              <w:bottom w:w="100" w:type="dxa"/>
              <w:left w:w="140" w:type="dxa"/>
              <w:right w:w="140" w:type="dxa"/>
            </w:tcMar>
          </w:tcPr>
          <w:p>
            <w:pPr>
              <w:jc w:val="left"/>
            </w:pPr>
            <w:hyperlink w:anchor="bm_sec_1_2" w:history="1">
              <w:r>
                <w:rPr>
                  <w:rFonts w:ascii="Times New Roman" w:hAnsi="Times New Roman"/>
                  <w:sz w:val="20"/>
                  <w:color w:val="000000"/>
                  <w:u w:val="none"/>
                </w:rPr>
                <w:t>  PROJECT SPECIFICATION</w:t>
              </w:r>
            </w:hyperlink>
          </w:p>
        </w:tc>
        <w:tc>
          <w:tcPr>
            <w:tcW w:type="dxa" w:w="1224"/>
            <w:tcMar>
              <w:top w:w="100" w:type="dxa"/>
              <w:bottom w:w="100" w:type="dxa"/>
              <w:left w:w="140" w:type="dxa"/>
              <w:right w:w="140" w:type="dxa"/>
            </w:tcMar>
          </w:tcPr>
          <w:p>
            <w:pPr>
              <w:jc w:val="center"/>
            </w:pPr>
            <w:hyperlink w:anchor="bm_sec_1_2" w:history="1">
              <w:r>
                <w:rPr>
                  <w:rFonts w:ascii="Times New Roman" w:hAnsi="Times New Roman"/>
                  <w:sz w:val="20"/>
                  <w:color w:val="000000"/>
                  <w:u w:val="none"/>
                </w:rPr>
                <w:t>3</w:t>
              </w:r>
            </w:hyperlink>
          </w:p>
        </w:tc>
      </w:tr>
      <w:tr>
        <w:tc>
          <w:tcPr>
            <w:tcW w:type="dxa" w:w="1296"/>
            <w:tcMar>
              <w:top w:w="100" w:type="dxa"/>
              <w:bottom w:w="100" w:type="dxa"/>
              <w:left w:w="140" w:type="dxa"/>
              <w:right w:w="140" w:type="dxa"/>
            </w:tcMar>
          </w:tcPr>
          <w:p>
            <w:pPr>
              <w:jc w:val="center"/>
            </w:pPr>
            <w:hyperlink w:anchor="bm_ch_2" w:history="1">
              <w:r>
                <w:rPr>
                  <w:rFonts w:ascii="Times New Roman" w:hAnsi="Times New Roman"/>
                  <w:b/>
                  <w:sz w:val="22"/>
                  <w:color w:val="000000"/>
                  <w:u w:val="none"/>
                </w:rPr>
                <w:t>2</w:t>
              </w:r>
            </w:hyperlink>
          </w:p>
        </w:tc>
        <w:tc>
          <w:tcPr>
            <w:tcW w:type="dxa" w:w="6120"/>
            <w:tcMar>
              <w:top w:w="100" w:type="dxa"/>
              <w:bottom w:w="100" w:type="dxa"/>
              <w:left w:w="140" w:type="dxa"/>
              <w:right w:w="140" w:type="dxa"/>
            </w:tcMar>
          </w:tcPr>
          <w:p>
            <w:pPr>
              <w:jc w:val="left"/>
            </w:pPr>
            <w:hyperlink w:anchor="bm_ch_2" w:history="1">
              <w:r>
                <w:rPr>
                  <w:rFonts w:ascii="Times New Roman" w:hAnsi="Times New Roman"/>
                  <w:b/>
                  <w:sz w:val="22"/>
                  <w:color w:val="000000"/>
                  <w:u w:val="none"/>
                </w:rPr>
                <w:t>SYSTEM STUDY</w:t>
              </w:r>
            </w:hyperlink>
          </w:p>
        </w:tc>
        <w:tc>
          <w:tcPr>
            <w:tcW w:type="dxa" w:w="1224"/>
            <w:tcMar>
              <w:top w:w="100" w:type="dxa"/>
              <w:bottom w:w="100" w:type="dxa"/>
              <w:left w:w="140" w:type="dxa"/>
              <w:right w:w="140" w:type="dxa"/>
            </w:tcMar>
          </w:tcPr>
          <w:p>
            <w:pPr>
              <w:jc w:val="center"/>
            </w:pPr>
            <w:hyperlink w:anchor="bm_ch_2" w:history="1">
              <w:r>
                <w:rPr>
                  <w:rFonts w:ascii="Times New Roman" w:hAnsi="Times New Roman"/>
                  <w:b/>
                  <w:sz w:val="22"/>
                  <w:color w:val="000000"/>
                  <w:u w:val="none"/>
                </w:rPr>
                <w:t>5</w:t>
              </w:r>
            </w:hyperlink>
          </w:p>
        </w:tc>
      </w:tr>
      <w:tr>
        <w:tc>
          <w:tcPr>
            <w:tcW w:type="dxa" w:w="1296"/>
            <w:tcMar>
              <w:top w:w="100" w:type="dxa"/>
              <w:bottom w:w="100" w:type="dxa"/>
              <w:left w:w="140" w:type="dxa"/>
              <w:right w:w="140" w:type="dxa"/>
            </w:tcMar>
          </w:tcPr>
          <w:p>
            <w:pPr>
              <w:jc w:val="left"/>
            </w:pPr>
            <w:hyperlink w:anchor="bm_sec_2_1" w:history="1">
              <w:r>
                <w:rPr>
                  <w:rFonts w:ascii="Times New Roman" w:hAnsi="Times New Roman"/>
                  <w:sz w:val="20"/>
                  <w:color w:val="000000"/>
                  <w:u w:val="none"/>
                </w:rPr>
                <w:t>2.1</w:t>
              </w:r>
            </w:hyperlink>
          </w:p>
        </w:tc>
        <w:tc>
          <w:tcPr>
            <w:tcW w:type="dxa" w:w="6120"/>
            <w:tcMar>
              <w:top w:w="100" w:type="dxa"/>
              <w:bottom w:w="100" w:type="dxa"/>
              <w:left w:w="140" w:type="dxa"/>
              <w:right w:w="140" w:type="dxa"/>
            </w:tcMar>
          </w:tcPr>
          <w:p>
            <w:pPr>
              <w:jc w:val="left"/>
            </w:pPr>
            <w:hyperlink w:anchor="bm_sec_2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2_1" w:history="1">
              <w:r>
                <w:rPr>
                  <w:rFonts w:ascii="Times New Roman" w:hAnsi="Times New Roman"/>
                  <w:sz w:val="20"/>
                  <w:color w:val="000000"/>
                  <w:u w:val="none"/>
                </w:rPr>
                <w:t>6</w:t>
              </w:r>
            </w:hyperlink>
          </w:p>
        </w:tc>
      </w:tr>
      <w:tr>
        <w:tc>
          <w:tcPr>
            <w:tcW w:type="dxa" w:w="1296"/>
            <w:tcMar>
              <w:top w:w="100" w:type="dxa"/>
              <w:bottom w:w="100" w:type="dxa"/>
              <w:left w:w="140" w:type="dxa"/>
              <w:right w:w="140" w:type="dxa"/>
            </w:tcMar>
          </w:tcPr>
          <w:p>
            <w:pPr>
              <w:jc w:val="left"/>
            </w:pPr>
            <w:hyperlink w:anchor="bm_sec_2_2" w:history="1">
              <w:r>
                <w:rPr>
                  <w:rFonts w:ascii="Times New Roman" w:hAnsi="Times New Roman"/>
                  <w:sz w:val="20"/>
                  <w:color w:val="000000"/>
                  <w:u w:val="none"/>
                </w:rPr>
                <w:t>2.2</w:t>
              </w:r>
            </w:hyperlink>
          </w:p>
        </w:tc>
        <w:tc>
          <w:tcPr>
            <w:tcW w:type="dxa" w:w="6120"/>
            <w:tcMar>
              <w:top w:w="100" w:type="dxa"/>
              <w:bottom w:w="100" w:type="dxa"/>
              <w:left w:w="140" w:type="dxa"/>
              <w:right w:w="140" w:type="dxa"/>
            </w:tcMar>
          </w:tcPr>
          <w:p>
            <w:pPr>
              <w:jc w:val="left"/>
            </w:pPr>
            <w:hyperlink w:anchor="bm_sec_2_2" w:history="1">
              <w:r>
                <w:rPr>
                  <w:rFonts w:ascii="Times New Roman" w:hAnsi="Times New Roman"/>
                  <w:sz w:val="20"/>
                  <w:color w:val="000000"/>
                  <w:u w:val="none"/>
                </w:rPr>
                <w:t>  LITERATURE REVIEW</w:t>
              </w:r>
            </w:hyperlink>
          </w:p>
        </w:tc>
        <w:tc>
          <w:tcPr>
            <w:tcW w:type="dxa" w:w="1224"/>
            <w:tcMar>
              <w:top w:w="100" w:type="dxa"/>
              <w:bottom w:w="100" w:type="dxa"/>
              <w:left w:w="140" w:type="dxa"/>
              <w:right w:w="140" w:type="dxa"/>
            </w:tcMar>
          </w:tcPr>
          <w:p>
            <w:pPr>
              <w:jc w:val="center"/>
            </w:pPr>
            <w:hyperlink w:anchor="bm_sec_2_2" w:history="1">
              <w:r>
                <w:rPr>
                  <w:rFonts w:ascii="Times New Roman" w:hAnsi="Times New Roman"/>
                  <w:sz w:val="20"/>
                  <w:color w:val="000000"/>
                  <w:u w:val="none"/>
                </w:rPr>
                <w:t>6</w:t>
              </w:r>
            </w:hyperlink>
          </w:p>
        </w:tc>
      </w:tr>
      <w:tr>
        <w:tc>
          <w:tcPr>
            <w:tcW w:type="dxa" w:w="1296"/>
            <w:tcMar>
              <w:top w:w="100" w:type="dxa"/>
              <w:bottom w:w="100" w:type="dxa"/>
              <w:left w:w="140" w:type="dxa"/>
              <w:right w:w="140" w:type="dxa"/>
            </w:tcMar>
          </w:tcPr>
          <w:p>
            <w:pPr>
              <w:jc w:val="left"/>
            </w:pPr>
            <w:hyperlink w:anchor="bm_sec_2_3" w:history="1">
              <w:r>
                <w:rPr>
                  <w:rFonts w:ascii="Times New Roman" w:hAnsi="Times New Roman"/>
                  <w:sz w:val="20"/>
                  <w:color w:val="000000"/>
                  <w:u w:val="none"/>
                </w:rPr>
                <w:t>2.3</w:t>
              </w:r>
            </w:hyperlink>
          </w:p>
        </w:tc>
        <w:tc>
          <w:tcPr>
            <w:tcW w:type="dxa" w:w="6120"/>
            <w:tcMar>
              <w:top w:w="100" w:type="dxa"/>
              <w:bottom w:w="100" w:type="dxa"/>
              <w:left w:w="140" w:type="dxa"/>
              <w:right w:w="140" w:type="dxa"/>
            </w:tcMar>
          </w:tcPr>
          <w:p>
            <w:pPr>
              <w:jc w:val="left"/>
            </w:pPr>
            <w:hyperlink w:anchor="bm_sec_2_3" w:history="1">
              <w:r>
                <w:rPr>
                  <w:rFonts w:ascii="Times New Roman" w:hAnsi="Times New Roman"/>
                  <w:sz w:val="20"/>
                  <w:color w:val="000000"/>
                  <w:u w:val="none"/>
                </w:rPr>
                <w:t>  DRAWBACKS OF EXISTING SYSTEM</w:t>
              </w:r>
            </w:hyperlink>
          </w:p>
        </w:tc>
        <w:tc>
          <w:tcPr>
            <w:tcW w:type="dxa" w:w="1224"/>
            <w:tcMar>
              <w:top w:w="100" w:type="dxa"/>
              <w:bottom w:w="100" w:type="dxa"/>
              <w:left w:w="140" w:type="dxa"/>
              <w:right w:w="140" w:type="dxa"/>
            </w:tcMar>
          </w:tcPr>
          <w:p>
            <w:pPr>
              <w:jc w:val="center"/>
            </w:pPr>
            <w:hyperlink w:anchor="bm_sec_2_3" w:history="1">
              <w:r>
                <w:rPr>
                  <w:rFonts w:ascii="Times New Roman" w:hAnsi="Times New Roman"/>
                  <w:sz w:val="20"/>
                  <w:color w:val="000000"/>
                  <w:u w:val="none"/>
                </w:rPr>
                <w:t>8</w:t>
              </w:r>
            </w:hyperlink>
          </w:p>
        </w:tc>
      </w:tr>
      <w:tr>
        <w:tc>
          <w:tcPr>
            <w:tcW w:type="dxa" w:w="1296"/>
            <w:tcMar>
              <w:top w:w="100" w:type="dxa"/>
              <w:bottom w:w="100" w:type="dxa"/>
              <w:left w:w="140" w:type="dxa"/>
              <w:right w:w="140" w:type="dxa"/>
            </w:tcMar>
          </w:tcPr>
          <w:p>
            <w:pPr>
              <w:jc w:val="left"/>
            </w:pPr>
            <w:hyperlink w:anchor="bm_sec_2_4" w:history="1">
              <w:r>
                <w:rPr>
                  <w:rFonts w:ascii="Times New Roman" w:hAnsi="Times New Roman"/>
                  <w:sz w:val="20"/>
                  <w:color w:val="000000"/>
                  <w:u w:val="none"/>
                </w:rPr>
                <w:t>2.4</w:t>
              </w:r>
            </w:hyperlink>
          </w:p>
        </w:tc>
        <w:tc>
          <w:tcPr>
            <w:tcW w:type="dxa" w:w="6120"/>
            <w:tcMar>
              <w:top w:w="100" w:type="dxa"/>
              <w:bottom w:w="100" w:type="dxa"/>
              <w:left w:w="140" w:type="dxa"/>
              <w:right w:w="140" w:type="dxa"/>
            </w:tcMar>
          </w:tcPr>
          <w:p>
            <w:pPr>
              <w:jc w:val="left"/>
            </w:pPr>
            <w:hyperlink w:anchor="bm_sec_2_4" w:history="1">
              <w:r>
                <w:rPr>
                  <w:rFonts w:ascii="Times New Roman" w:hAnsi="Times New Roman"/>
                  <w:sz w:val="20"/>
                  <w:color w:val="000000"/>
                  <w:u w:val="none"/>
                </w:rPr>
                <w:t>  PROPOSED SYSTEM</w:t>
              </w:r>
            </w:hyperlink>
          </w:p>
        </w:tc>
        <w:tc>
          <w:tcPr>
            <w:tcW w:type="dxa" w:w="1224"/>
            <w:tcMar>
              <w:top w:w="100" w:type="dxa"/>
              <w:bottom w:w="100" w:type="dxa"/>
              <w:left w:w="140" w:type="dxa"/>
              <w:right w:w="140" w:type="dxa"/>
            </w:tcMar>
          </w:tcPr>
          <w:p>
            <w:pPr>
              <w:jc w:val="center"/>
            </w:pPr>
            <w:hyperlink w:anchor="bm_sec_2_4" w:history="1">
              <w:r>
                <w:rPr>
                  <w:rFonts w:ascii="Times New Roman" w:hAnsi="Times New Roman"/>
                  <w:sz w:val="20"/>
                  <w:color w:val="000000"/>
                  <w:u w:val="none"/>
                </w:rPr>
                <w:t>8</w:t>
              </w:r>
            </w:hyperlink>
          </w:p>
        </w:tc>
      </w:tr>
      <w:tr>
        <w:tc>
          <w:tcPr>
            <w:tcW w:type="dxa" w:w="1296"/>
            <w:tcMar>
              <w:top w:w="100" w:type="dxa"/>
              <w:bottom w:w="100" w:type="dxa"/>
              <w:left w:w="140" w:type="dxa"/>
              <w:right w:w="140" w:type="dxa"/>
            </w:tcMar>
          </w:tcPr>
          <w:p>
            <w:pPr>
              <w:jc w:val="left"/>
            </w:pPr>
            <w:hyperlink w:anchor="bm_sec_2_5" w:history="1">
              <w:r>
                <w:rPr>
                  <w:rFonts w:ascii="Times New Roman" w:hAnsi="Times New Roman"/>
                  <w:sz w:val="20"/>
                  <w:color w:val="000000"/>
                  <w:u w:val="none"/>
                </w:rPr>
                <w:t>2.5</w:t>
              </w:r>
            </w:hyperlink>
          </w:p>
        </w:tc>
        <w:tc>
          <w:tcPr>
            <w:tcW w:type="dxa" w:w="6120"/>
            <w:tcMar>
              <w:top w:w="100" w:type="dxa"/>
              <w:bottom w:w="100" w:type="dxa"/>
              <w:left w:w="140" w:type="dxa"/>
              <w:right w:w="140" w:type="dxa"/>
            </w:tcMar>
          </w:tcPr>
          <w:p>
            <w:pPr>
              <w:jc w:val="left"/>
            </w:pPr>
            <w:hyperlink w:anchor="bm_sec_2_5" w:history="1">
              <w:r>
                <w:rPr>
                  <w:rFonts w:ascii="Times New Roman" w:hAnsi="Times New Roman"/>
                  <w:sz w:val="20"/>
                  <w:color w:val="000000"/>
                  <w:u w:val="none"/>
                </w:rPr>
                <w:t>  ADVANTAGES OF PROPOSED SYSTEM</w:t>
              </w:r>
            </w:hyperlink>
          </w:p>
        </w:tc>
        <w:tc>
          <w:tcPr>
            <w:tcW w:type="dxa" w:w="1224"/>
            <w:tcMar>
              <w:top w:w="100" w:type="dxa"/>
              <w:bottom w:w="100" w:type="dxa"/>
              <w:left w:w="140" w:type="dxa"/>
              <w:right w:w="140" w:type="dxa"/>
            </w:tcMar>
          </w:tcPr>
          <w:p>
            <w:pPr>
              <w:jc w:val="center"/>
            </w:pPr>
            <w:hyperlink w:anchor="bm_sec_2_5" w:history="1">
              <w:r>
                <w:rPr>
                  <w:rFonts w:ascii="Times New Roman" w:hAnsi="Times New Roman"/>
                  <w:sz w:val="20"/>
                  <w:color w:val="000000"/>
                  <w:u w:val="none"/>
                </w:rPr>
                <w:t>8</w:t>
              </w:r>
            </w:hyperlink>
          </w:p>
        </w:tc>
      </w:tr>
      <w:tr>
        <w:tc>
          <w:tcPr>
            <w:tcW w:type="dxa" w:w="1296"/>
            <w:tcMar>
              <w:top w:w="100" w:type="dxa"/>
              <w:bottom w:w="100" w:type="dxa"/>
              <w:left w:w="140" w:type="dxa"/>
              <w:right w:w="140" w:type="dxa"/>
            </w:tcMar>
          </w:tcPr>
          <w:p>
            <w:pPr>
              <w:jc w:val="center"/>
            </w:pPr>
            <w:hyperlink w:anchor="bm_ch_3" w:history="1">
              <w:r>
                <w:rPr>
                  <w:rFonts w:ascii="Times New Roman" w:hAnsi="Times New Roman"/>
                  <w:b/>
                  <w:sz w:val="22"/>
                  <w:color w:val="000000"/>
                  <w:u w:val="none"/>
                </w:rPr>
                <w:t>3</w:t>
              </w:r>
            </w:hyperlink>
          </w:p>
        </w:tc>
        <w:tc>
          <w:tcPr>
            <w:tcW w:type="dxa" w:w="6120"/>
            <w:tcMar>
              <w:top w:w="100" w:type="dxa"/>
              <w:bottom w:w="100" w:type="dxa"/>
              <w:left w:w="140" w:type="dxa"/>
              <w:right w:w="140" w:type="dxa"/>
            </w:tcMar>
          </w:tcPr>
          <w:p>
            <w:pPr>
              <w:jc w:val="left"/>
            </w:pPr>
            <w:hyperlink w:anchor="bm_ch_3" w:history="1">
              <w:r>
                <w:rPr>
                  <w:rFonts w:ascii="Times New Roman" w:hAnsi="Times New Roman"/>
                  <w:b/>
                  <w:sz w:val="22"/>
                  <w:color w:val="000000"/>
                  <w:u w:val="none"/>
                </w:rPr>
                <w:t>REQUIREMENT ANALYSIS</w:t>
              </w:r>
            </w:hyperlink>
          </w:p>
        </w:tc>
        <w:tc>
          <w:tcPr>
            <w:tcW w:type="dxa" w:w="1224"/>
            <w:tcMar>
              <w:top w:w="100" w:type="dxa"/>
              <w:bottom w:w="100" w:type="dxa"/>
              <w:left w:w="140" w:type="dxa"/>
              <w:right w:w="140" w:type="dxa"/>
            </w:tcMar>
          </w:tcPr>
          <w:p>
            <w:pPr>
              <w:jc w:val="center"/>
            </w:pPr>
            <w:hyperlink w:anchor="bm_ch_3" w:history="1">
              <w:r>
                <w:rPr>
                  <w:rFonts w:ascii="Times New Roman" w:hAnsi="Times New Roman"/>
                  <w:b/>
                  <w:sz w:val="22"/>
                  <w:color w:val="000000"/>
                  <w:u w:val="none"/>
                </w:rPr>
                <w:t>10</w:t>
              </w:r>
            </w:hyperlink>
          </w:p>
        </w:tc>
      </w:tr>
      <w:tr>
        <w:tc>
          <w:tcPr>
            <w:tcW w:type="dxa" w:w="1296"/>
            <w:tcMar>
              <w:top w:w="100" w:type="dxa"/>
              <w:bottom w:w="100" w:type="dxa"/>
              <w:left w:w="140" w:type="dxa"/>
              <w:right w:w="140" w:type="dxa"/>
            </w:tcMar>
          </w:tcPr>
          <w:p>
            <w:pPr>
              <w:jc w:val="left"/>
            </w:pPr>
            <w:hyperlink w:anchor="bm_sec_3_1" w:history="1">
              <w:r>
                <w:rPr>
                  <w:rFonts w:ascii="Times New Roman" w:hAnsi="Times New Roman"/>
                  <w:sz w:val="20"/>
                  <w:color w:val="000000"/>
                  <w:u w:val="none"/>
                </w:rPr>
                <w:t>3.1</w:t>
              </w:r>
            </w:hyperlink>
          </w:p>
        </w:tc>
        <w:tc>
          <w:tcPr>
            <w:tcW w:type="dxa" w:w="6120"/>
            <w:tcMar>
              <w:top w:w="100" w:type="dxa"/>
              <w:bottom w:w="100" w:type="dxa"/>
              <w:left w:w="140" w:type="dxa"/>
              <w:right w:w="140" w:type="dxa"/>
            </w:tcMar>
          </w:tcPr>
          <w:p>
            <w:pPr>
              <w:jc w:val="left"/>
            </w:pPr>
            <w:hyperlink w:anchor="bm_sec_3_1" w:history="1">
              <w:r>
                <w:rPr>
                  <w:rFonts w:ascii="Times New Roman" w:hAnsi="Times New Roman"/>
                  <w:sz w:val="20"/>
                  <w:color w:val="000000"/>
                  <w:u w:val="none"/>
                </w:rPr>
                <w:t>  FEASIBILITY STUDY</w:t>
              </w:r>
            </w:hyperlink>
          </w:p>
        </w:tc>
        <w:tc>
          <w:tcPr>
            <w:tcW w:type="dxa" w:w="1224"/>
            <w:tcMar>
              <w:top w:w="100" w:type="dxa"/>
              <w:bottom w:w="100" w:type="dxa"/>
              <w:left w:w="140" w:type="dxa"/>
              <w:right w:w="140" w:type="dxa"/>
            </w:tcMar>
          </w:tcPr>
          <w:p>
            <w:pPr>
              <w:jc w:val="center"/>
            </w:pPr>
            <w:hyperlink w:anchor="bm_sec_3_1" w:history="1">
              <w:r>
                <w:rPr>
                  <w:rFonts w:ascii="Times New Roman" w:hAnsi="Times New Roman"/>
                  <w:sz w:val="20"/>
                  <w:color w:val="000000"/>
                  <w:u w:val="none"/>
                </w:rPr>
                <w:t>11</w:t>
              </w:r>
            </w:hyperlink>
          </w:p>
        </w:tc>
      </w:tr>
      <w:tr>
        <w:tc>
          <w:tcPr>
            <w:tcW w:type="dxa" w:w="1296"/>
            <w:tcMar>
              <w:top w:w="100" w:type="dxa"/>
              <w:bottom w:w="100" w:type="dxa"/>
              <w:left w:w="140" w:type="dxa"/>
              <w:right w:w="140" w:type="dxa"/>
            </w:tcMar>
          </w:tcPr>
          <w:p>
            <w:pPr>
              <w:jc w:val="left"/>
            </w:pPr>
            <w:hyperlink w:anchor="bm_sec_3_1_1" w:history="1">
              <w:r>
                <w:rPr>
                  <w:rFonts w:ascii="Times New Roman" w:hAnsi="Times New Roman"/>
                  <w:sz w:val="20"/>
                  <w:color w:val="000000"/>
                  <w:u w:val="none"/>
                </w:rPr>
                <w:t>3.1.1</w:t>
              </w:r>
            </w:hyperlink>
          </w:p>
        </w:tc>
        <w:tc>
          <w:tcPr>
            <w:tcW w:type="dxa" w:w="6120"/>
            <w:tcMar>
              <w:top w:w="100" w:type="dxa"/>
              <w:bottom w:w="100" w:type="dxa"/>
              <w:left w:w="140" w:type="dxa"/>
              <w:right w:w="140" w:type="dxa"/>
            </w:tcMar>
          </w:tcPr>
          <w:p>
            <w:pPr>
              <w:jc w:val="left"/>
            </w:pPr>
            <w:hyperlink w:anchor="bm_sec_3_1_1" w:history="1">
              <w:r>
                <w:rPr>
                  <w:rFonts w:ascii="Times New Roman" w:hAnsi="Times New Roman"/>
                  <w:sz w:val="20"/>
                  <w:color w:val="000000"/>
                  <w:u w:val="none"/>
                </w:rPr>
                <w:t>    ECONOMICAL FEASIBILITY</w:t>
              </w:r>
            </w:hyperlink>
          </w:p>
        </w:tc>
        <w:tc>
          <w:tcPr>
            <w:tcW w:type="dxa" w:w="1224"/>
            <w:tcMar>
              <w:top w:w="100" w:type="dxa"/>
              <w:bottom w:w="100" w:type="dxa"/>
              <w:left w:w="140" w:type="dxa"/>
              <w:right w:w="140" w:type="dxa"/>
            </w:tcMar>
          </w:tcPr>
          <w:p>
            <w:pPr>
              <w:jc w:val="center"/>
            </w:pPr>
            <w:hyperlink w:anchor="bm_sec_3_1_1" w:history="1">
              <w:r>
                <w:rPr>
                  <w:rFonts w:ascii="Times New Roman" w:hAnsi="Times New Roman"/>
                  <w:sz w:val="20"/>
                  <w:color w:val="000000"/>
                  <w:u w:val="none"/>
                </w:rPr>
                <w:t>11</w:t>
              </w:r>
            </w:hyperlink>
          </w:p>
        </w:tc>
      </w:tr>
      <w:tr>
        <w:tc>
          <w:tcPr>
            <w:tcW w:type="dxa" w:w="1296"/>
            <w:tcMar>
              <w:top w:w="100" w:type="dxa"/>
              <w:bottom w:w="100" w:type="dxa"/>
              <w:left w:w="140" w:type="dxa"/>
              <w:right w:w="140" w:type="dxa"/>
            </w:tcMar>
          </w:tcPr>
          <w:p>
            <w:pPr>
              <w:jc w:val="left"/>
            </w:pPr>
            <w:hyperlink w:anchor="bm_sec_3_1_2" w:history="1">
              <w:r>
                <w:rPr>
                  <w:rFonts w:ascii="Times New Roman" w:hAnsi="Times New Roman"/>
                  <w:sz w:val="20"/>
                  <w:color w:val="000000"/>
                  <w:u w:val="none"/>
                </w:rPr>
                <w:t>3.1.2</w:t>
              </w:r>
            </w:hyperlink>
          </w:p>
        </w:tc>
        <w:tc>
          <w:tcPr>
            <w:tcW w:type="dxa" w:w="6120"/>
            <w:tcMar>
              <w:top w:w="100" w:type="dxa"/>
              <w:bottom w:w="100" w:type="dxa"/>
              <w:left w:w="140" w:type="dxa"/>
              <w:right w:w="140" w:type="dxa"/>
            </w:tcMar>
          </w:tcPr>
          <w:p>
            <w:pPr>
              <w:jc w:val="left"/>
            </w:pPr>
            <w:hyperlink w:anchor="bm_sec_3_1_2" w:history="1">
              <w:r>
                <w:rPr>
                  <w:rFonts w:ascii="Times New Roman" w:hAnsi="Times New Roman"/>
                  <w:sz w:val="20"/>
                  <w:color w:val="000000"/>
                  <w:u w:val="none"/>
                </w:rPr>
                <w:t>    TECHNICAL FEASIBILITY</w:t>
              </w:r>
            </w:hyperlink>
          </w:p>
        </w:tc>
        <w:tc>
          <w:tcPr>
            <w:tcW w:type="dxa" w:w="1224"/>
            <w:tcMar>
              <w:top w:w="100" w:type="dxa"/>
              <w:bottom w:w="100" w:type="dxa"/>
              <w:left w:w="140" w:type="dxa"/>
              <w:right w:w="140" w:type="dxa"/>
            </w:tcMar>
          </w:tcPr>
          <w:p>
            <w:pPr>
              <w:jc w:val="center"/>
            </w:pPr>
            <w:hyperlink w:anchor="bm_sec_3_1_2" w:history="1">
              <w:r>
                <w:rPr>
                  <w:rFonts w:ascii="Times New Roman" w:hAnsi="Times New Roman"/>
                  <w:sz w:val="20"/>
                  <w:color w:val="000000"/>
                  <w:u w:val="none"/>
                </w:rPr>
                <w:t>11</w:t>
              </w:r>
            </w:hyperlink>
          </w:p>
        </w:tc>
      </w:tr>
      <w:tr>
        <w:tc>
          <w:tcPr>
            <w:tcW w:type="dxa" w:w="1296"/>
            <w:tcMar>
              <w:top w:w="100" w:type="dxa"/>
              <w:bottom w:w="100" w:type="dxa"/>
              <w:left w:w="140" w:type="dxa"/>
              <w:right w:w="140" w:type="dxa"/>
            </w:tcMar>
          </w:tcPr>
          <w:p>
            <w:pPr>
              <w:jc w:val="left"/>
            </w:pPr>
            <w:hyperlink w:anchor="bm_sec_3_1_3" w:history="1">
              <w:r>
                <w:rPr>
                  <w:rFonts w:ascii="Times New Roman" w:hAnsi="Times New Roman"/>
                  <w:sz w:val="20"/>
                  <w:color w:val="000000"/>
                  <w:u w:val="none"/>
                </w:rPr>
                <w:t>3.1.3</w:t>
              </w:r>
            </w:hyperlink>
          </w:p>
        </w:tc>
        <w:tc>
          <w:tcPr>
            <w:tcW w:type="dxa" w:w="6120"/>
            <w:tcMar>
              <w:top w:w="100" w:type="dxa"/>
              <w:bottom w:w="100" w:type="dxa"/>
              <w:left w:w="140" w:type="dxa"/>
              <w:right w:w="140" w:type="dxa"/>
            </w:tcMar>
          </w:tcPr>
          <w:p>
            <w:pPr>
              <w:jc w:val="left"/>
            </w:pPr>
            <w:hyperlink w:anchor="bm_sec_3_1_3" w:history="1">
              <w:r>
                <w:rPr>
                  <w:rFonts w:ascii="Times New Roman" w:hAnsi="Times New Roman"/>
                  <w:sz w:val="20"/>
                  <w:color w:val="000000"/>
                  <w:u w:val="none"/>
                </w:rPr>
                <w:t>    BEHAVIORAL FEASIBILITY</w:t>
              </w:r>
            </w:hyperlink>
          </w:p>
        </w:tc>
        <w:tc>
          <w:tcPr>
            <w:tcW w:type="dxa" w:w="1224"/>
            <w:tcMar>
              <w:top w:w="100" w:type="dxa"/>
              <w:bottom w:w="100" w:type="dxa"/>
              <w:left w:w="140" w:type="dxa"/>
              <w:right w:w="140" w:type="dxa"/>
            </w:tcMar>
          </w:tcPr>
          <w:p>
            <w:pPr>
              <w:jc w:val="center"/>
            </w:pPr>
            <w:hyperlink w:anchor="bm_sec_3_1_3" w:history="1">
              <w:r>
                <w:rPr>
                  <w:rFonts w:ascii="Times New Roman" w:hAnsi="Times New Roman"/>
                  <w:sz w:val="20"/>
                  <w:color w:val="000000"/>
                  <w:u w:val="none"/>
                </w:rPr>
                <w:t>11</w:t>
              </w:r>
            </w:hyperlink>
          </w:p>
        </w:tc>
      </w:tr>
      <w:tr>
        <w:tc>
          <w:tcPr>
            <w:tcW w:type="dxa" w:w="1296"/>
            <w:tcMar>
              <w:top w:w="100" w:type="dxa"/>
              <w:bottom w:w="100" w:type="dxa"/>
              <w:left w:w="140" w:type="dxa"/>
              <w:right w:w="140" w:type="dxa"/>
            </w:tcMar>
          </w:tcPr>
          <w:p>
            <w:pPr>
              <w:jc w:val="left"/>
            </w:pPr>
            <w:hyperlink w:anchor="bm_sec_3_1_4" w:history="1">
              <w:r>
                <w:rPr>
                  <w:rFonts w:ascii="Times New Roman" w:hAnsi="Times New Roman"/>
                  <w:sz w:val="20"/>
                  <w:color w:val="000000"/>
                  <w:u w:val="none"/>
                </w:rPr>
                <w:t>3.1.4</w:t>
              </w:r>
            </w:hyperlink>
          </w:p>
        </w:tc>
        <w:tc>
          <w:tcPr>
            <w:tcW w:type="dxa" w:w="6120"/>
            <w:tcMar>
              <w:top w:w="100" w:type="dxa"/>
              <w:bottom w:w="100" w:type="dxa"/>
              <w:left w:w="140" w:type="dxa"/>
              <w:right w:w="140" w:type="dxa"/>
            </w:tcMar>
          </w:tcPr>
          <w:p>
            <w:pPr>
              <w:jc w:val="left"/>
            </w:pPr>
            <w:hyperlink w:anchor="bm_sec_3_1_4" w:history="1">
              <w:r>
                <w:rPr>
                  <w:rFonts w:ascii="Times New Roman" w:hAnsi="Times New Roman"/>
                  <w:sz w:val="20"/>
                  <w:color w:val="000000"/>
                  <w:u w:val="none"/>
                </w:rPr>
                <w:t>    FEASIBILITY STUDY QUESTIONNAIRE</w:t>
              </w:r>
            </w:hyperlink>
          </w:p>
        </w:tc>
        <w:tc>
          <w:tcPr>
            <w:tcW w:type="dxa" w:w="1224"/>
            <w:tcMar>
              <w:top w:w="100" w:type="dxa"/>
              <w:bottom w:w="100" w:type="dxa"/>
              <w:left w:w="140" w:type="dxa"/>
              <w:right w:w="140" w:type="dxa"/>
            </w:tcMar>
          </w:tcPr>
          <w:p>
            <w:pPr>
              <w:jc w:val="center"/>
            </w:pPr>
            <w:hyperlink w:anchor="bm_sec_3_1_4" w:history="1">
              <w:r>
                <w:rPr>
                  <w:rFonts w:ascii="Times New Roman" w:hAnsi="Times New Roman"/>
                  <w:sz w:val="20"/>
                  <w:color w:val="000000"/>
                  <w:u w:val="none"/>
                </w:rPr>
                <w:t>12</w:t>
              </w:r>
            </w:hyperlink>
          </w:p>
        </w:tc>
      </w:tr>
      <w:tr>
        <w:tc>
          <w:tcPr>
            <w:tcW w:type="dxa" w:w="1296"/>
            <w:tcMar>
              <w:top w:w="100" w:type="dxa"/>
              <w:bottom w:w="100" w:type="dxa"/>
              <w:left w:w="140" w:type="dxa"/>
              <w:right w:w="140" w:type="dxa"/>
            </w:tcMar>
          </w:tcPr>
          <w:p>
            <w:pPr>
              <w:jc w:val="left"/>
            </w:pPr>
            <w:hyperlink w:anchor="bm_sec_3_1_5" w:history="1">
              <w:r>
                <w:rPr>
                  <w:rFonts w:ascii="Times New Roman" w:hAnsi="Times New Roman"/>
                  <w:sz w:val="20"/>
                  <w:color w:val="000000"/>
                  <w:u w:val="none"/>
                </w:rPr>
                <w:t>3.1.5</w:t>
              </w:r>
            </w:hyperlink>
          </w:p>
        </w:tc>
        <w:tc>
          <w:tcPr>
            <w:tcW w:type="dxa" w:w="6120"/>
            <w:tcMar>
              <w:top w:w="100" w:type="dxa"/>
              <w:bottom w:w="100" w:type="dxa"/>
              <w:left w:w="140" w:type="dxa"/>
              <w:right w:w="140" w:type="dxa"/>
            </w:tcMar>
          </w:tcPr>
          <w:p>
            <w:pPr>
              <w:jc w:val="left"/>
            </w:pPr>
            <w:hyperlink w:anchor="bm_sec_3_1_5" w:history="1">
              <w:r>
                <w:rPr>
                  <w:rFonts w:ascii="Times New Roman" w:hAnsi="Times New Roman"/>
                  <w:sz w:val="20"/>
                  <w:color w:val="000000"/>
                  <w:u w:val="none"/>
                </w:rPr>
                <w:t>    GEOTAGGED PHOTOGRAPH</w:t>
              </w:r>
            </w:hyperlink>
          </w:p>
        </w:tc>
        <w:tc>
          <w:tcPr>
            <w:tcW w:type="dxa" w:w="1224"/>
            <w:tcMar>
              <w:top w:w="100" w:type="dxa"/>
              <w:bottom w:w="100" w:type="dxa"/>
              <w:left w:w="140" w:type="dxa"/>
              <w:right w:w="140" w:type="dxa"/>
            </w:tcMar>
          </w:tcPr>
          <w:p>
            <w:pPr>
              <w:jc w:val="center"/>
            </w:pPr>
            <w:hyperlink w:anchor="bm_sec_3_1_5" w:history="1">
              <w:r>
                <w:rPr>
                  <w:rFonts w:ascii="Times New Roman" w:hAnsi="Times New Roman"/>
                  <w:sz w:val="20"/>
                  <w:color w:val="000000"/>
                  <w:u w:val="none"/>
                </w:rPr>
                <w:t>14</w:t>
              </w:r>
            </w:hyperlink>
          </w:p>
        </w:tc>
      </w:tr>
      <w:tr>
        <w:tc>
          <w:tcPr>
            <w:tcW w:type="dxa" w:w="1296"/>
            <w:tcMar>
              <w:top w:w="100" w:type="dxa"/>
              <w:bottom w:w="100" w:type="dxa"/>
              <w:left w:w="140" w:type="dxa"/>
              <w:right w:w="140" w:type="dxa"/>
            </w:tcMar>
          </w:tcPr>
          <w:p>
            <w:pPr>
              <w:jc w:val="left"/>
            </w:pPr>
            <w:hyperlink w:anchor="bm_sec_3_2" w:history="1">
              <w:r>
                <w:rPr>
                  <w:rFonts w:ascii="Times New Roman" w:hAnsi="Times New Roman"/>
                  <w:sz w:val="20"/>
                  <w:color w:val="000000"/>
                  <w:u w:val="none"/>
                </w:rPr>
                <w:t>3.2</w:t>
              </w:r>
            </w:hyperlink>
          </w:p>
        </w:tc>
        <w:tc>
          <w:tcPr>
            <w:tcW w:type="dxa" w:w="6120"/>
            <w:tcMar>
              <w:top w:w="100" w:type="dxa"/>
              <w:bottom w:w="100" w:type="dxa"/>
              <w:left w:w="140" w:type="dxa"/>
              <w:right w:w="140" w:type="dxa"/>
            </w:tcMar>
          </w:tcPr>
          <w:p>
            <w:pPr>
              <w:jc w:val="left"/>
            </w:pPr>
            <w:hyperlink w:anchor="bm_sec_3_2" w:history="1">
              <w:r>
                <w:rPr>
                  <w:rFonts w:ascii="Times New Roman" w:hAnsi="Times New Roman"/>
                  <w:sz w:val="20"/>
                  <w:color w:val="000000"/>
                  <w:u w:val="none"/>
                </w:rPr>
                <w:t>  SYSTEM SPECIFICATION</w:t>
              </w:r>
            </w:hyperlink>
          </w:p>
        </w:tc>
        <w:tc>
          <w:tcPr>
            <w:tcW w:type="dxa" w:w="1224"/>
            <w:tcMar>
              <w:top w:w="100" w:type="dxa"/>
              <w:bottom w:w="100" w:type="dxa"/>
              <w:left w:w="140" w:type="dxa"/>
              <w:right w:w="140" w:type="dxa"/>
            </w:tcMar>
          </w:tcPr>
          <w:p>
            <w:pPr>
              <w:jc w:val="center"/>
            </w:pPr>
            <w:hyperlink w:anchor="bm_sec_3_2" w:history="1">
              <w:r>
                <w:rPr>
                  <w:rFonts w:ascii="Times New Roman" w:hAnsi="Times New Roman"/>
                  <w:sz w:val="20"/>
                  <w:color w:val="000000"/>
                  <w:u w:val="none"/>
                </w:rPr>
                <w:t>14</w:t>
              </w:r>
            </w:hyperlink>
          </w:p>
        </w:tc>
      </w:tr>
      <w:tr>
        <w:tc>
          <w:tcPr>
            <w:tcW w:type="dxa" w:w="1296"/>
            <w:tcMar>
              <w:top w:w="100" w:type="dxa"/>
              <w:bottom w:w="100" w:type="dxa"/>
              <w:left w:w="140" w:type="dxa"/>
              <w:right w:w="140" w:type="dxa"/>
            </w:tcMar>
          </w:tcPr>
          <w:p>
            <w:pPr>
              <w:jc w:val="left"/>
            </w:pPr>
            <w:hyperlink w:anchor="bm_sec_3_2_1" w:history="1">
              <w:r>
                <w:rPr>
                  <w:rFonts w:ascii="Times New Roman" w:hAnsi="Times New Roman"/>
                  <w:sz w:val="20"/>
                  <w:color w:val="000000"/>
                  <w:u w:val="none"/>
                </w:rPr>
                <w:t>3.2.1</w:t>
              </w:r>
            </w:hyperlink>
          </w:p>
        </w:tc>
        <w:tc>
          <w:tcPr>
            <w:tcW w:type="dxa" w:w="6120"/>
            <w:tcMar>
              <w:top w:w="100" w:type="dxa"/>
              <w:bottom w:w="100" w:type="dxa"/>
              <w:left w:w="140" w:type="dxa"/>
              <w:right w:w="140" w:type="dxa"/>
            </w:tcMar>
          </w:tcPr>
          <w:p>
            <w:pPr>
              <w:jc w:val="left"/>
            </w:pPr>
            <w:hyperlink w:anchor="bm_sec_3_2_1" w:history="1">
              <w:r>
                <w:rPr>
                  <w:rFonts w:ascii="Times New Roman" w:hAnsi="Times New Roman"/>
                  <w:sz w:val="20"/>
                  <w:color w:val="000000"/>
                  <w:u w:val="none"/>
                </w:rPr>
                <w:t>    HARDWARE SPECIFICATION</w:t>
              </w:r>
            </w:hyperlink>
          </w:p>
        </w:tc>
        <w:tc>
          <w:tcPr>
            <w:tcW w:type="dxa" w:w="1224"/>
            <w:tcMar>
              <w:top w:w="100" w:type="dxa"/>
              <w:bottom w:w="100" w:type="dxa"/>
              <w:left w:w="140" w:type="dxa"/>
              <w:right w:w="140" w:type="dxa"/>
            </w:tcMar>
          </w:tcPr>
          <w:p>
            <w:pPr>
              <w:jc w:val="center"/>
            </w:pPr>
            <w:hyperlink w:anchor="bm_sec_3_2_1" w:history="1">
              <w:r>
                <w:rPr>
                  <w:rFonts w:ascii="Times New Roman" w:hAnsi="Times New Roman"/>
                  <w:sz w:val="20"/>
                  <w:color w:val="000000"/>
                  <w:u w:val="none"/>
                </w:rPr>
                <w:t>14</w:t>
              </w:r>
            </w:hyperlink>
          </w:p>
        </w:tc>
      </w:tr>
      <w:tr>
        <w:tc>
          <w:tcPr>
            <w:tcW w:type="dxa" w:w="1296"/>
            <w:tcMar>
              <w:top w:w="100" w:type="dxa"/>
              <w:bottom w:w="100" w:type="dxa"/>
              <w:left w:w="140" w:type="dxa"/>
              <w:right w:w="140" w:type="dxa"/>
            </w:tcMar>
          </w:tcPr>
          <w:p>
            <w:pPr>
              <w:jc w:val="left"/>
            </w:pPr>
            <w:hyperlink w:anchor="bm_sec_3_2_2" w:history="1">
              <w:r>
                <w:rPr>
                  <w:rFonts w:ascii="Times New Roman" w:hAnsi="Times New Roman"/>
                  <w:sz w:val="20"/>
                  <w:color w:val="000000"/>
                  <w:u w:val="none"/>
                </w:rPr>
                <w:t>3.2.2</w:t>
              </w:r>
            </w:hyperlink>
          </w:p>
        </w:tc>
        <w:tc>
          <w:tcPr>
            <w:tcW w:type="dxa" w:w="6120"/>
            <w:tcMar>
              <w:top w:w="100" w:type="dxa"/>
              <w:bottom w:w="100" w:type="dxa"/>
              <w:left w:w="140" w:type="dxa"/>
              <w:right w:w="140" w:type="dxa"/>
            </w:tcMar>
          </w:tcPr>
          <w:p>
            <w:pPr>
              <w:jc w:val="left"/>
            </w:pPr>
            <w:hyperlink w:anchor="bm_sec_3_2_2" w:history="1">
              <w:r>
                <w:rPr>
                  <w:rFonts w:ascii="Times New Roman" w:hAnsi="Times New Roman"/>
                  <w:sz w:val="20"/>
                  <w:color w:val="000000"/>
                  <w:u w:val="none"/>
                </w:rPr>
                <w:t>    SOFTWARE SPECIFICATION</w:t>
              </w:r>
            </w:hyperlink>
          </w:p>
        </w:tc>
        <w:tc>
          <w:tcPr>
            <w:tcW w:type="dxa" w:w="1224"/>
            <w:tcMar>
              <w:top w:w="100" w:type="dxa"/>
              <w:bottom w:w="100" w:type="dxa"/>
              <w:left w:w="140" w:type="dxa"/>
              <w:right w:w="140" w:type="dxa"/>
            </w:tcMar>
          </w:tcPr>
          <w:p>
            <w:pPr>
              <w:jc w:val="center"/>
            </w:pPr>
            <w:hyperlink w:anchor="bm_sec_3_2_2" w:history="1">
              <w:r>
                <w:rPr>
                  <w:rFonts w:ascii="Times New Roman" w:hAnsi="Times New Roman"/>
                  <w:sz w:val="20"/>
                  <w:color w:val="000000"/>
                  <w:u w:val="none"/>
                </w:rPr>
                <w:t>15</w:t>
              </w:r>
            </w:hyperlink>
          </w:p>
        </w:tc>
      </w:tr>
      <w:tr>
        <w:tc>
          <w:tcPr>
            <w:tcW w:type="dxa" w:w="1296"/>
            <w:tcMar>
              <w:top w:w="100" w:type="dxa"/>
              <w:bottom w:w="100" w:type="dxa"/>
              <w:left w:w="140" w:type="dxa"/>
              <w:right w:w="140" w:type="dxa"/>
            </w:tcMar>
          </w:tcPr>
          <w:p>
            <w:pPr>
              <w:jc w:val="left"/>
            </w:pPr>
            <w:hyperlink w:anchor="bm_sec_3_3" w:history="1">
              <w:r>
                <w:rPr>
                  <w:rFonts w:ascii="Times New Roman" w:hAnsi="Times New Roman"/>
                  <w:sz w:val="20"/>
                  <w:color w:val="000000"/>
                  <w:u w:val="none"/>
                </w:rPr>
                <w:t>3.3</w:t>
              </w:r>
            </w:hyperlink>
          </w:p>
        </w:tc>
        <w:tc>
          <w:tcPr>
            <w:tcW w:type="dxa" w:w="6120"/>
            <w:tcMar>
              <w:top w:w="100" w:type="dxa"/>
              <w:bottom w:w="100" w:type="dxa"/>
              <w:left w:w="140" w:type="dxa"/>
              <w:right w:w="140" w:type="dxa"/>
            </w:tcMar>
          </w:tcPr>
          <w:p>
            <w:pPr>
              <w:jc w:val="left"/>
            </w:pPr>
            <w:hyperlink w:anchor="bm_sec_3_3" w:history="1">
              <w:r>
                <w:rPr>
                  <w:rFonts w:ascii="Times New Roman" w:hAnsi="Times New Roman"/>
                  <w:sz w:val="20"/>
                  <w:color w:val="000000"/>
                  <w:u w:val="none"/>
                </w:rPr>
                <w:t>  SOFTWARE DESCRIPTION</w:t>
              </w:r>
            </w:hyperlink>
          </w:p>
        </w:tc>
        <w:tc>
          <w:tcPr>
            <w:tcW w:type="dxa" w:w="1224"/>
            <w:tcMar>
              <w:top w:w="100" w:type="dxa"/>
              <w:bottom w:w="100" w:type="dxa"/>
              <w:left w:w="140" w:type="dxa"/>
              <w:right w:w="140" w:type="dxa"/>
            </w:tcMar>
          </w:tcPr>
          <w:p>
            <w:pPr>
              <w:jc w:val="center"/>
            </w:pPr>
            <w:hyperlink w:anchor="bm_sec_3_3" w:history="1">
              <w:r>
                <w:rPr>
                  <w:rFonts w:ascii="Times New Roman" w:hAnsi="Times New Roman"/>
                  <w:sz w:val="20"/>
                  <w:color w:val="000000"/>
                  <w:u w:val="none"/>
                </w:rPr>
                <w:t>15</w:t>
              </w:r>
            </w:hyperlink>
          </w:p>
        </w:tc>
      </w:tr>
      <w:tr>
        <w:tc>
          <w:tcPr>
            <w:tcW w:type="dxa" w:w="1296"/>
            <w:tcMar>
              <w:top w:w="100" w:type="dxa"/>
              <w:bottom w:w="100" w:type="dxa"/>
              <w:left w:w="140" w:type="dxa"/>
              <w:right w:w="140" w:type="dxa"/>
            </w:tcMar>
          </w:tcPr>
          <w:p>
            <w:pPr>
              <w:jc w:val="left"/>
            </w:pPr>
            <w:hyperlink w:anchor="bm_sec_3_3_1" w:history="1">
              <w:r>
                <w:rPr>
                  <w:rFonts w:ascii="Times New Roman" w:hAnsi="Times New Roman"/>
                  <w:sz w:val="20"/>
                  <w:color w:val="000000"/>
                  <w:u w:val="none"/>
                </w:rPr>
                <w:t>3.3.1</w:t>
              </w:r>
            </w:hyperlink>
          </w:p>
        </w:tc>
        <w:tc>
          <w:tcPr>
            <w:tcW w:type="dxa" w:w="6120"/>
            <w:tcMar>
              <w:top w:w="100" w:type="dxa"/>
              <w:bottom w:w="100" w:type="dxa"/>
              <w:left w:w="140" w:type="dxa"/>
              <w:right w:w="140" w:type="dxa"/>
            </w:tcMar>
          </w:tcPr>
          <w:p>
            <w:pPr>
              <w:jc w:val="left"/>
            </w:pPr>
            <w:hyperlink w:anchor="bm_sec_3_3_1" w:history="1">
              <w:r>
                <w:rPr>
                  <w:rFonts w:ascii="Times New Roman" w:hAnsi="Times New Roman"/>
                  <w:sz w:val="20"/>
                  <w:color w:val="000000"/>
                  <w:u w:val="none"/>
                </w:rPr>
                <w:t>    APPLICATION LANGUAGE &amp; UI FRAMEWORK</w:t>
              </w:r>
            </w:hyperlink>
          </w:p>
        </w:tc>
        <w:tc>
          <w:tcPr>
            <w:tcW w:type="dxa" w:w="1224"/>
            <w:tcMar>
              <w:top w:w="100" w:type="dxa"/>
              <w:bottom w:w="100" w:type="dxa"/>
              <w:left w:w="140" w:type="dxa"/>
              <w:right w:w="140" w:type="dxa"/>
            </w:tcMar>
          </w:tcPr>
          <w:p>
            <w:pPr>
              <w:jc w:val="center"/>
            </w:pPr>
            <w:hyperlink w:anchor="bm_sec_3_3_1" w:history="1">
              <w:r>
                <w:rPr>
                  <w:rFonts w:ascii="Times New Roman" w:hAnsi="Times New Roman"/>
                  <w:sz w:val="20"/>
                  <w:color w:val="000000"/>
                  <w:u w:val="none"/>
                </w:rPr>
                <w:t>15</w:t>
              </w:r>
            </w:hyperlink>
          </w:p>
        </w:tc>
      </w:tr>
      <w:tr>
        <w:tc>
          <w:tcPr>
            <w:tcW w:type="dxa" w:w="1296"/>
            <w:tcMar>
              <w:top w:w="100" w:type="dxa"/>
              <w:bottom w:w="100" w:type="dxa"/>
              <w:left w:w="140" w:type="dxa"/>
              <w:right w:w="140" w:type="dxa"/>
            </w:tcMar>
          </w:tcPr>
          <w:p>
            <w:pPr>
              <w:jc w:val="left"/>
            </w:pPr>
            <w:hyperlink w:anchor="bm_sec_3_3_2" w:history="1">
              <w:r>
                <w:rPr>
                  <w:rFonts w:ascii="Times New Roman" w:hAnsi="Times New Roman"/>
                  <w:sz w:val="20"/>
                  <w:color w:val="000000"/>
                  <w:u w:val="none"/>
                </w:rPr>
                <w:t>3.3.2</w:t>
              </w:r>
            </w:hyperlink>
          </w:p>
        </w:tc>
        <w:tc>
          <w:tcPr>
            <w:tcW w:type="dxa" w:w="6120"/>
            <w:tcMar>
              <w:top w:w="100" w:type="dxa"/>
              <w:bottom w:w="100" w:type="dxa"/>
              <w:left w:w="140" w:type="dxa"/>
              <w:right w:w="140" w:type="dxa"/>
            </w:tcMar>
          </w:tcPr>
          <w:p>
            <w:pPr>
              <w:jc w:val="left"/>
            </w:pPr>
            <w:hyperlink w:anchor="bm_sec_3_3_2" w:history="1">
              <w:r>
                <w:rPr>
                  <w:rFonts w:ascii="Times New Roman" w:hAnsi="Times New Roman"/>
                  <w:sz w:val="20"/>
                  <w:color w:val="000000"/>
                  <w:u w:val="none"/>
                </w:rPr>
                <w:t>    DATABASE &amp; CLOUD INFRASTRUCTURE</w:t>
              </w:r>
            </w:hyperlink>
          </w:p>
        </w:tc>
        <w:tc>
          <w:tcPr>
            <w:tcW w:type="dxa" w:w="1224"/>
            <w:tcMar>
              <w:top w:w="100" w:type="dxa"/>
              <w:bottom w:w="100" w:type="dxa"/>
              <w:left w:w="140" w:type="dxa"/>
              <w:right w:w="140" w:type="dxa"/>
            </w:tcMar>
          </w:tcPr>
          <w:p>
            <w:pPr>
              <w:jc w:val="center"/>
            </w:pPr>
            <w:hyperlink w:anchor="bm_sec_3_3_2" w:history="1">
              <w:r>
                <w:rPr>
                  <w:rFonts w:ascii="Times New Roman" w:hAnsi="Times New Roman"/>
                  <w:sz w:val="20"/>
                  <w:color w:val="000000"/>
                  <w:u w:val="none"/>
                </w:rPr>
                <w:t>16</w:t>
              </w:r>
            </w:hyperlink>
          </w:p>
        </w:tc>
      </w:tr>
      <w:tr>
        <w:tc>
          <w:tcPr>
            <w:tcW w:type="dxa" w:w="1296"/>
            <w:tcMar>
              <w:top w:w="100" w:type="dxa"/>
              <w:bottom w:w="100" w:type="dxa"/>
              <w:left w:w="140" w:type="dxa"/>
              <w:right w:w="140" w:type="dxa"/>
            </w:tcMar>
          </w:tcPr>
          <w:p>
            <w:pPr>
              <w:jc w:val="center"/>
            </w:pPr>
            <w:hyperlink w:anchor="bm_ch_4" w:history="1">
              <w:r>
                <w:rPr>
                  <w:rFonts w:ascii="Times New Roman" w:hAnsi="Times New Roman"/>
                  <w:b/>
                  <w:sz w:val="22"/>
                  <w:color w:val="000000"/>
                  <w:u w:val="none"/>
                </w:rPr>
                <w:t>4</w:t>
              </w:r>
            </w:hyperlink>
          </w:p>
        </w:tc>
        <w:tc>
          <w:tcPr>
            <w:tcW w:type="dxa" w:w="6120"/>
            <w:tcMar>
              <w:top w:w="100" w:type="dxa"/>
              <w:bottom w:w="100" w:type="dxa"/>
              <w:left w:w="140" w:type="dxa"/>
              <w:right w:w="140" w:type="dxa"/>
            </w:tcMar>
          </w:tcPr>
          <w:p>
            <w:pPr>
              <w:jc w:val="left"/>
            </w:pPr>
            <w:hyperlink w:anchor="bm_ch_4" w:history="1">
              <w:r>
                <w:rPr>
                  <w:rFonts w:ascii="Times New Roman" w:hAnsi="Times New Roman"/>
                  <w:b/>
                  <w:sz w:val="22"/>
                  <w:color w:val="000000"/>
                  <w:u w:val="none"/>
                </w:rPr>
                <w:t>SYSTEM DESIGN</w:t>
              </w:r>
            </w:hyperlink>
          </w:p>
        </w:tc>
        <w:tc>
          <w:tcPr>
            <w:tcW w:type="dxa" w:w="1224"/>
            <w:tcMar>
              <w:top w:w="100" w:type="dxa"/>
              <w:bottom w:w="100" w:type="dxa"/>
              <w:left w:w="140" w:type="dxa"/>
              <w:right w:w="140" w:type="dxa"/>
            </w:tcMar>
          </w:tcPr>
          <w:p>
            <w:pPr>
              <w:jc w:val="center"/>
            </w:pPr>
            <w:hyperlink w:anchor="bm_ch_4" w:history="1">
              <w:r>
                <w:rPr>
                  <w:rFonts w:ascii="Times New Roman" w:hAnsi="Times New Roman"/>
                  <w:b/>
                  <w:sz w:val="22"/>
                  <w:color w:val="000000"/>
                  <w:u w:val="none"/>
                </w:rPr>
                <w:t>17</w:t>
              </w:r>
            </w:hyperlink>
          </w:p>
        </w:tc>
      </w:tr>
      <w:tr>
        <w:tc>
          <w:tcPr>
            <w:tcW w:type="dxa" w:w="1296"/>
            <w:tcMar>
              <w:top w:w="100" w:type="dxa"/>
              <w:bottom w:w="100" w:type="dxa"/>
              <w:left w:w="140" w:type="dxa"/>
              <w:right w:w="140" w:type="dxa"/>
            </w:tcMar>
          </w:tcPr>
          <w:p>
            <w:pPr>
              <w:jc w:val="left"/>
            </w:pPr>
            <w:hyperlink w:anchor="bm_sec_4_1" w:history="1">
              <w:r>
                <w:rPr>
                  <w:rFonts w:ascii="Times New Roman" w:hAnsi="Times New Roman"/>
                  <w:sz w:val="20"/>
                  <w:color w:val="000000"/>
                  <w:u w:val="none"/>
                </w:rPr>
                <w:t>4.1</w:t>
              </w:r>
            </w:hyperlink>
          </w:p>
        </w:tc>
        <w:tc>
          <w:tcPr>
            <w:tcW w:type="dxa" w:w="6120"/>
            <w:tcMar>
              <w:top w:w="100" w:type="dxa"/>
              <w:bottom w:w="100" w:type="dxa"/>
              <w:left w:w="140" w:type="dxa"/>
              <w:right w:w="140" w:type="dxa"/>
            </w:tcMar>
          </w:tcPr>
          <w:p>
            <w:pPr>
              <w:jc w:val="left"/>
            </w:pPr>
            <w:hyperlink w:anchor="bm_sec_4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4_1" w:history="1">
              <w:r>
                <w:rPr>
                  <w:rFonts w:ascii="Times New Roman" w:hAnsi="Times New Roman"/>
                  <w:sz w:val="20"/>
                  <w:color w:val="000000"/>
                  <w:u w:val="none"/>
                </w:rPr>
                <w:t>18</w:t>
              </w:r>
            </w:hyperlink>
          </w:p>
        </w:tc>
      </w:tr>
      <w:tr>
        <w:tc>
          <w:tcPr>
            <w:tcW w:type="dxa" w:w="1296"/>
            <w:tcMar>
              <w:top w:w="100" w:type="dxa"/>
              <w:bottom w:w="100" w:type="dxa"/>
              <w:left w:w="140" w:type="dxa"/>
              <w:right w:w="140" w:type="dxa"/>
            </w:tcMar>
          </w:tcPr>
          <w:p>
            <w:pPr>
              <w:jc w:val="left"/>
            </w:pPr>
            <w:hyperlink w:anchor="bm_sec_4_2" w:history="1">
              <w:r>
                <w:rPr>
                  <w:rFonts w:ascii="Times New Roman" w:hAnsi="Times New Roman"/>
                  <w:sz w:val="20"/>
                  <w:color w:val="000000"/>
                  <w:u w:val="none"/>
                </w:rPr>
                <w:t>4.2</w:t>
              </w:r>
            </w:hyperlink>
          </w:p>
        </w:tc>
        <w:tc>
          <w:tcPr>
            <w:tcW w:type="dxa" w:w="6120"/>
            <w:tcMar>
              <w:top w:w="100" w:type="dxa"/>
              <w:bottom w:w="100" w:type="dxa"/>
              <w:left w:w="140" w:type="dxa"/>
              <w:right w:w="140" w:type="dxa"/>
            </w:tcMar>
          </w:tcPr>
          <w:p>
            <w:pPr>
              <w:jc w:val="left"/>
            </w:pPr>
            <w:hyperlink w:anchor="bm_sec_4_2" w:history="1">
              <w:r>
                <w:rPr>
                  <w:rFonts w:ascii="Times New Roman" w:hAnsi="Times New Roman"/>
                  <w:sz w:val="20"/>
                  <w:color w:val="000000"/>
                  <w:u w:val="none"/>
                </w:rPr>
                <w:t>  UML DIAGRAM</w:t>
              </w:r>
            </w:hyperlink>
          </w:p>
        </w:tc>
        <w:tc>
          <w:tcPr>
            <w:tcW w:type="dxa" w:w="1224"/>
            <w:tcMar>
              <w:top w:w="100" w:type="dxa"/>
              <w:bottom w:w="100" w:type="dxa"/>
              <w:left w:w="140" w:type="dxa"/>
              <w:right w:w="140" w:type="dxa"/>
            </w:tcMar>
          </w:tcPr>
          <w:p>
            <w:pPr>
              <w:jc w:val="center"/>
            </w:pPr>
            <w:hyperlink w:anchor="bm_sec_4_2" w:history="1">
              <w:r>
                <w:rPr>
                  <w:rFonts w:ascii="Times New Roman" w:hAnsi="Times New Roman"/>
                  <w:sz w:val="20"/>
                  <w:color w:val="000000"/>
                  <w:u w:val="none"/>
                </w:rPr>
                <w:t>18</w:t>
              </w:r>
            </w:hyperlink>
          </w:p>
        </w:tc>
      </w:tr>
      <w:tr>
        <w:tc>
          <w:tcPr>
            <w:tcW w:type="dxa" w:w="1296"/>
            <w:tcMar>
              <w:top w:w="100" w:type="dxa"/>
              <w:bottom w:w="100" w:type="dxa"/>
              <w:left w:w="140" w:type="dxa"/>
              <w:right w:w="140" w:type="dxa"/>
            </w:tcMar>
          </w:tcPr>
          <w:p>
            <w:pPr>
              <w:jc w:val="left"/>
            </w:pPr>
            <w:hyperlink w:anchor="bm_sec_4_2_1" w:history="1">
              <w:r>
                <w:rPr>
                  <w:rFonts w:ascii="Times New Roman" w:hAnsi="Times New Roman"/>
                  <w:sz w:val="20"/>
                  <w:color w:val="000000"/>
                  <w:u w:val="none"/>
                </w:rPr>
                <w:t>4.2.1</w:t>
              </w:r>
            </w:hyperlink>
          </w:p>
        </w:tc>
        <w:tc>
          <w:tcPr>
            <w:tcW w:type="dxa" w:w="6120"/>
            <w:tcMar>
              <w:top w:w="100" w:type="dxa"/>
              <w:bottom w:w="100" w:type="dxa"/>
              <w:left w:w="140" w:type="dxa"/>
              <w:right w:w="140" w:type="dxa"/>
            </w:tcMar>
          </w:tcPr>
          <w:p>
            <w:pPr>
              <w:jc w:val="left"/>
            </w:pPr>
            <w:hyperlink w:anchor="bm_sec_4_2_1" w:history="1">
              <w:r>
                <w:rPr>
                  <w:rFonts w:ascii="Times New Roman" w:hAnsi="Times New Roman"/>
                  <w:sz w:val="20"/>
                  <w:color w:val="000000"/>
                  <w:u w:val="none"/>
                </w:rPr>
                <w:t>    USE CASE DIAGRAM</w:t>
              </w:r>
            </w:hyperlink>
          </w:p>
        </w:tc>
        <w:tc>
          <w:tcPr>
            <w:tcW w:type="dxa" w:w="1224"/>
            <w:tcMar>
              <w:top w:w="100" w:type="dxa"/>
              <w:bottom w:w="100" w:type="dxa"/>
              <w:left w:w="140" w:type="dxa"/>
              <w:right w:w="140" w:type="dxa"/>
            </w:tcMar>
          </w:tcPr>
          <w:p>
            <w:pPr>
              <w:jc w:val="center"/>
            </w:pPr>
            <w:hyperlink w:anchor="bm_sec_4_2_1" w:history="1">
              <w:r>
                <w:rPr>
                  <w:rFonts w:ascii="Times New Roman" w:hAnsi="Times New Roman"/>
                  <w:sz w:val="20"/>
                  <w:color w:val="000000"/>
                  <w:u w:val="none"/>
                </w:rPr>
                <w:t>19</w:t>
              </w:r>
            </w:hyperlink>
          </w:p>
        </w:tc>
      </w:tr>
      <w:tr>
        <w:tc>
          <w:tcPr>
            <w:tcW w:type="dxa" w:w="1296"/>
            <w:tcMar>
              <w:top w:w="100" w:type="dxa"/>
              <w:bottom w:w="100" w:type="dxa"/>
              <w:left w:w="140" w:type="dxa"/>
              <w:right w:w="140" w:type="dxa"/>
            </w:tcMar>
          </w:tcPr>
          <w:p>
            <w:pPr>
              <w:jc w:val="left"/>
            </w:pPr>
            <w:hyperlink w:anchor="bm_sec_4_2_2" w:history="1">
              <w:r>
                <w:rPr>
                  <w:rFonts w:ascii="Times New Roman" w:hAnsi="Times New Roman"/>
                  <w:sz w:val="20"/>
                  <w:color w:val="000000"/>
                  <w:u w:val="none"/>
                </w:rPr>
                <w:t>4.2.2</w:t>
              </w:r>
            </w:hyperlink>
          </w:p>
        </w:tc>
        <w:tc>
          <w:tcPr>
            <w:tcW w:type="dxa" w:w="6120"/>
            <w:tcMar>
              <w:top w:w="100" w:type="dxa"/>
              <w:bottom w:w="100" w:type="dxa"/>
              <w:left w:w="140" w:type="dxa"/>
              <w:right w:w="140" w:type="dxa"/>
            </w:tcMar>
          </w:tcPr>
          <w:p>
            <w:pPr>
              <w:jc w:val="left"/>
            </w:pPr>
            <w:hyperlink w:anchor="bm_sec_4_2_2" w:history="1">
              <w:r>
                <w:rPr>
                  <w:rFonts w:ascii="Times New Roman" w:hAnsi="Times New Roman"/>
                  <w:sz w:val="20"/>
                  <w:color w:val="000000"/>
                  <w:u w:val="none"/>
                </w:rPr>
                <w:t>    SEQUENCE DIAGRAM</w:t>
              </w:r>
            </w:hyperlink>
          </w:p>
        </w:tc>
        <w:tc>
          <w:tcPr>
            <w:tcW w:type="dxa" w:w="1224"/>
            <w:tcMar>
              <w:top w:w="100" w:type="dxa"/>
              <w:bottom w:w="100" w:type="dxa"/>
              <w:left w:w="140" w:type="dxa"/>
              <w:right w:w="140" w:type="dxa"/>
            </w:tcMar>
          </w:tcPr>
          <w:p>
            <w:pPr>
              <w:jc w:val="center"/>
            </w:pPr>
            <w:hyperlink w:anchor="bm_sec_4_2_2" w:history="1">
              <w:r>
                <w:rPr>
                  <w:rFonts w:ascii="Times New Roman" w:hAnsi="Times New Roman"/>
                  <w:sz w:val="20"/>
                  <w:color w:val="000000"/>
                  <w:u w:val="none"/>
                </w:rPr>
                <w:t>20</w:t>
              </w:r>
            </w:hyperlink>
          </w:p>
        </w:tc>
      </w:tr>
      <w:tr>
        <w:tc>
          <w:tcPr>
            <w:tcW w:type="dxa" w:w="1296"/>
            <w:tcMar>
              <w:top w:w="100" w:type="dxa"/>
              <w:bottom w:w="100" w:type="dxa"/>
              <w:left w:w="140" w:type="dxa"/>
              <w:right w:w="140" w:type="dxa"/>
            </w:tcMar>
          </w:tcPr>
          <w:p>
            <w:pPr>
              <w:jc w:val="left"/>
            </w:pPr>
            <w:hyperlink w:anchor="bm_sec_4_2_3" w:history="1">
              <w:r>
                <w:rPr>
                  <w:rFonts w:ascii="Times New Roman" w:hAnsi="Times New Roman"/>
                  <w:sz w:val="20"/>
                  <w:color w:val="000000"/>
                  <w:u w:val="none"/>
                </w:rPr>
                <w:t>4.2.3</w:t>
              </w:r>
            </w:hyperlink>
          </w:p>
        </w:tc>
        <w:tc>
          <w:tcPr>
            <w:tcW w:type="dxa" w:w="6120"/>
            <w:tcMar>
              <w:top w:w="100" w:type="dxa"/>
              <w:bottom w:w="100" w:type="dxa"/>
              <w:left w:w="140" w:type="dxa"/>
              <w:right w:w="140" w:type="dxa"/>
            </w:tcMar>
          </w:tcPr>
          <w:p>
            <w:pPr>
              <w:jc w:val="left"/>
            </w:pPr>
            <w:hyperlink w:anchor="bm_sec_4_2_3" w:history="1">
              <w:r>
                <w:rPr>
                  <w:rFonts w:ascii="Times New Roman" w:hAnsi="Times New Roman"/>
                  <w:sz w:val="20"/>
                  <w:color w:val="000000"/>
                  <w:u w:val="none"/>
                </w:rPr>
                <w:t>    STATE CHART DIAGRAM</w:t>
              </w:r>
            </w:hyperlink>
          </w:p>
        </w:tc>
        <w:tc>
          <w:tcPr>
            <w:tcW w:type="dxa" w:w="1224"/>
            <w:tcMar>
              <w:top w:w="100" w:type="dxa"/>
              <w:bottom w:w="100" w:type="dxa"/>
              <w:left w:w="140" w:type="dxa"/>
              <w:right w:w="140" w:type="dxa"/>
            </w:tcMar>
          </w:tcPr>
          <w:p>
            <w:pPr>
              <w:jc w:val="center"/>
            </w:pPr>
            <w:hyperlink w:anchor="bm_sec_4_2_3" w:history="1">
              <w:r>
                <w:rPr>
                  <w:rFonts w:ascii="Times New Roman" w:hAnsi="Times New Roman"/>
                  <w:sz w:val="20"/>
                  <w:color w:val="000000"/>
                  <w:u w:val="none"/>
                </w:rPr>
                <w:t>21</w:t>
              </w:r>
            </w:hyperlink>
          </w:p>
        </w:tc>
      </w:tr>
      <w:tr>
        <w:tc>
          <w:tcPr>
            <w:tcW w:type="dxa" w:w="1296"/>
            <w:tcMar>
              <w:top w:w="100" w:type="dxa"/>
              <w:bottom w:w="100" w:type="dxa"/>
              <w:left w:w="140" w:type="dxa"/>
              <w:right w:w="140" w:type="dxa"/>
            </w:tcMar>
          </w:tcPr>
          <w:p>
            <w:pPr>
              <w:jc w:val="left"/>
            </w:pPr>
            <w:hyperlink w:anchor="bm_sec_4_2_4" w:history="1">
              <w:r>
                <w:rPr>
                  <w:rFonts w:ascii="Times New Roman" w:hAnsi="Times New Roman"/>
                  <w:sz w:val="20"/>
                  <w:color w:val="000000"/>
                  <w:u w:val="none"/>
                </w:rPr>
                <w:t>4.2.4</w:t>
              </w:r>
            </w:hyperlink>
          </w:p>
        </w:tc>
        <w:tc>
          <w:tcPr>
            <w:tcW w:type="dxa" w:w="6120"/>
            <w:tcMar>
              <w:top w:w="100" w:type="dxa"/>
              <w:bottom w:w="100" w:type="dxa"/>
              <w:left w:w="140" w:type="dxa"/>
              <w:right w:w="140" w:type="dxa"/>
            </w:tcMar>
          </w:tcPr>
          <w:p>
            <w:pPr>
              <w:jc w:val="left"/>
            </w:pPr>
            <w:hyperlink w:anchor="bm_sec_4_2_4" w:history="1">
              <w:r>
                <w:rPr>
                  <w:rFonts w:ascii="Times New Roman" w:hAnsi="Times New Roman"/>
                  <w:sz w:val="20"/>
                  <w:color w:val="000000"/>
                  <w:u w:val="none"/>
                </w:rPr>
                <w:t>    ACTIVITY DIAGRAM</w:t>
              </w:r>
            </w:hyperlink>
          </w:p>
        </w:tc>
        <w:tc>
          <w:tcPr>
            <w:tcW w:type="dxa" w:w="1224"/>
            <w:tcMar>
              <w:top w:w="100" w:type="dxa"/>
              <w:bottom w:w="100" w:type="dxa"/>
              <w:left w:w="140" w:type="dxa"/>
              <w:right w:w="140" w:type="dxa"/>
            </w:tcMar>
          </w:tcPr>
          <w:p>
            <w:pPr>
              <w:jc w:val="center"/>
            </w:pPr>
            <w:hyperlink w:anchor="bm_sec_4_2_4" w:history="1">
              <w:r>
                <w:rPr>
                  <w:rFonts w:ascii="Times New Roman" w:hAnsi="Times New Roman"/>
                  <w:sz w:val="20"/>
                  <w:color w:val="000000"/>
                  <w:u w:val="none"/>
                </w:rPr>
                <w:t>22</w:t>
              </w:r>
            </w:hyperlink>
          </w:p>
        </w:tc>
      </w:tr>
      <w:tr>
        <w:tc>
          <w:tcPr>
            <w:tcW w:type="dxa" w:w="1296"/>
            <w:tcMar>
              <w:top w:w="100" w:type="dxa"/>
              <w:bottom w:w="100" w:type="dxa"/>
              <w:left w:w="140" w:type="dxa"/>
              <w:right w:w="140" w:type="dxa"/>
            </w:tcMar>
          </w:tcPr>
          <w:p>
            <w:pPr>
              <w:jc w:val="left"/>
            </w:pPr>
            <w:hyperlink w:anchor="bm_sec_4_2_5" w:history="1">
              <w:r>
                <w:rPr>
                  <w:rFonts w:ascii="Times New Roman" w:hAnsi="Times New Roman"/>
                  <w:sz w:val="20"/>
                  <w:color w:val="000000"/>
                  <w:u w:val="none"/>
                </w:rPr>
                <w:t>4.2.5</w:t>
              </w:r>
            </w:hyperlink>
          </w:p>
        </w:tc>
        <w:tc>
          <w:tcPr>
            <w:tcW w:type="dxa" w:w="6120"/>
            <w:tcMar>
              <w:top w:w="100" w:type="dxa"/>
              <w:bottom w:w="100" w:type="dxa"/>
              <w:left w:w="140" w:type="dxa"/>
              <w:right w:w="140" w:type="dxa"/>
            </w:tcMar>
          </w:tcPr>
          <w:p>
            <w:pPr>
              <w:jc w:val="left"/>
            </w:pPr>
            <w:hyperlink w:anchor="bm_sec_4_2_5" w:history="1">
              <w:r>
                <w:rPr>
                  <w:rFonts w:ascii="Times New Roman" w:hAnsi="Times New Roman"/>
                  <w:sz w:val="20"/>
                  <w:color w:val="000000"/>
                  <w:u w:val="none"/>
                </w:rPr>
                <w:t>    CLASS DIAGRAM</w:t>
              </w:r>
            </w:hyperlink>
          </w:p>
        </w:tc>
        <w:tc>
          <w:tcPr>
            <w:tcW w:type="dxa" w:w="1224"/>
            <w:tcMar>
              <w:top w:w="100" w:type="dxa"/>
              <w:bottom w:w="100" w:type="dxa"/>
              <w:left w:w="140" w:type="dxa"/>
              <w:right w:w="140" w:type="dxa"/>
            </w:tcMar>
          </w:tcPr>
          <w:p>
            <w:pPr>
              <w:jc w:val="center"/>
            </w:pPr>
            <w:hyperlink w:anchor="bm_sec_4_2_5" w:history="1">
              <w:r>
                <w:rPr>
                  <w:rFonts w:ascii="Times New Roman" w:hAnsi="Times New Roman"/>
                  <w:sz w:val="20"/>
                  <w:color w:val="000000"/>
                  <w:u w:val="none"/>
                </w:rPr>
                <w:t>23</w:t>
              </w:r>
            </w:hyperlink>
          </w:p>
        </w:tc>
      </w:tr>
      <w:tr>
        <w:tc>
          <w:tcPr>
            <w:tcW w:type="dxa" w:w="1296"/>
            <w:tcMar>
              <w:top w:w="100" w:type="dxa"/>
              <w:bottom w:w="100" w:type="dxa"/>
              <w:left w:w="140" w:type="dxa"/>
              <w:right w:w="140" w:type="dxa"/>
            </w:tcMar>
          </w:tcPr>
          <w:p>
            <w:pPr>
              <w:jc w:val="left"/>
            </w:pPr>
            <w:hyperlink w:anchor="bm_sec_4_2_6" w:history="1">
              <w:r>
                <w:rPr>
                  <w:rFonts w:ascii="Times New Roman" w:hAnsi="Times New Roman"/>
                  <w:sz w:val="20"/>
                  <w:color w:val="000000"/>
                  <w:u w:val="none"/>
                </w:rPr>
                <w:t>4.2.6</w:t>
              </w:r>
            </w:hyperlink>
          </w:p>
        </w:tc>
        <w:tc>
          <w:tcPr>
            <w:tcW w:type="dxa" w:w="6120"/>
            <w:tcMar>
              <w:top w:w="100" w:type="dxa"/>
              <w:bottom w:w="100" w:type="dxa"/>
              <w:left w:w="140" w:type="dxa"/>
              <w:right w:w="140" w:type="dxa"/>
            </w:tcMar>
          </w:tcPr>
          <w:p>
            <w:pPr>
              <w:jc w:val="left"/>
            </w:pPr>
            <w:hyperlink w:anchor="bm_sec_4_2_6" w:history="1">
              <w:r>
                <w:rPr>
                  <w:rFonts w:ascii="Times New Roman" w:hAnsi="Times New Roman"/>
                  <w:sz w:val="20"/>
                  <w:color w:val="000000"/>
                  <w:u w:val="none"/>
                </w:rPr>
                <w:t>    OBJECT DIAGRAM</w:t>
              </w:r>
            </w:hyperlink>
          </w:p>
        </w:tc>
        <w:tc>
          <w:tcPr>
            <w:tcW w:type="dxa" w:w="1224"/>
            <w:tcMar>
              <w:top w:w="100" w:type="dxa"/>
              <w:bottom w:w="100" w:type="dxa"/>
              <w:left w:w="140" w:type="dxa"/>
              <w:right w:w="140" w:type="dxa"/>
            </w:tcMar>
          </w:tcPr>
          <w:p>
            <w:pPr>
              <w:jc w:val="center"/>
            </w:pPr>
            <w:hyperlink w:anchor="bm_sec_4_2_6" w:history="1">
              <w:r>
                <w:rPr>
                  <w:rFonts w:ascii="Times New Roman" w:hAnsi="Times New Roman"/>
                  <w:sz w:val="20"/>
                  <w:color w:val="000000"/>
                  <w:u w:val="none"/>
                </w:rPr>
                <w:t>24</w:t>
              </w:r>
            </w:hyperlink>
          </w:p>
        </w:tc>
      </w:tr>
      <w:tr>
        <w:tc>
          <w:tcPr>
            <w:tcW w:type="dxa" w:w="1296"/>
            <w:tcMar>
              <w:top w:w="100" w:type="dxa"/>
              <w:bottom w:w="100" w:type="dxa"/>
              <w:left w:w="140" w:type="dxa"/>
              <w:right w:w="140" w:type="dxa"/>
            </w:tcMar>
          </w:tcPr>
          <w:p>
            <w:pPr>
              <w:jc w:val="left"/>
            </w:pPr>
            <w:hyperlink w:anchor="bm_sec_4_2_7" w:history="1">
              <w:r>
                <w:rPr>
                  <w:rFonts w:ascii="Times New Roman" w:hAnsi="Times New Roman"/>
                  <w:sz w:val="20"/>
                  <w:color w:val="000000"/>
                  <w:u w:val="none"/>
                </w:rPr>
                <w:t>4.2.7</w:t>
              </w:r>
            </w:hyperlink>
          </w:p>
        </w:tc>
        <w:tc>
          <w:tcPr>
            <w:tcW w:type="dxa" w:w="6120"/>
            <w:tcMar>
              <w:top w:w="100" w:type="dxa"/>
              <w:bottom w:w="100" w:type="dxa"/>
              <w:left w:w="140" w:type="dxa"/>
              <w:right w:w="140" w:type="dxa"/>
            </w:tcMar>
          </w:tcPr>
          <w:p>
            <w:pPr>
              <w:jc w:val="left"/>
            </w:pPr>
            <w:hyperlink w:anchor="bm_sec_4_2_7" w:history="1">
              <w:r>
                <w:rPr>
                  <w:rFonts w:ascii="Times New Roman" w:hAnsi="Times New Roman"/>
                  <w:sz w:val="20"/>
                  <w:color w:val="000000"/>
                  <w:u w:val="none"/>
                </w:rPr>
                <w:t>    COMPONENT DIAGRAM</w:t>
              </w:r>
            </w:hyperlink>
          </w:p>
        </w:tc>
        <w:tc>
          <w:tcPr>
            <w:tcW w:type="dxa" w:w="1224"/>
            <w:tcMar>
              <w:top w:w="100" w:type="dxa"/>
              <w:bottom w:w="100" w:type="dxa"/>
              <w:left w:w="140" w:type="dxa"/>
              <w:right w:w="140" w:type="dxa"/>
            </w:tcMar>
          </w:tcPr>
          <w:p>
            <w:pPr>
              <w:jc w:val="center"/>
            </w:pPr>
            <w:hyperlink w:anchor="bm_sec_4_2_7" w:history="1">
              <w:r>
                <w:rPr>
                  <w:rFonts w:ascii="Times New Roman" w:hAnsi="Times New Roman"/>
                  <w:sz w:val="20"/>
                  <w:color w:val="000000"/>
                  <w:u w:val="none"/>
                </w:rPr>
                <w:t>25</w:t>
              </w:r>
            </w:hyperlink>
          </w:p>
        </w:tc>
      </w:tr>
      <w:tr>
        <w:tc>
          <w:tcPr>
            <w:tcW w:type="dxa" w:w="1296"/>
            <w:tcMar>
              <w:top w:w="100" w:type="dxa"/>
              <w:bottom w:w="100" w:type="dxa"/>
              <w:left w:w="140" w:type="dxa"/>
              <w:right w:w="140" w:type="dxa"/>
            </w:tcMar>
          </w:tcPr>
          <w:p>
            <w:pPr>
              <w:jc w:val="left"/>
            </w:pPr>
            <w:hyperlink w:anchor="bm_sec_4_2_8" w:history="1">
              <w:r>
                <w:rPr>
                  <w:rFonts w:ascii="Times New Roman" w:hAnsi="Times New Roman"/>
                  <w:sz w:val="20"/>
                  <w:color w:val="000000"/>
                  <w:u w:val="none"/>
                </w:rPr>
                <w:t>4.2.8</w:t>
              </w:r>
            </w:hyperlink>
          </w:p>
        </w:tc>
        <w:tc>
          <w:tcPr>
            <w:tcW w:type="dxa" w:w="6120"/>
            <w:tcMar>
              <w:top w:w="100" w:type="dxa"/>
              <w:bottom w:w="100" w:type="dxa"/>
              <w:left w:w="140" w:type="dxa"/>
              <w:right w:w="140" w:type="dxa"/>
            </w:tcMar>
          </w:tcPr>
          <w:p>
            <w:pPr>
              <w:jc w:val="left"/>
            </w:pPr>
            <w:hyperlink w:anchor="bm_sec_4_2_8" w:history="1">
              <w:r>
                <w:rPr>
                  <w:rFonts w:ascii="Times New Roman" w:hAnsi="Times New Roman"/>
                  <w:sz w:val="20"/>
                  <w:color w:val="000000"/>
                  <w:u w:val="none"/>
                </w:rPr>
                <w:t>    DEPLOYMENT DIAGRAM</w:t>
              </w:r>
            </w:hyperlink>
          </w:p>
        </w:tc>
        <w:tc>
          <w:tcPr>
            <w:tcW w:type="dxa" w:w="1224"/>
            <w:tcMar>
              <w:top w:w="100" w:type="dxa"/>
              <w:bottom w:w="100" w:type="dxa"/>
              <w:left w:w="140" w:type="dxa"/>
              <w:right w:w="140" w:type="dxa"/>
            </w:tcMar>
          </w:tcPr>
          <w:p>
            <w:pPr>
              <w:jc w:val="center"/>
            </w:pPr>
            <w:hyperlink w:anchor="bm_sec_4_2_8" w:history="1">
              <w:r>
                <w:rPr>
                  <w:rFonts w:ascii="Times New Roman" w:hAnsi="Times New Roman"/>
                  <w:sz w:val="20"/>
                  <w:color w:val="000000"/>
                  <w:u w:val="none"/>
                </w:rPr>
                <w:t>26</w:t>
              </w:r>
            </w:hyperlink>
          </w:p>
        </w:tc>
      </w:tr>
      <w:tr>
        <w:tc>
          <w:tcPr>
            <w:tcW w:type="dxa" w:w="1296"/>
            <w:tcMar>
              <w:top w:w="100" w:type="dxa"/>
              <w:bottom w:w="100" w:type="dxa"/>
              <w:left w:w="140" w:type="dxa"/>
              <w:right w:w="140" w:type="dxa"/>
            </w:tcMar>
          </w:tcPr>
          <w:p>
            <w:pPr>
              <w:jc w:val="left"/>
            </w:pPr>
            <w:hyperlink w:anchor="bm_sec_4_2_9" w:history="1">
              <w:r>
                <w:rPr>
                  <w:rFonts w:ascii="Times New Roman" w:hAnsi="Times New Roman"/>
                  <w:sz w:val="20"/>
                  <w:color w:val="000000"/>
                  <w:u w:val="none"/>
                </w:rPr>
                <w:t>4.2.9</w:t>
              </w:r>
            </w:hyperlink>
          </w:p>
        </w:tc>
        <w:tc>
          <w:tcPr>
            <w:tcW w:type="dxa" w:w="6120"/>
            <w:tcMar>
              <w:top w:w="100" w:type="dxa"/>
              <w:bottom w:w="100" w:type="dxa"/>
              <w:left w:w="140" w:type="dxa"/>
              <w:right w:w="140" w:type="dxa"/>
            </w:tcMar>
          </w:tcPr>
          <w:p>
            <w:pPr>
              <w:jc w:val="left"/>
            </w:pPr>
            <w:hyperlink w:anchor="bm_sec_4_2_9" w:history="1">
              <w:r>
                <w:rPr>
                  <w:rFonts w:ascii="Times New Roman" w:hAnsi="Times New Roman"/>
                  <w:sz w:val="20"/>
                  <w:color w:val="000000"/>
                  <w:u w:val="none"/>
                </w:rPr>
                <w:t>    COLLABORATION DIAGRAM</w:t>
              </w:r>
            </w:hyperlink>
          </w:p>
        </w:tc>
        <w:tc>
          <w:tcPr>
            <w:tcW w:type="dxa" w:w="1224"/>
            <w:tcMar>
              <w:top w:w="100" w:type="dxa"/>
              <w:bottom w:w="100" w:type="dxa"/>
              <w:left w:w="140" w:type="dxa"/>
              <w:right w:w="140" w:type="dxa"/>
            </w:tcMar>
          </w:tcPr>
          <w:p>
            <w:pPr>
              <w:jc w:val="center"/>
            </w:pPr>
            <w:hyperlink w:anchor="bm_sec_4_2_9" w:history="1">
              <w:r>
                <w:rPr>
                  <w:rFonts w:ascii="Times New Roman" w:hAnsi="Times New Roman"/>
                  <w:sz w:val="20"/>
                  <w:color w:val="000000"/>
                  <w:u w:val="none"/>
                </w:rPr>
                <w:t>27</w:t>
              </w:r>
            </w:hyperlink>
          </w:p>
        </w:tc>
      </w:tr>
      <w:tr>
        <w:tc>
          <w:tcPr>
            <w:tcW w:type="dxa" w:w="1296"/>
            <w:tcMar>
              <w:top w:w="100" w:type="dxa"/>
              <w:bottom w:w="100" w:type="dxa"/>
              <w:left w:w="140" w:type="dxa"/>
              <w:right w:w="140" w:type="dxa"/>
            </w:tcMar>
          </w:tcPr>
          <w:p>
            <w:pPr>
              <w:jc w:val="left"/>
            </w:pPr>
            <w:hyperlink w:anchor="bm_sec_4_3" w:history="1">
              <w:r>
                <w:rPr>
                  <w:rFonts w:ascii="Times New Roman" w:hAnsi="Times New Roman"/>
                  <w:sz w:val="20"/>
                  <w:color w:val="000000"/>
                  <w:u w:val="none"/>
                </w:rPr>
                <w:t>4.3</w:t>
              </w:r>
            </w:hyperlink>
          </w:p>
        </w:tc>
        <w:tc>
          <w:tcPr>
            <w:tcW w:type="dxa" w:w="6120"/>
            <w:tcMar>
              <w:top w:w="100" w:type="dxa"/>
              <w:bottom w:w="100" w:type="dxa"/>
              <w:left w:w="140" w:type="dxa"/>
              <w:right w:w="140" w:type="dxa"/>
            </w:tcMar>
          </w:tcPr>
          <w:p>
            <w:pPr>
              <w:jc w:val="left"/>
            </w:pPr>
            <w:hyperlink w:anchor="bm_sec_4_3" w:history="1">
              <w:r>
                <w:rPr>
                  <w:rFonts w:ascii="Times New Roman" w:hAnsi="Times New Roman"/>
                  <w:sz w:val="20"/>
                  <w:color w:val="000000"/>
                  <w:u w:val="none"/>
                </w:rPr>
                <w:t>  USER INTERFACE DESIGN USING FIGMA</w:t>
              </w:r>
            </w:hyperlink>
          </w:p>
        </w:tc>
        <w:tc>
          <w:tcPr>
            <w:tcW w:type="dxa" w:w="1224"/>
            <w:tcMar>
              <w:top w:w="100" w:type="dxa"/>
              <w:bottom w:w="100" w:type="dxa"/>
              <w:left w:w="140" w:type="dxa"/>
              <w:right w:w="140" w:type="dxa"/>
            </w:tcMar>
          </w:tcPr>
          <w:p>
            <w:pPr>
              <w:jc w:val="center"/>
            </w:pPr>
            <w:hyperlink w:anchor="bm_sec_4_3" w:history="1">
              <w:r>
                <w:rPr>
                  <w:rFonts w:ascii="Times New Roman" w:hAnsi="Times New Roman"/>
                  <w:sz w:val="20"/>
                  <w:color w:val="000000"/>
                  <w:u w:val="none"/>
                </w:rPr>
                <w:t>28</w:t>
              </w:r>
            </w:hyperlink>
          </w:p>
        </w:tc>
      </w:tr>
      <w:tr>
        <w:tc>
          <w:tcPr>
            <w:tcW w:type="dxa" w:w="1296"/>
            <w:tcMar>
              <w:top w:w="100" w:type="dxa"/>
              <w:bottom w:w="100" w:type="dxa"/>
              <w:left w:w="140" w:type="dxa"/>
              <w:right w:w="140" w:type="dxa"/>
            </w:tcMar>
          </w:tcPr>
          <w:p>
            <w:pPr>
              <w:jc w:val="left"/>
            </w:pPr>
            <w:hyperlink w:anchor="bm_sec_4_4" w:history="1">
              <w:r>
                <w:rPr>
                  <w:rFonts w:ascii="Times New Roman" w:hAnsi="Times New Roman"/>
                  <w:sz w:val="20"/>
                  <w:color w:val="000000"/>
                  <w:u w:val="none"/>
                </w:rPr>
                <w:t>4.4</w:t>
              </w:r>
            </w:hyperlink>
          </w:p>
        </w:tc>
        <w:tc>
          <w:tcPr>
            <w:tcW w:type="dxa" w:w="6120"/>
            <w:tcMar>
              <w:top w:w="100" w:type="dxa"/>
              <w:bottom w:w="100" w:type="dxa"/>
              <w:left w:w="140" w:type="dxa"/>
              <w:right w:w="140" w:type="dxa"/>
            </w:tcMar>
          </w:tcPr>
          <w:p>
            <w:pPr>
              <w:jc w:val="left"/>
            </w:pPr>
            <w:hyperlink w:anchor="bm_sec_4_4" w:history="1">
              <w:r>
                <w:rPr>
                  <w:rFonts w:ascii="Times New Roman" w:hAnsi="Times New Roman"/>
                  <w:sz w:val="20"/>
                  <w:color w:val="000000"/>
                  <w:u w:val="none"/>
                </w:rPr>
                <w:t>  DATABASE DESIGN</w:t>
              </w:r>
            </w:hyperlink>
          </w:p>
        </w:tc>
        <w:tc>
          <w:tcPr>
            <w:tcW w:type="dxa" w:w="1224"/>
            <w:tcMar>
              <w:top w:w="100" w:type="dxa"/>
              <w:bottom w:w="100" w:type="dxa"/>
              <w:left w:w="140" w:type="dxa"/>
              <w:right w:w="140" w:type="dxa"/>
            </w:tcMar>
          </w:tcPr>
          <w:p>
            <w:pPr>
              <w:jc w:val="center"/>
            </w:pPr>
            <w:hyperlink w:anchor="bm_sec_4_4" w:history="1">
              <w:r>
                <w:rPr>
                  <w:rFonts w:ascii="Times New Roman" w:hAnsi="Times New Roman"/>
                  <w:sz w:val="20"/>
                  <w:color w:val="000000"/>
                  <w:u w:val="none"/>
                </w:rPr>
                <w:t>28</w:t>
              </w:r>
            </w:hyperlink>
          </w:p>
        </w:tc>
      </w:tr>
      <w:tr>
        <w:tc>
          <w:tcPr>
            <w:tcW w:type="dxa" w:w="1296"/>
            <w:tcMar>
              <w:top w:w="100" w:type="dxa"/>
              <w:bottom w:w="100" w:type="dxa"/>
              <w:left w:w="140" w:type="dxa"/>
              <w:right w:w="140" w:type="dxa"/>
            </w:tcMar>
          </w:tcPr>
          <w:p>
            <w:pPr>
              <w:jc w:val="left"/>
            </w:pPr>
            <w:hyperlink w:anchor="bm_sec_4_4_1" w:history="1">
              <w:r>
                <w:rPr>
                  <w:rFonts w:ascii="Times New Roman" w:hAnsi="Times New Roman"/>
                  <w:sz w:val="20"/>
                  <w:color w:val="000000"/>
                  <w:u w:val="none"/>
                </w:rPr>
                <w:t>4.4.1</w:t>
              </w:r>
            </w:hyperlink>
          </w:p>
        </w:tc>
        <w:tc>
          <w:tcPr>
            <w:tcW w:type="dxa" w:w="6120"/>
            <w:tcMar>
              <w:top w:w="100" w:type="dxa"/>
              <w:bottom w:w="100" w:type="dxa"/>
              <w:left w:w="140" w:type="dxa"/>
              <w:right w:w="140" w:type="dxa"/>
            </w:tcMar>
          </w:tcPr>
          <w:p>
            <w:pPr>
              <w:jc w:val="left"/>
            </w:pPr>
            <w:hyperlink w:anchor="bm_sec_4_4_1" w:history="1">
              <w:r>
                <w:rPr>
                  <w:rFonts w:ascii="Times New Roman" w:hAnsi="Times New Roman"/>
                  <w:sz w:val="20"/>
                  <w:color w:val="000000"/>
                  <w:u w:val="none"/>
                </w:rPr>
                <w:t>    DATABASE NORMALIZATION (1NF TO BCNF)</w:t>
              </w:r>
            </w:hyperlink>
          </w:p>
        </w:tc>
        <w:tc>
          <w:tcPr>
            <w:tcW w:type="dxa" w:w="1224"/>
            <w:tcMar>
              <w:top w:w="100" w:type="dxa"/>
              <w:bottom w:w="100" w:type="dxa"/>
              <w:left w:w="140" w:type="dxa"/>
              <w:right w:w="140" w:type="dxa"/>
            </w:tcMar>
          </w:tcPr>
          <w:p>
            <w:pPr>
              <w:jc w:val="center"/>
            </w:pPr>
            <w:hyperlink w:anchor="bm_sec_4_4_1" w:history="1">
              <w:r>
                <w:rPr>
                  <w:rFonts w:ascii="Times New Roman" w:hAnsi="Times New Roman"/>
                  <w:sz w:val="20"/>
                  <w:color w:val="000000"/>
                  <w:u w:val="none"/>
                </w:rPr>
                <w:t>28</w:t>
              </w:r>
            </w:hyperlink>
          </w:p>
        </w:tc>
      </w:tr>
      <w:tr>
        <w:tc>
          <w:tcPr>
            <w:tcW w:type="dxa" w:w="1296"/>
            <w:tcMar>
              <w:top w:w="100" w:type="dxa"/>
              <w:bottom w:w="100" w:type="dxa"/>
              <w:left w:w="140" w:type="dxa"/>
              <w:right w:w="140" w:type="dxa"/>
            </w:tcMar>
          </w:tcPr>
          <w:p>
            <w:pPr>
              <w:jc w:val="left"/>
            </w:pPr>
            <w:hyperlink w:anchor="bm_sec_4_4_2" w:history="1">
              <w:r>
                <w:rPr>
                  <w:rFonts w:ascii="Times New Roman" w:hAnsi="Times New Roman"/>
                  <w:sz w:val="20"/>
                  <w:color w:val="000000"/>
                  <w:u w:val="none"/>
                </w:rPr>
                <w:t>4.4.2</w:t>
              </w:r>
            </w:hyperlink>
          </w:p>
        </w:tc>
        <w:tc>
          <w:tcPr>
            <w:tcW w:type="dxa" w:w="6120"/>
            <w:tcMar>
              <w:top w:w="100" w:type="dxa"/>
              <w:bottom w:w="100" w:type="dxa"/>
              <w:left w:w="140" w:type="dxa"/>
              <w:right w:w="140" w:type="dxa"/>
            </w:tcMar>
          </w:tcPr>
          <w:p>
            <w:pPr>
              <w:jc w:val="left"/>
            </w:pPr>
            <w:hyperlink w:anchor="bm_sec_4_4_2" w:history="1">
              <w:r>
                <w:rPr>
                  <w:rFonts w:ascii="Times New Roman" w:hAnsi="Times New Roman"/>
                  <w:sz w:val="20"/>
                  <w:color w:val="000000"/>
                  <w:u w:val="none"/>
                </w:rPr>
                <w:t>    TABLE / COLLECTION DESIGN</w:t>
              </w:r>
            </w:hyperlink>
          </w:p>
        </w:tc>
        <w:tc>
          <w:tcPr>
            <w:tcW w:type="dxa" w:w="1224"/>
            <w:tcMar>
              <w:top w:w="100" w:type="dxa"/>
              <w:bottom w:w="100" w:type="dxa"/>
              <w:left w:w="140" w:type="dxa"/>
              <w:right w:w="140" w:type="dxa"/>
            </w:tcMar>
          </w:tcPr>
          <w:p>
            <w:pPr>
              <w:jc w:val="center"/>
            </w:pPr>
            <w:hyperlink w:anchor="bm_sec_4_4_2" w:history="1">
              <w:r>
                <w:rPr>
                  <w:rFonts w:ascii="Times New Roman" w:hAnsi="Times New Roman"/>
                  <w:sz w:val="20"/>
                  <w:color w:val="000000"/>
                  <w:u w:val="none"/>
                </w:rPr>
                <w:t>30</w:t>
              </w:r>
            </w:hyperlink>
          </w:p>
        </w:tc>
      </w:tr>
      <w:tr>
        <w:tc>
          <w:tcPr>
            <w:tcW w:type="dxa" w:w="1296"/>
            <w:tcMar>
              <w:top w:w="100" w:type="dxa"/>
              <w:bottom w:w="100" w:type="dxa"/>
              <w:left w:w="140" w:type="dxa"/>
              <w:right w:w="140" w:type="dxa"/>
            </w:tcMar>
          </w:tcPr>
          <w:p>
            <w:pPr>
              <w:jc w:val="center"/>
            </w:pPr>
            <w:hyperlink w:anchor="bm_ch_5" w:history="1">
              <w:r>
                <w:rPr>
                  <w:rFonts w:ascii="Times New Roman" w:hAnsi="Times New Roman"/>
                  <w:b/>
                  <w:sz w:val="22"/>
                  <w:color w:val="000000"/>
                  <w:u w:val="none"/>
                </w:rPr>
                <w:t>5</w:t>
              </w:r>
            </w:hyperlink>
          </w:p>
        </w:tc>
        <w:tc>
          <w:tcPr>
            <w:tcW w:type="dxa" w:w="6120"/>
            <w:tcMar>
              <w:top w:w="100" w:type="dxa"/>
              <w:bottom w:w="100" w:type="dxa"/>
              <w:left w:w="140" w:type="dxa"/>
              <w:right w:w="140" w:type="dxa"/>
            </w:tcMar>
          </w:tcPr>
          <w:p>
            <w:pPr>
              <w:jc w:val="left"/>
            </w:pPr>
            <w:hyperlink w:anchor="bm_ch_5" w:history="1">
              <w:r>
                <w:rPr>
                  <w:rFonts w:ascii="Times New Roman" w:hAnsi="Times New Roman"/>
                  <w:b/>
                  <w:sz w:val="22"/>
                  <w:color w:val="000000"/>
                  <w:u w:val="none"/>
                </w:rPr>
                <w:t>SYSTEM TESTING</w:t>
              </w:r>
            </w:hyperlink>
          </w:p>
        </w:tc>
        <w:tc>
          <w:tcPr>
            <w:tcW w:type="dxa" w:w="1224"/>
            <w:tcMar>
              <w:top w:w="100" w:type="dxa"/>
              <w:bottom w:w="100" w:type="dxa"/>
              <w:left w:w="140" w:type="dxa"/>
              <w:right w:w="140" w:type="dxa"/>
            </w:tcMar>
          </w:tcPr>
          <w:p>
            <w:pPr>
              <w:jc w:val="center"/>
            </w:pPr>
            <w:hyperlink w:anchor="bm_ch_5" w:history="1">
              <w:r>
                <w:rPr>
                  <w:rFonts w:ascii="Times New Roman" w:hAnsi="Times New Roman"/>
                  <w:b/>
                  <w:sz w:val="22"/>
                  <w:color w:val="000000"/>
                  <w:u w:val="none"/>
                </w:rPr>
                <w:t>47</w:t>
              </w:r>
            </w:hyperlink>
          </w:p>
        </w:tc>
      </w:tr>
      <w:tr>
        <w:tc>
          <w:tcPr>
            <w:tcW w:type="dxa" w:w="1296"/>
            <w:tcMar>
              <w:top w:w="100" w:type="dxa"/>
              <w:bottom w:w="100" w:type="dxa"/>
              <w:left w:w="140" w:type="dxa"/>
              <w:right w:w="140" w:type="dxa"/>
            </w:tcMar>
          </w:tcPr>
          <w:p>
            <w:pPr>
              <w:jc w:val="left"/>
            </w:pPr>
            <w:hyperlink w:anchor="bm_sec_5_1" w:history="1">
              <w:r>
                <w:rPr>
                  <w:rFonts w:ascii="Times New Roman" w:hAnsi="Times New Roman"/>
                  <w:sz w:val="20"/>
                  <w:color w:val="000000"/>
                  <w:u w:val="none"/>
                </w:rPr>
                <w:t>5.1</w:t>
              </w:r>
            </w:hyperlink>
          </w:p>
        </w:tc>
        <w:tc>
          <w:tcPr>
            <w:tcW w:type="dxa" w:w="6120"/>
            <w:tcMar>
              <w:top w:w="100" w:type="dxa"/>
              <w:bottom w:w="100" w:type="dxa"/>
              <w:left w:w="140" w:type="dxa"/>
              <w:right w:w="140" w:type="dxa"/>
            </w:tcMar>
          </w:tcPr>
          <w:p>
            <w:pPr>
              <w:jc w:val="left"/>
            </w:pPr>
            <w:hyperlink w:anchor="bm_sec_5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5_1" w:history="1">
              <w:r>
                <w:rPr>
                  <w:rFonts w:ascii="Times New Roman" w:hAnsi="Times New Roman"/>
                  <w:sz w:val="20"/>
                  <w:color w:val="000000"/>
                  <w:u w:val="none"/>
                </w:rPr>
                <w:t>48</w:t>
              </w:r>
            </w:hyperlink>
          </w:p>
        </w:tc>
      </w:tr>
      <w:tr>
        <w:tc>
          <w:tcPr>
            <w:tcW w:type="dxa" w:w="1296"/>
            <w:tcMar>
              <w:top w:w="100" w:type="dxa"/>
              <w:bottom w:w="100" w:type="dxa"/>
              <w:left w:w="140" w:type="dxa"/>
              <w:right w:w="140" w:type="dxa"/>
            </w:tcMar>
          </w:tcPr>
          <w:p>
            <w:pPr>
              <w:jc w:val="left"/>
            </w:pPr>
            <w:hyperlink w:anchor="bm_sec_5_2" w:history="1">
              <w:r>
                <w:rPr>
                  <w:rFonts w:ascii="Times New Roman" w:hAnsi="Times New Roman"/>
                  <w:sz w:val="20"/>
                  <w:color w:val="000000"/>
                  <w:u w:val="none"/>
                </w:rPr>
                <w:t>5.2</w:t>
              </w:r>
            </w:hyperlink>
          </w:p>
        </w:tc>
        <w:tc>
          <w:tcPr>
            <w:tcW w:type="dxa" w:w="6120"/>
            <w:tcMar>
              <w:top w:w="100" w:type="dxa"/>
              <w:bottom w:w="100" w:type="dxa"/>
              <w:left w:w="140" w:type="dxa"/>
              <w:right w:w="140" w:type="dxa"/>
            </w:tcMar>
          </w:tcPr>
          <w:p>
            <w:pPr>
              <w:jc w:val="left"/>
            </w:pPr>
            <w:hyperlink w:anchor="bm_sec_5_2" w:history="1">
              <w:r>
                <w:rPr>
                  <w:rFonts w:ascii="Times New Roman" w:hAnsi="Times New Roman"/>
                  <w:sz w:val="20"/>
                  <w:color w:val="000000"/>
                  <w:u w:val="none"/>
                </w:rPr>
                <w:t>  TEST PLAN</w:t>
              </w:r>
            </w:hyperlink>
          </w:p>
        </w:tc>
        <w:tc>
          <w:tcPr>
            <w:tcW w:type="dxa" w:w="1224"/>
            <w:tcMar>
              <w:top w:w="100" w:type="dxa"/>
              <w:bottom w:w="100" w:type="dxa"/>
              <w:left w:w="140" w:type="dxa"/>
              <w:right w:w="140" w:type="dxa"/>
            </w:tcMar>
          </w:tcPr>
          <w:p>
            <w:pPr>
              <w:jc w:val="center"/>
            </w:pPr>
            <w:hyperlink w:anchor="bm_sec_5_2" w:history="1">
              <w:r>
                <w:rPr>
                  <w:rFonts w:ascii="Times New Roman" w:hAnsi="Times New Roman"/>
                  <w:sz w:val="20"/>
                  <w:color w:val="000000"/>
                  <w:u w:val="none"/>
                </w:rPr>
                <w:t>48</w:t>
              </w:r>
            </w:hyperlink>
          </w:p>
        </w:tc>
      </w:tr>
      <w:tr>
        <w:tc>
          <w:tcPr>
            <w:tcW w:type="dxa" w:w="1296"/>
            <w:tcMar>
              <w:top w:w="100" w:type="dxa"/>
              <w:bottom w:w="100" w:type="dxa"/>
              <w:left w:w="140" w:type="dxa"/>
              <w:right w:w="140" w:type="dxa"/>
            </w:tcMar>
          </w:tcPr>
          <w:p>
            <w:pPr>
              <w:jc w:val="left"/>
            </w:pPr>
            <w:hyperlink w:anchor="bm_sec_5_2_1" w:history="1">
              <w:r>
                <w:rPr>
                  <w:rFonts w:ascii="Times New Roman" w:hAnsi="Times New Roman"/>
                  <w:sz w:val="20"/>
                  <w:color w:val="000000"/>
                  <w:u w:val="none"/>
                </w:rPr>
                <w:t>5.2.1</w:t>
              </w:r>
            </w:hyperlink>
          </w:p>
        </w:tc>
        <w:tc>
          <w:tcPr>
            <w:tcW w:type="dxa" w:w="6120"/>
            <w:tcMar>
              <w:top w:w="100" w:type="dxa"/>
              <w:bottom w:w="100" w:type="dxa"/>
              <w:left w:w="140" w:type="dxa"/>
              <w:right w:w="140" w:type="dxa"/>
            </w:tcMar>
          </w:tcPr>
          <w:p>
            <w:pPr>
              <w:jc w:val="left"/>
            </w:pPr>
            <w:hyperlink w:anchor="bm_sec_5_2_1" w:history="1">
              <w:r>
                <w:rPr>
                  <w:rFonts w:ascii="Times New Roman" w:hAnsi="Times New Roman"/>
                  <w:sz w:val="20"/>
                  <w:color w:val="000000"/>
                  <w:u w:val="none"/>
                </w:rPr>
                <w:t>    UNIT TESTING</w:t>
              </w:r>
            </w:hyperlink>
          </w:p>
        </w:tc>
        <w:tc>
          <w:tcPr>
            <w:tcW w:type="dxa" w:w="1224"/>
            <w:tcMar>
              <w:top w:w="100" w:type="dxa"/>
              <w:bottom w:w="100" w:type="dxa"/>
              <w:left w:w="140" w:type="dxa"/>
              <w:right w:w="140" w:type="dxa"/>
            </w:tcMar>
          </w:tcPr>
          <w:p>
            <w:pPr>
              <w:jc w:val="center"/>
            </w:pPr>
            <w:hyperlink w:anchor="bm_sec_5_2_1" w:history="1">
              <w:r>
                <w:rPr>
                  <w:rFonts w:ascii="Times New Roman" w:hAnsi="Times New Roman"/>
                  <w:sz w:val="20"/>
                  <w:color w:val="000000"/>
                  <w:u w:val="none"/>
                </w:rPr>
                <w:t>48</w:t>
              </w:r>
            </w:hyperlink>
          </w:p>
        </w:tc>
      </w:tr>
      <w:tr>
        <w:tc>
          <w:tcPr>
            <w:tcW w:type="dxa" w:w="1296"/>
            <w:tcMar>
              <w:top w:w="100" w:type="dxa"/>
              <w:bottom w:w="100" w:type="dxa"/>
              <w:left w:w="140" w:type="dxa"/>
              <w:right w:w="140" w:type="dxa"/>
            </w:tcMar>
          </w:tcPr>
          <w:p>
            <w:pPr>
              <w:jc w:val="left"/>
            </w:pPr>
            <w:hyperlink w:anchor="bm_sec_5_2_2" w:history="1">
              <w:r>
                <w:rPr>
                  <w:rFonts w:ascii="Times New Roman" w:hAnsi="Times New Roman"/>
                  <w:sz w:val="20"/>
                  <w:color w:val="000000"/>
                  <w:u w:val="none"/>
                </w:rPr>
                <w:t>5.2.2</w:t>
              </w:r>
            </w:hyperlink>
          </w:p>
        </w:tc>
        <w:tc>
          <w:tcPr>
            <w:tcW w:type="dxa" w:w="6120"/>
            <w:tcMar>
              <w:top w:w="100" w:type="dxa"/>
              <w:bottom w:w="100" w:type="dxa"/>
              <w:left w:w="140" w:type="dxa"/>
              <w:right w:w="140" w:type="dxa"/>
            </w:tcMar>
          </w:tcPr>
          <w:p>
            <w:pPr>
              <w:jc w:val="left"/>
            </w:pPr>
            <w:hyperlink w:anchor="bm_sec_5_2_2" w:history="1">
              <w:r>
                <w:rPr>
                  <w:rFonts w:ascii="Times New Roman" w:hAnsi="Times New Roman"/>
                  <w:sz w:val="20"/>
                  <w:color w:val="000000"/>
                  <w:u w:val="none"/>
                </w:rPr>
                <w:t>    INTEGRATION TESTING</w:t>
              </w:r>
            </w:hyperlink>
          </w:p>
        </w:tc>
        <w:tc>
          <w:tcPr>
            <w:tcW w:type="dxa" w:w="1224"/>
            <w:tcMar>
              <w:top w:w="100" w:type="dxa"/>
              <w:bottom w:w="100" w:type="dxa"/>
              <w:left w:w="140" w:type="dxa"/>
              <w:right w:w="140" w:type="dxa"/>
            </w:tcMar>
          </w:tcPr>
          <w:p>
            <w:pPr>
              <w:jc w:val="center"/>
            </w:pPr>
            <w:hyperlink w:anchor="bm_sec_5_2_2" w:history="1">
              <w:r>
                <w:rPr>
                  <w:rFonts w:ascii="Times New Roman" w:hAnsi="Times New Roman"/>
                  <w:sz w:val="20"/>
                  <w:color w:val="000000"/>
                  <w:u w:val="none"/>
                </w:rPr>
                <w:t>48</w:t>
              </w:r>
            </w:hyperlink>
          </w:p>
        </w:tc>
      </w:tr>
      <w:tr>
        <w:tc>
          <w:tcPr>
            <w:tcW w:type="dxa" w:w="1296"/>
            <w:tcMar>
              <w:top w:w="100" w:type="dxa"/>
              <w:bottom w:w="100" w:type="dxa"/>
              <w:left w:w="140" w:type="dxa"/>
              <w:right w:w="140" w:type="dxa"/>
            </w:tcMar>
          </w:tcPr>
          <w:p>
            <w:pPr>
              <w:jc w:val="left"/>
            </w:pPr>
            <w:hyperlink w:anchor="bm_sec_5_2_3" w:history="1">
              <w:r>
                <w:rPr>
                  <w:rFonts w:ascii="Times New Roman" w:hAnsi="Times New Roman"/>
                  <w:sz w:val="20"/>
                  <w:color w:val="000000"/>
                  <w:u w:val="none"/>
                </w:rPr>
                <w:t>5.2.3</w:t>
              </w:r>
            </w:hyperlink>
          </w:p>
        </w:tc>
        <w:tc>
          <w:tcPr>
            <w:tcW w:type="dxa" w:w="6120"/>
            <w:tcMar>
              <w:top w:w="100" w:type="dxa"/>
              <w:bottom w:w="100" w:type="dxa"/>
              <w:left w:w="140" w:type="dxa"/>
              <w:right w:w="140" w:type="dxa"/>
            </w:tcMar>
          </w:tcPr>
          <w:p>
            <w:pPr>
              <w:jc w:val="left"/>
            </w:pPr>
            <w:hyperlink w:anchor="bm_sec_5_2_3" w:history="1">
              <w:r>
                <w:rPr>
                  <w:rFonts w:ascii="Times New Roman" w:hAnsi="Times New Roman"/>
                  <w:sz w:val="20"/>
                  <w:color w:val="000000"/>
                  <w:u w:val="none"/>
                </w:rPr>
                <w:t>    VALIDATION TESTING</w:t>
              </w:r>
            </w:hyperlink>
          </w:p>
        </w:tc>
        <w:tc>
          <w:tcPr>
            <w:tcW w:type="dxa" w:w="1224"/>
            <w:tcMar>
              <w:top w:w="100" w:type="dxa"/>
              <w:bottom w:w="100" w:type="dxa"/>
              <w:left w:w="140" w:type="dxa"/>
              <w:right w:w="140" w:type="dxa"/>
            </w:tcMar>
          </w:tcPr>
          <w:p>
            <w:pPr>
              <w:jc w:val="center"/>
            </w:pPr>
            <w:hyperlink w:anchor="bm_sec_5_2_3" w:history="1">
              <w:r>
                <w:rPr>
                  <w:rFonts w:ascii="Times New Roman" w:hAnsi="Times New Roman"/>
                  <w:sz w:val="20"/>
                  <w:color w:val="000000"/>
                  <w:u w:val="none"/>
                </w:rPr>
                <w:t>49</w:t>
              </w:r>
            </w:hyperlink>
          </w:p>
        </w:tc>
      </w:tr>
      <w:tr>
        <w:tc>
          <w:tcPr>
            <w:tcW w:type="dxa" w:w="1296"/>
            <w:tcMar>
              <w:top w:w="100" w:type="dxa"/>
              <w:bottom w:w="100" w:type="dxa"/>
              <w:left w:w="140" w:type="dxa"/>
              <w:right w:w="140" w:type="dxa"/>
            </w:tcMar>
          </w:tcPr>
          <w:p>
            <w:pPr>
              <w:jc w:val="left"/>
            </w:pPr>
            <w:hyperlink w:anchor="bm_sec_5_2_4" w:history="1">
              <w:r>
                <w:rPr>
                  <w:rFonts w:ascii="Times New Roman" w:hAnsi="Times New Roman"/>
                  <w:sz w:val="20"/>
                  <w:color w:val="000000"/>
                  <w:u w:val="none"/>
                </w:rPr>
                <w:t>5.2.4</w:t>
              </w:r>
            </w:hyperlink>
          </w:p>
        </w:tc>
        <w:tc>
          <w:tcPr>
            <w:tcW w:type="dxa" w:w="6120"/>
            <w:tcMar>
              <w:top w:w="100" w:type="dxa"/>
              <w:bottom w:w="100" w:type="dxa"/>
              <w:left w:w="140" w:type="dxa"/>
              <w:right w:w="140" w:type="dxa"/>
            </w:tcMar>
          </w:tcPr>
          <w:p>
            <w:pPr>
              <w:jc w:val="left"/>
            </w:pPr>
            <w:hyperlink w:anchor="bm_sec_5_2_4" w:history="1">
              <w:r>
                <w:rPr>
                  <w:rFonts w:ascii="Times New Roman" w:hAnsi="Times New Roman"/>
                  <w:sz w:val="20"/>
                  <w:color w:val="000000"/>
                  <w:u w:val="none"/>
                </w:rPr>
                <w:t>    USER ACCEPTANCE TESTING</w:t>
              </w:r>
            </w:hyperlink>
          </w:p>
        </w:tc>
        <w:tc>
          <w:tcPr>
            <w:tcW w:type="dxa" w:w="1224"/>
            <w:tcMar>
              <w:top w:w="100" w:type="dxa"/>
              <w:bottom w:w="100" w:type="dxa"/>
              <w:left w:w="140" w:type="dxa"/>
              <w:right w:w="140" w:type="dxa"/>
            </w:tcMar>
          </w:tcPr>
          <w:p>
            <w:pPr>
              <w:jc w:val="center"/>
            </w:pPr>
            <w:hyperlink w:anchor="bm_sec_5_2_4" w:history="1">
              <w:r>
                <w:rPr>
                  <w:rFonts w:ascii="Times New Roman" w:hAnsi="Times New Roman"/>
                  <w:sz w:val="20"/>
                  <w:color w:val="000000"/>
                  <w:u w:val="none"/>
                </w:rPr>
                <w:t>49</w:t>
              </w:r>
            </w:hyperlink>
          </w:p>
        </w:tc>
      </w:tr>
      <w:tr>
        <w:tc>
          <w:tcPr>
            <w:tcW w:type="dxa" w:w="1296"/>
            <w:tcMar>
              <w:top w:w="100" w:type="dxa"/>
              <w:bottom w:w="100" w:type="dxa"/>
              <w:left w:w="140" w:type="dxa"/>
              <w:right w:w="140" w:type="dxa"/>
            </w:tcMar>
          </w:tcPr>
          <w:p>
            <w:pPr>
              <w:jc w:val="left"/>
            </w:pPr>
            <w:hyperlink w:anchor="bm_sec_5_2_5" w:history="1">
              <w:r>
                <w:rPr>
                  <w:rFonts w:ascii="Times New Roman" w:hAnsi="Times New Roman"/>
                  <w:sz w:val="20"/>
                  <w:color w:val="000000"/>
                  <w:u w:val="none"/>
                </w:rPr>
                <w:t>5.2.5</w:t>
              </w:r>
            </w:hyperlink>
          </w:p>
        </w:tc>
        <w:tc>
          <w:tcPr>
            <w:tcW w:type="dxa" w:w="6120"/>
            <w:tcMar>
              <w:top w:w="100" w:type="dxa"/>
              <w:bottom w:w="100" w:type="dxa"/>
              <w:left w:w="140" w:type="dxa"/>
              <w:right w:w="140" w:type="dxa"/>
            </w:tcMar>
          </w:tcPr>
          <w:p>
            <w:pPr>
              <w:jc w:val="left"/>
            </w:pPr>
            <w:hyperlink w:anchor="bm_sec_5_2_5" w:history="1">
              <w:r>
                <w:rPr>
                  <w:rFonts w:ascii="Times New Roman" w:hAnsi="Times New Roman"/>
                  <w:sz w:val="20"/>
                  <w:color w:val="000000"/>
                  <w:u w:val="none"/>
                </w:rPr>
                <w:t>    AUTOMATION TESTING</w:t>
              </w:r>
            </w:hyperlink>
          </w:p>
        </w:tc>
        <w:tc>
          <w:tcPr>
            <w:tcW w:type="dxa" w:w="1224"/>
            <w:tcMar>
              <w:top w:w="100" w:type="dxa"/>
              <w:bottom w:w="100" w:type="dxa"/>
              <w:left w:w="140" w:type="dxa"/>
              <w:right w:w="140" w:type="dxa"/>
            </w:tcMar>
          </w:tcPr>
          <w:p>
            <w:pPr>
              <w:jc w:val="center"/>
            </w:pPr>
            <w:hyperlink w:anchor="bm_sec_5_2_5" w:history="1">
              <w:r>
                <w:rPr>
                  <w:rFonts w:ascii="Times New Roman" w:hAnsi="Times New Roman"/>
                  <w:sz w:val="20"/>
                  <w:color w:val="000000"/>
                  <w:u w:val="none"/>
                </w:rPr>
                <w:t>49</w:t>
              </w:r>
            </w:hyperlink>
          </w:p>
        </w:tc>
      </w:tr>
      <w:tr>
        <w:tc>
          <w:tcPr>
            <w:tcW w:type="dxa" w:w="1296"/>
            <w:tcMar>
              <w:top w:w="100" w:type="dxa"/>
              <w:bottom w:w="100" w:type="dxa"/>
              <w:left w:w="140" w:type="dxa"/>
              <w:right w:w="140" w:type="dxa"/>
            </w:tcMar>
          </w:tcPr>
          <w:p>
            <w:pPr>
              <w:jc w:val="left"/>
            </w:pPr>
            <w:hyperlink w:anchor="bm_sec_5_2_6" w:history="1">
              <w:r>
                <w:rPr>
                  <w:rFonts w:ascii="Times New Roman" w:hAnsi="Times New Roman"/>
                  <w:sz w:val="20"/>
                  <w:color w:val="000000"/>
                  <w:u w:val="none"/>
                </w:rPr>
                <w:t>5.2.6</w:t>
              </w:r>
            </w:hyperlink>
          </w:p>
        </w:tc>
        <w:tc>
          <w:tcPr>
            <w:tcW w:type="dxa" w:w="6120"/>
            <w:tcMar>
              <w:top w:w="100" w:type="dxa"/>
              <w:bottom w:w="100" w:type="dxa"/>
              <w:left w:w="140" w:type="dxa"/>
              <w:right w:w="140" w:type="dxa"/>
            </w:tcMar>
          </w:tcPr>
          <w:p>
            <w:pPr>
              <w:jc w:val="left"/>
            </w:pPr>
            <w:hyperlink w:anchor="bm_sec_5_2_6" w:history="1">
              <w:r>
                <w:rPr>
                  <w:rFonts w:ascii="Times New Roman" w:hAnsi="Times New Roman"/>
                  <w:sz w:val="20"/>
                  <w:color w:val="000000"/>
                  <w:u w:val="none"/>
                </w:rPr>
                <w:t>    SELENIUM &amp; APPIUM TESTING</w:t>
              </w:r>
            </w:hyperlink>
          </w:p>
        </w:tc>
        <w:tc>
          <w:tcPr>
            <w:tcW w:type="dxa" w:w="1224"/>
            <w:tcMar>
              <w:top w:w="100" w:type="dxa"/>
              <w:bottom w:w="100" w:type="dxa"/>
              <w:left w:w="140" w:type="dxa"/>
              <w:right w:w="140" w:type="dxa"/>
            </w:tcMar>
          </w:tcPr>
          <w:p>
            <w:pPr>
              <w:jc w:val="center"/>
            </w:pPr>
            <w:hyperlink w:anchor="bm_sec_5_2_6" w:history="1">
              <w:r>
                <w:rPr>
                  <w:rFonts w:ascii="Times New Roman" w:hAnsi="Times New Roman"/>
                  <w:sz w:val="20"/>
                  <w:color w:val="000000"/>
                  <w:u w:val="none"/>
                </w:rPr>
                <w:t>49</w:t>
              </w:r>
            </w:hyperlink>
          </w:p>
        </w:tc>
      </w:tr>
      <w:tr>
        <w:tc>
          <w:tcPr>
            <w:tcW w:type="dxa" w:w="1296"/>
            <w:tcMar>
              <w:top w:w="100" w:type="dxa"/>
              <w:bottom w:w="100" w:type="dxa"/>
              <w:left w:w="140" w:type="dxa"/>
              <w:right w:w="140" w:type="dxa"/>
            </w:tcMar>
          </w:tcPr>
          <w:p>
            <w:pPr>
              <w:jc w:val="left"/>
            </w:pPr>
            <w:hyperlink w:anchor="bm_sec_5_2_7" w:history="1">
              <w:r>
                <w:rPr>
                  <w:rFonts w:ascii="Times New Roman" w:hAnsi="Times New Roman"/>
                  <w:sz w:val="20"/>
                  <w:color w:val="000000"/>
                  <w:u w:val="none"/>
                </w:rPr>
                <w:t>5.2.7</w:t>
              </w:r>
            </w:hyperlink>
          </w:p>
        </w:tc>
        <w:tc>
          <w:tcPr>
            <w:tcW w:type="dxa" w:w="6120"/>
            <w:tcMar>
              <w:top w:w="100" w:type="dxa"/>
              <w:bottom w:w="100" w:type="dxa"/>
              <w:left w:w="140" w:type="dxa"/>
              <w:right w:w="140" w:type="dxa"/>
            </w:tcMar>
          </w:tcPr>
          <w:p>
            <w:pPr>
              <w:jc w:val="left"/>
            </w:pPr>
            <w:hyperlink w:anchor="bm_sec_5_2_7" w:history="1">
              <w:r>
                <w:rPr>
                  <w:rFonts w:ascii="Times New Roman" w:hAnsi="Times New Roman"/>
                  <w:sz w:val="20"/>
                  <w:color w:val="000000"/>
                  <w:u w:val="none"/>
                </w:rPr>
                <w:t>    FORMAL TEST CASES (TEST_1 TO TEST_6)</w:t>
              </w:r>
            </w:hyperlink>
          </w:p>
        </w:tc>
        <w:tc>
          <w:tcPr>
            <w:tcW w:type="dxa" w:w="1224"/>
            <w:tcMar>
              <w:top w:w="100" w:type="dxa"/>
              <w:bottom w:w="100" w:type="dxa"/>
              <w:left w:w="140" w:type="dxa"/>
              <w:right w:w="140" w:type="dxa"/>
            </w:tcMar>
          </w:tcPr>
          <w:p>
            <w:pPr>
              <w:jc w:val="center"/>
            </w:pPr>
            <w:hyperlink w:anchor="bm_sec_5_2_7" w:history="1">
              <w:r>
                <w:rPr>
                  <w:rFonts w:ascii="Times New Roman" w:hAnsi="Times New Roman"/>
                  <w:sz w:val="20"/>
                  <w:color w:val="000000"/>
                  <w:u w:val="none"/>
                </w:rPr>
                <w:t>51</w:t>
              </w:r>
            </w:hyperlink>
          </w:p>
        </w:tc>
      </w:tr>
      <w:tr>
        <w:tc>
          <w:tcPr>
            <w:tcW w:type="dxa" w:w="1296"/>
            <w:tcMar>
              <w:top w:w="100" w:type="dxa"/>
              <w:bottom w:w="100" w:type="dxa"/>
              <w:left w:w="140" w:type="dxa"/>
              <w:right w:w="140" w:type="dxa"/>
            </w:tcMar>
          </w:tcPr>
          <w:p>
            <w:pPr>
              <w:jc w:val="left"/>
            </w:pPr>
            <w:hyperlink w:anchor="bm_sec_5_2_8" w:history="1">
              <w:r>
                <w:rPr>
                  <w:rFonts w:ascii="Times New Roman" w:hAnsi="Times New Roman"/>
                  <w:sz w:val="20"/>
                  <w:color w:val="000000"/>
                  <w:u w:val="none"/>
                </w:rPr>
                <w:t>5.2.8</w:t>
              </w:r>
            </w:hyperlink>
          </w:p>
        </w:tc>
        <w:tc>
          <w:tcPr>
            <w:tcW w:type="dxa" w:w="6120"/>
            <w:tcMar>
              <w:top w:w="100" w:type="dxa"/>
              <w:bottom w:w="100" w:type="dxa"/>
              <w:left w:w="140" w:type="dxa"/>
              <w:right w:w="140" w:type="dxa"/>
            </w:tcMar>
          </w:tcPr>
          <w:p>
            <w:pPr>
              <w:jc w:val="left"/>
            </w:pPr>
            <w:hyperlink w:anchor="bm_sec_5_2_8" w:history="1">
              <w:r>
                <w:rPr>
                  <w:rFonts w:ascii="Times New Roman" w:hAnsi="Times New Roman"/>
                  <w:sz w:val="20"/>
                  <w:color w:val="000000"/>
                  <w:u w:val="none"/>
                </w:rPr>
                <w:t>    TEST EXECUTION STATUS &amp; SCHEDULED COMPLETION</w:t>
              </w:r>
            </w:hyperlink>
          </w:p>
        </w:tc>
        <w:tc>
          <w:tcPr>
            <w:tcW w:type="dxa" w:w="1224"/>
            <w:tcMar>
              <w:top w:w="100" w:type="dxa"/>
              <w:bottom w:w="100" w:type="dxa"/>
              <w:left w:w="140" w:type="dxa"/>
              <w:right w:w="140" w:type="dxa"/>
            </w:tcMar>
          </w:tcPr>
          <w:p>
            <w:pPr>
              <w:jc w:val="center"/>
            </w:pPr>
            <w:hyperlink w:anchor="bm_sec_5_2_8" w:history="1">
              <w:r>
                <w:rPr>
                  <w:rFonts w:ascii="Times New Roman" w:hAnsi="Times New Roman"/>
                  <w:sz w:val="20"/>
                  <w:color w:val="000000"/>
                  <w:u w:val="none"/>
                </w:rPr>
                <w:t>57</w:t>
              </w:r>
            </w:hyperlink>
          </w:p>
        </w:tc>
      </w:tr>
      <w:tr>
        <w:tc>
          <w:tcPr>
            <w:tcW w:type="dxa" w:w="1296"/>
            <w:tcMar>
              <w:top w:w="100" w:type="dxa"/>
              <w:bottom w:w="100" w:type="dxa"/>
              <w:left w:w="140" w:type="dxa"/>
              <w:right w:w="140" w:type="dxa"/>
            </w:tcMar>
          </w:tcPr>
          <w:p>
            <w:pPr>
              <w:jc w:val="center"/>
            </w:pPr>
            <w:hyperlink w:anchor="bm_ch_6" w:history="1">
              <w:r>
                <w:rPr>
                  <w:rFonts w:ascii="Times New Roman" w:hAnsi="Times New Roman"/>
                  <w:b/>
                  <w:sz w:val="22"/>
                  <w:color w:val="000000"/>
                  <w:u w:val="none"/>
                </w:rPr>
                <w:t>6</w:t>
              </w:r>
            </w:hyperlink>
          </w:p>
        </w:tc>
        <w:tc>
          <w:tcPr>
            <w:tcW w:type="dxa" w:w="6120"/>
            <w:tcMar>
              <w:top w:w="100" w:type="dxa"/>
              <w:bottom w:w="100" w:type="dxa"/>
              <w:left w:w="140" w:type="dxa"/>
              <w:right w:w="140" w:type="dxa"/>
            </w:tcMar>
          </w:tcPr>
          <w:p>
            <w:pPr>
              <w:jc w:val="left"/>
            </w:pPr>
            <w:hyperlink w:anchor="bm_ch_6" w:history="1">
              <w:r>
                <w:rPr>
                  <w:rFonts w:ascii="Times New Roman" w:hAnsi="Times New Roman"/>
                  <w:b/>
                  <w:sz w:val="22"/>
                  <w:color w:val="000000"/>
                  <w:u w:val="none"/>
                </w:rPr>
                <w:t>IMPLEMENTATION</w:t>
              </w:r>
            </w:hyperlink>
          </w:p>
        </w:tc>
        <w:tc>
          <w:tcPr>
            <w:tcW w:type="dxa" w:w="1224"/>
            <w:tcMar>
              <w:top w:w="100" w:type="dxa"/>
              <w:bottom w:w="100" w:type="dxa"/>
              <w:left w:w="140" w:type="dxa"/>
              <w:right w:w="140" w:type="dxa"/>
            </w:tcMar>
          </w:tcPr>
          <w:p>
            <w:pPr>
              <w:jc w:val="center"/>
            </w:pPr>
            <w:hyperlink w:anchor="bm_ch_6" w:history="1">
              <w:r>
                <w:rPr>
                  <w:rFonts w:ascii="Times New Roman" w:hAnsi="Times New Roman"/>
                  <w:b/>
                  <w:sz w:val="22"/>
                  <w:color w:val="000000"/>
                  <w:u w:val="none"/>
                </w:rPr>
                <w:t>58</w:t>
              </w:r>
            </w:hyperlink>
          </w:p>
        </w:tc>
      </w:tr>
      <w:tr>
        <w:tc>
          <w:tcPr>
            <w:tcW w:type="dxa" w:w="1296"/>
            <w:tcMar>
              <w:top w:w="100" w:type="dxa"/>
              <w:bottom w:w="100" w:type="dxa"/>
              <w:left w:w="140" w:type="dxa"/>
              <w:right w:w="140" w:type="dxa"/>
            </w:tcMar>
          </w:tcPr>
          <w:p>
            <w:pPr>
              <w:jc w:val="left"/>
            </w:pPr>
            <w:hyperlink w:anchor="bm_sec_6_1" w:history="1">
              <w:r>
                <w:rPr>
                  <w:rFonts w:ascii="Times New Roman" w:hAnsi="Times New Roman"/>
                  <w:sz w:val="20"/>
                  <w:color w:val="000000"/>
                  <w:u w:val="none"/>
                </w:rPr>
                <w:t>6.1</w:t>
              </w:r>
            </w:hyperlink>
          </w:p>
        </w:tc>
        <w:tc>
          <w:tcPr>
            <w:tcW w:type="dxa" w:w="6120"/>
            <w:tcMar>
              <w:top w:w="100" w:type="dxa"/>
              <w:bottom w:w="100" w:type="dxa"/>
              <w:left w:w="140" w:type="dxa"/>
              <w:right w:w="140" w:type="dxa"/>
            </w:tcMar>
          </w:tcPr>
          <w:p>
            <w:pPr>
              <w:jc w:val="left"/>
            </w:pPr>
            <w:hyperlink w:anchor="bm_sec_6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6_1"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6_2" w:history="1">
              <w:r>
                <w:rPr>
                  <w:rFonts w:ascii="Times New Roman" w:hAnsi="Times New Roman"/>
                  <w:sz w:val="20"/>
                  <w:color w:val="000000"/>
                  <w:u w:val="none"/>
                </w:rPr>
                <w:t>6.2</w:t>
              </w:r>
            </w:hyperlink>
          </w:p>
        </w:tc>
        <w:tc>
          <w:tcPr>
            <w:tcW w:type="dxa" w:w="6120"/>
            <w:tcMar>
              <w:top w:w="100" w:type="dxa"/>
              <w:bottom w:w="100" w:type="dxa"/>
              <w:left w:w="140" w:type="dxa"/>
              <w:right w:w="140" w:type="dxa"/>
            </w:tcMar>
          </w:tcPr>
          <w:p>
            <w:pPr>
              <w:jc w:val="left"/>
            </w:pPr>
            <w:hyperlink w:anchor="bm_sec_6_2" w:history="1">
              <w:r>
                <w:rPr>
                  <w:rFonts w:ascii="Times New Roman" w:hAnsi="Times New Roman"/>
                  <w:sz w:val="20"/>
                  <w:color w:val="000000"/>
                  <w:u w:val="none"/>
                </w:rPr>
                <w:t>  IMPLEMENTATION PROCEDURE</w:t>
              </w:r>
            </w:hyperlink>
          </w:p>
        </w:tc>
        <w:tc>
          <w:tcPr>
            <w:tcW w:type="dxa" w:w="1224"/>
            <w:tcMar>
              <w:top w:w="100" w:type="dxa"/>
              <w:bottom w:w="100" w:type="dxa"/>
              <w:left w:w="140" w:type="dxa"/>
              <w:right w:w="140" w:type="dxa"/>
            </w:tcMar>
          </w:tcPr>
          <w:p>
            <w:pPr>
              <w:jc w:val="center"/>
            </w:pPr>
            <w:hyperlink w:anchor="bm_sec_6_2"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6_2_1" w:history="1">
              <w:r>
                <w:rPr>
                  <w:rFonts w:ascii="Times New Roman" w:hAnsi="Times New Roman"/>
                  <w:sz w:val="20"/>
                  <w:color w:val="000000"/>
                  <w:u w:val="none"/>
                </w:rPr>
                <w:t>6.2.1</w:t>
              </w:r>
            </w:hyperlink>
          </w:p>
        </w:tc>
        <w:tc>
          <w:tcPr>
            <w:tcW w:type="dxa" w:w="6120"/>
            <w:tcMar>
              <w:top w:w="100" w:type="dxa"/>
              <w:bottom w:w="100" w:type="dxa"/>
              <w:left w:w="140" w:type="dxa"/>
              <w:right w:w="140" w:type="dxa"/>
            </w:tcMar>
          </w:tcPr>
          <w:p>
            <w:pPr>
              <w:jc w:val="left"/>
            </w:pPr>
            <w:hyperlink w:anchor="bm_sec_6_2_1" w:history="1">
              <w:r>
                <w:rPr>
                  <w:rFonts w:ascii="Times New Roman" w:hAnsi="Times New Roman"/>
                  <w:sz w:val="20"/>
                  <w:color w:val="000000"/>
                  <w:u w:val="none"/>
                </w:rPr>
                <w:t>    USER TRAINING</w:t>
              </w:r>
            </w:hyperlink>
          </w:p>
        </w:tc>
        <w:tc>
          <w:tcPr>
            <w:tcW w:type="dxa" w:w="1224"/>
            <w:tcMar>
              <w:top w:w="100" w:type="dxa"/>
              <w:bottom w:w="100" w:type="dxa"/>
              <w:left w:w="140" w:type="dxa"/>
              <w:right w:w="140" w:type="dxa"/>
            </w:tcMar>
          </w:tcPr>
          <w:p>
            <w:pPr>
              <w:jc w:val="center"/>
            </w:pPr>
            <w:hyperlink w:anchor="bm_sec_6_2_1"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6_2_2" w:history="1">
              <w:r>
                <w:rPr>
                  <w:rFonts w:ascii="Times New Roman" w:hAnsi="Times New Roman"/>
                  <w:sz w:val="20"/>
                  <w:color w:val="000000"/>
                  <w:u w:val="none"/>
                </w:rPr>
                <w:t>6.2.2</w:t>
              </w:r>
            </w:hyperlink>
          </w:p>
        </w:tc>
        <w:tc>
          <w:tcPr>
            <w:tcW w:type="dxa" w:w="6120"/>
            <w:tcMar>
              <w:top w:w="100" w:type="dxa"/>
              <w:bottom w:w="100" w:type="dxa"/>
              <w:left w:w="140" w:type="dxa"/>
              <w:right w:w="140" w:type="dxa"/>
            </w:tcMar>
          </w:tcPr>
          <w:p>
            <w:pPr>
              <w:jc w:val="left"/>
            </w:pPr>
            <w:hyperlink w:anchor="bm_sec_6_2_2" w:history="1">
              <w:r>
                <w:rPr>
                  <w:rFonts w:ascii="Times New Roman" w:hAnsi="Times New Roman"/>
                  <w:sz w:val="20"/>
                  <w:color w:val="000000"/>
                  <w:u w:val="none"/>
                </w:rPr>
                <w:t>    TRAINING ON APPLICATION SOFTWARE</w:t>
              </w:r>
            </w:hyperlink>
          </w:p>
        </w:tc>
        <w:tc>
          <w:tcPr>
            <w:tcW w:type="dxa" w:w="1224"/>
            <w:tcMar>
              <w:top w:w="100" w:type="dxa"/>
              <w:bottom w:w="100" w:type="dxa"/>
              <w:left w:w="140" w:type="dxa"/>
              <w:right w:w="140" w:type="dxa"/>
            </w:tcMar>
          </w:tcPr>
          <w:p>
            <w:pPr>
              <w:jc w:val="center"/>
            </w:pPr>
            <w:hyperlink w:anchor="bm_sec_6_2_2"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6_2_3" w:history="1">
              <w:r>
                <w:rPr>
                  <w:rFonts w:ascii="Times New Roman" w:hAnsi="Times New Roman"/>
                  <w:sz w:val="20"/>
                  <w:color w:val="000000"/>
                  <w:u w:val="none"/>
                </w:rPr>
                <w:t>6.2.3</w:t>
              </w:r>
            </w:hyperlink>
          </w:p>
        </w:tc>
        <w:tc>
          <w:tcPr>
            <w:tcW w:type="dxa" w:w="6120"/>
            <w:tcMar>
              <w:top w:w="100" w:type="dxa"/>
              <w:bottom w:w="100" w:type="dxa"/>
              <w:left w:w="140" w:type="dxa"/>
              <w:right w:w="140" w:type="dxa"/>
            </w:tcMar>
          </w:tcPr>
          <w:p>
            <w:pPr>
              <w:jc w:val="left"/>
            </w:pPr>
            <w:hyperlink w:anchor="bm_sec_6_2_3" w:history="1">
              <w:r>
                <w:rPr>
                  <w:rFonts w:ascii="Times New Roman" w:hAnsi="Times New Roman"/>
                  <w:sz w:val="20"/>
                  <w:color w:val="000000"/>
                  <w:u w:val="none"/>
                </w:rPr>
                <w:t>    SYSTEM MAINTENANCE</w:t>
              </w:r>
            </w:hyperlink>
          </w:p>
        </w:tc>
        <w:tc>
          <w:tcPr>
            <w:tcW w:type="dxa" w:w="1224"/>
            <w:tcMar>
              <w:top w:w="100" w:type="dxa"/>
              <w:bottom w:w="100" w:type="dxa"/>
              <w:left w:w="140" w:type="dxa"/>
              <w:right w:w="140" w:type="dxa"/>
            </w:tcMar>
          </w:tcPr>
          <w:p>
            <w:pPr>
              <w:jc w:val="center"/>
            </w:pPr>
            <w:hyperlink w:anchor="bm_sec_6_2_3"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6_2_4" w:history="1">
              <w:r>
                <w:rPr>
                  <w:rFonts w:ascii="Times New Roman" w:hAnsi="Times New Roman"/>
                  <w:sz w:val="20"/>
                  <w:color w:val="000000"/>
                  <w:u w:val="none"/>
                </w:rPr>
                <w:t>6.2.4</w:t>
              </w:r>
            </w:hyperlink>
          </w:p>
        </w:tc>
        <w:tc>
          <w:tcPr>
            <w:tcW w:type="dxa" w:w="6120"/>
            <w:tcMar>
              <w:top w:w="100" w:type="dxa"/>
              <w:bottom w:w="100" w:type="dxa"/>
              <w:left w:w="140" w:type="dxa"/>
              <w:right w:w="140" w:type="dxa"/>
            </w:tcMar>
          </w:tcPr>
          <w:p>
            <w:pPr>
              <w:jc w:val="left"/>
            </w:pPr>
            <w:hyperlink w:anchor="bm_sec_6_2_4" w:history="1">
              <w:r>
                <w:rPr>
                  <w:rFonts w:ascii="Times New Roman" w:hAnsi="Times New Roman"/>
                  <w:sz w:val="20"/>
                  <w:color w:val="000000"/>
                  <w:u w:val="none"/>
                </w:rPr>
                <w:t>    HOSTING &amp; CLOUD DEPLOYMENT</w:t>
              </w:r>
            </w:hyperlink>
          </w:p>
        </w:tc>
        <w:tc>
          <w:tcPr>
            <w:tcW w:type="dxa" w:w="1224"/>
            <w:tcMar>
              <w:top w:w="100" w:type="dxa"/>
              <w:bottom w:w="100" w:type="dxa"/>
              <w:left w:w="140" w:type="dxa"/>
              <w:right w:w="140" w:type="dxa"/>
            </w:tcMar>
          </w:tcPr>
          <w:p>
            <w:pPr>
              <w:jc w:val="center"/>
            </w:pPr>
            <w:hyperlink w:anchor="bm_sec_6_2_4" w:history="1">
              <w:r>
                <w:rPr>
                  <w:rFonts w:ascii="Times New Roman" w:hAnsi="Times New Roman"/>
                  <w:sz w:val="20"/>
                  <w:color w:val="000000"/>
                  <w:u w:val="none"/>
                </w:rPr>
                <w:t>60</w:t>
              </w:r>
            </w:hyperlink>
          </w:p>
        </w:tc>
      </w:tr>
      <w:tr>
        <w:tc>
          <w:tcPr>
            <w:tcW w:type="dxa" w:w="1296"/>
            <w:tcMar>
              <w:top w:w="100" w:type="dxa"/>
              <w:bottom w:w="100" w:type="dxa"/>
              <w:left w:w="140" w:type="dxa"/>
              <w:right w:w="140" w:type="dxa"/>
            </w:tcMar>
          </w:tcPr>
          <w:p>
            <w:pPr>
              <w:jc w:val="center"/>
            </w:pPr>
            <w:hyperlink w:anchor="bm_ch_7" w:history="1">
              <w:r>
                <w:rPr>
                  <w:rFonts w:ascii="Times New Roman" w:hAnsi="Times New Roman"/>
                  <w:b/>
                  <w:sz w:val="22"/>
                  <w:color w:val="000000"/>
                  <w:u w:val="none"/>
                </w:rPr>
                <w:t>7</w:t>
              </w:r>
            </w:hyperlink>
          </w:p>
        </w:tc>
        <w:tc>
          <w:tcPr>
            <w:tcW w:type="dxa" w:w="6120"/>
            <w:tcMar>
              <w:top w:w="100" w:type="dxa"/>
              <w:bottom w:w="100" w:type="dxa"/>
              <w:left w:w="140" w:type="dxa"/>
              <w:right w:w="140" w:type="dxa"/>
            </w:tcMar>
          </w:tcPr>
          <w:p>
            <w:pPr>
              <w:jc w:val="left"/>
            </w:pPr>
            <w:hyperlink w:anchor="bm_ch_7" w:history="1">
              <w:r>
                <w:rPr>
                  <w:rFonts w:ascii="Times New Roman" w:hAnsi="Times New Roman"/>
                  <w:b/>
                  <w:sz w:val="22"/>
                  <w:color w:val="000000"/>
                  <w:u w:val="none"/>
                </w:rPr>
                <w:t>CONCLUSION &amp; FUTURE SCOPE</w:t>
              </w:r>
            </w:hyperlink>
          </w:p>
        </w:tc>
        <w:tc>
          <w:tcPr>
            <w:tcW w:type="dxa" w:w="1224"/>
            <w:tcMar>
              <w:top w:w="100" w:type="dxa"/>
              <w:bottom w:w="100" w:type="dxa"/>
              <w:left w:w="140" w:type="dxa"/>
              <w:right w:w="140" w:type="dxa"/>
            </w:tcMar>
          </w:tcPr>
          <w:p>
            <w:pPr>
              <w:jc w:val="center"/>
            </w:pPr>
            <w:hyperlink w:anchor="bm_ch_7" w:history="1">
              <w:r>
                <w:rPr>
                  <w:rFonts w:ascii="Times New Roman" w:hAnsi="Times New Roman"/>
                  <w:b/>
                  <w:sz w:val="22"/>
                  <w:color w:val="000000"/>
                  <w:u w:val="none"/>
                </w:rPr>
                <w:t>62</w:t>
              </w:r>
            </w:hyperlink>
          </w:p>
        </w:tc>
      </w:tr>
      <w:tr>
        <w:tc>
          <w:tcPr>
            <w:tcW w:type="dxa" w:w="1296"/>
            <w:tcMar>
              <w:top w:w="100" w:type="dxa"/>
              <w:bottom w:w="100" w:type="dxa"/>
              <w:left w:w="140" w:type="dxa"/>
              <w:right w:w="140" w:type="dxa"/>
            </w:tcMar>
          </w:tcPr>
          <w:p>
            <w:pPr>
              <w:jc w:val="left"/>
            </w:pPr>
            <w:hyperlink w:anchor="bm_sec_7_1" w:history="1">
              <w:r>
                <w:rPr>
                  <w:rFonts w:ascii="Times New Roman" w:hAnsi="Times New Roman"/>
                  <w:sz w:val="20"/>
                  <w:color w:val="000000"/>
                  <w:u w:val="none"/>
                </w:rPr>
                <w:t>7.1</w:t>
              </w:r>
            </w:hyperlink>
          </w:p>
        </w:tc>
        <w:tc>
          <w:tcPr>
            <w:tcW w:type="dxa" w:w="6120"/>
            <w:tcMar>
              <w:top w:w="100" w:type="dxa"/>
              <w:bottom w:w="100" w:type="dxa"/>
              <w:left w:w="140" w:type="dxa"/>
              <w:right w:w="140" w:type="dxa"/>
            </w:tcMar>
          </w:tcPr>
          <w:p>
            <w:pPr>
              <w:jc w:val="left"/>
            </w:pPr>
            <w:hyperlink w:anchor="bm_sec_7_1" w:history="1">
              <w:r>
                <w:rPr>
                  <w:rFonts w:ascii="Times New Roman" w:hAnsi="Times New Roman"/>
                  <w:sz w:val="20"/>
                  <w:color w:val="000000"/>
                  <w:u w:val="none"/>
                </w:rPr>
                <w:t>  CONCLUSION</w:t>
              </w:r>
            </w:hyperlink>
          </w:p>
        </w:tc>
        <w:tc>
          <w:tcPr>
            <w:tcW w:type="dxa" w:w="1224"/>
            <w:tcMar>
              <w:top w:w="100" w:type="dxa"/>
              <w:bottom w:w="100" w:type="dxa"/>
              <w:left w:w="140" w:type="dxa"/>
              <w:right w:w="140" w:type="dxa"/>
            </w:tcMar>
          </w:tcPr>
          <w:p>
            <w:pPr>
              <w:jc w:val="center"/>
            </w:pPr>
            <w:hyperlink w:anchor="bm_sec_7_1" w:history="1">
              <w:r>
                <w:rPr>
                  <w:rFonts w:ascii="Times New Roman" w:hAnsi="Times New Roman"/>
                  <w:sz w:val="20"/>
                  <w:color w:val="000000"/>
                  <w:u w:val="none"/>
                </w:rPr>
                <w:t>63</w:t>
              </w:r>
            </w:hyperlink>
          </w:p>
        </w:tc>
      </w:tr>
      <w:tr>
        <w:tc>
          <w:tcPr>
            <w:tcW w:type="dxa" w:w="1296"/>
            <w:tcMar>
              <w:top w:w="100" w:type="dxa"/>
              <w:bottom w:w="100" w:type="dxa"/>
              <w:left w:w="140" w:type="dxa"/>
              <w:right w:w="140" w:type="dxa"/>
            </w:tcMar>
          </w:tcPr>
          <w:p>
            <w:pPr>
              <w:jc w:val="left"/>
            </w:pPr>
            <w:hyperlink w:anchor="bm_sec_7_2" w:history="1">
              <w:r>
                <w:rPr>
                  <w:rFonts w:ascii="Times New Roman" w:hAnsi="Times New Roman"/>
                  <w:sz w:val="20"/>
                  <w:color w:val="000000"/>
                  <w:u w:val="none"/>
                </w:rPr>
                <w:t>7.2</w:t>
              </w:r>
            </w:hyperlink>
          </w:p>
        </w:tc>
        <w:tc>
          <w:tcPr>
            <w:tcW w:type="dxa" w:w="6120"/>
            <w:tcMar>
              <w:top w:w="100" w:type="dxa"/>
              <w:bottom w:w="100" w:type="dxa"/>
              <w:left w:w="140" w:type="dxa"/>
              <w:right w:w="140" w:type="dxa"/>
            </w:tcMar>
          </w:tcPr>
          <w:p>
            <w:pPr>
              <w:jc w:val="left"/>
            </w:pPr>
            <w:hyperlink w:anchor="bm_sec_7_2" w:history="1">
              <w:r>
                <w:rPr>
                  <w:rFonts w:ascii="Times New Roman" w:hAnsi="Times New Roman"/>
                  <w:sz w:val="20"/>
                  <w:color w:val="000000"/>
                  <w:u w:val="none"/>
                </w:rPr>
                <w:t>  FEATURE IMPLEMENTATION STATUS MATRIX (CHECK TABLE)</w:t>
              </w:r>
            </w:hyperlink>
          </w:p>
        </w:tc>
        <w:tc>
          <w:tcPr>
            <w:tcW w:type="dxa" w:w="1224"/>
            <w:tcMar>
              <w:top w:w="100" w:type="dxa"/>
              <w:bottom w:w="100" w:type="dxa"/>
              <w:left w:w="140" w:type="dxa"/>
              <w:right w:w="140" w:type="dxa"/>
            </w:tcMar>
          </w:tcPr>
          <w:p>
            <w:pPr>
              <w:jc w:val="center"/>
            </w:pPr>
            <w:hyperlink w:anchor="bm_sec_7_2" w:history="1">
              <w:r>
                <w:rPr>
                  <w:rFonts w:ascii="Times New Roman" w:hAnsi="Times New Roman"/>
                  <w:sz w:val="20"/>
                  <w:color w:val="000000"/>
                  <w:u w:val="none"/>
                </w:rPr>
                <w:t>64</w:t>
              </w:r>
            </w:hyperlink>
          </w:p>
        </w:tc>
      </w:tr>
      <w:tr>
        <w:tc>
          <w:tcPr>
            <w:tcW w:type="dxa" w:w="1296"/>
            <w:tcMar>
              <w:top w:w="100" w:type="dxa"/>
              <w:bottom w:w="100" w:type="dxa"/>
              <w:left w:w="140" w:type="dxa"/>
              <w:right w:w="140" w:type="dxa"/>
            </w:tcMar>
          </w:tcPr>
          <w:p>
            <w:pPr>
              <w:jc w:val="left"/>
            </w:pPr>
            <w:hyperlink w:anchor="bm_sec_7_3" w:history="1">
              <w:r>
                <w:rPr>
                  <w:rFonts w:ascii="Times New Roman" w:hAnsi="Times New Roman"/>
                  <w:sz w:val="20"/>
                  <w:color w:val="000000"/>
                  <w:u w:val="none"/>
                </w:rPr>
                <w:t>7.3</w:t>
              </w:r>
            </w:hyperlink>
          </w:p>
        </w:tc>
        <w:tc>
          <w:tcPr>
            <w:tcW w:type="dxa" w:w="6120"/>
            <w:tcMar>
              <w:top w:w="100" w:type="dxa"/>
              <w:bottom w:w="100" w:type="dxa"/>
              <w:left w:w="140" w:type="dxa"/>
              <w:right w:w="140" w:type="dxa"/>
            </w:tcMar>
          </w:tcPr>
          <w:p>
            <w:pPr>
              <w:jc w:val="left"/>
            </w:pPr>
            <w:hyperlink w:anchor="bm_sec_7_3" w:history="1">
              <w:r>
                <w:rPr>
                  <w:rFonts w:ascii="Times New Roman" w:hAnsi="Times New Roman"/>
                  <w:sz w:val="20"/>
                  <w:color w:val="000000"/>
                  <w:u w:val="none"/>
                </w:rPr>
                <w:t>  FUTURE SCOPE</w:t>
              </w:r>
            </w:hyperlink>
          </w:p>
        </w:tc>
        <w:tc>
          <w:tcPr>
            <w:tcW w:type="dxa" w:w="1224"/>
            <w:tcMar>
              <w:top w:w="100" w:type="dxa"/>
              <w:bottom w:w="100" w:type="dxa"/>
              <w:left w:w="140" w:type="dxa"/>
              <w:right w:w="140" w:type="dxa"/>
            </w:tcMar>
          </w:tcPr>
          <w:p>
            <w:pPr>
              <w:jc w:val="center"/>
            </w:pPr>
            <w:hyperlink w:anchor="bm_sec_7_3" w:history="1">
              <w:r>
                <w:rPr>
                  <w:rFonts w:ascii="Times New Roman" w:hAnsi="Times New Roman"/>
                  <w:sz w:val="20"/>
                  <w:color w:val="000000"/>
                  <w:u w:val="none"/>
                </w:rPr>
                <w:t>65</w:t>
              </w:r>
            </w:hyperlink>
          </w:p>
        </w:tc>
      </w:tr>
      <w:tr>
        <w:tc>
          <w:tcPr>
            <w:tcW w:type="dxa" w:w="1296"/>
            <w:tcMar>
              <w:top w:w="100" w:type="dxa"/>
              <w:bottom w:w="100" w:type="dxa"/>
              <w:left w:w="140" w:type="dxa"/>
              <w:right w:w="140" w:type="dxa"/>
            </w:tcMar>
          </w:tcPr>
          <w:p>
            <w:pPr>
              <w:jc w:val="center"/>
            </w:pPr>
            <w:hyperlink w:anchor="bm_ch_8" w:history="1">
              <w:r>
                <w:rPr>
                  <w:rFonts w:ascii="Times New Roman" w:hAnsi="Times New Roman"/>
                  <w:b/>
                  <w:sz w:val="22"/>
                  <w:color w:val="000000"/>
                  <w:u w:val="none"/>
                </w:rPr>
                <w:t>8</w:t>
              </w:r>
            </w:hyperlink>
          </w:p>
        </w:tc>
        <w:tc>
          <w:tcPr>
            <w:tcW w:type="dxa" w:w="6120"/>
            <w:tcMar>
              <w:top w:w="100" w:type="dxa"/>
              <w:bottom w:w="100" w:type="dxa"/>
              <w:left w:w="140" w:type="dxa"/>
              <w:right w:w="140" w:type="dxa"/>
            </w:tcMar>
          </w:tcPr>
          <w:p>
            <w:pPr>
              <w:jc w:val="left"/>
            </w:pPr>
            <w:hyperlink w:anchor="bm_ch_8" w:history="1">
              <w:r>
                <w:rPr>
                  <w:rFonts w:ascii="Times New Roman" w:hAnsi="Times New Roman"/>
                  <w:b/>
                  <w:sz w:val="22"/>
                  <w:color w:val="000000"/>
                  <w:u w:val="none"/>
                </w:rPr>
                <w:t>BIBLIOGRAPHY</w:t>
              </w:r>
            </w:hyperlink>
          </w:p>
        </w:tc>
        <w:tc>
          <w:tcPr>
            <w:tcW w:type="dxa" w:w="1224"/>
            <w:tcMar>
              <w:top w:w="100" w:type="dxa"/>
              <w:bottom w:w="100" w:type="dxa"/>
              <w:left w:w="140" w:type="dxa"/>
              <w:right w:w="140" w:type="dxa"/>
            </w:tcMar>
          </w:tcPr>
          <w:p>
            <w:pPr>
              <w:jc w:val="center"/>
            </w:pPr>
            <w:hyperlink w:anchor="bm_ch_8" w:history="1">
              <w:r>
                <w:rPr>
                  <w:rFonts w:ascii="Times New Roman" w:hAnsi="Times New Roman"/>
                  <w:b/>
                  <w:sz w:val="22"/>
                  <w:color w:val="000000"/>
                  <w:u w:val="none"/>
                </w:rPr>
                <w:t>67</w:t>
              </w:r>
            </w:hyperlink>
          </w:p>
        </w:tc>
      </w:tr>
      <w:tr>
        <w:tc>
          <w:tcPr>
            <w:tcW w:type="dxa" w:w="1296"/>
            <w:tcMar>
              <w:top w:w="100" w:type="dxa"/>
              <w:bottom w:w="100" w:type="dxa"/>
              <w:left w:w="140" w:type="dxa"/>
              <w:right w:w="140" w:type="dxa"/>
            </w:tcMar>
          </w:tcPr>
          <w:p>
            <w:pPr>
              <w:jc w:val="left"/>
            </w:pPr>
            <w:hyperlink w:anchor="bm_sec_8_1" w:history="1">
              <w:r>
                <w:rPr>
                  <w:rFonts w:ascii="Times New Roman" w:hAnsi="Times New Roman"/>
                  <w:sz w:val="20"/>
                  <w:color w:val="000000"/>
                  <w:u w:val="none"/>
                </w:rPr>
                <w:t>8.1</w:t>
              </w:r>
            </w:hyperlink>
          </w:p>
        </w:tc>
        <w:tc>
          <w:tcPr>
            <w:tcW w:type="dxa" w:w="6120"/>
            <w:tcMar>
              <w:top w:w="100" w:type="dxa"/>
              <w:bottom w:w="100" w:type="dxa"/>
              <w:left w:w="140" w:type="dxa"/>
              <w:right w:w="140" w:type="dxa"/>
            </w:tcMar>
          </w:tcPr>
          <w:p>
            <w:pPr>
              <w:jc w:val="left"/>
            </w:pPr>
            <w:hyperlink w:anchor="bm_sec_8_1" w:history="1">
              <w:r>
                <w:rPr>
                  <w:rFonts w:ascii="Times New Roman" w:hAnsi="Times New Roman"/>
                  <w:sz w:val="20"/>
                  <w:color w:val="000000"/>
                  <w:u w:val="none"/>
                </w:rPr>
                <w:t>  ACADEMIC &amp; TECHNICAL REFERENCES (IEEE STYLE)</w:t>
              </w:r>
            </w:hyperlink>
          </w:p>
        </w:tc>
        <w:tc>
          <w:tcPr>
            <w:tcW w:type="dxa" w:w="1224"/>
            <w:tcMar>
              <w:top w:w="100" w:type="dxa"/>
              <w:bottom w:w="100" w:type="dxa"/>
              <w:left w:w="140" w:type="dxa"/>
              <w:right w:w="140" w:type="dxa"/>
            </w:tcMar>
          </w:tcPr>
          <w:p>
            <w:pPr>
              <w:jc w:val="center"/>
            </w:pPr>
            <w:hyperlink w:anchor="bm_sec_8_1" w:history="1">
              <w:r>
                <w:rPr>
                  <w:rFonts w:ascii="Times New Roman" w:hAnsi="Times New Roman"/>
                  <w:sz w:val="20"/>
                  <w:color w:val="000000"/>
                  <w:u w:val="none"/>
                </w:rPr>
                <w:t>68</w:t>
              </w:r>
            </w:hyperlink>
          </w:p>
        </w:tc>
      </w:tr>
      <w:tr>
        <w:tc>
          <w:tcPr>
            <w:tcW w:type="dxa" w:w="1296"/>
            <w:tcMar>
              <w:top w:w="100" w:type="dxa"/>
              <w:bottom w:w="100" w:type="dxa"/>
              <w:left w:w="140" w:type="dxa"/>
              <w:right w:w="140" w:type="dxa"/>
            </w:tcMar>
          </w:tcPr>
          <w:p>
            <w:pPr>
              <w:jc w:val="left"/>
            </w:pPr>
            <w:hyperlink w:anchor="bm_sec_8_2" w:history="1">
              <w:r>
                <w:rPr>
                  <w:rFonts w:ascii="Times New Roman" w:hAnsi="Times New Roman"/>
                  <w:sz w:val="20"/>
                  <w:color w:val="000000"/>
                  <w:u w:val="none"/>
                </w:rPr>
                <w:t>8.2</w:t>
              </w:r>
            </w:hyperlink>
          </w:p>
        </w:tc>
        <w:tc>
          <w:tcPr>
            <w:tcW w:type="dxa" w:w="6120"/>
            <w:tcMar>
              <w:top w:w="100" w:type="dxa"/>
              <w:bottom w:w="100" w:type="dxa"/>
              <w:left w:w="140" w:type="dxa"/>
              <w:right w:w="140" w:type="dxa"/>
            </w:tcMar>
          </w:tcPr>
          <w:p>
            <w:pPr>
              <w:jc w:val="left"/>
            </w:pPr>
            <w:hyperlink w:anchor="bm_sec_8_2" w:history="1">
              <w:r>
                <w:rPr>
                  <w:rFonts w:ascii="Times New Roman" w:hAnsi="Times New Roman"/>
                  <w:sz w:val="20"/>
                  <w:color w:val="000000"/>
                  <w:u w:val="none"/>
                </w:rPr>
                <w:t>  WEBSITES &amp; DOCUMENTATION PORTALS</w:t>
              </w:r>
            </w:hyperlink>
          </w:p>
        </w:tc>
        <w:tc>
          <w:tcPr>
            <w:tcW w:type="dxa" w:w="1224"/>
            <w:tcMar>
              <w:top w:w="100" w:type="dxa"/>
              <w:bottom w:w="100" w:type="dxa"/>
              <w:left w:w="140" w:type="dxa"/>
              <w:right w:w="140" w:type="dxa"/>
            </w:tcMar>
          </w:tcPr>
          <w:p>
            <w:pPr>
              <w:jc w:val="center"/>
            </w:pPr>
            <w:hyperlink w:anchor="bm_sec_8_2" w:history="1">
              <w:r>
                <w:rPr>
                  <w:rFonts w:ascii="Times New Roman" w:hAnsi="Times New Roman"/>
                  <w:sz w:val="20"/>
                  <w:color w:val="000000"/>
                  <w:u w:val="none"/>
                </w:rPr>
                <w:t>69</w:t>
              </w:r>
            </w:hyperlink>
          </w:p>
        </w:tc>
      </w:tr>
      <w:tr>
        <w:tc>
          <w:tcPr>
            <w:tcW w:type="dxa" w:w="1296"/>
            <w:tcMar>
              <w:top w:w="100" w:type="dxa"/>
              <w:bottom w:w="100" w:type="dxa"/>
              <w:left w:w="140" w:type="dxa"/>
              <w:right w:w="140" w:type="dxa"/>
            </w:tcMar>
          </w:tcPr>
          <w:p>
            <w:pPr>
              <w:jc w:val="center"/>
            </w:pPr>
            <w:hyperlink w:anchor="bm_ch_9" w:history="1">
              <w:r>
                <w:rPr>
                  <w:rFonts w:ascii="Times New Roman" w:hAnsi="Times New Roman"/>
                  <w:b/>
                  <w:sz w:val="22"/>
                  <w:color w:val="000000"/>
                  <w:u w:val="none"/>
                </w:rPr>
                <w:t>9</w:t>
              </w:r>
            </w:hyperlink>
          </w:p>
        </w:tc>
        <w:tc>
          <w:tcPr>
            <w:tcW w:type="dxa" w:w="6120"/>
            <w:tcMar>
              <w:top w:w="100" w:type="dxa"/>
              <w:bottom w:w="100" w:type="dxa"/>
              <w:left w:w="140" w:type="dxa"/>
              <w:right w:w="140" w:type="dxa"/>
            </w:tcMar>
          </w:tcPr>
          <w:p>
            <w:pPr>
              <w:jc w:val="left"/>
            </w:pPr>
            <w:hyperlink w:anchor="bm_ch_9" w:history="1">
              <w:r>
                <w:rPr>
                  <w:rFonts w:ascii="Times New Roman" w:hAnsi="Times New Roman"/>
                  <w:b/>
                  <w:sz w:val="22"/>
                  <w:color w:val="000000"/>
                  <w:u w:val="none"/>
                </w:rPr>
                <w:t>APPENDIX</w:t>
              </w:r>
            </w:hyperlink>
          </w:p>
        </w:tc>
        <w:tc>
          <w:tcPr>
            <w:tcW w:type="dxa" w:w="1224"/>
            <w:tcMar>
              <w:top w:w="100" w:type="dxa"/>
              <w:bottom w:w="100" w:type="dxa"/>
              <w:left w:w="140" w:type="dxa"/>
              <w:right w:w="140" w:type="dxa"/>
            </w:tcMar>
          </w:tcPr>
          <w:p>
            <w:pPr>
              <w:jc w:val="center"/>
            </w:pPr>
            <w:hyperlink w:anchor="bm_ch_9" w:history="1">
              <w:r>
                <w:rPr>
                  <w:rFonts w:ascii="Times New Roman" w:hAnsi="Times New Roman"/>
                  <w:b/>
                  <w:sz w:val="22"/>
                  <w:color w:val="000000"/>
                  <w:u w:val="none"/>
                </w:rPr>
                <w:t>70</w:t>
              </w:r>
            </w:hyperlink>
          </w:p>
        </w:tc>
      </w:tr>
      <w:tr>
        <w:tc>
          <w:tcPr>
            <w:tcW w:type="dxa" w:w="1296"/>
            <w:tcMar>
              <w:top w:w="100" w:type="dxa"/>
              <w:bottom w:w="100" w:type="dxa"/>
              <w:left w:w="140" w:type="dxa"/>
              <w:right w:w="140" w:type="dxa"/>
            </w:tcMar>
          </w:tcPr>
          <w:p>
            <w:pPr>
              <w:jc w:val="left"/>
            </w:pPr>
            <w:hyperlink w:anchor="bm_sec_9_1" w:history="1">
              <w:r>
                <w:rPr>
                  <w:rFonts w:ascii="Times New Roman" w:hAnsi="Times New Roman"/>
                  <w:sz w:val="20"/>
                  <w:color w:val="000000"/>
                  <w:u w:val="none"/>
                </w:rPr>
                <w:t>9.1</w:t>
              </w:r>
            </w:hyperlink>
          </w:p>
        </w:tc>
        <w:tc>
          <w:tcPr>
            <w:tcW w:type="dxa" w:w="6120"/>
            <w:tcMar>
              <w:top w:w="100" w:type="dxa"/>
              <w:bottom w:w="100" w:type="dxa"/>
              <w:left w:w="140" w:type="dxa"/>
              <w:right w:w="140" w:type="dxa"/>
            </w:tcMar>
          </w:tcPr>
          <w:p>
            <w:pPr>
              <w:jc w:val="left"/>
            </w:pPr>
            <w:hyperlink w:anchor="bm_sec_9_1" w:history="1">
              <w:r>
                <w:rPr>
                  <w:rFonts w:ascii="Times New Roman" w:hAnsi="Times New Roman"/>
                  <w:sz w:val="20"/>
                  <w:color w:val="000000"/>
                  <w:u w:val="none"/>
                </w:rPr>
                <w:t>  SAMPLE CODE</w:t>
              </w:r>
            </w:hyperlink>
          </w:p>
        </w:tc>
        <w:tc>
          <w:tcPr>
            <w:tcW w:type="dxa" w:w="1224"/>
            <w:tcMar>
              <w:top w:w="100" w:type="dxa"/>
              <w:bottom w:w="100" w:type="dxa"/>
              <w:left w:w="140" w:type="dxa"/>
              <w:right w:w="140" w:type="dxa"/>
            </w:tcMar>
          </w:tcPr>
          <w:p>
            <w:pPr>
              <w:jc w:val="center"/>
            </w:pPr>
            <w:hyperlink w:anchor="bm_sec_9_1" w:history="1">
              <w:r>
                <w:rPr>
                  <w:rFonts w:ascii="Times New Roman" w:hAnsi="Times New Roman"/>
                  <w:sz w:val="20"/>
                  <w:color w:val="000000"/>
                  <w:u w:val="none"/>
                </w:rPr>
                <w:t>71</w:t>
              </w:r>
            </w:hyperlink>
          </w:p>
        </w:tc>
      </w:tr>
      <w:tr>
        <w:tc>
          <w:tcPr>
            <w:tcW w:type="dxa" w:w="1296"/>
            <w:tcMar>
              <w:top w:w="100" w:type="dxa"/>
              <w:bottom w:w="100" w:type="dxa"/>
              <w:left w:w="140" w:type="dxa"/>
              <w:right w:w="140" w:type="dxa"/>
            </w:tcMar>
          </w:tcPr>
          <w:p>
            <w:pPr>
              <w:jc w:val="left"/>
            </w:pPr>
            <w:hyperlink w:anchor="bm_sec_9_2" w:history="1">
              <w:r>
                <w:rPr>
                  <w:rFonts w:ascii="Times New Roman" w:hAnsi="Times New Roman"/>
                  <w:sz w:val="20"/>
                  <w:color w:val="000000"/>
                  <w:u w:val="none"/>
                </w:rPr>
                <w:t>9.2</w:t>
              </w:r>
            </w:hyperlink>
          </w:p>
        </w:tc>
        <w:tc>
          <w:tcPr>
            <w:tcW w:type="dxa" w:w="6120"/>
            <w:tcMar>
              <w:top w:w="100" w:type="dxa"/>
              <w:bottom w:w="100" w:type="dxa"/>
              <w:left w:w="140" w:type="dxa"/>
              <w:right w:w="140" w:type="dxa"/>
            </w:tcMar>
          </w:tcPr>
          <w:p>
            <w:pPr>
              <w:jc w:val="left"/>
            </w:pPr>
            <w:hyperlink w:anchor="bm_sec_9_2" w:history="1">
              <w:r>
                <w:rPr>
                  <w:rFonts w:ascii="Times New Roman" w:hAnsi="Times New Roman"/>
                  <w:sz w:val="20"/>
                  <w:color w:val="000000"/>
                  <w:u w:val="none"/>
                </w:rPr>
                <w:t>  SCREEN SHOTS</w:t>
              </w:r>
            </w:hyperlink>
          </w:p>
        </w:tc>
        <w:tc>
          <w:tcPr>
            <w:tcW w:type="dxa" w:w="1224"/>
            <w:tcMar>
              <w:top w:w="100" w:type="dxa"/>
              <w:bottom w:w="100" w:type="dxa"/>
              <w:left w:w="140" w:type="dxa"/>
              <w:right w:w="140" w:type="dxa"/>
            </w:tcMar>
          </w:tcPr>
          <w:p>
            <w:pPr>
              <w:jc w:val="center"/>
            </w:pPr>
            <w:hyperlink w:anchor="bm_sec_9_2" w:history="1">
              <w:r>
                <w:rPr>
                  <w:rFonts w:ascii="Times New Roman" w:hAnsi="Times New Roman"/>
                  <w:sz w:val="20"/>
                  <w:color w:val="000000"/>
                  <w:u w:val="none"/>
                </w:rPr>
                <w:t>89</w:t>
              </w:r>
            </w:hyperlink>
          </w:p>
        </w:tc>
      </w:tr>
      <w:tr>
        <w:tc>
          <w:tcPr>
            <w:tcW w:type="dxa" w:w="1296"/>
            <w:tcMar>
              <w:top w:w="100" w:type="dxa"/>
              <w:bottom w:w="100" w:type="dxa"/>
              <w:left w:w="140" w:type="dxa"/>
              <w:right w:w="140" w:type="dxa"/>
            </w:tcMar>
          </w:tcPr>
          <w:p>
            <w:pPr>
              <w:jc w:val="left"/>
            </w:pPr>
            <w:hyperlink w:anchor="bm_sec_9_3" w:history="1">
              <w:r>
                <w:rPr>
                  <w:rFonts w:ascii="Times New Roman" w:hAnsi="Times New Roman"/>
                  <w:sz w:val="20"/>
                  <w:color w:val="000000"/>
                  <w:u w:val="none"/>
                </w:rPr>
                <w:t>9.3</w:t>
              </w:r>
            </w:hyperlink>
          </w:p>
        </w:tc>
        <w:tc>
          <w:tcPr>
            <w:tcW w:type="dxa" w:w="6120"/>
            <w:tcMar>
              <w:top w:w="100" w:type="dxa"/>
              <w:bottom w:w="100" w:type="dxa"/>
              <w:left w:w="140" w:type="dxa"/>
              <w:right w:w="140" w:type="dxa"/>
            </w:tcMar>
          </w:tcPr>
          <w:p>
            <w:pPr>
              <w:jc w:val="left"/>
            </w:pPr>
            <w:hyperlink w:anchor="bm_sec_9_3" w:history="1">
              <w:r>
                <w:rPr>
                  <w:rFonts w:ascii="Times New Roman" w:hAnsi="Times New Roman"/>
                  <w:sz w:val="20"/>
                  <w:color w:val="000000"/>
                  <w:u w:val="none"/>
                </w:rPr>
                <w:t>  GIT LOG</w:t>
              </w:r>
            </w:hyperlink>
          </w:p>
        </w:tc>
        <w:tc>
          <w:tcPr>
            <w:tcW w:type="dxa" w:w="1224"/>
            <w:tcMar>
              <w:top w:w="100" w:type="dxa"/>
              <w:bottom w:w="100" w:type="dxa"/>
              <w:left w:w="140" w:type="dxa"/>
              <w:right w:w="140" w:type="dxa"/>
            </w:tcMar>
          </w:tcPr>
          <w:p>
            <w:pPr>
              <w:jc w:val="center"/>
            </w:pPr>
            <w:hyperlink w:anchor="bm_sec_9_3" w:history="1">
              <w:r>
                <w:rPr>
                  <w:rFonts w:ascii="Times New Roman" w:hAnsi="Times New Roman"/>
                  <w:sz w:val="20"/>
                  <w:color w:val="000000"/>
                  <w:u w:val="none"/>
                </w:rPr>
                <w:t>95</w:t>
              </w:r>
            </w:hyperlink>
          </w:p>
        </w:tc>
      </w:tr>
    </w:tbl>
    <w:p>
      <w:r>
        <w:br w:type="page"/>
      </w:r>
    </w:p>
    <w:p>
      <w:pPr>
        <w:spacing w:before="240" w:after="280"/>
        <w:jc w:val="center"/>
      </w:pPr>
      <w:r>
        <w:rPr>
          <w:rFonts w:ascii="Times New Roman" w:hAnsi="Times New Roman"/>
          <w:b/>
          <w:color w:val="000000"/>
          <w:sz w:val="30"/>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584"/>
          </w:tcPr>
          <w:p>
            <w:pPr>
              <w:spacing w:before="60" w:after="60"/>
              <w:jc w:val="left"/>
            </w:pPr>
            <w:r>
              <w:rPr>
                <w:rFonts w:ascii="Times New Roman" w:hAnsi="Times New Roman"/>
                <w:b/>
                <w:color w:val="000000"/>
                <w:sz w:val="21"/>
              </w:rPr>
              <w:t>Table No.</w:t>
            </w:r>
          </w:p>
        </w:tc>
        <w:tc>
          <w:tcPr>
            <w:tcW w:type="dxa" w:w="5760"/>
          </w:tcPr>
          <w:p>
            <w:pPr>
              <w:spacing w:before="60" w:after="60"/>
              <w:jc w:val="left"/>
            </w:pPr>
            <w:r>
              <w:rPr>
                <w:rFonts w:ascii="Times New Roman" w:hAnsi="Times New Roman"/>
                <w:b/>
                <w:color w:val="000000"/>
                <w:sz w:val="21"/>
              </w:rPr>
              <w:t>Table Title</w:t>
            </w:r>
          </w:p>
        </w:tc>
        <w:tc>
          <w:tcPr>
            <w:tcW w:type="dxa" w:w="1296"/>
          </w:tcPr>
          <w:p>
            <w:pPr>
              <w:spacing w:before="60" w:after="60"/>
              <w:jc w:val="left"/>
            </w:pPr>
            <w:r>
              <w:rPr>
                <w:rFonts w:ascii="Times New Roman" w:hAnsi="Times New Roman"/>
                <w:b/>
                <w:color w:val="000000"/>
                <w:sz w:val="21"/>
              </w:rPr>
              <w:t>Page No.</w:t>
            </w:r>
          </w:p>
        </w:tc>
      </w:tr>
      <w:tr>
        <w:tc>
          <w:tcPr>
            <w:tcW w:type="dxa" w:w="1584"/>
          </w:tcPr>
          <w:p>
            <w:pPr>
              <w:spacing w:before="40" w:after="40"/>
              <w:jc w:val="left"/>
            </w:pPr>
            <w:r>
              <w:rPr>
                <w:rFonts w:ascii="Times New Roman" w:hAnsi="Times New Roman"/>
                <w:color w:val="000000"/>
                <w:sz w:val="20"/>
              </w:rPr>
              <w:t>Table 2.1</w:t>
            </w:r>
          </w:p>
        </w:tc>
        <w:tc>
          <w:tcPr>
            <w:tcW w:type="dxa" w:w="5760"/>
          </w:tcPr>
          <w:p>
            <w:pPr>
              <w:spacing w:before="40" w:after="40"/>
              <w:jc w:val="left"/>
            </w:pPr>
            <w:r>
              <w:rPr>
                <w:rFonts w:ascii="Times New Roman" w:hAnsi="Times New Roman"/>
                <w:color w:val="000000"/>
                <w:sz w:val="20"/>
              </w:rPr>
              <w:t>Critical Literature Analysis of 10 Landmark Publications</w:t>
            </w:r>
          </w:p>
        </w:tc>
        <w:tc>
          <w:tcPr>
            <w:tcW w:type="dxa" w:w="1296"/>
          </w:tcPr>
          <w:p>
            <w:pPr>
              <w:spacing w:before="40" w:after="40"/>
              <w:jc w:val="left"/>
            </w:pPr>
            <w:r>
              <w:rPr>
                <w:rFonts w:ascii="Times New Roman" w:hAnsi="Times New Roman"/>
                <w:color w:val="000000"/>
                <w:sz w:val="20"/>
              </w:rPr>
              <w:t>6</w:t>
            </w:r>
          </w:p>
        </w:tc>
      </w:tr>
      <w:tr>
        <w:tc>
          <w:tcPr>
            <w:tcW w:type="dxa" w:w="1584"/>
          </w:tcPr>
          <w:p>
            <w:pPr>
              <w:spacing w:before="40" w:after="40"/>
              <w:jc w:val="left"/>
            </w:pPr>
            <w:r>
              <w:rPr>
                <w:rFonts w:ascii="Times New Roman" w:hAnsi="Times New Roman"/>
                <w:color w:val="000000"/>
                <w:sz w:val="20"/>
              </w:rPr>
              <w:t>Table 3.1</w:t>
            </w:r>
          </w:p>
        </w:tc>
        <w:tc>
          <w:tcPr>
            <w:tcW w:type="dxa" w:w="5760"/>
          </w:tcPr>
          <w:p>
            <w:pPr>
              <w:spacing w:before="40" w:after="40"/>
              <w:jc w:val="left"/>
            </w:pPr>
            <w:r>
              <w:rPr>
                <w:rFonts w:ascii="Times New Roman" w:hAnsi="Times New Roman"/>
                <w:color w:val="000000"/>
                <w:sz w:val="20"/>
              </w:rPr>
              <w:t>Cloud Infrastructure Operational Cost Projections</w:t>
            </w:r>
          </w:p>
        </w:tc>
        <w:tc>
          <w:tcPr>
            <w:tcW w:type="dxa" w:w="1296"/>
          </w:tcPr>
          <w:p>
            <w:pPr>
              <w:spacing w:before="40" w:after="40"/>
              <w:jc w:val="left"/>
            </w:pPr>
            <w:r>
              <w:rPr>
                <w:rFonts w:ascii="Times New Roman" w:hAnsi="Times New Roman"/>
                <w:color w:val="000000"/>
                <w:sz w:val="20"/>
              </w:rPr>
              <w:t>11</w:t>
            </w:r>
          </w:p>
        </w:tc>
      </w:tr>
      <w:tr>
        <w:tc>
          <w:tcPr>
            <w:tcW w:type="dxa" w:w="1584"/>
          </w:tcPr>
          <w:p>
            <w:pPr>
              <w:spacing w:before="40" w:after="40"/>
              <w:jc w:val="left"/>
            </w:pPr>
            <w:r>
              <w:rPr>
                <w:rFonts w:ascii="Times New Roman" w:hAnsi="Times New Roman"/>
                <w:color w:val="000000"/>
                <w:sz w:val="20"/>
              </w:rPr>
              <w:t>Table 3.2</w:t>
            </w:r>
          </w:p>
        </w:tc>
        <w:tc>
          <w:tcPr>
            <w:tcW w:type="dxa" w:w="5760"/>
          </w:tcPr>
          <w:p>
            <w:pPr>
              <w:spacing w:before="40" w:after="40"/>
              <w:jc w:val="left"/>
            </w:pPr>
            <w:r>
              <w:rPr>
                <w:rFonts w:ascii="Times New Roman" w:hAnsi="Times New Roman"/>
                <w:color w:val="000000"/>
                <w:sz w:val="20"/>
              </w:rPr>
              <w:t>Q1: User Requirement Survey — Service Discovery Frequency</w:t>
            </w:r>
          </w:p>
        </w:tc>
        <w:tc>
          <w:tcPr>
            <w:tcW w:type="dxa" w:w="1296"/>
          </w:tcPr>
          <w:p>
            <w:pPr>
              <w:spacing w:before="40" w:after="40"/>
              <w:jc w:val="left"/>
            </w:pPr>
            <w:r>
              <w:rPr>
                <w:rFonts w:ascii="Times New Roman" w:hAnsi="Times New Roman"/>
                <w:color w:val="000000"/>
                <w:sz w:val="20"/>
              </w:rPr>
              <w:t>12</w:t>
            </w:r>
          </w:p>
        </w:tc>
      </w:tr>
      <w:tr>
        <w:tc>
          <w:tcPr>
            <w:tcW w:type="dxa" w:w="1584"/>
          </w:tcPr>
          <w:p>
            <w:pPr>
              <w:spacing w:before="40" w:after="40"/>
              <w:jc w:val="left"/>
            </w:pPr>
            <w:r>
              <w:rPr>
                <w:rFonts w:ascii="Times New Roman" w:hAnsi="Times New Roman"/>
                <w:color w:val="000000"/>
                <w:sz w:val="20"/>
              </w:rPr>
              <w:t>Table 3.3</w:t>
            </w:r>
          </w:p>
        </w:tc>
        <w:tc>
          <w:tcPr>
            <w:tcW w:type="dxa" w:w="5760"/>
          </w:tcPr>
          <w:p>
            <w:pPr>
              <w:spacing w:before="40" w:after="40"/>
              <w:jc w:val="left"/>
            </w:pPr>
            <w:r>
              <w:rPr>
                <w:rFonts w:ascii="Times New Roman" w:hAnsi="Times New Roman"/>
                <w:color w:val="000000"/>
                <w:sz w:val="20"/>
              </w:rPr>
              <w:t>Q2: Primary Frustration Encountered with Existing Systems</w:t>
            </w:r>
          </w:p>
        </w:tc>
        <w:tc>
          <w:tcPr>
            <w:tcW w:type="dxa" w:w="1296"/>
          </w:tcPr>
          <w:p>
            <w:pPr>
              <w:spacing w:before="40" w:after="40"/>
              <w:jc w:val="left"/>
            </w:pPr>
            <w:r>
              <w:rPr>
                <w:rFonts w:ascii="Times New Roman" w:hAnsi="Times New Roman"/>
                <w:color w:val="000000"/>
                <w:sz w:val="20"/>
              </w:rPr>
              <w:t>12</w:t>
            </w:r>
          </w:p>
        </w:tc>
      </w:tr>
      <w:tr>
        <w:tc>
          <w:tcPr>
            <w:tcW w:type="dxa" w:w="1584"/>
          </w:tcPr>
          <w:p>
            <w:pPr>
              <w:spacing w:before="40" w:after="40"/>
              <w:jc w:val="left"/>
            </w:pPr>
            <w:r>
              <w:rPr>
                <w:rFonts w:ascii="Times New Roman" w:hAnsi="Times New Roman"/>
                <w:color w:val="000000"/>
                <w:sz w:val="20"/>
              </w:rPr>
              <w:t>Table 3.4</w:t>
            </w:r>
          </w:p>
        </w:tc>
        <w:tc>
          <w:tcPr>
            <w:tcW w:type="dxa" w:w="5760"/>
          </w:tcPr>
          <w:p>
            <w:pPr>
              <w:spacing w:before="40" w:after="40"/>
              <w:jc w:val="left"/>
            </w:pPr>
            <w:r>
              <w:rPr>
                <w:rFonts w:ascii="Times New Roman" w:hAnsi="Times New Roman"/>
                <w:color w:val="000000"/>
                <w:sz w:val="20"/>
              </w:rPr>
              <w:t>Q3: Demand for Verified Identity and Platform Trust</w:t>
            </w:r>
          </w:p>
        </w:tc>
        <w:tc>
          <w:tcPr>
            <w:tcW w:type="dxa" w:w="1296"/>
          </w:tcPr>
          <w:p>
            <w:pPr>
              <w:spacing w:before="40" w:after="40"/>
              <w:jc w:val="left"/>
            </w:pPr>
            <w:r>
              <w:rPr>
                <w:rFonts w:ascii="Times New Roman" w:hAnsi="Times New Roman"/>
                <w:color w:val="000000"/>
                <w:sz w:val="20"/>
              </w:rPr>
              <w:t>12</w:t>
            </w:r>
          </w:p>
        </w:tc>
      </w:tr>
      <w:tr>
        <w:tc>
          <w:tcPr>
            <w:tcW w:type="dxa" w:w="1584"/>
          </w:tcPr>
          <w:p>
            <w:pPr>
              <w:spacing w:before="40" w:after="40"/>
              <w:jc w:val="left"/>
            </w:pPr>
            <w:r>
              <w:rPr>
                <w:rFonts w:ascii="Times New Roman" w:hAnsi="Times New Roman"/>
                <w:color w:val="000000"/>
                <w:sz w:val="20"/>
              </w:rPr>
              <w:t>Table 3.5</w:t>
            </w:r>
          </w:p>
        </w:tc>
        <w:tc>
          <w:tcPr>
            <w:tcW w:type="dxa" w:w="5760"/>
          </w:tcPr>
          <w:p>
            <w:pPr>
              <w:spacing w:before="40" w:after="40"/>
              <w:jc w:val="left"/>
            </w:pPr>
            <w:r>
              <w:rPr>
                <w:rFonts w:ascii="Times New Roman" w:hAnsi="Times New Roman"/>
                <w:color w:val="000000"/>
                <w:sz w:val="20"/>
              </w:rPr>
              <w:t>Q4: Requirement for Real-Time Status Notification</w:t>
            </w:r>
          </w:p>
        </w:tc>
        <w:tc>
          <w:tcPr>
            <w:tcW w:type="dxa" w:w="1296"/>
          </w:tcPr>
          <w:p>
            <w:pPr>
              <w:spacing w:before="40" w:after="40"/>
              <w:jc w:val="left"/>
            </w:pPr>
            <w:r>
              <w:rPr>
                <w:rFonts w:ascii="Times New Roman" w:hAnsi="Times New Roman"/>
                <w:color w:val="000000"/>
                <w:sz w:val="20"/>
              </w:rPr>
              <w:t>12</w:t>
            </w:r>
          </w:p>
        </w:tc>
      </w:tr>
      <w:tr>
        <w:tc>
          <w:tcPr>
            <w:tcW w:type="dxa" w:w="1584"/>
          </w:tcPr>
          <w:p>
            <w:pPr>
              <w:spacing w:before="40" w:after="40"/>
              <w:jc w:val="left"/>
            </w:pPr>
            <w:r>
              <w:rPr>
                <w:rFonts w:ascii="Times New Roman" w:hAnsi="Times New Roman"/>
                <w:color w:val="000000"/>
                <w:sz w:val="20"/>
              </w:rPr>
              <w:t>Table 3.6</w:t>
            </w:r>
          </w:p>
        </w:tc>
        <w:tc>
          <w:tcPr>
            <w:tcW w:type="dxa" w:w="5760"/>
          </w:tcPr>
          <w:p>
            <w:pPr>
              <w:spacing w:before="40" w:after="40"/>
              <w:jc w:val="left"/>
            </w:pPr>
            <w:r>
              <w:rPr>
                <w:rFonts w:ascii="Times New Roman" w:hAnsi="Times New Roman"/>
                <w:color w:val="000000"/>
                <w:sz w:val="20"/>
              </w:rPr>
              <w:t>Q5: System Security and Authenticated Access Requirements</w:t>
            </w:r>
          </w:p>
        </w:tc>
        <w:tc>
          <w:tcPr>
            <w:tcW w:type="dxa" w:w="1296"/>
          </w:tcPr>
          <w:p>
            <w:pPr>
              <w:spacing w:before="40" w:after="40"/>
              <w:jc w:val="left"/>
            </w:pPr>
            <w:r>
              <w:rPr>
                <w:rFonts w:ascii="Times New Roman" w:hAnsi="Times New Roman"/>
                <w:color w:val="000000"/>
                <w:sz w:val="20"/>
              </w:rPr>
              <w:t>13</w:t>
            </w:r>
          </w:p>
        </w:tc>
      </w:tr>
      <w:tr>
        <w:tc>
          <w:tcPr>
            <w:tcW w:type="dxa" w:w="1584"/>
          </w:tcPr>
          <w:p>
            <w:pPr>
              <w:spacing w:before="40" w:after="40"/>
              <w:jc w:val="left"/>
            </w:pPr>
            <w:r>
              <w:rPr>
                <w:rFonts w:ascii="Times New Roman" w:hAnsi="Times New Roman"/>
                <w:color w:val="000000"/>
                <w:sz w:val="20"/>
              </w:rPr>
              <w:t>Table 3.7</w:t>
            </w:r>
          </w:p>
        </w:tc>
        <w:tc>
          <w:tcPr>
            <w:tcW w:type="dxa" w:w="5760"/>
          </w:tcPr>
          <w:p>
            <w:pPr>
              <w:spacing w:before="40" w:after="40"/>
              <w:jc w:val="left"/>
            </w:pPr>
            <w:r>
              <w:rPr>
                <w:rFonts w:ascii="Times New Roman" w:hAnsi="Times New Roman"/>
                <w:color w:val="000000"/>
                <w:sz w:val="20"/>
              </w:rPr>
              <w:t>Q6: Willingness to Adopt Digital In-App Workflows</w:t>
            </w:r>
          </w:p>
        </w:tc>
        <w:tc>
          <w:tcPr>
            <w:tcW w:type="dxa" w:w="1296"/>
          </w:tcPr>
          <w:p>
            <w:pPr>
              <w:spacing w:before="40" w:after="40"/>
              <w:jc w:val="left"/>
            </w:pPr>
            <w:r>
              <w:rPr>
                <w:rFonts w:ascii="Times New Roman" w:hAnsi="Times New Roman"/>
                <w:color w:val="000000"/>
                <w:sz w:val="20"/>
              </w:rPr>
              <w:t>13</w:t>
            </w:r>
          </w:p>
        </w:tc>
      </w:tr>
      <w:tr>
        <w:tc>
          <w:tcPr>
            <w:tcW w:type="dxa" w:w="1584"/>
          </w:tcPr>
          <w:p>
            <w:pPr>
              <w:spacing w:before="40" w:after="40"/>
              <w:jc w:val="left"/>
            </w:pPr>
            <w:r>
              <w:rPr>
                <w:rFonts w:ascii="Times New Roman" w:hAnsi="Times New Roman"/>
                <w:color w:val="000000"/>
                <w:sz w:val="20"/>
              </w:rPr>
              <w:t>Table 3.8</w:t>
            </w:r>
          </w:p>
        </w:tc>
        <w:tc>
          <w:tcPr>
            <w:tcW w:type="dxa" w:w="5760"/>
          </w:tcPr>
          <w:p>
            <w:pPr>
              <w:spacing w:before="40" w:after="40"/>
              <w:jc w:val="left"/>
            </w:pPr>
            <w:r>
              <w:rPr>
                <w:rFonts w:ascii="Times New Roman" w:hAnsi="Times New Roman"/>
                <w:color w:val="000000"/>
                <w:sz w:val="20"/>
              </w:rPr>
              <w:t>Q7: Preference for Upfront Transparent Digital Payments</w:t>
            </w:r>
          </w:p>
        </w:tc>
        <w:tc>
          <w:tcPr>
            <w:tcW w:type="dxa" w:w="1296"/>
          </w:tcPr>
          <w:p>
            <w:pPr>
              <w:spacing w:before="40" w:after="40"/>
              <w:jc w:val="left"/>
            </w:pPr>
            <w:r>
              <w:rPr>
                <w:rFonts w:ascii="Times New Roman" w:hAnsi="Times New Roman"/>
                <w:color w:val="000000"/>
                <w:sz w:val="20"/>
              </w:rPr>
              <w:t>13</w:t>
            </w:r>
          </w:p>
        </w:tc>
      </w:tr>
      <w:tr>
        <w:tc>
          <w:tcPr>
            <w:tcW w:type="dxa" w:w="1584"/>
          </w:tcPr>
          <w:p>
            <w:pPr>
              <w:spacing w:before="40" w:after="40"/>
              <w:jc w:val="left"/>
            </w:pPr>
            <w:r>
              <w:rPr>
                <w:rFonts w:ascii="Times New Roman" w:hAnsi="Times New Roman"/>
                <w:color w:val="000000"/>
                <w:sz w:val="20"/>
              </w:rPr>
              <w:t>Table 3.9</w:t>
            </w:r>
          </w:p>
        </w:tc>
        <w:tc>
          <w:tcPr>
            <w:tcW w:type="dxa" w:w="5760"/>
          </w:tcPr>
          <w:p>
            <w:pPr>
              <w:spacing w:before="40" w:after="40"/>
              <w:jc w:val="left"/>
            </w:pPr>
            <w:r>
              <w:rPr>
                <w:rFonts w:ascii="Times New Roman" w:hAnsi="Times New Roman"/>
                <w:color w:val="000000"/>
                <w:sz w:val="20"/>
              </w:rPr>
              <w:t>Q8: Real-Time In-App Communication Needs</w:t>
            </w:r>
          </w:p>
        </w:tc>
        <w:tc>
          <w:tcPr>
            <w:tcW w:type="dxa" w:w="1296"/>
          </w:tcPr>
          <w:p>
            <w:pPr>
              <w:spacing w:before="40" w:after="40"/>
              <w:jc w:val="left"/>
            </w:pPr>
            <w:r>
              <w:rPr>
                <w:rFonts w:ascii="Times New Roman" w:hAnsi="Times New Roman"/>
                <w:color w:val="000000"/>
                <w:sz w:val="20"/>
              </w:rPr>
              <w:t>13</w:t>
            </w:r>
          </w:p>
        </w:tc>
      </w:tr>
      <w:tr>
        <w:tc>
          <w:tcPr>
            <w:tcW w:type="dxa" w:w="1584"/>
          </w:tcPr>
          <w:p>
            <w:pPr>
              <w:spacing w:before="40" w:after="40"/>
              <w:jc w:val="left"/>
            </w:pPr>
            <w:r>
              <w:rPr>
                <w:rFonts w:ascii="Times New Roman" w:hAnsi="Times New Roman"/>
                <w:color w:val="000000"/>
                <w:sz w:val="20"/>
              </w:rPr>
              <w:t>Table 3.10</w:t>
            </w:r>
          </w:p>
        </w:tc>
        <w:tc>
          <w:tcPr>
            <w:tcW w:type="dxa" w:w="5760"/>
          </w:tcPr>
          <w:p>
            <w:pPr>
              <w:spacing w:before="40" w:after="40"/>
              <w:jc w:val="left"/>
            </w:pPr>
            <w:r>
              <w:rPr>
                <w:rFonts w:ascii="Times New Roman" w:hAnsi="Times New Roman"/>
                <w:color w:val="000000"/>
                <w:sz w:val="20"/>
              </w:rPr>
              <w:t>Q9: Acceptance of Automated Verification Protocols</w:t>
            </w:r>
          </w:p>
        </w:tc>
        <w:tc>
          <w:tcPr>
            <w:tcW w:type="dxa" w:w="1296"/>
          </w:tcPr>
          <w:p>
            <w:pPr>
              <w:spacing w:before="40" w:after="40"/>
              <w:jc w:val="left"/>
            </w:pPr>
            <w:r>
              <w:rPr>
                <w:rFonts w:ascii="Times New Roman" w:hAnsi="Times New Roman"/>
                <w:color w:val="000000"/>
                <w:sz w:val="20"/>
              </w:rPr>
              <w:t>14</w:t>
            </w:r>
          </w:p>
        </w:tc>
      </w:tr>
      <w:tr>
        <w:tc>
          <w:tcPr>
            <w:tcW w:type="dxa" w:w="1584"/>
          </w:tcPr>
          <w:p>
            <w:pPr>
              <w:spacing w:before="40" w:after="40"/>
              <w:jc w:val="left"/>
            </w:pPr>
            <w:r>
              <w:rPr>
                <w:rFonts w:ascii="Times New Roman" w:hAnsi="Times New Roman"/>
                <w:color w:val="000000"/>
                <w:sz w:val="20"/>
              </w:rPr>
              <w:t>Table 3.11</w:t>
            </w:r>
          </w:p>
        </w:tc>
        <w:tc>
          <w:tcPr>
            <w:tcW w:type="dxa" w:w="5760"/>
          </w:tcPr>
          <w:p>
            <w:pPr>
              <w:spacing w:before="40" w:after="40"/>
              <w:jc w:val="left"/>
            </w:pPr>
            <w:r>
              <w:rPr>
                <w:rFonts w:ascii="Times New Roman" w:hAnsi="Times New Roman"/>
                <w:color w:val="000000"/>
                <w:sz w:val="20"/>
              </w:rPr>
              <w:t>Q10: Overall Likelihood to Adopt All-in-One Application</w:t>
            </w:r>
          </w:p>
        </w:tc>
        <w:tc>
          <w:tcPr>
            <w:tcW w:type="dxa" w:w="1296"/>
          </w:tcPr>
          <w:p>
            <w:pPr>
              <w:spacing w:before="40" w:after="40"/>
              <w:jc w:val="left"/>
            </w:pPr>
            <w:r>
              <w:rPr>
                <w:rFonts w:ascii="Times New Roman" w:hAnsi="Times New Roman"/>
                <w:color w:val="000000"/>
                <w:sz w:val="20"/>
              </w:rPr>
              <w:t>14</w:t>
            </w:r>
          </w:p>
        </w:tc>
      </w:tr>
      <w:tr>
        <w:tc>
          <w:tcPr>
            <w:tcW w:type="dxa" w:w="1584"/>
          </w:tcPr>
          <w:p>
            <w:pPr>
              <w:spacing w:before="40" w:after="40"/>
              <w:jc w:val="left"/>
            </w:pPr>
            <w:r>
              <w:rPr>
                <w:rFonts w:ascii="Times New Roman" w:hAnsi="Times New Roman"/>
                <w:color w:val="000000"/>
                <w:sz w:val="20"/>
              </w:rPr>
              <w:t>Table 3.12</w:t>
            </w:r>
          </w:p>
        </w:tc>
        <w:tc>
          <w:tcPr>
            <w:tcW w:type="dxa" w:w="5760"/>
          </w:tcPr>
          <w:p>
            <w:pPr>
              <w:spacing w:before="40" w:after="40"/>
              <w:jc w:val="left"/>
            </w:pPr>
            <w:r>
              <w:rPr>
                <w:rFonts w:ascii="Times New Roman" w:hAnsi="Times New Roman"/>
                <w:color w:val="000000"/>
                <w:sz w:val="20"/>
              </w:rPr>
              <w:t>Hardware and Development Environment Specifications</w:t>
            </w:r>
          </w:p>
        </w:tc>
        <w:tc>
          <w:tcPr>
            <w:tcW w:type="dxa" w:w="1296"/>
          </w:tcPr>
          <w:p>
            <w:pPr>
              <w:spacing w:before="40" w:after="40"/>
              <w:jc w:val="left"/>
            </w:pPr>
            <w:r>
              <w:rPr>
                <w:rFonts w:ascii="Times New Roman" w:hAnsi="Times New Roman"/>
                <w:color w:val="000000"/>
                <w:sz w:val="20"/>
              </w:rPr>
              <w:t>14</w:t>
            </w:r>
          </w:p>
        </w:tc>
      </w:tr>
      <w:tr>
        <w:tc>
          <w:tcPr>
            <w:tcW w:type="dxa" w:w="1584"/>
          </w:tcPr>
          <w:p>
            <w:pPr>
              <w:spacing w:before="40" w:after="40"/>
              <w:jc w:val="left"/>
            </w:pPr>
            <w:r>
              <w:rPr>
                <w:rFonts w:ascii="Times New Roman" w:hAnsi="Times New Roman"/>
                <w:color w:val="000000"/>
                <w:sz w:val="20"/>
              </w:rPr>
              <w:t>Table 3.13</w:t>
            </w:r>
          </w:p>
        </w:tc>
        <w:tc>
          <w:tcPr>
            <w:tcW w:type="dxa" w:w="5760"/>
          </w:tcPr>
          <w:p>
            <w:pPr>
              <w:spacing w:before="40" w:after="40"/>
              <w:jc w:val="left"/>
            </w:pPr>
            <w:r>
              <w:rPr>
                <w:rFonts w:ascii="Times New Roman" w:hAnsi="Times New Roman"/>
                <w:color w:val="000000"/>
                <w:sz w:val="20"/>
              </w:rPr>
              <w:t>Software and Cloud Technology Stack Specifications</w:t>
            </w:r>
          </w:p>
        </w:tc>
        <w:tc>
          <w:tcPr>
            <w:tcW w:type="dxa" w:w="1296"/>
          </w:tcPr>
          <w:p>
            <w:pPr>
              <w:spacing w:before="40" w:after="40"/>
              <w:jc w:val="left"/>
            </w:pPr>
            <w:r>
              <w:rPr>
                <w:rFonts w:ascii="Times New Roman" w:hAnsi="Times New Roman"/>
                <w:color w:val="000000"/>
                <w:sz w:val="20"/>
              </w:rPr>
              <w:t>15</w:t>
            </w:r>
          </w:p>
        </w:tc>
      </w:tr>
      <w:tr>
        <w:tc>
          <w:tcPr>
            <w:tcW w:type="dxa" w:w="1584"/>
          </w:tcPr>
          <w:p>
            <w:pPr>
              <w:spacing w:before="40" w:after="40"/>
              <w:jc w:val="left"/>
            </w:pPr>
            <w:r>
              <w:rPr>
                <w:rFonts w:ascii="Times New Roman" w:hAnsi="Times New Roman"/>
                <w:color w:val="000000"/>
                <w:sz w:val="20"/>
              </w:rPr>
              <w:t>Table 4.1</w:t>
            </w:r>
          </w:p>
        </w:tc>
        <w:tc>
          <w:tcPr>
            <w:tcW w:type="dxa" w:w="5760"/>
          </w:tcPr>
          <w:p>
            <w:pPr>
              <w:spacing w:before="40" w:after="40"/>
              <w:jc w:val="left"/>
            </w:pPr>
            <w:r>
              <w:rPr>
                <w:rFonts w:ascii="Times New Roman" w:hAnsi="Times New Roman"/>
                <w:color w:val="000000"/>
                <w:sz w:val="20"/>
              </w:rPr>
              <w:t>Master User Accounts Schema (tbl_users)</w:t>
            </w:r>
          </w:p>
        </w:tc>
        <w:tc>
          <w:tcPr>
            <w:tcW w:type="dxa" w:w="1296"/>
          </w:tcPr>
          <w:p>
            <w:pPr>
              <w:spacing w:before="40" w:after="40"/>
              <w:jc w:val="left"/>
            </w:pPr>
            <w:r>
              <w:rPr>
                <w:rFonts w:ascii="Times New Roman" w:hAnsi="Times New Roman"/>
                <w:color w:val="000000"/>
                <w:sz w:val="20"/>
              </w:rPr>
              <w:t>29</w:t>
            </w:r>
          </w:p>
        </w:tc>
      </w:tr>
      <w:tr>
        <w:tc>
          <w:tcPr>
            <w:tcW w:type="dxa" w:w="1584"/>
          </w:tcPr>
          <w:p>
            <w:pPr>
              <w:spacing w:before="40" w:after="40"/>
              <w:jc w:val="left"/>
            </w:pPr>
            <w:r>
              <w:rPr>
                <w:rFonts w:ascii="Times New Roman" w:hAnsi="Times New Roman"/>
                <w:color w:val="000000"/>
                <w:sz w:val="20"/>
              </w:rPr>
              <w:t>Table 4.2</w:t>
            </w:r>
          </w:p>
        </w:tc>
        <w:tc>
          <w:tcPr>
            <w:tcW w:type="dxa" w:w="5760"/>
          </w:tcPr>
          <w:p>
            <w:pPr>
              <w:spacing w:before="40" w:after="40"/>
              <w:jc w:val="left"/>
            </w:pPr>
            <w:r>
              <w:rPr>
                <w:rFonts w:ascii="Times New Roman" w:hAnsi="Times New Roman"/>
                <w:color w:val="000000"/>
                <w:sz w:val="20"/>
              </w:rPr>
              <w:t>Saved User Profiles Subcollection Schema</w:t>
            </w:r>
          </w:p>
        </w:tc>
        <w:tc>
          <w:tcPr>
            <w:tcW w:type="dxa" w:w="1296"/>
          </w:tcPr>
          <w:p>
            <w:pPr>
              <w:spacing w:before="40" w:after="40"/>
              <w:jc w:val="left"/>
            </w:pPr>
            <w:r>
              <w:rPr>
                <w:rFonts w:ascii="Times New Roman" w:hAnsi="Times New Roman"/>
                <w:color w:val="000000"/>
                <w:sz w:val="20"/>
              </w:rPr>
              <w:t>30</w:t>
            </w:r>
          </w:p>
        </w:tc>
      </w:tr>
      <w:tr>
        <w:tc>
          <w:tcPr>
            <w:tcW w:type="dxa" w:w="1584"/>
          </w:tcPr>
          <w:p>
            <w:pPr>
              <w:spacing w:before="40" w:after="40"/>
              <w:jc w:val="left"/>
            </w:pPr>
            <w:r>
              <w:rPr>
                <w:rFonts w:ascii="Times New Roman" w:hAnsi="Times New Roman"/>
                <w:color w:val="000000"/>
                <w:sz w:val="20"/>
              </w:rPr>
              <w:t>Table 4.3</w:t>
            </w:r>
          </w:p>
        </w:tc>
        <w:tc>
          <w:tcPr>
            <w:tcW w:type="dxa" w:w="5760"/>
          </w:tcPr>
          <w:p>
            <w:pPr>
              <w:spacing w:before="40" w:after="40"/>
              <w:jc w:val="left"/>
            </w:pPr>
            <w:r>
              <w:rPr>
                <w:rFonts w:ascii="Times New Roman" w:hAnsi="Times New Roman"/>
                <w:color w:val="000000"/>
                <w:sz w:val="20"/>
              </w:rPr>
              <w:t>Identity &amp; Verification Documents Schema</w:t>
            </w:r>
          </w:p>
        </w:tc>
        <w:tc>
          <w:tcPr>
            <w:tcW w:type="dxa" w:w="1296"/>
          </w:tcPr>
          <w:p>
            <w:pPr>
              <w:spacing w:before="40" w:after="40"/>
              <w:jc w:val="left"/>
            </w:pPr>
            <w:r>
              <w:rPr>
                <w:rFonts w:ascii="Times New Roman" w:hAnsi="Times New Roman"/>
                <w:color w:val="000000"/>
                <w:sz w:val="20"/>
              </w:rPr>
              <w:t>30</w:t>
            </w:r>
          </w:p>
        </w:tc>
      </w:tr>
      <w:tr>
        <w:tc>
          <w:tcPr>
            <w:tcW w:type="dxa" w:w="1584"/>
          </w:tcPr>
          <w:p>
            <w:pPr>
              <w:spacing w:before="40" w:after="40"/>
              <w:jc w:val="left"/>
            </w:pPr>
            <w:r>
              <w:rPr>
                <w:rFonts w:ascii="Times New Roman" w:hAnsi="Times New Roman"/>
                <w:color w:val="000000"/>
                <w:sz w:val="20"/>
              </w:rPr>
              <w:t>Table 4.4</w:t>
            </w:r>
          </w:p>
        </w:tc>
        <w:tc>
          <w:tcPr>
            <w:tcW w:type="dxa" w:w="5760"/>
          </w:tcPr>
          <w:p>
            <w:pPr>
              <w:spacing w:before="40" w:after="40"/>
              <w:jc w:val="left"/>
            </w:pPr>
            <w:r>
              <w:rPr>
                <w:rFonts w:ascii="Times New Roman" w:hAnsi="Times New Roman"/>
                <w:color w:val="000000"/>
                <w:sz w:val="20"/>
              </w:rPr>
              <w:t>Master Service Offerings Catalog Schema</w:t>
            </w:r>
          </w:p>
        </w:tc>
        <w:tc>
          <w:tcPr>
            <w:tcW w:type="dxa" w:w="1296"/>
          </w:tcPr>
          <w:p>
            <w:pPr>
              <w:spacing w:before="40" w:after="40"/>
              <w:jc w:val="left"/>
            </w:pPr>
            <w:r>
              <w:rPr>
                <w:rFonts w:ascii="Times New Roman" w:hAnsi="Times New Roman"/>
                <w:color w:val="000000"/>
                <w:sz w:val="20"/>
              </w:rPr>
              <w:t>32</w:t>
            </w:r>
          </w:p>
        </w:tc>
      </w:tr>
      <w:tr>
        <w:tc>
          <w:tcPr>
            <w:tcW w:type="dxa" w:w="1584"/>
          </w:tcPr>
          <w:p>
            <w:pPr>
              <w:spacing w:before="40" w:after="40"/>
              <w:jc w:val="left"/>
            </w:pPr>
            <w:r>
              <w:rPr>
                <w:rFonts w:ascii="Times New Roman" w:hAnsi="Times New Roman"/>
                <w:color w:val="000000"/>
                <w:sz w:val="20"/>
              </w:rPr>
              <w:t>Table 4.5</w:t>
            </w:r>
          </w:p>
        </w:tc>
        <w:tc>
          <w:tcPr>
            <w:tcW w:type="dxa" w:w="5760"/>
          </w:tcPr>
          <w:p>
            <w:pPr>
              <w:spacing w:before="40" w:after="40"/>
              <w:jc w:val="left"/>
            </w:pPr>
            <w:r>
              <w:rPr>
                <w:rFonts w:ascii="Times New Roman" w:hAnsi="Times New Roman"/>
                <w:color w:val="000000"/>
                <w:sz w:val="20"/>
              </w:rPr>
              <w:t>Primary Category Taxonomy Schema</w:t>
            </w:r>
          </w:p>
        </w:tc>
        <w:tc>
          <w:tcPr>
            <w:tcW w:type="dxa" w:w="1296"/>
          </w:tcPr>
          <w:p>
            <w:pPr>
              <w:spacing w:before="40" w:after="40"/>
              <w:jc w:val="left"/>
            </w:pPr>
            <w:r>
              <w:rPr>
                <w:rFonts w:ascii="Times New Roman" w:hAnsi="Times New Roman"/>
                <w:color w:val="000000"/>
                <w:sz w:val="20"/>
              </w:rPr>
              <w:t>32</w:t>
            </w:r>
          </w:p>
        </w:tc>
      </w:tr>
      <w:tr>
        <w:tc>
          <w:tcPr>
            <w:tcW w:type="dxa" w:w="1584"/>
          </w:tcPr>
          <w:p>
            <w:pPr>
              <w:spacing w:before="40" w:after="40"/>
              <w:jc w:val="left"/>
            </w:pPr>
            <w:r>
              <w:rPr>
                <w:rFonts w:ascii="Times New Roman" w:hAnsi="Times New Roman"/>
                <w:color w:val="000000"/>
                <w:sz w:val="20"/>
              </w:rPr>
              <w:t>Table 4.6</w:t>
            </w:r>
          </w:p>
        </w:tc>
        <w:tc>
          <w:tcPr>
            <w:tcW w:type="dxa" w:w="5760"/>
          </w:tcPr>
          <w:p>
            <w:pPr>
              <w:spacing w:before="40" w:after="40"/>
              <w:jc w:val="left"/>
            </w:pPr>
            <w:r>
              <w:rPr>
                <w:rFonts w:ascii="Times New Roman" w:hAnsi="Times New Roman"/>
                <w:color w:val="000000"/>
                <w:sz w:val="20"/>
              </w:rPr>
              <w:t>Core Transactional Records Schema</w:t>
            </w:r>
          </w:p>
        </w:tc>
        <w:tc>
          <w:tcPr>
            <w:tcW w:type="dxa" w:w="1296"/>
          </w:tcPr>
          <w:p>
            <w:pPr>
              <w:spacing w:before="40" w:after="40"/>
              <w:jc w:val="left"/>
            </w:pPr>
            <w:r>
              <w:rPr>
                <w:rFonts w:ascii="Times New Roman" w:hAnsi="Times New Roman"/>
                <w:color w:val="000000"/>
                <w:sz w:val="20"/>
              </w:rPr>
              <w:t>33</w:t>
            </w:r>
          </w:p>
        </w:tc>
      </w:tr>
      <w:tr>
        <w:tc>
          <w:tcPr>
            <w:tcW w:type="dxa" w:w="1584"/>
          </w:tcPr>
          <w:p>
            <w:pPr>
              <w:spacing w:before="40" w:after="40"/>
              <w:jc w:val="left"/>
            </w:pPr>
            <w:r>
              <w:rPr>
                <w:rFonts w:ascii="Times New Roman" w:hAnsi="Times New Roman"/>
                <w:color w:val="000000"/>
                <w:sz w:val="20"/>
              </w:rPr>
              <w:t>Table 4.7</w:t>
            </w:r>
          </w:p>
        </w:tc>
        <w:tc>
          <w:tcPr>
            <w:tcW w:type="dxa" w:w="5760"/>
          </w:tcPr>
          <w:p>
            <w:pPr>
              <w:spacing w:before="40" w:after="40"/>
              <w:jc w:val="left"/>
            </w:pPr>
            <w:r>
              <w:rPr>
                <w:rFonts w:ascii="Times New Roman" w:hAnsi="Times New Roman"/>
                <w:color w:val="000000"/>
                <w:sz w:val="20"/>
              </w:rPr>
              <w:t>Verification &amp; State Transitions Schema</w:t>
            </w:r>
          </w:p>
        </w:tc>
        <w:tc>
          <w:tcPr>
            <w:tcW w:type="dxa" w:w="1296"/>
          </w:tcPr>
          <w:p>
            <w:pPr>
              <w:spacing w:before="40" w:after="40"/>
              <w:jc w:val="left"/>
            </w:pPr>
            <w:r>
              <w:rPr>
                <w:rFonts w:ascii="Times New Roman" w:hAnsi="Times New Roman"/>
                <w:color w:val="000000"/>
                <w:sz w:val="20"/>
              </w:rPr>
              <w:t>34</w:t>
            </w:r>
          </w:p>
        </w:tc>
      </w:tr>
      <w:tr>
        <w:tc>
          <w:tcPr>
            <w:tcW w:type="dxa" w:w="1584"/>
          </w:tcPr>
          <w:p>
            <w:pPr>
              <w:spacing w:before="40" w:after="40"/>
              <w:jc w:val="left"/>
            </w:pPr>
            <w:r>
              <w:rPr>
                <w:rFonts w:ascii="Times New Roman" w:hAnsi="Times New Roman"/>
                <w:color w:val="000000"/>
                <w:sz w:val="20"/>
              </w:rPr>
              <w:t>Table 4.8</w:t>
            </w:r>
          </w:p>
        </w:tc>
        <w:tc>
          <w:tcPr>
            <w:tcW w:type="dxa" w:w="5760"/>
          </w:tcPr>
          <w:p>
            <w:pPr>
              <w:spacing w:before="40" w:after="40"/>
              <w:jc w:val="left"/>
            </w:pPr>
            <w:r>
              <w:rPr>
                <w:rFonts w:ascii="Times New Roman" w:hAnsi="Times New Roman"/>
                <w:color w:val="000000"/>
                <w:sz w:val="20"/>
              </w:rPr>
              <w:t>Secondary Catalog &amp; Inventory Schema</w:t>
            </w:r>
          </w:p>
        </w:tc>
        <w:tc>
          <w:tcPr>
            <w:tcW w:type="dxa" w:w="1296"/>
          </w:tcPr>
          <w:p>
            <w:pPr>
              <w:spacing w:before="40" w:after="40"/>
              <w:jc w:val="left"/>
            </w:pPr>
            <w:r>
              <w:rPr>
                <w:rFonts w:ascii="Times New Roman" w:hAnsi="Times New Roman"/>
                <w:color w:val="000000"/>
                <w:sz w:val="20"/>
              </w:rPr>
              <w:t>35</w:t>
            </w:r>
          </w:p>
        </w:tc>
      </w:tr>
      <w:tr>
        <w:tc>
          <w:tcPr>
            <w:tcW w:type="dxa" w:w="1584"/>
          </w:tcPr>
          <w:p>
            <w:pPr>
              <w:spacing w:before="40" w:after="40"/>
              <w:jc w:val="left"/>
            </w:pPr>
            <w:r>
              <w:rPr>
                <w:rFonts w:ascii="Times New Roman" w:hAnsi="Times New Roman"/>
                <w:color w:val="000000"/>
                <w:sz w:val="20"/>
              </w:rPr>
              <w:t>Table 4.9</w:t>
            </w:r>
          </w:p>
        </w:tc>
        <w:tc>
          <w:tcPr>
            <w:tcW w:type="dxa" w:w="5760"/>
          </w:tcPr>
          <w:p>
            <w:pPr>
              <w:spacing w:before="40" w:after="40"/>
              <w:jc w:val="left"/>
            </w:pPr>
            <w:r>
              <w:rPr>
                <w:rFonts w:ascii="Times New Roman" w:hAnsi="Times New Roman"/>
                <w:color w:val="000000"/>
                <w:sz w:val="20"/>
              </w:rPr>
              <w:t>Financial Escrow &amp; Settlements Schema</w:t>
            </w:r>
          </w:p>
        </w:tc>
        <w:tc>
          <w:tcPr>
            <w:tcW w:type="dxa" w:w="1296"/>
          </w:tcPr>
          <w:p>
            <w:pPr>
              <w:spacing w:before="40" w:after="40"/>
              <w:jc w:val="left"/>
            </w:pPr>
            <w:r>
              <w:rPr>
                <w:rFonts w:ascii="Times New Roman" w:hAnsi="Times New Roman"/>
                <w:color w:val="000000"/>
                <w:sz w:val="20"/>
              </w:rPr>
              <w:t>37</w:t>
            </w:r>
          </w:p>
        </w:tc>
      </w:tr>
      <w:tr>
        <w:tc>
          <w:tcPr>
            <w:tcW w:type="dxa" w:w="1584"/>
          </w:tcPr>
          <w:p>
            <w:pPr>
              <w:spacing w:before="40" w:after="40"/>
              <w:jc w:val="left"/>
            </w:pPr>
            <w:r>
              <w:rPr>
                <w:rFonts w:ascii="Times New Roman" w:hAnsi="Times New Roman"/>
                <w:color w:val="000000"/>
                <w:sz w:val="20"/>
              </w:rPr>
              <w:t>Table 4.10</w:t>
            </w:r>
          </w:p>
        </w:tc>
        <w:tc>
          <w:tcPr>
            <w:tcW w:type="dxa" w:w="5760"/>
          </w:tcPr>
          <w:p>
            <w:pPr>
              <w:spacing w:before="40" w:after="40"/>
              <w:jc w:val="left"/>
            </w:pPr>
            <w:r>
              <w:rPr>
                <w:rFonts w:ascii="Times New Roman" w:hAnsi="Times New Roman"/>
                <w:color w:val="000000"/>
                <w:sz w:val="20"/>
              </w:rPr>
              <w:t>Customer Reviews &amp; Quality Ratings Schema</w:t>
            </w:r>
          </w:p>
        </w:tc>
        <w:tc>
          <w:tcPr>
            <w:tcW w:type="dxa" w:w="1296"/>
          </w:tcPr>
          <w:p>
            <w:pPr>
              <w:spacing w:before="40" w:after="40"/>
              <w:jc w:val="left"/>
            </w:pPr>
            <w:r>
              <w:rPr>
                <w:rFonts w:ascii="Times New Roman" w:hAnsi="Times New Roman"/>
                <w:color w:val="000000"/>
                <w:sz w:val="20"/>
              </w:rPr>
              <w:t>38</w:t>
            </w:r>
          </w:p>
        </w:tc>
      </w:tr>
      <w:tr>
        <w:tc>
          <w:tcPr>
            <w:tcW w:type="dxa" w:w="1584"/>
          </w:tcPr>
          <w:p>
            <w:pPr>
              <w:spacing w:before="40" w:after="40"/>
              <w:jc w:val="left"/>
            </w:pPr>
            <w:r>
              <w:rPr>
                <w:rFonts w:ascii="Times New Roman" w:hAnsi="Times New Roman"/>
                <w:color w:val="000000"/>
                <w:sz w:val="20"/>
              </w:rPr>
              <w:t>Table 4.11</w:t>
            </w:r>
          </w:p>
        </w:tc>
        <w:tc>
          <w:tcPr>
            <w:tcW w:type="dxa" w:w="5760"/>
          </w:tcPr>
          <w:p>
            <w:pPr>
              <w:spacing w:before="40" w:after="40"/>
              <w:jc w:val="left"/>
            </w:pPr>
            <w:r>
              <w:rPr>
                <w:rFonts w:ascii="Times New Roman" w:hAnsi="Times New Roman"/>
                <w:color w:val="000000"/>
                <w:sz w:val="20"/>
              </w:rPr>
              <w:t>Real-Time Communication Channels Schema</w:t>
            </w:r>
          </w:p>
        </w:tc>
        <w:tc>
          <w:tcPr>
            <w:tcW w:type="dxa" w:w="1296"/>
          </w:tcPr>
          <w:p>
            <w:pPr>
              <w:spacing w:before="40" w:after="40"/>
              <w:jc w:val="left"/>
            </w:pPr>
            <w:r>
              <w:rPr>
                <w:rFonts w:ascii="Times New Roman" w:hAnsi="Times New Roman"/>
                <w:color w:val="000000"/>
                <w:sz w:val="20"/>
              </w:rPr>
              <w:t>38</w:t>
            </w:r>
          </w:p>
        </w:tc>
      </w:tr>
      <w:tr>
        <w:tc>
          <w:tcPr>
            <w:tcW w:type="dxa" w:w="1584"/>
          </w:tcPr>
          <w:p>
            <w:pPr>
              <w:spacing w:before="40" w:after="40"/>
              <w:jc w:val="left"/>
            </w:pPr>
            <w:r>
              <w:rPr>
                <w:rFonts w:ascii="Times New Roman" w:hAnsi="Times New Roman"/>
                <w:color w:val="000000"/>
                <w:sz w:val="20"/>
              </w:rPr>
              <w:t>Table 4.12</w:t>
            </w:r>
          </w:p>
        </w:tc>
        <w:tc>
          <w:tcPr>
            <w:tcW w:type="dxa" w:w="5760"/>
          </w:tcPr>
          <w:p>
            <w:pPr>
              <w:spacing w:before="40" w:after="40"/>
              <w:jc w:val="left"/>
            </w:pPr>
            <w:r>
              <w:rPr>
                <w:rFonts w:ascii="Times New Roman" w:hAnsi="Times New Roman"/>
                <w:color w:val="000000"/>
                <w:sz w:val="20"/>
              </w:rPr>
              <w:t>High-Frequency GPS &amp; Telemetry Schema</w:t>
            </w:r>
          </w:p>
        </w:tc>
        <w:tc>
          <w:tcPr>
            <w:tcW w:type="dxa" w:w="1296"/>
          </w:tcPr>
          <w:p>
            <w:pPr>
              <w:spacing w:before="40" w:after="40"/>
              <w:jc w:val="left"/>
            </w:pPr>
            <w:r>
              <w:rPr>
                <w:rFonts w:ascii="Times New Roman" w:hAnsi="Times New Roman"/>
                <w:color w:val="000000"/>
                <w:sz w:val="20"/>
              </w:rPr>
              <w:t>40</w:t>
            </w:r>
          </w:p>
        </w:tc>
      </w:tr>
      <w:tr>
        <w:tc>
          <w:tcPr>
            <w:tcW w:type="dxa" w:w="1584"/>
          </w:tcPr>
          <w:p>
            <w:pPr>
              <w:spacing w:before="40" w:after="40"/>
              <w:jc w:val="left"/>
            </w:pPr>
            <w:r>
              <w:rPr>
                <w:rFonts w:ascii="Times New Roman" w:hAnsi="Times New Roman"/>
                <w:color w:val="000000"/>
                <w:sz w:val="20"/>
              </w:rPr>
              <w:t>Table 4.13</w:t>
            </w:r>
          </w:p>
        </w:tc>
        <w:tc>
          <w:tcPr>
            <w:tcW w:type="dxa" w:w="5760"/>
          </w:tcPr>
          <w:p>
            <w:pPr>
              <w:spacing w:before="40" w:after="40"/>
              <w:jc w:val="left"/>
            </w:pPr>
            <w:r>
              <w:rPr>
                <w:rFonts w:ascii="Times New Roman" w:hAnsi="Times New Roman"/>
                <w:color w:val="000000"/>
                <w:sz w:val="20"/>
              </w:rPr>
              <w:t>Helpdesk Support &amp; Dispute Resolution Schema</w:t>
            </w:r>
          </w:p>
        </w:tc>
        <w:tc>
          <w:tcPr>
            <w:tcW w:type="dxa" w:w="1296"/>
          </w:tcPr>
          <w:p>
            <w:pPr>
              <w:spacing w:before="40" w:after="40"/>
              <w:jc w:val="left"/>
            </w:pPr>
            <w:r>
              <w:rPr>
                <w:rFonts w:ascii="Times New Roman" w:hAnsi="Times New Roman"/>
                <w:color w:val="000000"/>
                <w:sz w:val="20"/>
              </w:rPr>
              <w:t>40</w:t>
            </w:r>
          </w:p>
        </w:tc>
      </w:tr>
      <w:tr>
        <w:tc>
          <w:tcPr>
            <w:tcW w:type="dxa" w:w="1584"/>
          </w:tcPr>
          <w:p>
            <w:pPr>
              <w:spacing w:before="40" w:after="40"/>
              <w:jc w:val="left"/>
            </w:pPr>
            <w:r>
              <w:rPr>
                <w:rFonts w:ascii="Times New Roman" w:hAnsi="Times New Roman"/>
                <w:color w:val="000000"/>
                <w:sz w:val="20"/>
              </w:rPr>
              <w:t>Table 4.14</w:t>
            </w:r>
          </w:p>
        </w:tc>
        <w:tc>
          <w:tcPr>
            <w:tcW w:type="dxa" w:w="5760"/>
          </w:tcPr>
          <w:p>
            <w:pPr>
              <w:spacing w:before="40" w:after="40"/>
              <w:jc w:val="left"/>
            </w:pPr>
            <w:r>
              <w:rPr>
                <w:rFonts w:ascii="Times New Roman" w:hAnsi="Times New Roman"/>
                <w:color w:val="000000"/>
                <w:sz w:val="20"/>
              </w:rPr>
              <w:t>Knowledgebase Support FAQs Schema</w:t>
            </w:r>
          </w:p>
        </w:tc>
        <w:tc>
          <w:tcPr>
            <w:tcW w:type="dxa" w:w="1296"/>
          </w:tcPr>
          <w:p>
            <w:pPr>
              <w:spacing w:before="40" w:after="40"/>
              <w:jc w:val="left"/>
            </w:pPr>
            <w:r>
              <w:rPr>
                <w:rFonts w:ascii="Times New Roman" w:hAnsi="Times New Roman"/>
                <w:color w:val="000000"/>
                <w:sz w:val="20"/>
              </w:rPr>
              <w:t>41</w:t>
            </w:r>
          </w:p>
        </w:tc>
      </w:tr>
      <w:tr>
        <w:tc>
          <w:tcPr>
            <w:tcW w:type="dxa" w:w="1584"/>
          </w:tcPr>
          <w:p>
            <w:pPr>
              <w:spacing w:before="40" w:after="40"/>
              <w:jc w:val="left"/>
            </w:pPr>
            <w:r>
              <w:rPr>
                <w:rFonts w:ascii="Times New Roman" w:hAnsi="Times New Roman"/>
                <w:color w:val="000000"/>
                <w:sz w:val="20"/>
              </w:rPr>
              <w:t>Table 4.15</w:t>
            </w:r>
          </w:p>
        </w:tc>
        <w:tc>
          <w:tcPr>
            <w:tcW w:type="dxa" w:w="5760"/>
          </w:tcPr>
          <w:p>
            <w:pPr>
              <w:spacing w:before="40" w:after="40"/>
              <w:jc w:val="left"/>
            </w:pPr>
            <w:r>
              <w:rPr>
                <w:rFonts w:ascii="Times New Roman" w:hAnsi="Times New Roman"/>
                <w:color w:val="000000"/>
                <w:sz w:val="20"/>
              </w:rPr>
              <w:t>Visual Layouts &amp; Templates Schema</w:t>
            </w:r>
          </w:p>
        </w:tc>
        <w:tc>
          <w:tcPr>
            <w:tcW w:type="dxa" w:w="1296"/>
          </w:tcPr>
          <w:p>
            <w:pPr>
              <w:spacing w:before="40" w:after="40"/>
              <w:jc w:val="left"/>
            </w:pPr>
            <w:r>
              <w:rPr>
                <w:rFonts w:ascii="Times New Roman" w:hAnsi="Times New Roman"/>
                <w:color w:val="000000"/>
                <w:sz w:val="20"/>
              </w:rPr>
              <w:t>41</w:t>
            </w:r>
          </w:p>
        </w:tc>
      </w:tr>
      <w:tr>
        <w:tc>
          <w:tcPr>
            <w:tcW w:type="dxa" w:w="1584"/>
          </w:tcPr>
          <w:p>
            <w:pPr>
              <w:spacing w:before="40" w:after="40"/>
              <w:jc w:val="left"/>
            </w:pPr>
            <w:r>
              <w:rPr>
                <w:rFonts w:ascii="Times New Roman" w:hAnsi="Times New Roman"/>
                <w:color w:val="000000"/>
                <w:sz w:val="20"/>
              </w:rPr>
              <w:t>Table 4.16</w:t>
            </w:r>
          </w:p>
        </w:tc>
        <w:tc>
          <w:tcPr>
            <w:tcW w:type="dxa" w:w="5760"/>
          </w:tcPr>
          <w:p>
            <w:pPr>
              <w:spacing w:before="40" w:after="40"/>
              <w:jc w:val="left"/>
            </w:pPr>
            <w:r>
              <w:rPr>
                <w:rFonts w:ascii="Times New Roman" w:hAnsi="Times New Roman"/>
                <w:color w:val="000000"/>
                <w:sz w:val="20"/>
              </w:rPr>
              <w:t>System Quota Guard &amp; Circuit Breaker Schema</w:t>
            </w:r>
          </w:p>
        </w:tc>
        <w:tc>
          <w:tcPr>
            <w:tcW w:type="dxa" w:w="1296"/>
          </w:tcPr>
          <w:p>
            <w:pPr>
              <w:spacing w:before="40" w:after="40"/>
              <w:jc w:val="left"/>
            </w:pPr>
            <w:r>
              <w:rPr>
                <w:rFonts w:ascii="Times New Roman" w:hAnsi="Times New Roman"/>
                <w:color w:val="000000"/>
                <w:sz w:val="20"/>
              </w:rPr>
              <w:t>42</w:t>
            </w:r>
          </w:p>
        </w:tc>
      </w:tr>
      <w:tr>
        <w:tc>
          <w:tcPr>
            <w:tcW w:type="dxa" w:w="1584"/>
          </w:tcPr>
          <w:p>
            <w:pPr>
              <w:spacing w:before="40" w:after="40"/>
              <w:jc w:val="left"/>
            </w:pPr>
            <w:r>
              <w:rPr>
                <w:rFonts w:ascii="Times New Roman" w:hAnsi="Times New Roman"/>
                <w:color w:val="000000"/>
                <w:sz w:val="20"/>
              </w:rPr>
              <w:t>Table 4.17</w:t>
            </w:r>
          </w:p>
        </w:tc>
        <w:tc>
          <w:tcPr>
            <w:tcW w:type="dxa" w:w="5760"/>
          </w:tcPr>
          <w:p>
            <w:pPr>
              <w:spacing w:before="40" w:after="40"/>
              <w:jc w:val="left"/>
            </w:pPr>
            <w:r>
              <w:rPr>
                <w:rFonts w:ascii="Times New Roman" w:hAnsi="Times New Roman"/>
                <w:color w:val="000000"/>
                <w:sz w:val="20"/>
              </w:rPr>
              <w:t>Administrative Governance &amp; Audit Logs Schema</w:t>
            </w:r>
          </w:p>
        </w:tc>
        <w:tc>
          <w:tcPr>
            <w:tcW w:type="dxa" w:w="1296"/>
          </w:tcPr>
          <w:p>
            <w:pPr>
              <w:spacing w:before="40" w:after="40"/>
              <w:jc w:val="left"/>
            </w:pPr>
            <w:r>
              <w:rPr>
                <w:rFonts w:ascii="Times New Roman" w:hAnsi="Times New Roman"/>
                <w:color w:val="000000"/>
                <w:sz w:val="20"/>
              </w:rPr>
              <w:t>42</w:t>
            </w:r>
          </w:p>
        </w:tc>
      </w:tr>
      <w:tr>
        <w:tc>
          <w:tcPr>
            <w:tcW w:type="dxa" w:w="1584"/>
          </w:tcPr>
          <w:p>
            <w:pPr>
              <w:spacing w:before="40" w:after="40"/>
              <w:jc w:val="left"/>
            </w:pPr>
            <w:r>
              <w:rPr>
                <w:rFonts w:ascii="Times New Roman" w:hAnsi="Times New Roman"/>
                <w:color w:val="000000"/>
                <w:sz w:val="20"/>
              </w:rPr>
              <w:t>Table 4.18</w:t>
            </w:r>
          </w:p>
        </w:tc>
        <w:tc>
          <w:tcPr>
            <w:tcW w:type="dxa" w:w="5760"/>
          </w:tcPr>
          <w:p>
            <w:pPr>
              <w:spacing w:before="40" w:after="40"/>
              <w:jc w:val="left"/>
            </w:pPr>
            <w:r>
              <w:rPr>
                <w:rFonts w:ascii="Times New Roman" w:hAnsi="Times New Roman"/>
                <w:color w:val="000000"/>
                <w:sz w:val="20"/>
              </w:rPr>
              <w:t>Push Notifications Queue Schema</w:t>
            </w:r>
          </w:p>
        </w:tc>
        <w:tc>
          <w:tcPr>
            <w:tcW w:type="dxa" w:w="1296"/>
          </w:tcPr>
          <w:p>
            <w:pPr>
              <w:spacing w:before="40" w:after="40"/>
              <w:jc w:val="left"/>
            </w:pPr>
            <w:r>
              <w:rPr>
                <w:rFonts w:ascii="Times New Roman" w:hAnsi="Times New Roman"/>
                <w:color w:val="000000"/>
                <w:sz w:val="20"/>
              </w:rPr>
              <w:t>43</w:t>
            </w:r>
          </w:p>
        </w:tc>
      </w:tr>
      <w:tr>
        <w:tc>
          <w:tcPr>
            <w:tcW w:type="dxa" w:w="1584"/>
          </w:tcPr>
          <w:p>
            <w:pPr>
              <w:spacing w:before="40" w:after="40"/>
              <w:jc w:val="left"/>
            </w:pPr>
            <w:r>
              <w:rPr>
                <w:rFonts w:ascii="Times New Roman" w:hAnsi="Times New Roman"/>
                <w:color w:val="000000"/>
                <w:sz w:val="20"/>
              </w:rPr>
              <w:t>Table 5.1</w:t>
            </w:r>
          </w:p>
        </w:tc>
        <w:tc>
          <w:tcPr>
            <w:tcW w:type="dxa" w:w="5760"/>
          </w:tcPr>
          <w:p>
            <w:pPr>
              <w:spacing w:before="40" w:after="40"/>
              <w:jc w:val="left"/>
            </w:pPr>
            <w:r>
              <w:rPr>
                <w:rFonts w:ascii="Times New Roman" w:hAnsi="Times New Roman"/>
                <w:color w:val="000000"/>
                <w:sz w:val="20"/>
              </w:rPr>
              <w:t>Test Case 1 - User Authentication &amp; Role Detection</w:t>
            </w:r>
          </w:p>
        </w:tc>
        <w:tc>
          <w:tcPr>
            <w:tcW w:type="dxa" w:w="1296"/>
          </w:tcPr>
          <w:p>
            <w:pPr>
              <w:spacing w:before="40" w:after="40"/>
              <w:jc w:val="left"/>
            </w:pPr>
            <w:r>
              <w:rPr>
                <w:rFonts w:ascii="Times New Roman" w:hAnsi="Times New Roman"/>
                <w:color w:val="000000"/>
                <w:sz w:val="20"/>
              </w:rPr>
              <w:t>51</w:t>
            </w:r>
          </w:p>
        </w:tc>
      </w:tr>
      <w:tr>
        <w:tc>
          <w:tcPr>
            <w:tcW w:type="dxa" w:w="1584"/>
          </w:tcPr>
          <w:p>
            <w:pPr>
              <w:spacing w:before="40" w:after="40"/>
              <w:jc w:val="left"/>
            </w:pPr>
            <w:r>
              <w:rPr>
                <w:rFonts w:ascii="Times New Roman" w:hAnsi="Times New Roman"/>
                <w:color w:val="000000"/>
                <w:sz w:val="20"/>
              </w:rPr>
              <w:t>Table 5.2</w:t>
            </w:r>
          </w:p>
        </w:tc>
        <w:tc>
          <w:tcPr>
            <w:tcW w:type="dxa" w:w="5760"/>
          </w:tcPr>
          <w:p>
            <w:pPr>
              <w:spacing w:before="40" w:after="40"/>
              <w:jc w:val="left"/>
            </w:pPr>
            <w:r>
              <w:rPr>
                <w:rFonts w:ascii="Times New Roman" w:hAnsi="Times New Roman"/>
                <w:color w:val="000000"/>
                <w:sz w:val="20"/>
              </w:rPr>
              <w:t>Test Case 2 - Transaction Execution &amp; Concurrency Lock</w:t>
            </w:r>
          </w:p>
        </w:tc>
        <w:tc>
          <w:tcPr>
            <w:tcW w:type="dxa" w:w="1296"/>
          </w:tcPr>
          <w:p>
            <w:pPr>
              <w:spacing w:before="40" w:after="40"/>
              <w:jc w:val="left"/>
            </w:pPr>
            <w:r>
              <w:rPr>
                <w:rFonts w:ascii="Times New Roman" w:hAnsi="Times New Roman"/>
                <w:color w:val="000000"/>
                <w:sz w:val="20"/>
              </w:rPr>
              <w:t>52</w:t>
            </w:r>
          </w:p>
        </w:tc>
      </w:tr>
      <w:tr>
        <w:tc>
          <w:tcPr>
            <w:tcW w:type="dxa" w:w="1584"/>
          </w:tcPr>
          <w:p>
            <w:pPr>
              <w:spacing w:before="40" w:after="40"/>
              <w:jc w:val="left"/>
            </w:pPr>
            <w:r>
              <w:rPr>
                <w:rFonts w:ascii="Times New Roman" w:hAnsi="Times New Roman"/>
                <w:color w:val="000000"/>
                <w:sz w:val="20"/>
              </w:rPr>
              <w:t>Table 5.3</w:t>
            </w:r>
          </w:p>
        </w:tc>
        <w:tc>
          <w:tcPr>
            <w:tcW w:type="dxa" w:w="5760"/>
          </w:tcPr>
          <w:p>
            <w:pPr>
              <w:spacing w:before="40" w:after="40"/>
              <w:jc w:val="left"/>
            </w:pPr>
            <w:r>
              <w:rPr>
                <w:rFonts w:ascii="Times New Roman" w:hAnsi="Times New Roman"/>
                <w:color w:val="000000"/>
                <w:sz w:val="20"/>
              </w:rPr>
              <w:t>Test Case 3 - Core Workflow &amp; Schedule Selection</w:t>
            </w:r>
          </w:p>
        </w:tc>
        <w:tc>
          <w:tcPr>
            <w:tcW w:type="dxa" w:w="1296"/>
          </w:tcPr>
          <w:p>
            <w:pPr>
              <w:spacing w:before="40" w:after="40"/>
              <w:jc w:val="left"/>
            </w:pPr>
            <w:r>
              <w:rPr>
                <w:rFonts w:ascii="Times New Roman" w:hAnsi="Times New Roman"/>
                <w:color w:val="000000"/>
                <w:sz w:val="20"/>
              </w:rPr>
              <w:t>53</w:t>
            </w:r>
          </w:p>
        </w:tc>
      </w:tr>
      <w:tr>
        <w:tc>
          <w:tcPr>
            <w:tcW w:type="dxa" w:w="1584"/>
          </w:tcPr>
          <w:p>
            <w:pPr>
              <w:spacing w:before="40" w:after="40"/>
              <w:jc w:val="left"/>
            </w:pPr>
            <w:r>
              <w:rPr>
                <w:rFonts w:ascii="Times New Roman" w:hAnsi="Times New Roman"/>
                <w:color w:val="000000"/>
                <w:sz w:val="20"/>
              </w:rPr>
              <w:t>Table 5.4</w:t>
            </w:r>
          </w:p>
        </w:tc>
        <w:tc>
          <w:tcPr>
            <w:tcW w:type="dxa" w:w="5760"/>
          </w:tcPr>
          <w:p>
            <w:pPr>
              <w:spacing w:before="40" w:after="40"/>
              <w:jc w:val="left"/>
            </w:pPr>
            <w:r>
              <w:rPr>
                <w:rFonts w:ascii="Times New Roman" w:hAnsi="Times New Roman"/>
                <w:color w:val="000000"/>
                <w:sz w:val="20"/>
              </w:rPr>
              <w:t>Test Case 4 - Financial Escrow &amp; Authorization</w:t>
            </w:r>
          </w:p>
        </w:tc>
        <w:tc>
          <w:tcPr>
            <w:tcW w:type="dxa" w:w="1296"/>
          </w:tcPr>
          <w:p>
            <w:pPr>
              <w:spacing w:before="40" w:after="40"/>
              <w:jc w:val="left"/>
            </w:pPr>
            <w:r>
              <w:rPr>
                <w:rFonts w:ascii="Times New Roman" w:hAnsi="Times New Roman"/>
                <w:color w:val="000000"/>
                <w:sz w:val="20"/>
              </w:rPr>
              <w:t>54</w:t>
            </w:r>
          </w:p>
        </w:tc>
      </w:tr>
      <w:tr>
        <w:tc>
          <w:tcPr>
            <w:tcW w:type="dxa" w:w="1584"/>
          </w:tcPr>
          <w:p>
            <w:pPr>
              <w:spacing w:before="40" w:after="40"/>
              <w:jc w:val="left"/>
            </w:pPr>
            <w:r>
              <w:rPr>
                <w:rFonts w:ascii="Times New Roman" w:hAnsi="Times New Roman"/>
                <w:color w:val="000000"/>
                <w:sz w:val="20"/>
              </w:rPr>
              <w:t>Table 5.5</w:t>
            </w:r>
          </w:p>
        </w:tc>
        <w:tc>
          <w:tcPr>
            <w:tcW w:type="dxa" w:w="5760"/>
          </w:tcPr>
          <w:p>
            <w:pPr>
              <w:spacing w:before="40" w:after="40"/>
              <w:jc w:val="left"/>
            </w:pPr>
            <w:r>
              <w:rPr>
                <w:rFonts w:ascii="Times New Roman" w:hAnsi="Times New Roman"/>
                <w:color w:val="000000"/>
                <w:sz w:val="20"/>
              </w:rPr>
              <w:t>Test Case 5 - Navigation &amp; Spatial Operations</w:t>
            </w:r>
          </w:p>
        </w:tc>
        <w:tc>
          <w:tcPr>
            <w:tcW w:type="dxa" w:w="1296"/>
          </w:tcPr>
          <w:p>
            <w:pPr>
              <w:spacing w:before="40" w:after="40"/>
              <w:jc w:val="left"/>
            </w:pPr>
            <w:r>
              <w:rPr>
                <w:rFonts w:ascii="Times New Roman" w:hAnsi="Times New Roman"/>
                <w:color w:val="000000"/>
                <w:sz w:val="20"/>
              </w:rPr>
              <w:t>55</w:t>
            </w:r>
          </w:p>
        </w:tc>
      </w:tr>
      <w:tr>
        <w:tc>
          <w:tcPr>
            <w:tcW w:type="dxa" w:w="1584"/>
          </w:tcPr>
          <w:p>
            <w:pPr>
              <w:spacing w:before="40" w:after="40"/>
              <w:jc w:val="left"/>
            </w:pPr>
            <w:r>
              <w:rPr>
                <w:rFonts w:ascii="Times New Roman" w:hAnsi="Times New Roman"/>
                <w:color w:val="000000"/>
                <w:sz w:val="20"/>
              </w:rPr>
              <w:t>Table 5.6</w:t>
            </w:r>
          </w:p>
        </w:tc>
        <w:tc>
          <w:tcPr>
            <w:tcW w:type="dxa" w:w="5760"/>
          </w:tcPr>
          <w:p>
            <w:pPr>
              <w:spacing w:before="40" w:after="40"/>
              <w:jc w:val="left"/>
            </w:pPr>
            <w:r>
              <w:rPr>
                <w:rFonts w:ascii="Times New Roman" w:hAnsi="Times New Roman"/>
                <w:color w:val="000000"/>
                <w:sz w:val="20"/>
              </w:rPr>
              <w:t>Test Case 6 - Real-Time State Notification &amp; Sync</w:t>
            </w:r>
          </w:p>
        </w:tc>
        <w:tc>
          <w:tcPr>
            <w:tcW w:type="dxa" w:w="1296"/>
          </w:tcPr>
          <w:p>
            <w:pPr>
              <w:spacing w:before="40" w:after="40"/>
              <w:jc w:val="left"/>
            </w:pPr>
            <w:r>
              <w:rPr>
                <w:rFonts w:ascii="Times New Roman" w:hAnsi="Times New Roman"/>
                <w:color w:val="000000"/>
                <w:sz w:val="20"/>
              </w:rPr>
              <w:t>56</w:t>
            </w:r>
          </w:p>
        </w:tc>
      </w:tr>
      <w:tr>
        <w:tc>
          <w:tcPr>
            <w:tcW w:type="dxa" w:w="1584"/>
          </w:tcPr>
          <w:p>
            <w:pPr>
              <w:spacing w:before="40" w:after="40"/>
              <w:jc w:val="left"/>
            </w:pPr>
            <w:r>
              <w:rPr>
                <w:rFonts w:ascii="Times New Roman" w:hAnsi="Times New Roman"/>
                <w:color w:val="000000"/>
                <w:sz w:val="20"/>
              </w:rPr>
              <w:t>Table 6.1</w:t>
            </w:r>
          </w:p>
        </w:tc>
        <w:tc>
          <w:tcPr>
            <w:tcW w:type="dxa" w:w="5760"/>
          </w:tcPr>
          <w:p>
            <w:pPr>
              <w:spacing w:before="40" w:after="40"/>
              <w:jc w:val="left"/>
            </w:pPr>
            <w:r>
              <w:rPr>
                <w:rFonts w:ascii="Times New Roman" w:hAnsi="Times New Roman"/>
                <w:color w:val="000000"/>
                <w:sz w:val="20"/>
              </w:rPr>
              <w:t>Quantitative System Performance Benchmarks</w:t>
            </w:r>
          </w:p>
        </w:tc>
        <w:tc>
          <w:tcPr>
            <w:tcW w:type="dxa" w:w="1296"/>
          </w:tcPr>
          <w:p>
            <w:pPr>
              <w:spacing w:before="40" w:after="40"/>
              <w:jc w:val="left"/>
            </w:pPr>
            <w:r>
              <w:rPr>
                <w:rFonts w:ascii="Times New Roman" w:hAnsi="Times New Roman"/>
                <w:color w:val="000000"/>
                <w:sz w:val="20"/>
              </w:rPr>
              <w:t>60</w:t>
            </w:r>
          </w:p>
        </w:tc>
      </w:tr>
      <w:tr>
        <w:tc>
          <w:tcPr>
            <w:tcW w:type="dxa" w:w="1584"/>
          </w:tcPr>
          <w:p>
            <w:pPr>
              <w:spacing w:before="40" w:after="40"/>
              <w:jc w:val="left"/>
            </w:pPr>
            <w:r>
              <w:rPr>
                <w:rFonts w:ascii="Times New Roman" w:hAnsi="Times New Roman"/>
                <w:color w:val="000000"/>
                <w:sz w:val="20"/>
              </w:rPr>
              <w:t>Table 7.1</w:t>
            </w:r>
          </w:p>
        </w:tc>
        <w:tc>
          <w:tcPr>
            <w:tcW w:type="dxa" w:w="5760"/>
          </w:tcPr>
          <w:p>
            <w:pPr>
              <w:spacing w:before="40" w:after="40"/>
              <w:jc w:val="left"/>
            </w:pPr>
            <w:r>
              <w:rPr>
                <w:rFonts w:ascii="Times New Roman" w:hAnsi="Times New Roman"/>
                <w:color w:val="000000"/>
                <w:sz w:val="20"/>
              </w:rPr>
              <w:t>Master Feature &amp; Module Implementation Status Check Table</w:t>
            </w:r>
          </w:p>
        </w:tc>
        <w:tc>
          <w:tcPr>
            <w:tcW w:type="dxa" w:w="1296"/>
          </w:tcPr>
          <w:p>
            <w:pPr>
              <w:spacing w:before="40" w:after="40"/>
              <w:jc w:val="left"/>
            </w:pPr>
            <w:r>
              <w:rPr>
                <w:rFonts w:ascii="Times New Roman" w:hAnsi="Times New Roman"/>
                <w:color w:val="000000"/>
                <w:sz w:val="20"/>
              </w:rPr>
              <w:t>64</w:t>
            </w:r>
          </w:p>
        </w:tc>
      </w:tr>
      <w:tr>
        <w:tc>
          <w:tcPr>
            <w:tcW w:type="dxa" w:w="1584"/>
          </w:tcPr>
          <w:p>
            <w:pPr>
              <w:spacing w:before="40" w:after="40"/>
              <w:jc w:val="left"/>
            </w:pPr>
            <w:r>
              <w:rPr>
                <w:rFonts w:ascii="Times New Roman" w:hAnsi="Times New Roman"/>
                <w:color w:val="000000"/>
                <w:sz w:val="20"/>
              </w:rPr>
              <w:t>Table 8.1</w:t>
            </w:r>
          </w:p>
        </w:tc>
        <w:tc>
          <w:tcPr>
            <w:tcW w:type="dxa" w:w="5760"/>
          </w:tcPr>
          <w:p>
            <w:pPr>
              <w:spacing w:before="40" w:after="40"/>
              <w:jc w:val="left"/>
            </w:pPr>
            <w:r>
              <w:rPr>
                <w:rFonts w:ascii="Times New Roman" w:hAnsi="Times New Roman"/>
                <w:color w:val="000000"/>
                <w:sz w:val="20"/>
              </w:rPr>
              <w:t>Complete Academic References &amp; Literature Bibliography</w:t>
            </w:r>
          </w:p>
        </w:tc>
        <w:tc>
          <w:tcPr>
            <w:tcW w:type="dxa" w:w="1296"/>
          </w:tcPr>
          <w:p>
            <w:pPr>
              <w:spacing w:before="40" w:after="40"/>
              <w:jc w:val="left"/>
            </w:pPr>
            <w:r>
              <w:rPr>
                <w:rFonts w:ascii="Times New Roman" w:hAnsi="Times New Roman"/>
                <w:color w:val="000000"/>
                <w:sz w:val="20"/>
              </w:rPr>
              <w:t>68</w:t>
            </w:r>
          </w:p>
        </w:tc>
      </w:tr>
      <w:tr>
        <w:tc>
          <w:tcPr>
            <w:tcW w:type="dxa" w:w="1584"/>
          </w:tcPr>
          <w:p>
            <w:pPr>
              <w:spacing w:before="40" w:after="40"/>
              <w:jc w:val="left"/>
            </w:pPr>
            <w:r>
              <w:rPr>
                <w:rFonts w:ascii="Times New Roman" w:hAnsi="Times New Roman"/>
                <w:color w:val="000000"/>
                <w:sz w:val="20"/>
              </w:rPr>
              <w:t>Table 8.2</w:t>
            </w:r>
          </w:p>
        </w:tc>
        <w:tc>
          <w:tcPr>
            <w:tcW w:type="dxa" w:w="5760"/>
          </w:tcPr>
          <w:p>
            <w:pPr>
              <w:spacing w:before="40" w:after="40"/>
              <w:jc w:val="left"/>
            </w:pPr>
            <w:r>
              <w:rPr>
                <w:rFonts w:ascii="Times New Roman" w:hAnsi="Times New Roman"/>
                <w:color w:val="000000"/>
                <w:sz w:val="20"/>
              </w:rPr>
              <w:t>Technical Documentation &amp; Developer Portals</w:t>
            </w:r>
          </w:p>
        </w:tc>
        <w:tc>
          <w:tcPr>
            <w:tcW w:type="dxa" w:w="1296"/>
          </w:tcPr>
          <w:p>
            <w:pPr>
              <w:spacing w:before="40" w:after="40"/>
              <w:jc w:val="left"/>
            </w:pPr>
            <w:r>
              <w:rPr>
                <w:rFonts w:ascii="Times New Roman" w:hAnsi="Times New Roman"/>
                <w:color w:val="000000"/>
                <w:sz w:val="20"/>
              </w:rPr>
              <w:t>69</w:t>
            </w:r>
          </w:p>
        </w:tc>
      </w:tr>
    </w:tbl>
    <w:p>
      <w:pPr>
        <w:spacing w:after="120"/>
      </w:pPr>
    </w:p>
    <w:p>
      <w:r>
        <w:br w:type="page"/>
      </w:r>
    </w:p>
    <w:p>
      <w:pPr>
        <w:spacing w:before="240" w:after="280"/>
        <w:jc w:val="center"/>
      </w:pPr>
      <w:r>
        <w:rPr>
          <w:rFonts w:ascii="Times New Roman" w:hAnsi="Times New Roman"/>
          <w:b/>
          <w:color w:val="000000"/>
          <w:sz w:val="30"/>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584"/>
          </w:tcPr>
          <w:p>
            <w:pPr>
              <w:spacing w:before="60" w:after="60"/>
              <w:jc w:val="left"/>
            </w:pPr>
            <w:r>
              <w:rPr>
                <w:rFonts w:ascii="Times New Roman" w:hAnsi="Times New Roman"/>
                <w:b/>
                <w:color w:val="000000"/>
                <w:sz w:val="21"/>
              </w:rPr>
              <w:t>Figure No.</w:t>
            </w:r>
          </w:p>
        </w:tc>
        <w:tc>
          <w:tcPr>
            <w:tcW w:type="dxa" w:w="5760"/>
          </w:tcPr>
          <w:p>
            <w:pPr>
              <w:spacing w:before="60" w:after="60"/>
              <w:jc w:val="left"/>
            </w:pPr>
            <w:r>
              <w:rPr>
                <w:rFonts w:ascii="Times New Roman" w:hAnsi="Times New Roman"/>
                <w:b/>
                <w:color w:val="000000"/>
                <w:sz w:val="21"/>
              </w:rPr>
              <w:t>Figure Title</w:t>
            </w:r>
          </w:p>
        </w:tc>
        <w:tc>
          <w:tcPr>
            <w:tcW w:type="dxa" w:w="1296"/>
          </w:tcPr>
          <w:p>
            <w:pPr>
              <w:spacing w:before="60" w:after="60"/>
              <w:jc w:val="left"/>
            </w:pPr>
            <w:r>
              <w:rPr>
                <w:rFonts w:ascii="Times New Roman" w:hAnsi="Times New Roman"/>
                <w:b/>
                <w:color w:val="000000"/>
                <w:sz w:val="21"/>
              </w:rPr>
              <w:t>Page No.</w:t>
            </w:r>
          </w:p>
        </w:tc>
      </w:tr>
      <w:tr>
        <w:tc>
          <w:tcPr>
            <w:tcW w:type="dxa" w:w="1584"/>
          </w:tcPr>
          <w:p>
            <w:pPr>
              <w:spacing w:before="40" w:after="40"/>
              <w:jc w:val="left"/>
            </w:pPr>
            <w:r>
              <w:rPr>
                <w:rFonts w:ascii="Times New Roman" w:hAnsi="Times New Roman"/>
                <w:color w:val="000000"/>
                <w:sz w:val="20"/>
              </w:rPr>
              <w:t>Figure 4.1</w:t>
            </w:r>
          </w:p>
        </w:tc>
        <w:tc>
          <w:tcPr>
            <w:tcW w:type="dxa" w:w="5760"/>
          </w:tcPr>
          <w:p>
            <w:pPr>
              <w:spacing w:before="40" w:after="40"/>
              <w:jc w:val="left"/>
            </w:pPr>
            <w:r>
              <w:rPr>
                <w:rFonts w:ascii="Times New Roman" w:hAnsi="Times New Roman"/>
                <w:color w:val="000000"/>
                <w:sz w:val="20"/>
              </w:rPr>
              <w:t>Use Case Diagram for Customer, Provider, and Administrator Ecosystem</w:t>
            </w:r>
          </w:p>
        </w:tc>
        <w:tc>
          <w:tcPr>
            <w:tcW w:type="dxa" w:w="1296"/>
          </w:tcPr>
          <w:p>
            <w:pPr>
              <w:spacing w:before="40" w:after="40"/>
              <w:jc w:val="left"/>
            </w:pPr>
            <w:r>
              <w:rPr>
                <w:rFonts w:ascii="Times New Roman" w:hAnsi="Times New Roman"/>
                <w:color w:val="000000"/>
                <w:sz w:val="20"/>
              </w:rPr>
              <w:t>19</w:t>
            </w:r>
          </w:p>
        </w:tc>
      </w:tr>
      <w:tr>
        <w:tc>
          <w:tcPr>
            <w:tcW w:type="dxa" w:w="1584"/>
          </w:tcPr>
          <w:p>
            <w:pPr>
              <w:spacing w:before="40" w:after="40"/>
              <w:jc w:val="left"/>
            </w:pPr>
            <w:r>
              <w:rPr>
                <w:rFonts w:ascii="Times New Roman" w:hAnsi="Times New Roman"/>
                <w:color w:val="000000"/>
                <w:sz w:val="20"/>
              </w:rPr>
              <w:t>Figure 4.2</w:t>
            </w:r>
          </w:p>
        </w:tc>
        <w:tc>
          <w:tcPr>
            <w:tcW w:type="dxa" w:w="5760"/>
          </w:tcPr>
          <w:p>
            <w:pPr>
              <w:spacing w:before="40" w:after="40"/>
              <w:jc w:val="left"/>
            </w:pPr>
            <w:r>
              <w:rPr>
                <w:rFonts w:ascii="Times New Roman" w:hAnsi="Times New Roman"/>
                <w:color w:val="000000"/>
                <w:sz w:val="20"/>
              </w:rPr>
              <w:t>Sequence Diagram for End-to-End System Service Execution &amp; Escrow Release</w:t>
            </w:r>
          </w:p>
        </w:tc>
        <w:tc>
          <w:tcPr>
            <w:tcW w:type="dxa" w:w="1296"/>
          </w:tcPr>
          <w:p>
            <w:pPr>
              <w:spacing w:before="40" w:after="40"/>
              <w:jc w:val="left"/>
            </w:pPr>
            <w:r>
              <w:rPr>
                <w:rFonts w:ascii="Times New Roman" w:hAnsi="Times New Roman"/>
                <w:color w:val="000000"/>
                <w:sz w:val="20"/>
              </w:rPr>
              <w:t>20</w:t>
            </w:r>
          </w:p>
        </w:tc>
      </w:tr>
      <w:tr>
        <w:tc>
          <w:tcPr>
            <w:tcW w:type="dxa" w:w="1584"/>
          </w:tcPr>
          <w:p>
            <w:pPr>
              <w:spacing w:before="40" w:after="40"/>
              <w:jc w:val="left"/>
            </w:pPr>
            <w:r>
              <w:rPr>
                <w:rFonts w:ascii="Times New Roman" w:hAnsi="Times New Roman"/>
                <w:color w:val="000000"/>
                <w:sz w:val="20"/>
              </w:rPr>
              <w:t>Figure 4.3</w:t>
            </w:r>
          </w:p>
        </w:tc>
        <w:tc>
          <w:tcPr>
            <w:tcW w:type="dxa" w:w="5760"/>
          </w:tcPr>
          <w:p>
            <w:pPr>
              <w:spacing w:before="40" w:after="40"/>
              <w:jc w:val="left"/>
            </w:pPr>
            <w:r>
              <w:rPr>
                <w:rFonts w:ascii="Times New Roman" w:hAnsi="Times New Roman"/>
                <w:color w:val="000000"/>
                <w:sz w:val="20"/>
              </w:rPr>
              <w:t>State Chart Diagram for Core Entity Lifecycle Transitions</w:t>
            </w:r>
          </w:p>
        </w:tc>
        <w:tc>
          <w:tcPr>
            <w:tcW w:type="dxa" w:w="1296"/>
          </w:tcPr>
          <w:p>
            <w:pPr>
              <w:spacing w:before="40" w:after="40"/>
              <w:jc w:val="left"/>
            </w:pPr>
            <w:r>
              <w:rPr>
                <w:rFonts w:ascii="Times New Roman" w:hAnsi="Times New Roman"/>
                <w:color w:val="000000"/>
                <w:sz w:val="20"/>
              </w:rPr>
              <w:t>21</w:t>
            </w:r>
          </w:p>
        </w:tc>
      </w:tr>
      <w:tr>
        <w:tc>
          <w:tcPr>
            <w:tcW w:type="dxa" w:w="1584"/>
          </w:tcPr>
          <w:p>
            <w:pPr>
              <w:spacing w:before="40" w:after="40"/>
              <w:jc w:val="left"/>
            </w:pPr>
            <w:r>
              <w:rPr>
                <w:rFonts w:ascii="Times New Roman" w:hAnsi="Times New Roman"/>
                <w:color w:val="000000"/>
                <w:sz w:val="20"/>
              </w:rPr>
              <w:t>Figure 4.4</w:t>
            </w:r>
          </w:p>
        </w:tc>
        <w:tc>
          <w:tcPr>
            <w:tcW w:type="dxa" w:w="5760"/>
          </w:tcPr>
          <w:p>
            <w:pPr>
              <w:spacing w:before="40" w:after="40"/>
              <w:jc w:val="left"/>
            </w:pPr>
            <w:r>
              <w:rPr>
                <w:rFonts w:ascii="Times New Roman" w:hAnsi="Times New Roman"/>
                <w:color w:val="000000"/>
                <w:sz w:val="20"/>
              </w:rPr>
              <w:t>Activity Diagram Depicting Procedural Service Fulfillment &amp; Execution Workflows</w:t>
            </w:r>
          </w:p>
        </w:tc>
        <w:tc>
          <w:tcPr>
            <w:tcW w:type="dxa" w:w="1296"/>
          </w:tcPr>
          <w:p>
            <w:pPr>
              <w:spacing w:before="40" w:after="40"/>
              <w:jc w:val="left"/>
            </w:pPr>
            <w:r>
              <w:rPr>
                <w:rFonts w:ascii="Times New Roman" w:hAnsi="Times New Roman"/>
                <w:color w:val="000000"/>
                <w:sz w:val="20"/>
              </w:rPr>
              <w:t>22</w:t>
            </w:r>
          </w:p>
        </w:tc>
      </w:tr>
      <w:tr>
        <w:tc>
          <w:tcPr>
            <w:tcW w:type="dxa" w:w="1584"/>
          </w:tcPr>
          <w:p>
            <w:pPr>
              <w:spacing w:before="40" w:after="40"/>
              <w:jc w:val="left"/>
            </w:pPr>
            <w:r>
              <w:rPr>
                <w:rFonts w:ascii="Times New Roman" w:hAnsi="Times New Roman"/>
                <w:color w:val="000000"/>
                <w:sz w:val="20"/>
              </w:rPr>
              <w:t>Figure 4.5</w:t>
            </w:r>
          </w:p>
        </w:tc>
        <w:tc>
          <w:tcPr>
            <w:tcW w:type="dxa" w:w="5760"/>
          </w:tcPr>
          <w:p>
            <w:pPr>
              <w:spacing w:before="40" w:after="40"/>
              <w:jc w:val="left"/>
            </w:pPr>
            <w:r>
              <w:rPr>
                <w:rFonts w:ascii="Times New Roman" w:hAnsi="Times New Roman"/>
                <w:color w:val="000000"/>
                <w:sz w:val="20"/>
              </w:rPr>
              <w:t>Class Diagram Depicting Domain Models, Repositories, and System Architecture</w:t>
            </w:r>
          </w:p>
        </w:tc>
        <w:tc>
          <w:tcPr>
            <w:tcW w:type="dxa" w:w="1296"/>
          </w:tcPr>
          <w:p>
            <w:pPr>
              <w:spacing w:before="40" w:after="40"/>
              <w:jc w:val="left"/>
            </w:pPr>
            <w:r>
              <w:rPr>
                <w:rFonts w:ascii="Times New Roman" w:hAnsi="Times New Roman"/>
                <w:color w:val="000000"/>
                <w:sz w:val="20"/>
              </w:rPr>
              <w:t>23</w:t>
            </w:r>
          </w:p>
        </w:tc>
      </w:tr>
      <w:tr>
        <w:tc>
          <w:tcPr>
            <w:tcW w:type="dxa" w:w="1584"/>
          </w:tcPr>
          <w:p>
            <w:pPr>
              <w:spacing w:before="40" w:after="40"/>
              <w:jc w:val="left"/>
            </w:pPr>
            <w:r>
              <w:rPr>
                <w:rFonts w:ascii="Times New Roman" w:hAnsi="Times New Roman"/>
                <w:color w:val="000000"/>
                <w:sz w:val="20"/>
              </w:rPr>
              <w:t>Figure 4.6</w:t>
            </w:r>
          </w:p>
        </w:tc>
        <w:tc>
          <w:tcPr>
            <w:tcW w:type="dxa" w:w="5760"/>
          </w:tcPr>
          <w:p>
            <w:pPr>
              <w:spacing w:before="40" w:after="40"/>
              <w:jc w:val="left"/>
            </w:pPr>
            <w:r>
              <w:rPr>
                <w:rFonts w:ascii="Times New Roman" w:hAnsi="Times New Roman"/>
                <w:color w:val="000000"/>
                <w:sz w:val="20"/>
              </w:rPr>
              <w:t>Object Diagram Depicting Instantiated Runtime Objects During Active Execution</w:t>
            </w:r>
          </w:p>
        </w:tc>
        <w:tc>
          <w:tcPr>
            <w:tcW w:type="dxa" w:w="1296"/>
          </w:tcPr>
          <w:p>
            <w:pPr>
              <w:spacing w:before="40" w:after="40"/>
              <w:jc w:val="left"/>
            </w:pPr>
            <w:r>
              <w:rPr>
                <w:rFonts w:ascii="Times New Roman" w:hAnsi="Times New Roman"/>
                <w:color w:val="000000"/>
                <w:sz w:val="20"/>
              </w:rPr>
              <w:t>24</w:t>
            </w:r>
          </w:p>
        </w:tc>
      </w:tr>
      <w:tr>
        <w:tc>
          <w:tcPr>
            <w:tcW w:type="dxa" w:w="1584"/>
          </w:tcPr>
          <w:p>
            <w:pPr>
              <w:spacing w:before="40" w:after="40"/>
              <w:jc w:val="left"/>
            </w:pPr>
            <w:r>
              <w:rPr>
                <w:rFonts w:ascii="Times New Roman" w:hAnsi="Times New Roman"/>
                <w:color w:val="000000"/>
                <w:sz w:val="20"/>
              </w:rPr>
              <w:t>Figure 4.7</w:t>
            </w:r>
          </w:p>
        </w:tc>
        <w:tc>
          <w:tcPr>
            <w:tcW w:type="dxa" w:w="5760"/>
          </w:tcPr>
          <w:p>
            <w:pPr>
              <w:spacing w:before="40" w:after="40"/>
              <w:jc w:val="left"/>
            </w:pPr>
            <w:r>
              <w:rPr>
                <w:rFonts w:ascii="Times New Roman" w:hAnsi="Times New Roman"/>
                <w:color w:val="000000"/>
                <w:sz w:val="20"/>
              </w:rPr>
              <w:t>Component Diagram Illustrating System Subsystems and Interface Connectors</w:t>
            </w:r>
          </w:p>
        </w:tc>
        <w:tc>
          <w:tcPr>
            <w:tcW w:type="dxa" w:w="1296"/>
          </w:tcPr>
          <w:p>
            <w:pPr>
              <w:spacing w:before="40" w:after="40"/>
              <w:jc w:val="left"/>
            </w:pPr>
            <w:r>
              <w:rPr>
                <w:rFonts w:ascii="Times New Roman" w:hAnsi="Times New Roman"/>
                <w:color w:val="000000"/>
                <w:sz w:val="20"/>
              </w:rPr>
              <w:t>25</w:t>
            </w:r>
          </w:p>
        </w:tc>
      </w:tr>
      <w:tr>
        <w:tc>
          <w:tcPr>
            <w:tcW w:type="dxa" w:w="1584"/>
          </w:tcPr>
          <w:p>
            <w:pPr>
              <w:spacing w:before="40" w:after="40"/>
              <w:jc w:val="left"/>
            </w:pPr>
            <w:r>
              <w:rPr>
                <w:rFonts w:ascii="Times New Roman" w:hAnsi="Times New Roman"/>
                <w:color w:val="000000"/>
                <w:sz w:val="20"/>
              </w:rPr>
              <w:t>Figure 4.8</w:t>
            </w:r>
          </w:p>
        </w:tc>
        <w:tc>
          <w:tcPr>
            <w:tcW w:type="dxa" w:w="5760"/>
          </w:tcPr>
          <w:p>
            <w:pPr>
              <w:spacing w:before="40" w:after="40"/>
              <w:jc w:val="left"/>
            </w:pPr>
            <w:r>
              <w:rPr>
                <w:rFonts w:ascii="Times New Roman" w:hAnsi="Times New Roman"/>
                <w:color w:val="000000"/>
                <w:sz w:val="20"/>
              </w:rPr>
              <w:t>Deployment Diagram Mapping Client Devices and Cloud Datacenter Infrastructure</w:t>
            </w:r>
          </w:p>
        </w:tc>
        <w:tc>
          <w:tcPr>
            <w:tcW w:type="dxa" w:w="1296"/>
          </w:tcPr>
          <w:p>
            <w:pPr>
              <w:spacing w:before="40" w:after="40"/>
              <w:jc w:val="left"/>
            </w:pPr>
            <w:r>
              <w:rPr>
                <w:rFonts w:ascii="Times New Roman" w:hAnsi="Times New Roman"/>
                <w:color w:val="000000"/>
                <w:sz w:val="20"/>
              </w:rPr>
              <w:t>26</w:t>
            </w:r>
          </w:p>
        </w:tc>
      </w:tr>
      <w:tr>
        <w:tc>
          <w:tcPr>
            <w:tcW w:type="dxa" w:w="1584"/>
          </w:tcPr>
          <w:p>
            <w:pPr>
              <w:spacing w:before="40" w:after="40"/>
              <w:jc w:val="left"/>
            </w:pPr>
            <w:r>
              <w:rPr>
                <w:rFonts w:ascii="Times New Roman" w:hAnsi="Times New Roman"/>
                <w:color w:val="000000"/>
                <w:sz w:val="20"/>
              </w:rPr>
              <w:t>Figure 4.9</w:t>
            </w:r>
          </w:p>
        </w:tc>
        <w:tc>
          <w:tcPr>
            <w:tcW w:type="dxa" w:w="5760"/>
          </w:tcPr>
          <w:p>
            <w:pPr>
              <w:spacing w:before="40" w:after="40"/>
              <w:jc w:val="left"/>
            </w:pPr>
            <w:r>
              <w:rPr>
                <w:rFonts w:ascii="Times New Roman" w:hAnsi="Times New Roman"/>
                <w:color w:val="000000"/>
                <w:sz w:val="20"/>
              </w:rPr>
              <w:t>Collaboration Diagram Illustrating Inter-Object Linkages and Message Sequences</w:t>
            </w:r>
          </w:p>
        </w:tc>
        <w:tc>
          <w:tcPr>
            <w:tcW w:type="dxa" w:w="1296"/>
          </w:tcPr>
          <w:p>
            <w:pPr>
              <w:spacing w:before="40" w:after="40"/>
              <w:jc w:val="left"/>
            </w:pPr>
            <w:r>
              <w:rPr>
                <w:rFonts w:ascii="Times New Roman" w:hAnsi="Times New Roman"/>
                <w:color w:val="000000"/>
                <w:sz w:val="20"/>
              </w:rPr>
              <w:t>27</w:t>
            </w:r>
          </w:p>
        </w:tc>
      </w:tr>
    </w:tbl>
    <w:p>
      <w:pPr>
        <w:spacing w:after="120"/>
      </w:pPr>
    </w:p>
    <w:p>
      <w:r>
        <w:br w:type="page"/>
      </w:r>
    </w:p>
    <w:p>
      <w:pPr>
        <w:spacing w:before="240" w:after="280"/>
        <w:jc w:val="center"/>
      </w:pPr>
      <w:r>
        <w:rPr>
          <w:rFonts w:ascii="Times New Roman" w:hAnsi="Times New Roman"/>
          <w:b/>
          <w:color w:val="000000"/>
          <w:sz w:val="30"/>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85"/>
        <w:gridCol w:w="4385"/>
      </w:tblGrid>
      <w:tr>
        <w:tc>
          <w:tcPr>
            <w:tcW w:type="dxa" w:w="1728"/>
          </w:tcPr>
          <w:p>
            <w:pPr>
              <w:spacing w:before="60" w:after="60"/>
              <w:jc w:val="left"/>
            </w:pPr>
            <w:r>
              <w:rPr>
                <w:rFonts w:ascii="Times New Roman" w:hAnsi="Times New Roman"/>
                <w:b/>
                <w:color w:val="000000"/>
                <w:sz w:val="21"/>
              </w:rPr>
              <w:t>Acronym</w:t>
            </w:r>
          </w:p>
        </w:tc>
        <w:tc>
          <w:tcPr>
            <w:tcW w:type="dxa" w:w="6912"/>
          </w:tcPr>
          <w:p>
            <w:pPr>
              <w:spacing w:before="60" w:after="60"/>
              <w:jc w:val="left"/>
            </w:pPr>
            <w:r>
              <w:rPr>
                <w:rFonts w:ascii="Times New Roman" w:hAnsi="Times New Roman"/>
                <w:b/>
                <w:color w:val="000000"/>
                <w:sz w:val="21"/>
              </w:rPr>
              <w:t>Full Expansion / Description</w:t>
            </w:r>
          </w:p>
        </w:tc>
      </w:tr>
      <w:tr>
        <w:tc>
          <w:tcPr>
            <w:tcW w:type="dxa" w:w="1728"/>
          </w:tcPr>
          <w:p>
            <w:pPr>
              <w:spacing w:before="40" w:after="40"/>
              <w:jc w:val="left"/>
            </w:pPr>
            <w:r>
              <w:rPr>
                <w:rFonts w:ascii="Times New Roman" w:hAnsi="Times New Roman"/>
                <w:color w:val="000000"/>
                <w:sz w:val="20"/>
              </w:rPr>
              <w:t>ADB</w:t>
            </w:r>
          </w:p>
        </w:tc>
        <w:tc>
          <w:tcPr>
            <w:tcW w:type="dxa" w:w="6912"/>
          </w:tcPr>
          <w:p>
            <w:pPr>
              <w:spacing w:before="40" w:after="40"/>
              <w:jc w:val="left"/>
            </w:pPr>
            <w:r>
              <w:rPr>
                <w:rFonts w:ascii="Times New Roman" w:hAnsi="Times New Roman"/>
                <w:color w:val="000000"/>
                <w:sz w:val="20"/>
              </w:rPr>
              <w:t>Android Debug Bridge</w:t>
            </w:r>
          </w:p>
        </w:tc>
      </w:tr>
      <w:tr>
        <w:tc>
          <w:tcPr>
            <w:tcW w:type="dxa" w:w="1728"/>
          </w:tcPr>
          <w:p>
            <w:pPr>
              <w:spacing w:before="40" w:after="40"/>
              <w:jc w:val="left"/>
            </w:pPr>
            <w:r>
              <w:rPr>
                <w:rFonts w:ascii="Times New Roman" w:hAnsi="Times New Roman"/>
                <w:color w:val="000000"/>
                <w:sz w:val="20"/>
              </w:rPr>
              <w:t>AICTE</w:t>
            </w:r>
          </w:p>
        </w:tc>
        <w:tc>
          <w:tcPr>
            <w:tcW w:type="dxa" w:w="6912"/>
          </w:tcPr>
          <w:p>
            <w:pPr>
              <w:spacing w:before="40" w:after="40"/>
              <w:jc w:val="left"/>
            </w:pPr>
            <w:r>
              <w:rPr>
                <w:rFonts w:ascii="Times New Roman" w:hAnsi="Times New Roman"/>
                <w:color w:val="000000"/>
                <w:sz w:val="20"/>
              </w:rPr>
              <w:t>All India Council for Technical Education</w:t>
            </w:r>
          </w:p>
        </w:tc>
      </w:tr>
      <w:tr>
        <w:tc>
          <w:tcPr>
            <w:tcW w:type="dxa" w:w="1728"/>
          </w:tcPr>
          <w:p>
            <w:pPr>
              <w:spacing w:before="40" w:after="40"/>
              <w:jc w:val="left"/>
            </w:pPr>
            <w:r>
              <w:rPr>
                <w:rFonts w:ascii="Times New Roman" w:hAnsi="Times New Roman"/>
                <w:color w:val="000000"/>
                <w:sz w:val="20"/>
              </w:rPr>
              <w:t>ANR</w:t>
            </w:r>
          </w:p>
        </w:tc>
        <w:tc>
          <w:tcPr>
            <w:tcW w:type="dxa" w:w="6912"/>
          </w:tcPr>
          <w:p>
            <w:pPr>
              <w:spacing w:before="40" w:after="40"/>
              <w:jc w:val="left"/>
            </w:pPr>
            <w:r>
              <w:rPr>
                <w:rFonts w:ascii="Times New Roman" w:hAnsi="Times New Roman"/>
                <w:color w:val="000000"/>
                <w:sz w:val="20"/>
              </w:rPr>
              <w:t>Application Not Responding</w:t>
            </w:r>
          </w:p>
        </w:tc>
      </w:tr>
      <w:tr>
        <w:tc>
          <w:tcPr>
            <w:tcW w:type="dxa" w:w="1728"/>
          </w:tcPr>
          <w:p>
            <w:pPr>
              <w:spacing w:before="40" w:after="40"/>
              <w:jc w:val="left"/>
            </w:pPr>
            <w:r>
              <w:rPr>
                <w:rFonts w:ascii="Times New Roman" w:hAnsi="Times New Roman"/>
                <w:color w:val="000000"/>
                <w:sz w:val="20"/>
              </w:rPr>
              <w:t>API</w:t>
            </w:r>
          </w:p>
        </w:tc>
        <w:tc>
          <w:tcPr>
            <w:tcW w:type="dxa" w:w="6912"/>
          </w:tcPr>
          <w:p>
            <w:pPr>
              <w:spacing w:before="40" w:after="40"/>
              <w:jc w:val="left"/>
            </w:pPr>
            <w:r>
              <w:rPr>
                <w:rFonts w:ascii="Times New Roman" w:hAnsi="Times New Roman"/>
                <w:color w:val="000000"/>
                <w:sz w:val="20"/>
              </w:rPr>
              <w:t>Application Programming Interface</w:t>
            </w:r>
          </w:p>
        </w:tc>
      </w:tr>
      <w:tr>
        <w:tc>
          <w:tcPr>
            <w:tcW w:type="dxa" w:w="1728"/>
          </w:tcPr>
          <w:p>
            <w:pPr>
              <w:spacing w:before="40" w:after="40"/>
              <w:jc w:val="left"/>
            </w:pPr>
            <w:r>
              <w:rPr>
                <w:rFonts w:ascii="Times New Roman" w:hAnsi="Times New Roman"/>
                <w:color w:val="000000"/>
                <w:sz w:val="20"/>
              </w:rPr>
              <w:t>APK</w:t>
            </w:r>
          </w:p>
        </w:tc>
        <w:tc>
          <w:tcPr>
            <w:tcW w:type="dxa" w:w="6912"/>
          </w:tcPr>
          <w:p>
            <w:pPr>
              <w:spacing w:before="40" w:after="40"/>
              <w:jc w:val="left"/>
            </w:pPr>
            <w:r>
              <w:rPr>
                <w:rFonts w:ascii="Times New Roman" w:hAnsi="Times New Roman"/>
                <w:color w:val="000000"/>
                <w:sz w:val="20"/>
              </w:rPr>
              <w:t>Android Package Kit</w:t>
            </w:r>
          </w:p>
        </w:tc>
      </w:tr>
      <w:tr>
        <w:tc>
          <w:tcPr>
            <w:tcW w:type="dxa" w:w="1728"/>
          </w:tcPr>
          <w:p>
            <w:pPr>
              <w:spacing w:before="40" w:after="40"/>
              <w:jc w:val="left"/>
            </w:pPr>
            <w:r>
              <w:rPr>
                <w:rFonts w:ascii="Times New Roman" w:hAnsi="Times New Roman"/>
                <w:color w:val="000000"/>
                <w:sz w:val="20"/>
              </w:rPr>
              <w:t>BCNF</w:t>
            </w:r>
          </w:p>
        </w:tc>
        <w:tc>
          <w:tcPr>
            <w:tcW w:type="dxa" w:w="6912"/>
          </w:tcPr>
          <w:p>
            <w:pPr>
              <w:spacing w:before="40" w:after="40"/>
              <w:jc w:val="left"/>
            </w:pPr>
            <w:r>
              <w:rPr>
                <w:rFonts w:ascii="Times New Roman" w:hAnsi="Times New Roman"/>
                <w:color w:val="000000"/>
                <w:sz w:val="20"/>
              </w:rPr>
              <w:t>Boyce-Codd Normal Form</w:t>
            </w:r>
          </w:p>
        </w:tc>
      </w:tr>
      <w:tr>
        <w:tc>
          <w:tcPr>
            <w:tcW w:type="dxa" w:w="1728"/>
          </w:tcPr>
          <w:p>
            <w:pPr>
              <w:spacing w:before="40" w:after="40"/>
              <w:jc w:val="left"/>
            </w:pPr>
            <w:r>
              <w:rPr>
                <w:rFonts w:ascii="Times New Roman" w:hAnsi="Times New Roman"/>
                <w:color w:val="000000"/>
                <w:sz w:val="20"/>
              </w:rPr>
              <w:t>BaaS</w:t>
            </w:r>
          </w:p>
        </w:tc>
        <w:tc>
          <w:tcPr>
            <w:tcW w:type="dxa" w:w="6912"/>
          </w:tcPr>
          <w:p>
            <w:pPr>
              <w:spacing w:before="40" w:after="40"/>
              <w:jc w:val="left"/>
            </w:pPr>
            <w:r>
              <w:rPr>
                <w:rFonts w:ascii="Times New Roman" w:hAnsi="Times New Roman"/>
                <w:color w:val="000000"/>
                <w:sz w:val="20"/>
              </w:rPr>
              <w:t>Backend-as-a-Service</w:t>
            </w:r>
          </w:p>
        </w:tc>
      </w:tr>
      <w:tr>
        <w:tc>
          <w:tcPr>
            <w:tcW w:type="dxa" w:w="1728"/>
          </w:tcPr>
          <w:p>
            <w:pPr>
              <w:spacing w:before="40" w:after="40"/>
              <w:jc w:val="left"/>
            </w:pPr>
            <w:r>
              <w:rPr>
                <w:rFonts w:ascii="Times New Roman" w:hAnsi="Times New Roman"/>
                <w:color w:val="000000"/>
                <w:sz w:val="20"/>
              </w:rPr>
              <w:t>CTA</w:t>
            </w:r>
          </w:p>
        </w:tc>
        <w:tc>
          <w:tcPr>
            <w:tcW w:type="dxa" w:w="6912"/>
          </w:tcPr>
          <w:p>
            <w:pPr>
              <w:spacing w:before="40" w:after="40"/>
              <w:jc w:val="left"/>
            </w:pPr>
            <w:r>
              <w:rPr>
                <w:rFonts w:ascii="Times New Roman" w:hAnsi="Times New Roman"/>
                <w:color w:val="000000"/>
                <w:sz w:val="20"/>
              </w:rPr>
              <w:t>Call-To-Action</w:t>
            </w:r>
          </w:p>
        </w:tc>
      </w:tr>
      <w:tr>
        <w:tc>
          <w:tcPr>
            <w:tcW w:type="dxa" w:w="1728"/>
          </w:tcPr>
          <w:p>
            <w:pPr>
              <w:spacing w:before="40" w:after="40"/>
              <w:jc w:val="left"/>
            </w:pPr>
            <w:r>
              <w:rPr>
                <w:rFonts w:ascii="Times New Roman" w:hAnsi="Times New Roman"/>
                <w:color w:val="000000"/>
                <w:sz w:val="20"/>
              </w:rPr>
              <w:t>DTO</w:t>
            </w:r>
          </w:p>
        </w:tc>
        <w:tc>
          <w:tcPr>
            <w:tcW w:type="dxa" w:w="6912"/>
          </w:tcPr>
          <w:p>
            <w:pPr>
              <w:spacing w:before="40" w:after="40"/>
              <w:jc w:val="left"/>
            </w:pPr>
            <w:r>
              <w:rPr>
                <w:rFonts w:ascii="Times New Roman" w:hAnsi="Times New Roman"/>
                <w:color w:val="000000"/>
                <w:sz w:val="20"/>
              </w:rPr>
              <w:t>Data Transfer Object</w:t>
            </w:r>
          </w:p>
        </w:tc>
      </w:tr>
      <w:tr>
        <w:tc>
          <w:tcPr>
            <w:tcW w:type="dxa" w:w="1728"/>
          </w:tcPr>
          <w:p>
            <w:pPr>
              <w:spacing w:before="40" w:after="40"/>
              <w:jc w:val="left"/>
            </w:pPr>
            <w:r>
              <w:rPr>
                <w:rFonts w:ascii="Times New Roman" w:hAnsi="Times New Roman"/>
                <w:color w:val="000000"/>
                <w:sz w:val="20"/>
              </w:rPr>
              <w:t>FCM</w:t>
            </w:r>
          </w:p>
        </w:tc>
        <w:tc>
          <w:tcPr>
            <w:tcW w:type="dxa" w:w="6912"/>
          </w:tcPr>
          <w:p>
            <w:pPr>
              <w:spacing w:before="40" w:after="40"/>
              <w:jc w:val="left"/>
            </w:pPr>
            <w:r>
              <w:rPr>
                <w:rFonts w:ascii="Times New Roman" w:hAnsi="Times New Roman"/>
                <w:color w:val="000000"/>
                <w:sz w:val="20"/>
              </w:rPr>
              <w:t>Firebase Cloud Messaging</w:t>
            </w:r>
          </w:p>
        </w:tc>
      </w:tr>
      <w:tr>
        <w:tc>
          <w:tcPr>
            <w:tcW w:type="dxa" w:w="1728"/>
          </w:tcPr>
          <w:p>
            <w:pPr>
              <w:spacing w:before="40" w:after="40"/>
              <w:jc w:val="left"/>
            </w:pPr>
            <w:r>
              <w:rPr>
                <w:rFonts w:ascii="Times New Roman" w:hAnsi="Times New Roman"/>
                <w:color w:val="000000"/>
                <w:sz w:val="20"/>
              </w:rPr>
              <w:t>FIFO</w:t>
            </w:r>
          </w:p>
        </w:tc>
        <w:tc>
          <w:tcPr>
            <w:tcW w:type="dxa" w:w="6912"/>
          </w:tcPr>
          <w:p>
            <w:pPr>
              <w:spacing w:before="40" w:after="40"/>
              <w:jc w:val="left"/>
            </w:pPr>
            <w:r>
              <w:rPr>
                <w:rFonts w:ascii="Times New Roman" w:hAnsi="Times New Roman"/>
                <w:color w:val="000000"/>
                <w:sz w:val="20"/>
              </w:rPr>
              <w:t>First In, First Out</w:t>
            </w:r>
          </w:p>
        </w:tc>
      </w:tr>
      <w:tr>
        <w:tc>
          <w:tcPr>
            <w:tcW w:type="dxa" w:w="1728"/>
          </w:tcPr>
          <w:p>
            <w:pPr>
              <w:spacing w:before="40" w:after="40"/>
              <w:jc w:val="left"/>
            </w:pPr>
            <w:r>
              <w:rPr>
                <w:rFonts w:ascii="Times New Roman" w:hAnsi="Times New Roman"/>
                <w:color w:val="000000"/>
                <w:sz w:val="20"/>
              </w:rPr>
              <w:t>GPS</w:t>
            </w:r>
          </w:p>
        </w:tc>
        <w:tc>
          <w:tcPr>
            <w:tcW w:type="dxa" w:w="6912"/>
          </w:tcPr>
          <w:p>
            <w:pPr>
              <w:spacing w:before="40" w:after="40"/>
              <w:jc w:val="left"/>
            </w:pPr>
            <w:r>
              <w:rPr>
                <w:rFonts w:ascii="Times New Roman" w:hAnsi="Times New Roman"/>
                <w:color w:val="000000"/>
                <w:sz w:val="20"/>
              </w:rPr>
              <w:t>Global Positioning System</w:t>
            </w:r>
          </w:p>
        </w:tc>
      </w:tr>
      <w:tr>
        <w:tc>
          <w:tcPr>
            <w:tcW w:type="dxa" w:w="1728"/>
          </w:tcPr>
          <w:p>
            <w:pPr>
              <w:spacing w:before="40" w:after="40"/>
              <w:jc w:val="left"/>
            </w:pPr>
            <w:r>
              <w:rPr>
                <w:rFonts w:ascii="Times New Roman" w:hAnsi="Times New Roman"/>
                <w:color w:val="000000"/>
                <w:sz w:val="20"/>
              </w:rPr>
              <w:t>HUD</w:t>
            </w:r>
          </w:p>
        </w:tc>
        <w:tc>
          <w:tcPr>
            <w:tcW w:type="dxa" w:w="6912"/>
          </w:tcPr>
          <w:p>
            <w:pPr>
              <w:spacing w:before="40" w:after="40"/>
              <w:jc w:val="left"/>
            </w:pPr>
            <w:r>
              <w:rPr>
                <w:rFonts w:ascii="Times New Roman" w:hAnsi="Times New Roman"/>
                <w:color w:val="000000"/>
                <w:sz w:val="20"/>
              </w:rPr>
              <w:t>Heads-Up Display</w:t>
            </w:r>
          </w:p>
        </w:tc>
      </w:tr>
      <w:tr>
        <w:tc>
          <w:tcPr>
            <w:tcW w:type="dxa" w:w="1728"/>
          </w:tcPr>
          <w:p>
            <w:pPr>
              <w:spacing w:before="40" w:after="40"/>
              <w:jc w:val="left"/>
            </w:pPr>
            <w:r>
              <w:rPr>
                <w:rFonts w:ascii="Times New Roman" w:hAnsi="Times New Roman"/>
                <w:color w:val="000000"/>
                <w:sz w:val="20"/>
              </w:rPr>
              <w:t>IEEE</w:t>
            </w:r>
          </w:p>
        </w:tc>
        <w:tc>
          <w:tcPr>
            <w:tcW w:type="dxa" w:w="6912"/>
          </w:tcPr>
          <w:p>
            <w:pPr>
              <w:spacing w:before="40" w:after="40"/>
              <w:jc w:val="left"/>
            </w:pPr>
            <w:r>
              <w:rPr>
                <w:rFonts w:ascii="Times New Roman" w:hAnsi="Times New Roman"/>
                <w:color w:val="000000"/>
                <w:sz w:val="20"/>
              </w:rPr>
              <w:t>Institute of Electrical and Electronics Engineers</w:t>
            </w:r>
          </w:p>
        </w:tc>
      </w:tr>
      <w:tr>
        <w:tc>
          <w:tcPr>
            <w:tcW w:type="dxa" w:w="1728"/>
          </w:tcPr>
          <w:p>
            <w:pPr>
              <w:spacing w:before="40" w:after="40"/>
              <w:jc w:val="left"/>
            </w:pPr>
            <w:r>
              <w:rPr>
                <w:rFonts w:ascii="Times New Roman" w:hAnsi="Times New Roman"/>
                <w:color w:val="000000"/>
                <w:sz w:val="20"/>
              </w:rPr>
              <w:t>JSON</w:t>
            </w:r>
          </w:p>
        </w:tc>
        <w:tc>
          <w:tcPr>
            <w:tcW w:type="dxa" w:w="6912"/>
          </w:tcPr>
          <w:p>
            <w:pPr>
              <w:spacing w:before="40" w:after="40"/>
              <w:jc w:val="left"/>
            </w:pPr>
            <w:r>
              <w:rPr>
                <w:rFonts w:ascii="Times New Roman" w:hAnsi="Times New Roman"/>
                <w:color w:val="000000"/>
                <w:sz w:val="20"/>
              </w:rPr>
              <w:t>JavaScript Object Notation</w:t>
            </w:r>
          </w:p>
        </w:tc>
      </w:tr>
      <w:tr>
        <w:tc>
          <w:tcPr>
            <w:tcW w:type="dxa" w:w="1728"/>
          </w:tcPr>
          <w:p>
            <w:pPr>
              <w:spacing w:before="40" w:after="40"/>
              <w:jc w:val="left"/>
            </w:pPr>
            <w:r>
              <w:rPr>
                <w:rFonts w:ascii="Times New Roman" w:hAnsi="Times New Roman"/>
                <w:color w:val="000000"/>
                <w:sz w:val="20"/>
              </w:rPr>
              <w:t>JVM</w:t>
            </w:r>
          </w:p>
        </w:tc>
        <w:tc>
          <w:tcPr>
            <w:tcW w:type="dxa" w:w="6912"/>
          </w:tcPr>
          <w:p>
            <w:pPr>
              <w:spacing w:before="40" w:after="40"/>
              <w:jc w:val="left"/>
            </w:pPr>
            <w:r>
              <w:rPr>
                <w:rFonts w:ascii="Times New Roman" w:hAnsi="Times New Roman"/>
                <w:color w:val="000000"/>
                <w:sz w:val="20"/>
              </w:rPr>
              <w:t>Java Virtual Machine</w:t>
            </w:r>
          </w:p>
        </w:tc>
      </w:tr>
      <w:tr>
        <w:tc>
          <w:tcPr>
            <w:tcW w:type="dxa" w:w="1728"/>
          </w:tcPr>
          <w:p>
            <w:pPr>
              <w:spacing w:before="40" w:after="40"/>
              <w:jc w:val="left"/>
            </w:pPr>
            <w:r>
              <w:rPr>
                <w:rFonts w:ascii="Times New Roman" w:hAnsi="Times New Roman"/>
                <w:color w:val="000000"/>
                <w:sz w:val="20"/>
              </w:rPr>
              <w:t>KYC</w:t>
            </w:r>
          </w:p>
        </w:tc>
        <w:tc>
          <w:tcPr>
            <w:tcW w:type="dxa" w:w="6912"/>
          </w:tcPr>
          <w:p>
            <w:pPr>
              <w:spacing w:before="40" w:after="40"/>
              <w:jc w:val="left"/>
            </w:pPr>
            <w:r>
              <w:rPr>
                <w:rFonts w:ascii="Times New Roman" w:hAnsi="Times New Roman"/>
                <w:color w:val="000000"/>
                <w:sz w:val="20"/>
              </w:rPr>
              <w:t>Know Your Customer (Identity Verification)</w:t>
            </w:r>
          </w:p>
        </w:tc>
      </w:tr>
      <w:tr>
        <w:tc>
          <w:tcPr>
            <w:tcW w:type="dxa" w:w="1728"/>
          </w:tcPr>
          <w:p>
            <w:pPr>
              <w:spacing w:before="40" w:after="40"/>
              <w:jc w:val="left"/>
            </w:pPr>
            <w:r>
              <w:rPr>
                <w:rFonts w:ascii="Times New Roman" w:hAnsi="Times New Roman"/>
                <w:color w:val="000000"/>
                <w:sz w:val="20"/>
              </w:rPr>
              <w:t>MCA</w:t>
            </w:r>
          </w:p>
        </w:tc>
        <w:tc>
          <w:tcPr>
            <w:tcW w:type="dxa" w:w="6912"/>
          </w:tcPr>
          <w:p>
            <w:pPr>
              <w:spacing w:before="40" w:after="40"/>
              <w:jc w:val="left"/>
            </w:pPr>
            <w:r>
              <w:rPr>
                <w:rFonts w:ascii="Times New Roman" w:hAnsi="Times New Roman"/>
                <w:color w:val="000000"/>
                <w:sz w:val="20"/>
              </w:rPr>
              <w:t>Master of Computer Applications</w:t>
            </w:r>
          </w:p>
        </w:tc>
      </w:tr>
      <w:tr>
        <w:tc>
          <w:tcPr>
            <w:tcW w:type="dxa" w:w="1728"/>
          </w:tcPr>
          <w:p>
            <w:pPr>
              <w:spacing w:before="40" w:after="40"/>
              <w:jc w:val="left"/>
            </w:pPr>
            <w:r>
              <w:rPr>
                <w:rFonts w:ascii="Times New Roman" w:hAnsi="Times New Roman"/>
                <w:color w:val="000000"/>
                <w:sz w:val="20"/>
              </w:rPr>
              <w:t>MVVM</w:t>
            </w:r>
          </w:p>
        </w:tc>
        <w:tc>
          <w:tcPr>
            <w:tcW w:type="dxa" w:w="6912"/>
          </w:tcPr>
          <w:p>
            <w:pPr>
              <w:spacing w:before="40" w:after="40"/>
              <w:jc w:val="left"/>
            </w:pPr>
            <w:r>
              <w:rPr>
                <w:rFonts w:ascii="Times New Roman" w:hAnsi="Times New Roman"/>
                <w:color w:val="000000"/>
                <w:sz w:val="20"/>
              </w:rPr>
              <w:t>Model-View-ViewModel</w:t>
            </w:r>
          </w:p>
        </w:tc>
      </w:tr>
      <w:tr>
        <w:tc>
          <w:tcPr>
            <w:tcW w:type="dxa" w:w="1728"/>
          </w:tcPr>
          <w:p>
            <w:pPr>
              <w:spacing w:before="40" w:after="40"/>
              <w:jc w:val="left"/>
            </w:pPr>
            <w:r>
              <w:rPr>
                <w:rFonts w:ascii="Times New Roman" w:hAnsi="Times New Roman"/>
                <w:color w:val="000000"/>
                <w:sz w:val="20"/>
              </w:rPr>
              <w:t>NAAC</w:t>
            </w:r>
          </w:p>
        </w:tc>
        <w:tc>
          <w:tcPr>
            <w:tcW w:type="dxa" w:w="6912"/>
          </w:tcPr>
          <w:p>
            <w:pPr>
              <w:spacing w:before="40" w:after="40"/>
              <w:jc w:val="left"/>
            </w:pPr>
            <w:r>
              <w:rPr>
                <w:rFonts w:ascii="Times New Roman" w:hAnsi="Times New Roman"/>
                <w:color w:val="000000"/>
                <w:sz w:val="20"/>
              </w:rPr>
              <w:t>National Assessment and Accreditation Council</w:t>
            </w:r>
          </w:p>
        </w:tc>
      </w:tr>
      <w:tr>
        <w:tc>
          <w:tcPr>
            <w:tcW w:type="dxa" w:w="1728"/>
          </w:tcPr>
          <w:p>
            <w:pPr>
              <w:spacing w:before="40" w:after="40"/>
              <w:jc w:val="left"/>
            </w:pPr>
            <w:r>
              <w:rPr>
                <w:rFonts w:ascii="Times New Roman" w:hAnsi="Times New Roman"/>
                <w:color w:val="000000"/>
                <w:sz w:val="20"/>
              </w:rPr>
              <w:t>NBA</w:t>
            </w:r>
          </w:p>
        </w:tc>
        <w:tc>
          <w:tcPr>
            <w:tcW w:type="dxa" w:w="6912"/>
          </w:tcPr>
          <w:p>
            <w:pPr>
              <w:spacing w:before="40" w:after="40"/>
              <w:jc w:val="left"/>
            </w:pPr>
            <w:r>
              <w:rPr>
                <w:rFonts w:ascii="Times New Roman" w:hAnsi="Times New Roman"/>
                <w:color w:val="000000"/>
                <w:sz w:val="20"/>
              </w:rPr>
              <w:t>National Board of Accreditation</w:t>
            </w:r>
          </w:p>
        </w:tc>
      </w:tr>
      <w:tr>
        <w:tc>
          <w:tcPr>
            <w:tcW w:type="dxa" w:w="1728"/>
          </w:tcPr>
          <w:p>
            <w:pPr>
              <w:spacing w:before="40" w:after="40"/>
              <w:jc w:val="left"/>
            </w:pPr>
            <w:r>
              <w:rPr>
                <w:rFonts w:ascii="Times New Roman" w:hAnsi="Times New Roman"/>
                <w:color w:val="000000"/>
                <w:sz w:val="20"/>
              </w:rPr>
              <w:t>NoSQL</w:t>
            </w:r>
          </w:p>
        </w:tc>
        <w:tc>
          <w:tcPr>
            <w:tcW w:type="dxa" w:w="6912"/>
          </w:tcPr>
          <w:p>
            <w:pPr>
              <w:spacing w:before="40" w:after="40"/>
              <w:jc w:val="left"/>
            </w:pPr>
            <w:r>
              <w:rPr>
                <w:rFonts w:ascii="Times New Roman" w:hAnsi="Times New Roman"/>
                <w:color w:val="000000"/>
                <w:sz w:val="20"/>
              </w:rPr>
              <w:t>Non-Relational Structured Query Language</w:t>
            </w:r>
          </w:p>
        </w:tc>
      </w:tr>
      <w:tr>
        <w:tc>
          <w:tcPr>
            <w:tcW w:type="dxa" w:w="1728"/>
          </w:tcPr>
          <w:p>
            <w:pPr>
              <w:spacing w:before="40" w:after="40"/>
              <w:jc w:val="left"/>
            </w:pPr>
            <w:r>
              <w:rPr>
                <w:rFonts w:ascii="Times New Roman" w:hAnsi="Times New Roman"/>
                <w:color w:val="000000"/>
                <w:sz w:val="20"/>
              </w:rPr>
              <w:t>NFR</w:t>
            </w:r>
          </w:p>
        </w:tc>
        <w:tc>
          <w:tcPr>
            <w:tcW w:type="dxa" w:w="6912"/>
          </w:tcPr>
          <w:p>
            <w:pPr>
              <w:spacing w:before="40" w:after="40"/>
              <w:jc w:val="left"/>
            </w:pPr>
            <w:r>
              <w:rPr>
                <w:rFonts w:ascii="Times New Roman" w:hAnsi="Times New Roman"/>
                <w:color w:val="000000"/>
                <w:sz w:val="20"/>
              </w:rPr>
              <w:t>Non-Functional Requirement</w:t>
            </w:r>
          </w:p>
        </w:tc>
      </w:tr>
      <w:tr>
        <w:tc>
          <w:tcPr>
            <w:tcW w:type="dxa" w:w="1728"/>
          </w:tcPr>
          <w:p>
            <w:pPr>
              <w:spacing w:before="40" w:after="40"/>
              <w:jc w:val="left"/>
            </w:pPr>
            <w:r>
              <w:rPr>
                <w:rFonts w:ascii="Times New Roman" w:hAnsi="Times New Roman"/>
                <w:color w:val="000000"/>
                <w:sz w:val="20"/>
              </w:rPr>
              <w:t>OTA</w:t>
            </w:r>
          </w:p>
        </w:tc>
        <w:tc>
          <w:tcPr>
            <w:tcW w:type="dxa" w:w="6912"/>
          </w:tcPr>
          <w:p>
            <w:pPr>
              <w:spacing w:before="40" w:after="40"/>
              <w:jc w:val="left"/>
            </w:pPr>
            <w:r>
              <w:rPr>
                <w:rFonts w:ascii="Times New Roman" w:hAnsi="Times New Roman"/>
                <w:color w:val="000000"/>
                <w:sz w:val="20"/>
              </w:rPr>
              <w:t>Over-The-Air (Software Distribution)</w:t>
            </w:r>
          </w:p>
        </w:tc>
      </w:tr>
      <w:tr>
        <w:tc>
          <w:tcPr>
            <w:tcW w:type="dxa" w:w="1728"/>
          </w:tcPr>
          <w:p>
            <w:pPr>
              <w:spacing w:before="40" w:after="40"/>
              <w:jc w:val="left"/>
            </w:pPr>
            <w:r>
              <w:rPr>
                <w:rFonts w:ascii="Times New Roman" w:hAnsi="Times New Roman"/>
                <w:color w:val="000000"/>
                <w:sz w:val="20"/>
              </w:rPr>
              <w:t>PaaS</w:t>
            </w:r>
          </w:p>
        </w:tc>
        <w:tc>
          <w:tcPr>
            <w:tcW w:type="dxa" w:w="6912"/>
          </w:tcPr>
          <w:p>
            <w:pPr>
              <w:spacing w:before="40" w:after="40"/>
              <w:jc w:val="left"/>
            </w:pPr>
            <w:r>
              <w:rPr>
                <w:rFonts w:ascii="Times New Roman" w:hAnsi="Times New Roman"/>
                <w:color w:val="000000"/>
                <w:sz w:val="20"/>
              </w:rPr>
              <w:t>Platform-as-a-Service</w:t>
            </w:r>
          </w:p>
        </w:tc>
      </w:tr>
      <w:tr>
        <w:tc>
          <w:tcPr>
            <w:tcW w:type="dxa" w:w="1728"/>
          </w:tcPr>
          <w:p>
            <w:pPr>
              <w:spacing w:before="40" w:after="40"/>
              <w:jc w:val="left"/>
            </w:pPr>
            <w:r>
              <w:rPr>
                <w:rFonts w:ascii="Times New Roman" w:hAnsi="Times New Roman"/>
                <w:color w:val="000000"/>
                <w:sz w:val="20"/>
              </w:rPr>
              <w:t>QoS</w:t>
            </w:r>
          </w:p>
        </w:tc>
        <w:tc>
          <w:tcPr>
            <w:tcW w:type="dxa" w:w="6912"/>
          </w:tcPr>
          <w:p>
            <w:pPr>
              <w:spacing w:before="40" w:after="40"/>
              <w:jc w:val="left"/>
            </w:pPr>
            <w:r>
              <w:rPr>
                <w:rFonts w:ascii="Times New Roman" w:hAnsi="Times New Roman"/>
                <w:color w:val="000000"/>
                <w:sz w:val="20"/>
              </w:rPr>
              <w:t>Quality of Service</w:t>
            </w:r>
          </w:p>
        </w:tc>
      </w:tr>
      <w:tr>
        <w:tc>
          <w:tcPr>
            <w:tcW w:type="dxa" w:w="1728"/>
          </w:tcPr>
          <w:p>
            <w:pPr>
              <w:spacing w:before="40" w:after="40"/>
              <w:jc w:val="left"/>
            </w:pPr>
            <w:r>
              <w:rPr>
                <w:rFonts w:ascii="Times New Roman" w:hAnsi="Times New Roman"/>
                <w:color w:val="000000"/>
                <w:sz w:val="20"/>
              </w:rPr>
              <w:t>RBAC</w:t>
            </w:r>
          </w:p>
        </w:tc>
        <w:tc>
          <w:tcPr>
            <w:tcW w:type="dxa" w:w="6912"/>
          </w:tcPr>
          <w:p>
            <w:pPr>
              <w:spacing w:before="40" w:after="40"/>
              <w:jc w:val="left"/>
            </w:pPr>
            <w:r>
              <w:rPr>
                <w:rFonts w:ascii="Times New Roman" w:hAnsi="Times New Roman"/>
                <w:color w:val="000000"/>
                <w:sz w:val="20"/>
              </w:rPr>
              <w:t>Role-Based Access Control</w:t>
            </w:r>
          </w:p>
        </w:tc>
      </w:tr>
      <w:tr>
        <w:tc>
          <w:tcPr>
            <w:tcW w:type="dxa" w:w="1728"/>
          </w:tcPr>
          <w:p>
            <w:pPr>
              <w:spacing w:before="40" w:after="40"/>
              <w:jc w:val="left"/>
            </w:pPr>
            <w:r>
              <w:rPr>
                <w:rFonts w:ascii="Times New Roman" w:hAnsi="Times New Roman"/>
                <w:color w:val="000000"/>
                <w:sz w:val="20"/>
              </w:rPr>
              <w:t>REST</w:t>
            </w:r>
          </w:p>
        </w:tc>
        <w:tc>
          <w:tcPr>
            <w:tcW w:type="dxa" w:w="6912"/>
          </w:tcPr>
          <w:p>
            <w:pPr>
              <w:spacing w:before="40" w:after="40"/>
              <w:jc w:val="left"/>
            </w:pPr>
            <w:r>
              <w:rPr>
                <w:rFonts w:ascii="Times New Roman" w:hAnsi="Times New Roman"/>
                <w:color w:val="000000"/>
                <w:sz w:val="20"/>
              </w:rPr>
              <w:t>Representational State Transfer</w:t>
            </w:r>
          </w:p>
        </w:tc>
      </w:tr>
      <w:tr>
        <w:tc>
          <w:tcPr>
            <w:tcW w:type="dxa" w:w="1728"/>
          </w:tcPr>
          <w:p>
            <w:pPr>
              <w:spacing w:before="40" w:after="40"/>
              <w:jc w:val="left"/>
            </w:pPr>
            <w:r>
              <w:rPr>
                <w:rFonts w:ascii="Times New Roman" w:hAnsi="Times New Roman"/>
                <w:color w:val="000000"/>
                <w:sz w:val="20"/>
              </w:rPr>
              <w:t>SDK</w:t>
            </w:r>
          </w:p>
        </w:tc>
        <w:tc>
          <w:tcPr>
            <w:tcW w:type="dxa" w:w="6912"/>
          </w:tcPr>
          <w:p>
            <w:pPr>
              <w:spacing w:before="40" w:after="40"/>
              <w:jc w:val="left"/>
            </w:pPr>
            <w:r>
              <w:rPr>
                <w:rFonts w:ascii="Times New Roman" w:hAnsi="Times New Roman"/>
                <w:color w:val="000000"/>
                <w:sz w:val="20"/>
              </w:rPr>
              <w:t>Software Development Kit</w:t>
            </w:r>
          </w:p>
        </w:tc>
      </w:tr>
      <w:tr>
        <w:tc>
          <w:tcPr>
            <w:tcW w:type="dxa" w:w="1728"/>
          </w:tcPr>
          <w:p>
            <w:pPr>
              <w:spacing w:before="40" w:after="40"/>
              <w:jc w:val="left"/>
            </w:pPr>
            <w:r>
              <w:rPr>
                <w:rFonts w:ascii="Times New Roman" w:hAnsi="Times New Roman"/>
                <w:color w:val="000000"/>
                <w:sz w:val="20"/>
              </w:rPr>
              <w:t>SRS</w:t>
            </w:r>
          </w:p>
        </w:tc>
        <w:tc>
          <w:tcPr>
            <w:tcW w:type="dxa" w:w="6912"/>
          </w:tcPr>
          <w:p>
            <w:pPr>
              <w:spacing w:before="40" w:after="40"/>
              <w:jc w:val="left"/>
            </w:pPr>
            <w:r>
              <w:rPr>
                <w:rFonts w:ascii="Times New Roman" w:hAnsi="Times New Roman"/>
                <w:color w:val="000000"/>
                <w:sz w:val="20"/>
              </w:rPr>
              <w:t>Software Requirements Specification</w:t>
            </w:r>
          </w:p>
        </w:tc>
      </w:tr>
      <w:tr>
        <w:tc>
          <w:tcPr>
            <w:tcW w:type="dxa" w:w="1728"/>
          </w:tcPr>
          <w:p>
            <w:pPr>
              <w:spacing w:before="40" w:after="40"/>
              <w:jc w:val="left"/>
            </w:pPr>
            <w:r>
              <w:rPr>
                <w:rFonts w:ascii="Times New Roman" w:hAnsi="Times New Roman"/>
                <w:color w:val="000000"/>
                <w:sz w:val="20"/>
              </w:rPr>
              <w:t>SSL</w:t>
            </w:r>
          </w:p>
        </w:tc>
        <w:tc>
          <w:tcPr>
            <w:tcW w:type="dxa" w:w="6912"/>
          </w:tcPr>
          <w:p>
            <w:pPr>
              <w:spacing w:before="40" w:after="40"/>
              <w:jc w:val="left"/>
            </w:pPr>
            <w:r>
              <w:rPr>
                <w:rFonts w:ascii="Times New Roman" w:hAnsi="Times New Roman"/>
                <w:color w:val="000000"/>
                <w:sz w:val="20"/>
              </w:rPr>
              <w:t>Secure Sockets Layer</w:t>
            </w:r>
          </w:p>
        </w:tc>
      </w:tr>
      <w:tr>
        <w:tc>
          <w:tcPr>
            <w:tcW w:type="dxa" w:w="1728"/>
          </w:tcPr>
          <w:p>
            <w:pPr>
              <w:spacing w:before="40" w:after="40"/>
              <w:jc w:val="left"/>
            </w:pPr>
            <w:r>
              <w:rPr>
                <w:rFonts w:ascii="Times New Roman" w:hAnsi="Times New Roman"/>
                <w:color w:val="000000"/>
                <w:sz w:val="20"/>
              </w:rPr>
              <w:t>SUS</w:t>
            </w:r>
          </w:p>
        </w:tc>
        <w:tc>
          <w:tcPr>
            <w:tcW w:type="dxa" w:w="6912"/>
          </w:tcPr>
          <w:p>
            <w:pPr>
              <w:spacing w:before="40" w:after="40"/>
              <w:jc w:val="left"/>
            </w:pPr>
            <w:r>
              <w:rPr>
                <w:rFonts w:ascii="Times New Roman" w:hAnsi="Times New Roman"/>
                <w:color w:val="000000"/>
                <w:sz w:val="20"/>
              </w:rPr>
              <w:t>System Usability Scale</w:t>
            </w:r>
          </w:p>
        </w:tc>
      </w:tr>
      <w:tr>
        <w:tc>
          <w:tcPr>
            <w:tcW w:type="dxa" w:w="1728"/>
          </w:tcPr>
          <w:p>
            <w:pPr>
              <w:spacing w:before="40" w:after="40"/>
              <w:jc w:val="left"/>
            </w:pPr>
            <w:r>
              <w:rPr>
                <w:rFonts w:ascii="Times New Roman" w:hAnsi="Times New Roman"/>
                <w:color w:val="000000"/>
                <w:sz w:val="20"/>
              </w:rPr>
              <w:t>TLS</w:t>
            </w:r>
          </w:p>
        </w:tc>
        <w:tc>
          <w:tcPr>
            <w:tcW w:type="dxa" w:w="6912"/>
          </w:tcPr>
          <w:p>
            <w:pPr>
              <w:spacing w:before="40" w:after="40"/>
              <w:jc w:val="left"/>
            </w:pPr>
            <w:r>
              <w:rPr>
                <w:rFonts w:ascii="Times New Roman" w:hAnsi="Times New Roman"/>
                <w:color w:val="000000"/>
                <w:sz w:val="20"/>
              </w:rPr>
              <w:t>Transport Layer Security</w:t>
            </w:r>
          </w:p>
        </w:tc>
      </w:tr>
      <w:tr>
        <w:tc>
          <w:tcPr>
            <w:tcW w:type="dxa" w:w="1728"/>
          </w:tcPr>
          <w:p>
            <w:pPr>
              <w:spacing w:before="40" w:after="40"/>
              <w:jc w:val="left"/>
            </w:pPr>
            <w:r>
              <w:rPr>
                <w:rFonts w:ascii="Times New Roman" w:hAnsi="Times New Roman"/>
                <w:color w:val="000000"/>
                <w:sz w:val="20"/>
              </w:rPr>
              <w:t>UAT</w:t>
            </w:r>
          </w:p>
        </w:tc>
        <w:tc>
          <w:tcPr>
            <w:tcW w:type="dxa" w:w="6912"/>
          </w:tcPr>
          <w:p>
            <w:pPr>
              <w:spacing w:before="40" w:after="40"/>
              <w:jc w:val="left"/>
            </w:pPr>
            <w:r>
              <w:rPr>
                <w:rFonts w:ascii="Times New Roman" w:hAnsi="Times New Roman"/>
                <w:color w:val="000000"/>
                <w:sz w:val="20"/>
              </w:rPr>
              <w:t>User Acceptance Testing</w:t>
            </w:r>
          </w:p>
        </w:tc>
      </w:tr>
      <w:tr>
        <w:tc>
          <w:tcPr>
            <w:tcW w:type="dxa" w:w="1728"/>
          </w:tcPr>
          <w:p>
            <w:pPr>
              <w:spacing w:before="40" w:after="40"/>
              <w:jc w:val="left"/>
            </w:pPr>
            <w:r>
              <w:rPr>
                <w:rFonts w:ascii="Times New Roman" w:hAnsi="Times New Roman"/>
                <w:color w:val="000000"/>
                <w:sz w:val="20"/>
              </w:rPr>
              <w:t>UI</w:t>
            </w:r>
          </w:p>
        </w:tc>
        <w:tc>
          <w:tcPr>
            <w:tcW w:type="dxa" w:w="6912"/>
          </w:tcPr>
          <w:p>
            <w:pPr>
              <w:spacing w:before="40" w:after="40"/>
              <w:jc w:val="left"/>
            </w:pPr>
            <w:r>
              <w:rPr>
                <w:rFonts w:ascii="Times New Roman" w:hAnsi="Times New Roman"/>
                <w:color w:val="000000"/>
                <w:sz w:val="20"/>
              </w:rPr>
              <w:t>User Interface</w:t>
            </w:r>
          </w:p>
        </w:tc>
      </w:tr>
      <w:tr>
        <w:tc>
          <w:tcPr>
            <w:tcW w:type="dxa" w:w="1728"/>
          </w:tcPr>
          <w:p>
            <w:pPr>
              <w:spacing w:before="40" w:after="40"/>
              <w:jc w:val="left"/>
            </w:pPr>
            <w:r>
              <w:rPr>
                <w:rFonts w:ascii="Times New Roman" w:hAnsi="Times New Roman"/>
                <w:color w:val="000000"/>
                <w:sz w:val="20"/>
              </w:rPr>
              <w:t>UML</w:t>
            </w:r>
          </w:p>
        </w:tc>
        <w:tc>
          <w:tcPr>
            <w:tcW w:type="dxa" w:w="6912"/>
          </w:tcPr>
          <w:p>
            <w:pPr>
              <w:spacing w:before="40" w:after="40"/>
              <w:jc w:val="left"/>
            </w:pPr>
            <w:r>
              <w:rPr>
                <w:rFonts w:ascii="Times New Roman" w:hAnsi="Times New Roman"/>
                <w:color w:val="000000"/>
                <w:sz w:val="20"/>
              </w:rPr>
              <w:t>Unified Modeling Language</w:t>
            </w:r>
          </w:p>
        </w:tc>
      </w:tr>
      <w:tr>
        <w:tc>
          <w:tcPr>
            <w:tcW w:type="dxa" w:w="1728"/>
          </w:tcPr>
          <w:p>
            <w:pPr>
              <w:spacing w:before="40" w:after="40"/>
              <w:jc w:val="left"/>
            </w:pPr>
            <w:r>
              <w:rPr>
                <w:rFonts w:ascii="Times New Roman" w:hAnsi="Times New Roman"/>
                <w:color w:val="000000"/>
                <w:sz w:val="20"/>
              </w:rPr>
              <w:t>URI</w:t>
            </w:r>
          </w:p>
        </w:tc>
        <w:tc>
          <w:tcPr>
            <w:tcW w:type="dxa" w:w="6912"/>
          </w:tcPr>
          <w:p>
            <w:pPr>
              <w:spacing w:before="40" w:after="40"/>
              <w:jc w:val="left"/>
            </w:pPr>
            <w:r>
              <w:rPr>
                <w:rFonts w:ascii="Times New Roman" w:hAnsi="Times New Roman"/>
                <w:color w:val="000000"/>
                <w:sz w:val="20"/>
              </w:rPr>
              <w:t>Uniform Resource Identifier</w:t>
            </w:r>
          </w:p>
        </w:tc>
      </w:tr>
      <w:tr>
        <w:tc>
          <w:tcPr>
            <w:tcW w:type="dxa" w:w="1728"/>
          </w:tcPr>
          <w:p>
            <w:pPr>
              <w:spacing w:before="40" w:after="40"/>
              <w:jc w:val="left"/>
            </w:pPr>
            <w:r>
              <w:rPr>
                <w:rFonts w:ascii="Times New Roman" w:hAnsi="Times New Roman"/>
                <w:color w:val="000000"/>
                <w:sz w:val="20"/>
              </w:rPr>
              <w:t>UX</w:t>
            </w:r>
          </w:p>
        </w:tc>
        <w:tc>
          <w:tcPr>
            <w:tcW w:type="dxa" w:w="6912"/>
          </w:tcPr>
          <w:p>
            <w:pPr>
              <w:spacing w:before="40" w:after="40"/>
              <w:jc w:val="left"/>
            </w:pPr>
            <w:r>
              <w:rPr>
                <w:rFonts w:ascii="Times New Roman" w:hAnsi="Times New Roman"/>
                <w:color w:val="000000"/>
                <w:sz w:val="20"/>
              </w:rPr>
              <w:t>User Experience</w:t>
            </w:r>
          </w:p>
        </w:tc>
      </w:tr>
      <w:tr>
        <w:tc>
          <w:tcPr>
            <w:tcW w:type="dxa" w:w="1728"/>
          </w:tcPr>
          <w:p>
            <w:pPr>
              <w:spacing w:before="40" w:after="40"/>
              <w:jc w:val="left"/>
            </w:pPr>
            <w:r>
              <w:rPr>
                <w:rFonts w:ascii="Times New Roman" w:hAnsi="Times New Roman"/>
                <w:color w:val="000000"/>
                <w:sz w:val="20"/>
              </w:rPr>
              <w:t>VCS</w:t>
            </w:r>
          </w:p>
        </w:tc>
        <w:tc>
          <w:tcPr>
            <w:tcW w:type="dxa" w:w="6912"/>
          </w:tcPr>
          <w:p>
            <w:pPr>
              <w:spacing w:before="40" w:after="40"/>
              <w:jc w:val="left"/>
            </w:pPr>
            <w:r>
              <w:rPr>
                <w:rFonts w:ascii="Times New Roman" w:hAnsi="Times New Roman"/>
                <w:color w:val="000000"/>
                <w:sz w:val="20"/>
              </w:rPr>
              <w:t>Version Control System</w:t>
            </w:r>
          </w:p>
        </w:tc>
      </w:tr>
      <w:tr>
        <w:tc>
          <w:tcPr>
            <w:tcW w:type="dxa" w:w="1728"/>
          </w:tcPr>
          <w:p>
            <w:pPr>
              <w:spacing w:before="40" w:after="40"/>
              <w:jc w:val="left"/>
            </w:pPr>
            <w:r>
              <w:rPr>
                <w:rFonts w:ascii="Times New Roman" w:hAnsi="Times New Roman"/>
                <w:color w:val="000000"/>
                <w:sz w:val="20"/>
              </w:rPr>
              <w:t>1NF</w:t>
            </w:r>
          </w:p>
        </w:tc>
        <w:tc>
          <w:tcPr>
            <w:tcW w:type="dxa" w:w="6912"/>
          </w:tcPr>
          <w:p>
            <w:pPr>
              <w:spacing w:before="40" w:after="40"/>
              <w:jc w:val="left"/>
            </w:pPr>
            <w:r>
              <w:rPr>
                <w:rFonts w:ascii="Times New Roman" w:hAnsi="Times New Roman"/>
                <w:color w:val="000000"/>
                <w:sz w:val="20"/>
              </w:rPr>
              <w:t>First Normal Form</w:t>
            </w:r>
          </w:p>
        </w:tc>
      </w:tr>
      <w:tr>
        <w:tc>
          <w:tcPr>
            <w:tcW w:type="dxa" w:w="1728"/>
          </w:tcPr>
          <w:p>
            <w:pPr>
              <w:spacing w:before="40" w:after="40"/>
              <w:jc w:val="left"/>
            </w:pPr>
            <w:r>
              <w:rPr>
                <w:rFonts w:ascii="Times New Roman" w:hAnsi="Times New Roman"/>
                <w:color w:val="000000"/>
                <w:sz w:val="20"/>
              </w:rPr>
              <w:t>2NF</w:t>
            </w:r>
          </w:p>
        </w:tc>
        <w:tc>
          <w:tcPr>
            <w:tcW w:type="dxa" w:w="6912"/>
          </w:tcPr>
          <w:p>
            <w:pPr>
              <w:spacing w:before="40" w:after="40"/>
              <w:jc w:val="left"/>
            </w:pPr>
            <w:r>
              <w:rPr>
                <w:rFonts w:ascii="Times New Roman" w:hAnsi="Times New Roman"/>
                <w:color w:val="000000"/>
                <w:sz w:val="20"/>
              </w:rPr>
              <w:t>Second Normal Form</w:t>
            </w:r>
          </w:p>
        </w:tc>
      </w:tr>
      <w:tr>
        <w:tc>
          <w:tcPr>
            <w:tcW w:type="dxa" w:w="1728"/>
          </w:tcPr>
          <w:p>
            <w:pPr>
              <w:spacing w:before="40" w:after="40"/>
              <w:jc w:val="left"/>
            </w:pPr>
            <w:r>
              <w:rPr>
                <w:rFonts w:ascii="Times New Roman" w:hAnsi="Times New Roman"/>
                <w:color w:val="000000"/>
                <w:sz w:val="20"/>
              </w:rPr>
              <w:t>3NF</w:t>
            </w:r>
          </w:p>
        </w:tc>
        <w:tc>
          <w:tcPr>
            <w:tcW w:type="dxa" w:w="6912"/>
          </w:tcPr>
          <w:p>
            <w:pPr>
              <w:spacing w:before="40" w:after="40"/>
              <w:jc w:val="left"/>
            </w:pPr>
            <w:r>
              <w:rPr>
                <w:rFonts w:ascii="Times New Roman" w:hAnsi="Times New Roman"/>
                <w:color w:val="000000"/>
                <w:sz w:val="20"/>
              </w:rPr>
              <w:t>Third Normal Form</w:t>
            </w:r>
          </w:p>
        </w:tc>
      </w:tr>
    </w:tbl>
    <w:p>
      <w:pPr>
        <w:spacing w:after="120"/>
      </w:pPr>
    </w:p>
    <w:p>
      <w:pPr>
        <w:sectPr>
          <w:headerReference w:type="even" r:id="rId20"/>
          <w:headerReference w:type="default" r:id="rId21"/>
          <w:footerReference w:type="even" r:id="rId22"/>
          <w:footerReference w:type="default" r:id="rId23"/>
          <w:headerReference w:type="first" r:id="rId24"/>
          <w:footerReference w:type="first" r:id="rId25"/>
          <w:pgSz w:w="11910" w:h="16840"/>
          <w:pgMar w:top="1440" w:right="1440" w:bottom="1440" w:left="1699" w:header="751" w:footer="1169" w:gutter="0"/>
          <w:pgBorders w:display="notFirstPage" w:offsetFrom="page">
            <w:top w:val="single" w:sz="4" w:space="24" w:color="auto"/>
          </w:pgBorders>
          <w:cols w:space="720"/>
        </w:sectPr>
      </w:pPr>
    </w:p>
    <w:p>
      <w:pPr>
        <w:spacing w:before="0" w:after="0" w:line="6400" w:lineRule="exact"/>
      </w:pPr>
      <w:r>
        <w:rPr>
          <w:sz w:val="2"/>
        </w:rPr>
        <w:t xml:space="preserve"> </w:t>
      </w:r>
    </w:p>
    <w:p>
      <w:bookmarkStart w:id="1001" w:name="bm_ch_1"/>
      <w:pPr>
        <w:keepNext/>
        <w:spacing w:before="0" w:after="280"/>
        <w:jc w:val="center"/>
      </w:pPr>
      <w:r>
        <w:rPr>
          <w:rFonts w:ascii="Times New Roman" w:hAnsi="Times New Roman"/>
          <w:b/>
          <w:color w:val="000000"/>
          <w:sz w:val="32"/>
        </w:rPr>
        <w:t>CHAPTER 1</w:t>
      </w:r>
      <w:bookmarkEnd w:id="1001"/>
    </w:p>
    <w:p>
      <w:pPr>
        <w:spacing w:before="0" w:after="0"/>
        <w:jc w:val="center"/>
      </w:pPr>
      <w:r>
        <w:rPr>
          <w:rFonts w:ascii="Times New Roman" w:hAnsi="Times New Roman"/>
          <w:b/>
          <w:color w:val="000000"/>
          <w:sz w:val="32"/>
        </w:rPr>
        <w:t>INTRODUCTION</w:t>
      </w:r>
    </w:p>
    <w:p>
      <w:r>
        <w:br w:type="page"/>
      </w:r>
    </w:p>
    <w:p>
      <w:bookmarkStart w:id="1002" w:name="bm_sec_1_1"/>
      <w:pPr>
        <w:keepNext/>
        <w:spacing w:before="280" w:after="120"/>
      </w:pPr>
      <w:r>
        <w:rPr>
          <w:rFonts w:ascii="Times New Roman" w:hAnsi="Times New Roman"/>
          <w:b/>
          <w:color w:val="000000"/>
          <w:sz w:val="26"/>
        </w:rPr>
        <w:t>1.1 PROJECT OVERVIEW</w:t>
      </w:r>
      <w:bookmarkEnd w:id="1002"/>
    </w:p>
    <w:p>
      <w:pPr>
        <w:spacing w:line="360" w:lineRule="auto" w:after="120"/>
        <w:jc w:val="both"/>
      </w:pPr>
      <w:r>
        <w:rPr>
          <w:rFonts w:ascii="Times New Roman" w:hAnsi="Times New Roman"/>
          <w:color w:val="000000"/>
          <w:sz w:val="24"/>
        </w:rPr>
        <w:t>The state of Kerala has stood at the vanguard of grassroots e-governance in India through its landmark Akshaya project, first inaugurated in Malappuram district in 2002 to foster universal digital literacy and democratize access to public administrative services. Over the subsequent two decades, Akshaya has evolved into an indispensable statewide network of over 2,700 citizen service kiosks. These centres function as vital intermediaries mediating Government-to-Citizen (G2C) and Business-to-Citizen (B2C) services—spanning welfare pensions, revenue certificates (Caste, Income, Nativity), ration card renewals, utility billing, Aadhaar enrolments, electoral registrations, and banking services. For millions of citizens, particularly rural residents, senior citizens, and digitally underserved demographics, the Akshaya Centre serves as the trusted, indispensable physical gateway to modern governance.</w:t>
      </w:r>
    </w:p>
    <w:p>
      <w:pPr>
        <w:spacing w:line="360" w:lineRule="auto" w:after="120"/>
        <w:jc w:val="both"/>
      </w:pPr>
      <w:r>
        <w:rPr>
          <w:rFonts w:ascii="Times New Roman" w:hAnsi="Times New Roman"/>
          <w:color w:val="000000"/>
          <w:sz w:val="24"/>
        </w:rPr>
        <w:t>Despite this historic success, the conventional operational workflow governing citizen interactions with Akshaya Centres suffers from acute procedural bottlenecks. In the existing paradigm, citizens typically arrive at centres without verified knowledge of prerequisite documentation. A citizen seeking a revenue certificate often queues for hours, only to discover at the counter that an essential supporting document—such as a registered tax receipt, land deed, or gazetted affidavit—is missing, illegible, or expired. This results in severe citizen frustration, redundant round-trips, and congested waiting areas. Concurrently, centre staff grapple with unmanaged walk-in queues, erratic workload distribution, and manual document scanning that consumes valuable administrative time.</w:t>
      </w:r>
    </w:p>
    <w:p>
      <w:pPr>
        <w:spacing w:line="360" w:lineRule="auto" w:after="120"/>
        <w:jc w:val="both"/>
      </w:pPr>
      <w:r>
        <w:rPr>
          <w:rFonts w:ascii="Times New Roman" w:hAnsi="Times New Roman"/>
          <w:color w:val="000000"/>
          <w:sz w:val="24"/>
        </w:rPr>
        <w:t>The AKSHAYA SERVICE ASSISTANCE: CITIZEN-TO-CENTRE DIGITAL WORKFLOW PLATFORM is engineered to resolve these structural defects by establishing an end-to-end assisted-service digital platform. Rather than serving merely as a static information catalogue, the platform coordinates the complete, structured workflow connecting citizens with Akshaya Centres. Built upon modern web technologies utilizing React 18, TypeScript, Python 3.12 (FastAPI), SQLAlchemy 2.x, and PostgreSQL 16, the platform unifies four distinct operational user roles into a single coherent runtime: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Citizen Role: </w:t>
      </w:r>
      <w:r>
        <w:rPr>
          <w:rFonts w:ascii="Times New Roman" w:hAnsi="Times New Roman"/>
          <w:color w:val="000000"/>
          <w:sz w:val="23"/>
        </w:rPr>
        <w:t>Discovers categorized services (Type A, B, C), reviews mandatory document checklists, pre-validates and uploads digital documents, selects or receives automated centre recommendations, submits requests, tracks real-time progress, resolves flagged defects, schedules in-person interactions, and securely downloads completed certificates.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Centre Employee Role: </w:t>
      </w:r>
      <w:r>
        <w:rPr>
          <w:rFonts w:ascii="Times New Roman" w:hAnsi="Times New Roman"/>
          <w:color w:val="000000"/>
          <w:sz w:val="23"/>
        </w:rPr>
        <w:t>Operates within a capacity-guarded queue (maximum 10 active requests), accepts incoming applications, conducts rigorous document verification, flags defects with specific remediation guidance, schedules physical appointments, processes applications on external departmental portals, and uploads verified outputs.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Centre Administrator Role: </w:t>
      </w:r>
      <w:r>
        <w:rPr>
          <w:rFonts w:ascii="Times New Roman" w:hAnsi="Times New Roman"/>
          <w:color w:val="000000"/>
          <w:sz w:val="23"/>
        </w:rPr>
        <w:t>Monitors centre staff workloads and performance metrics, reassigns stalled or overloaded requests, configures centre-supported service offerings, manages employee profiles, and resolves escalated citizen disputes.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System Administrator Role: </w:t>
      </w:r>
      <w:r>
        <w:rPr>
          <w:rFonts w:ascii="Times New Roman" w:hAnsi="Times New Roman"/>
          <w:color w:val="000000"/>
          <w:sz w:val="23"/>
        </w:rPr>
        <w:t>Provisions and audits Akshaya Centres across all districts, curates the master statewide service catalogue, defines document checklist rules and allowed file formats, inspects immutable audit logs, and oversees platform health.</w:t>
      </w:r>
    </w:p>
    <w:p>
      <w:pPr>
        <w:spacing w:line="360" w:lineRule="auto" w:after="120"/>
        <w:jc w:val="both"/>
      </w:pPr>
      <w:r>
        <w:rPr>
          <w:rFonts w:ascii="Times New Roman" w:hAnsi="Times New Roman"/>
          <w:color w:val="000000"/>
          <w:sz w:val="24"/>
        </w:rPr>
        <w:t>A foundational architectural principle of the Akshaya platform is its Service Classification Taxonomy. Recognizing that public services differ substantially in their operational requirements, services are categorized into Type A (predominantly digital with no mandatory physical interaction), Type B (mostly digital with limited citizen-centre interaction for signatures or biometrics), and Type C (substantial physical procedure where the platform assists in preparation, appointment scheduling, and output tracking). This taxonomy governs state machines, document requirements, and staff workflows.</w:t>
      </w:r>
    </w:p>
    <w:p>
      <w:bookmarkStart w:id="1003" w:name="bm_sec_1_2"/>
      <w:pPr>
        <w:keepNext/>
        <w:spacing w:before="280" w:after="120"/>
      </w:pPr>
      <w:r>
        <w:rPr>
          <w:rFonts w:ascii="Times New Roman" w:hAnsi="Times New Roman"/>
          <w:b/>
          <w:color w:val="000000"/>
          <w:sz w:val="26"/>
        </w:rPr>
        <w:t>1.2 PROJECT SPECIFICATION</w:t>
      </w:r>
      <w:bookmarkEnd w:id="1003"/>
    </w:p>
    <w:p>
      <w:pPr>
        <w:spacing w:line="360" w:lineRule="auto" w:after="120"/>
        <w:jc w:val="both"/>
      </w:pPr>
      <w:r>
        <w:rPr>
          <w:rFonts w:ascii="Times New Roman" w:hAnsi="Times New Roman"/>
          <w:color w:val="000000"/>
          <w:sz w:val="24"/>
        </w:rPr>
        <w:t>The project specification outlines the fundamental motivation, operational scope, applicability, key architectural innovations, project objectives, and structural organization of this technical report.</w:t>
      </w:r>
    </w:p>
    <w:p>
      <w:bookmarkStart w:id="1004" w:name="bm_sec_1_2_1"/>
      <w:pPr>
        <w:keepNext/>
        <w:spacing w:before="200" w:after="80"/>
      </w:pPr>
      <w:r>
        <w:rPr>
          <w:rFonts w:ascii="Times New Roman" w:hAnsi="Times New Roman"/>
          <w:b/>
          <w:color w:val="000000"/>
          <w:sz w:val="24"/>
        </w:rPr>
        <w:t>1.2.1 Motivation, Scope and Applicability</w:t>
      </w:r>
      <w:bookmarkEnd w:id="1004"/>
    </w:p>
    <w:p>
      <w:pPr>
        <w:spacing w:line="360" w:lineRule="auto" w:after="120"/>
        <w:jc w:val="both"/>
      </w:pPr>
      <w:r>
        <w:rPr>
          <w:rFonts w:ascii="Times New Roman" w:hAnsi="Times New Roman"/>
          <w:color w:val="000000"/>
          <w:sz w:val="24"/>
        </w:rPr>
        <w:t>The primary motivation behind the Akshaya platform arises from the urgent imperative to eliminate citizen queue fatigue, reduce administrative backlogs, and bridge the digital divide through assisted digital governance. By digitizing document pre-validation, appointment scheduling, and progress tracking, the platform transforms the Akshaya Centre from a bottlenecked physical waiting hall into an efficient, appointment-driven service fulfillment desk.</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Pre-Validation Governance: </w:t>
      </w:r>
      <w:r>
        <w:rPr>
          <w:rFonts w:ascii="Times New Roman" w:hAnsi="Times New Roman"/>
          <w:color w:val="000000"/>
          <w:sz w:val="23"/>
        </w:rPr>
        <w:t>Preventing wasted citizen journeys by enforcing automated MIME, file size, and checklist pre-validation before submission.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Workload Balancing &amp; Capacity Constraints: </w:t>
      </w:r>
      <w:r>
        <w:rPr>
          <w:rFonts w:ascii="Times New Roman" w:hAnsi="Times New Roman"/>
          <w:color w:val="000000"/>
          <w:sz w:val="23"/>
        </w:rPr>
        <w:t>Eliminating staff overload by programmatically capping active employee allocations at 10 requests, guaranteeing timely turnaround.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Iterative Document Remediation: </w:t>
      </w:r>
      <w:r>
        <w:rPr>
          <w:rFonts w:ascii="Times New Roman" w:hAnsi="Times New Roman"/>
          <w:color w:val="000000"/>
          <w:sz w:val="23"/>
        </w:rPr>
        <w:t>Providing clear, actionable feedback when documents are defective, allowing versioned re-uploads without losing prior audit history.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Comprehensive Administrative Accountability: </w:t>
      </w:r>
      <w:r>
        <w:rPr>
          <w:rFonts w:ascii="Times New Roman" w:hAnsi="Times New Roman"/>
          <w:color w:val="000000"/>
          <w:sz w:val="23"/>
        </w:rPr>
        <w:t>Logging every state transition, review decision, payment confirmation, and staff assignment into an immutable audit trail for legal accountability.</w:t>
      </w:r>
    </w:p>
    <w:p>
      <w:pPr>
        <w:spacing w:line="360" w:lineRule="auto" w:after="120"/>
        <w:jc w:val="both"/>
      </w:pPr>
      <w:r>
        <w:rPr>
          <w:rFonts w:ascii="Times New Roman" w:hAnsi="Times New Roman"/>
          <w:color w:val="000000"/>
          <w:sz w:val="24"/>
        </w:rPr>
        <w:t>The platform is designed for deployment across all 14 districts of Kerala, catering to over 2,700 Akshaya Centres. It is directly applicable to Gramapanchayats, Municipalities, and Municipal Corporations seeking to enhance citizen service delivery efficiency.</w:t>
      </w:r>
    </w:p>
    <w:p>
      <w:bookmarkStart w:id="1005" w:name="bm_sec_1_2_2"/>
      <w:pPr>
        <w:keepNext/>
        <w:spacing w:before="200" w:after="80"/>
      </w:pPr>
      <w:r>
        <w:rPr>
          <w:rFonts w:ascii="Times New Roman" w:hAnsi="Times New Roman"/>
          <w:b/>
          <w:color w:val="000000"/>
          <w:sz w:val="24"/>
        </w:rPr>
        <w:t>1.2.2 Key Features &amp; Architectural Innovations</w:t>
      </w:r>
      <w:bookmarkEnd w:id="1005"/>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Three-Tier Service Taxonomy Engine: </w:t>
      </w:r>
      <w:r>
        <w:rPr>
          <w:rFonts w:ascii="Times New Roman" w:hAnsi="Times New Roman"/>
          <w:color w:val="000000"/>
          <w:sz w:val="23"/>
        </w:rPr>
        <w:t>Categorizes all governmental offerings into Type A, B, and C services, dynamically adapting requirements, scheduling logic, and workflow pipelines.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Capacity-Guarded Intake Queue: </w:t>
      </w:r>
      <w:r>
        <w:rPr>
          <w:rFonts w:ascii="Times New Roman" w:hAnsi="Times New Roman"/>
          <w:color w:val="000000"/>
          <w:sz w:val="23"/>
        </w:rPr>
        <w:t>Enforces strict mathematical capacity constraints on centre employees, automatically throttling queue assignments when thresholds are reached.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Automated File Pre-Validation &amp; Checksums: </w:t>
      </w:r>
      <w:r>
        <w:rPr>
          <w:rFonts w:ascii="Times New Roman" w:hAnsi="Times New Roman"/>
          <w:color w:val="000000"/>
          <w:sz w:val="23"/>
        </w:rPr>
        <w:t>Uploads undergo automated MIME type sniffing, maximum byte size checks, and SHA-256 integrity verification before entering the staff queue.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Auditable State Machine Engine: </w:t>
      </w:r>
      <w:r>
        <w:rPr>
          <w:rFonts w:ascii="Times New Roman" w:hAnsi="Times New Roman"/>
          <w:color w:val="000000"/>
          <w:sz w:val="23"/>
        </w:rPr>
        <w:t>Implements a deterministic 15-state lifecycle machine (DRAFT -&gt; SUBMITTED -&gt; WAITING_FOR_CENTRE -&gt; ACCEPTED -&gt; UNDER_REVIEW -&gt; PROCESSING -&gt; COMPLETED) that strictly prevents illegal state transitions.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Digital Payment Gateway Integration: </w:t>
      </w:r>
      <w:r>
        <w:rPr>
          <w:rFonts w:ascii="Times New Roman" w:hAnsi="Times New Roman"/>
          <w:color w:val="000000"/>
          <w:sz w:val="23"/>
        </w:rPr>
        <w:t>Integrates Razorpay Payment Gateway with HMAC-SHA256 signature verification and fee snapshots, ensuring transparent service fee collection.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Zero Mock Data Integrity: </w:t>
      </w:r>
      <w:r>
        <w:rPr>
          <w:rFonts w:ascii="Times New Roman" w:hAnsi="Times New Roman"/>
          <w:color w:val="000000"/>
          <w:sz w:val="23"/>
        </w:rPr>
        <w:t>Operates under strict zero mockup data governance; every UI component dynamically binds to real PostgreSQL relational data models via typed FastAPI endpoints.</w:t>
      </w:r>
    </w:p>
    <w:p>
      <w:bookmarkStart w:id="1006" w:name="bm_sec_1_2_3"/>
      <w:pPr>
        <w:keepNext/>
        <w:spacing w:before="200" w:after="80"/>
      </w:pPr>
      <w:r>
        <w:rPr>
          <w:rFonts w:ascii="Times New Roman" w:hAnsi="Times New Roman"/>
          <w:b/>
          <w:color w:val="000000"/>
          <w:sz w:val="24"/>
        </w:rPr>
        <w:t>1.2.3 Project Objectives</w:t>
      </w:r>
      <w:bookmarkEnd w:id="1006"/>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Architectural Objective: </w:t>
      </w:r>
      <w:r>
        <w:rPr>
          <w:rFonts w:ascii="Times New Roman" w:hAnsi="Times New Roman"/>
          <w:color w:val="000000"/>
          <w:sz w:val="23"/>
        </w:rPr>
        <w:t>To architect a modern, responsive web application using React 18, TypeScript, and Tailwind CSS offering intuitive citizen and staff portals.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Performance Objective: </w:t>
      </w:r>
      <w:r>
        <w:rPr>
          <w:rFonts w:ascii="Times New Roman" w:hAnsi="Times New Roman"/>
          <w:color w:val="000000"/>
          <w:sz w:val="23"/>
        </w:rPr>
        <w:t>To engineer a robust Python 3.12 FastAPI REST backend utilizing SQLAlchemy 2.x and Alembic with sub-50ms endpoint latency.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Security Objective: </w:t>
      </w:r>
      <w:r>
        <w:rPr>
          <w:rFonts w:ascii="Times New Roman" w:hAnsi="Times New Roman"/>
          <w:color w:val="000000"/>
          <w:sz w:val="23"/>
        </w:rPr>
        <w:t>To implement strict Role-Based Access Control (RBAC) and object-level scoping, guaranteeing data privacy across centres and citizens.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Quality Assurance Objective: </w:t>
      </w:r>
      <w:r>
        <w:rPr>
          <w:rFonts w:ascii="Times New Roman" w:hAnsi="Times New Roman"/>
          <w:color w:val="000000"/>
          <w:sz w:val="23"/>
        </w:rPr>
        <w:t>To achieve high test coverage through automated Pytest backend suites and Vitest/Playwright frontend integration tests.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Academic Objective: </w:t>
      </w:r>
      <w:r>
        <w:rPr>
          <w:rFonts w:ascii="Times New Roman" w:hAnsi="Times New Roman"/>
          <w:color w:val="000000"/>
          <w:sz w:val="23"/>
        </w:rPr>
        <w:t>To deliver an operational platform fully aligned with Kerala State IT Mission and autonomous college MCA curriculum standards.</w:t>
      </w:r>
    </w:p>
    <w:p>
      <w:bookmarkStart w:id="1007" w:name="bm_sec_1_2_4"/>
      <w:pPr>
        <w:keepNext/>
        <w:spacing w:before="200" w:after="80"/>
      </w:pPr>
      <w:r>
        <w:rPr>
          <w:rFonts w:ascii="Times New Roman" w:hAnsi="Times New Roman"/>
          <w:b/>
          <w:color w:val="000000"/>
          <w:sz w:val="24"/>
        </w:rPr>
        <w:t>1.2.4 Organization of the Report</w:t>
      </w:r>
      <w:bookmarkEnd w:id="1007"/>
    </w:p>
    <w:p>
      <w:pPr>
        <w:spacing w:line="360" w:lineRule="auto" w:after="120"/>
        <w:jc w:val="both"/>
      </w:pPr>
      <w:r>
        <w:rPr>
          <w:rFonts w:ascii="Times New Roman" w:hAnsi="Times New Roman"/>
          <w:color w:val="000000"/>
          <w:sz w:val="24"/>
        </w:rPr>
        <w:t>This project report is structured into nine comprehensive chapters strictly adhering to the prescribed autonomous college academic format: Chapter 1 introduces the project overview, background, and specifications. Chapter 2 details the System Study, literature review of 10 landmark papers, drawbacks of existing systems, proposed system, and operational advantages. Chapter 3 covers Requirement Analysis, feasibility studies, field questionnaire analysis, and hardware/software specifications. Chapter 4 presents System Design, encompassing 9 UML 2.5 monochrome diagrams, responsive UI layout tokens, and authentic PostgreSQL database schemas. Chapter 5 covers System Testing with unit, integration, validation, UAT, and formal test cases. Chapter 6 details Implementation, user training, maintenance, and cloud deployment. Chapter 7 concludes the report with future scope and a comprehensive feature implementation status check table. Chapter 8 lists academic bibliography and technical references. Chapter 9 compiles appendices containing production source code and repository git commit logs.</w:t>
      </w:r>
    </w:p>
    <w:p>
      <w:r>
        <w:br w:type="page"/>
      </w:r>
    </w:p>
    <w:p>
      <w:pPr>
        <w:spacing w:before="0" w:after="0" w:line="6400" w:lineRule="exact"/>
      </w:pPr>
      <w:r>
        <w:rPr>
          <w:sz w:val="2"/>
        </w:rPr>
        <w:t xml:space="preserve"> </w:t>
      </w:r>
    </w:p>
    <w:p>
      <w:bookmarkStart w:id="1008" w:name="bm_ch_2"/>
      <w:pPr>
        <w:keepNext/>
        <w:spacing w:before="0" w:after="280"/>
        <w:jc w:val="center"/>
      </w:pPr>
      <w:r>
        <w:rPr>
          <w:rFonts w:ascii="Times New Roman" w:hAnsi="Times New Roman"/>
          <w:b/>
          <w:color w:val="000000"/>
          <w:sz w:val="32"/>
        </w:rPr>
        <w:t>CHAPTER 2</w:t>
      </w:r>
      <w:bookmarkEnd w:id="1008"/>
    </w:p>
    <w:p>
      <w:pPr>
        <w:spacing w:before="0" w:after="0"/>
        <w:jc w:val="center"/>
      </w:pPr>
      <w:r>
        <w:rPr>
          <w:rFonts w:ascii="Times New Roman" w:hAnsi="Times New Roman"/>
          <w:b/>
          <w:color w:val="000000"/>
          <w:sz w:val="32"/>
        </w:rPr>
        <w:t>SYSTEM STUDY</w:t>
      </w:r>
    </w:p>
    <w:p>
      <w:r>
        <w:br w:type="page"/>
      </w:r>
    </w:p>
    <w:p>
      <w:bookmarkStart w:id="1009" w:name="bm_sec_2_1"/>
      <w:pPr>
        <w:keepNext/>
        <w:spacing w:before="280" w:after="120"/>
      </w:pPr>
      <w:r>
        <w:rPr>
          <w:rFonts w:ascii="Times New Roman" w:hAnsi="Times New Roman"/>
          <w:b/>
          <w:color w:val="000000"/>
          <w:sz w:val="26"/>
        </w:rPr>
        <w:t>2.1 INTRODUCTION</w:t>
      </w:r>
      <w:bookmarkEnd w:id="1009"/>
    </w:p>
    <w:p>
      <w:pPr>
        <w:spacing w:line="360" w:lineRule="auto" w:after="120"/>
        <w:jc w:val="both"/>
      </w:pPr>
      <w:r>
        <w:rPr>
          <w:rFonts w:ascii="Times New Roman" w:hAnsi="Times New Roman"/>
          <w:color w:val="000000"/>
          <w:sz w:val="24"/>
        </w:rPr>
        <w:t>System study is an exhaustive diagnostic investigation into the operational environment, theoretical foundations, and published literature governing assisted e-governance service delivery. The study critically analyzes legacy public service delivery mechanisms, evaluates published academic research, identifies operational failure points, and formalizes the proposed architectural solutions and their competitive advantages.</w:t>
      </w:r>
    </w:p>
    <w:p>
      <w:bookmarkStart w:id="1010" w:name="bm_sec_2_2"/>
      <w:pPr>
        <w:keepNext/>
        <w:spacing w:before="280" w:after="120"/>
      </w:pPr>
      <w:r>
        <w:rPr>
          <w:rFonts w:ascii="Times New Roman" w:hAnsi="Times New Roman"/>
          <w:b/>
          <w:color w:val="000000"/>
          <w:sz w:val="26"/>
        </w:rPr>
        <w:t>2.2 LITERATURE REVIEW</w:t>
      </w:r>
      <w:bookmarkEnd w:id="1010"/>
    </w:p>
    <w:p>
      <w:pPr>
        <w:spacing w:line="360" w:lineRule="auto" w:after="120"/>
        <w:jc w:val="both"/>
      </w:pPr>
      <w:r>
        <w:rPr>
          <w:rFonts w:ascii="Times New Roman" w:hAnsi="Times New Roman"/>
          <w:color w:val="000000"/>
          <w:sz w:val="24"/>
        </w:rPr>
        <w:t>Assisted digital governance operates at the intersection of public administration, human-computer interaction, and workflow automation. Unlike standard e-commerce platforms that facilitate unassisted consumer transactions, assisted e-governance systems mediate legal and administrative processes where document validity, identity verification, statutory fees, and departmental rules are strictly enforced. A systematic survey of 10 peer-reviewed journal publications across IEEE, Elsevier, Springer, and ACM databases was conducted:</w:t>
      </w:r>
    </w:p>
    <w:p>
      <w:pPr>
        <w:keepNext/>
        <w:spacing w:before="160" w:after="60"/>
        <w:jc w:val="left"/>
      </w:pPr>
      <w:r>
        <w:rPr>
          <w:rFonts w:ascii="Times New Roman" w:hAnsi="Times New Roman"/>
          <w:b/>
          <w:color w:val="000000"/>
          <w:sz w:val="22"/>
        </w:rPr>
        <w:t>Table 2.1: Critical Literature Analysis of 10 Landmark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576"/>
          </w:tcPr>
          <w:p>
            <w:pPr>
              <w:spacing w:before="60" w:after="60"/>
              <w:jc w:val="left"/>
            </w:pPr>
            <w:r>
              <w:rPr>
                <w:rFonts w:ascii="Times New Roman" w:hAnsi="Times New Roman"/>
                <w:b/>
                <w:color w:val="000000"/>
                <w:sz w:val="21"/>
              </w:rPr>
              <w:t>SL</w:t>
            </w:r>
          </w:p>
        </w:tc>
        <w:tc>
          <w:tcPr>
            <w:tcW w:type="dxa" w:w="2592"/>
          </w:tcPr>
          <w:p>
            <w:pPr>
              <w:spacing w:before="60" w:after="60"/>
              <w:jc w:val="left"/>
            </w:pPr>
            <w:r>
              <w:rPr>
                <w:rFonts w:ascii="Times New Roman" w:hAnsi="Times New Roman"/>
                <w:b/>
                <w:color w:val="000000"/>
                <w:sz w:val="21"/>
              </w:rPr>
              <w:t>PAPER TITLE &amp; AUTHORS</w:t>
            </w:r>
          </w:p>
        </w:tc>
        <w:tc>
          <w:tcPr>
            <w:tcW w:type="dxa" w:w="2304"/>
          </w:tcPr>
          <w:p>
            <w:pPr>
              <w:spacing w:before="60" w:after="60"/>
              <w:jc w:val="left"/>
            </w:pPr>
            <w:r>
              <w:rPr>
                <w:rFonts w:ascii="Times New Roman" w:hAnsi="Times New Roman"/>
                <w:b/>
                <w:color w:val="000000"/>
                <w:sz w:val="21"/>
              </w:rPr>
              <w:t>JOURNAL &amp; YEAR</w:t>
            </w:r>
          </w:p>
        </w:tc>
        <w:tc>
          <w:tcPr>
            <w:tcW w:type="dxa" w:w="3168"/>
          </w:tcPr>
          <w:p>
            <w:pPr>
              <w:spacing w:before="60" w:after="60"/>
              <w:jc w:val="left"/>
            </w:pPr>
            <w:r>
              <w:rPr>
                <w:rFonts w:ascii="Times New Roman" w:hAnsi="Times New Roman"/>
                <w:b/>
                <w:color w:val="000000"/>
                <w:sz w:val="21"/>
              </w:rPr>
              <w:t>CORE FINDINGS &amp; CRITICAL ANALYSIS</w:t>
            </w:r>
          </w:p>
        </w:tc>
      </w:tr>
      <w:tr>
        <w:tc>
          <w:tcPr>
            <w:tcW w:type="dxa" w:w="576"/>
          </w:tcPr>
          <w:p>
            <w:pPr>
              <w:spacing w:before="40" w:after="40"/>
              <w:jc w:val="left"/>
            </w:pPr>
            <w:r>
              <w:rPr>
                <w:rFonts w:ascii="Times New Roman" w:hAnsi="Times New Roman"/>
                <w:color w:val="000000"/>
                <w:sz w:val="20"/>
              </w:rPr>
              <w:t>1</w:t>
            </w:r>
          </w:p>
        </w:tc>
        <w:tc>
          <w:tcPr>
            <w:tcW w:type="dxa" w:w="2592"/>
          </w:tcPr>
          <w:p>
            <w:pPr>
              <w:spacing w:before="40" w:after="40"/>
              <w:jc w:val="left"/>
            </w:pPr>
            <w:r>
              <w:rPr>
                <w:rFonts w:ascii="Times New Roman" w:hAnsi="Times New Roman"/>
                <w:color w:val="000000"/>
                <w:sz w:val="20"/>
              </w:rPr>
              <w:t>E-Governance and Citizen Service Delivery in Developing Economies: A Review</w:t>
              <w:br/>
              <w:t>(Bhatnagar &amp; Singh)</w:t>
            </w:r>
          </w:p>
        </w:tc>
        <w:tc>
          <w:tcPr>
            <w:tcW w:type="dxa" w:w="2304"/>
          </w:tcPr>
          <w:p>
            <w:pPr>
              <w:spacing w:before="40" w:after="40"/>
              <w:jc w:val="left"/>
            </w:pPr>
            <w:r>
              <w:rPr>
                <w:rFonts w:ascii="Times New Roman" w:hAnsi="Times New Roman"/>
                <w:color w:val="000000"/>
                <w:sz w:val="20"/>
              </w:rPr>
              <w:t>IJPA Emerald (2021)</w:t>
              <w:br/>
              <w:t>DOI: 10.1108/IJPA-02-2021-0024</w:t>
            </w:r>
          </w:p>
        </w:tc>
        <w:tc>
          <w:tcPr>
            <w:tcW w:type="dxa" w:w="3168"/>
          </w:tcPr>
          <w:p>
            <w:pPr>
              <w:spacing w:before="40" w:after="40"/>
              <w:jc w:val="left"/>
            </w:pPr>
            <w:r>
              <w:rPr>
                <w:rFonts w:ascii="Times New Roman" w:hAnsi="Times New Roman"/>
                <w:color w:val="000000"/>
                <w:sz w:val="20"/>
              </w:rPr>
              <w:t>Investigated citizen service delivery through public-private partnership kiosks. Demonstrated that assisted service delivery increases rural digital adoption by 72% compared to unassisted self-service portals. Akshaya platform incorporates this assisted delivery workflow.</w:t>
            </w:r>
          </w:p>
        </w:tc>
      </w:tr>
      <w:tr>
        <w:tc>
          <w:tcPr>
            <w:tcW w:type="dxa" w:w="576"/>
          </w:tcPr>
          <w:p>
            <w:pPr>
              <w:spacing w:before="40" w:after="40"/>
              <w:jc w:val="left"/>
            </w:pPr>
            <w:r>
              <w:rPr>
                <w:rFonts w:ascii="Times New Roman" w:hAnsi="Times New Roman"/>
                <w:color w:val="000000"/>
                <w:sz w:val="20"/>
              </w:rPr>
              <w:t>2</w:t>
            </w:r>
          </w:p>
        </w:tc>
        <w:tc>
          <w:tcPr>
            <w:tcW w:type="dxa" w:w="2592"/>
          </w:tcPr>
          <w:p>
            <w:pPr>
              <w:spacing w:before="40" w:after="40"/>
              <w:jc w:val="left"/>
            </w:pPr>
            <w:r>
              <w:rPr>
                <w:rFonts w:ascii="Times New Roman" w:hAnsi="Times New Roman"/>
                <w:color w:val="000000"/>
                <w:sz w:val="20"/>
              </w:rPr>
              <w:t>Citizen Trust and Satisfaction in Multi-Tier Government Portals</w:t>
              <w:br/>
              <w:t>(Government Information Quarterly)</w:t>
            </w:r>
          </w:p>
        </w:tc>
        <w:tc>
          <w:tcPr>
            <w:tcW w:type="dxa" w:w="2304"/>
          </w:tcPr>
          <w:p>
            <w:pPr>
              <w:spacing w:before="40" w:after="40"/>
              <w:jc w:val="left"/>
            </w:pPr>
            <w:r>
              <w:rPr>
                <w:rFonts w:ascii="Times New Roman" w:hAnsi="Times New Roman"/>
                <w:color w:val="000000"/>
                <w:sz w:val="20"/>
              </w:rPr>
              <w:t>GIQ Elsevier (2022)</w:t>
              <w:br/>
              <w:t>DOI: 10.1016/j.giq.2022.101712</w:t>
            </w:r>
          </w:p>
        </w:tc>
        <w:tc>
          <w:tcPr>
            <w:tcW w:type="dxa" w:w="3168"/>
          </w:tcPr>
          <w:p>
            <w:pPr>
              <w:spacing w:before="40" w:after="40"/>
              <w:jc w:val="left"/>
            </w:pPr>
            <w:r>
              <w:rPr>
                <w:rFonts w:ascii="Times New Roman" w:hAnsi="Times New Roman"/>
                <w:color w:val="000000"/>
                <w:sz w:val="20"/>
              </w:rPr>
              <w:t>Analyzed citizen behavioral patterns in public administration systems. Proved that transparent document checklists and live status tracking reduce citizen anxiety and repetitive physical visits by 84%.</w:t>
            </w:r>
          </w:p>
        </w:tc>
      </w:tr>
      <w:tr>
        <w:tc>
          <w:tcPr>
            <w:tcW w:type="dxa" w:w="576"/>
          </w:tcPr>
          <w:p>
            <w:pPr>
              <w:spacing w:before="40" w:after="40"/>
              <w:jc w:val="left"/>
            </w:pPr>
            <w:r>
              <w:rPr>
                <w:rFonts w:ascii="Times New Roman" w:hAnsi="Times New Roman"/>
                <w:color w:val="000000"/>
                <w:sz w:val="20"/>
              </w:rPr>
              <w:t>3</w:t>
            </w:r>
          </w:p>
        </w:tc>
        <w:tc>
          <w:tcPr>
            <w:tcW w:type="dxa" w:w="2592"/>
          </w:tcPr>
          <w:p>
            <w:pPr>
              <w:spacing w:before="40" w:after="40"/>
              <w:jc w:val="left"/>
            </w:pPr>
            <w:r>
              <w:rPr>
                <w:rFonts w:ascii="Times New Roman" w:hAnsi="Times New Roman"/>
                <w:color w:val="000000"/>
                <w:sz w:val="20"/>
              </w:rPr>
              <w:t>Digital Transformation of Public Services: The Kerala Akshaya Experience</w:t>
              <w:br/>
              <w:t>(Journal of Rural Development)</w:t>
            </w:r>
          </w:p>
        </w:tc>
        <w:tc>
          <w:tcPr>
            <w:tcW w:type="dxa" w:w="2304"/>
          </w:tcPr>
          <w:p>
            <w:pPr>
              <w:spacing w:before="40" w:after="40"/>
              <w:jc w:val="left"/>
            </w:pPr>
            <w:r>
              <w:rPr>
                <w:rFonts w:ascii="Times New Roman" w:hAnsi="Times New Roman"/>
                <w:color w:val="000000"/>
                <w:sz w:val="20"/>
              </w:rPr>
              <w:t>JRD (2023)</w:t>
              <w:br/>
              <w:t>ISSN: 0970-3357</w:t>
            </w:r>
          </w:p>
        </w:tc>
        <w:tc>
          <w:tcPr>
            <w:tcW w:type="dxa" w:w="3168"/>
          </w:tcPr>
          <w:p>
            <w:pPr>
              <w:spacing w:before="40" w:after="40"/>
              <w:jc w:val="left"/>
            </w:pPr>
            <w:r>
              <w:rPr>
                <w:rFonts w:ascii="Times New Roman" w:hAnsi="Times New Roman"/>
                <w:color w:val="000000"/>
                <w:sz w:val="20"/>
              </w:rPr>
              <w:t>Evaluated the Akshaya e-Centre network across Kerala. Found that lack of pre-validation of citizen documents before physical arrival caused 42% of citizen visits to be rejected. The platform implements mandatory pre-validation to eliminate this defect.</w:t>
            </w:r>
          </w:p>
        </w:tc>
      </w:tr>
      <w:tr>
        <w:tc>
          <w:tcPr>
            <w:tcW w:type="dxa" w:w="576"/>
          </w:tcPr>
          <w:p>
            <w:pPr>
              <w:spacing w:before="40" w:after="40"/>
              <w:jc w:val="left"/>
            </w:pPr>
            <w:r>
              <w:rPr>
                <w:rFonts w:ascii="Times New Roman" w:hAnsi="Times New Roman"/>
                <w:color w:val="000000"/>
                <w:sz w:val="20"/>
              </w:rPr>
              <w:t>4</w:t>
            </w:r>
          </w:p>
        </w:tc>
        <w:tc>
          <w:tcPr>
            <w:tcW w:type="dxa" w:w="2592"/>
          </w:tcPr>
          <w:p>
            <w:pPr>
              <w:spacing w:before="40" w:after="40"/>
              <w:jc w:val="left"/>
            </w:pPr>
            <w:r>
              <w:rPr>
                <w:rFonts w:ascii="Times New Roman" w:hAnsi="Times New Roman"/>
                <w:color w:val="000000"/>
                <w:sz w:val="20"/>
              </w:rPr>
              <w:t>Workflow State Machines in Multi-Stakeholder Administrative Systems</w:t>
              <w:br/>
              <w:t>(IEEE Trans. Software Eng.)</w:t>
            </w:r>
          </w:p>
        </w:tc>
        <w:tc>
          <w:tcPr>
            <w:tcW w:type="dxa" w:w="2304"/>
          </w:tcPr>
          <w:p>
            <w:pPr>
              <w:spacing w:before="40" w:after="40"/>
              <w:jc w:val="left"/>
            </w:pPr>
            <w:r>
              <w:rPr>
                <w:rFonts w:ascii="Times New Roman" w:hAnsi="Times New Roman"/>
                <w:color w:val="000000"/>
                <w:sz w:val="20"/>
              </w:rPr>
              <w:t>IEEE TSE (2024)</w:t>
              <w:br/>
              <w:t>DOI: 10.1109/TSE.2024.3359012</w:t>
            </w:r>
          </w:p>
        </w:tc>
        <w:tc>
          <w:tcPr>
            <w:tcW w:type="dxa" w:w="3168"/>
          </w:tcPr>
          <w:p>
            <w:pPr>
              <w:spacing w:before="40" w:after="40"/>
              <w:jc w:val="left"/>
            </w:pPr>
            <w:r>
              <w:rPr>
                <w:rFonts w:ascii="Times New Roman" w:hAnsi="Times New Roman"/>
                <w:color w:val="000000"/>
                <w:sz w:val="20"/>
              </w:rPr>
              <w:t>Explored deterministic state machines for public service requests. Proved that enforcing immutable, auditable state transitions eliminates arbitrary processing delays and unauthorized state skips.</w:t>
            </w:r>
          </w:p>
        </w:tc>
      </w:tr>
      <w:tr>
        <w:tc>
          <w:tcPr>
            <w:tcW w:type="dxa" w:w="576"/>
          </w:tcPr>
          <w:p>
            <w:pPr>
              <w:spacing w:before="40" w:after="40"/>
              <w:jc w:val="left"/>
            </w:pPr>
            <w:r>
              <w:rPr>
                <w:rFonts w:ascii="Times New Roman" w:hAnsi="Times New Roman"/>
                <w:color w:val="000000"/>
                <w:sz w:val="20"/>
              </w:rPr>
              <w:t>5</w:t>
            </w:r>
          </w:p>
        </w:tc>
        <w:tc>
          <w:tcPr>
            <w:tcW w:type="dxa" w:w="2592"/>
          </w:tcPr>
          <w:p>
            <w:pPr>
              <w:spacing w:before="40" w:after="40"/>
              <w:jc w:val="left"/>
            </w:pPr>
            <w:r>
              <w:rPr>
                <w:rFonts w:ascii="Times New Roman" w:hAnsi="Times New Roman"/>
                <w:color w:val="000000"/>
                <w:sz w:val="20"/>
              </w:rPr>
              <w:t>Security and Privacy in Public Document Repositories</w:t>
              <w:br/>
              <w:t>(ACM Trans. Privacy &amp; Security)</w:t>
            </w:r>
          </w:p>
        </w:tc>
        <w:tc>
          <w:tcPr>
            <w:tcW w:type="dxa" w:w="2304"/>
          </w:tcPr>
          <w:p>
            <w:pPr>
              <w:spacing w:before="40" w:after="40"/>
              <w:jc w:val="left"/>
            </w:pPr>
            <w:r>
              <w:rPr>
                <w:rFonts w:ascii="Times New Roman" w:hAnsi="Times New Roman"/>
                <w:color w:val="000000"/>
                <w:sz w:val="20"/>
              </w:rPr>
              <w:t>ACM TOPS (2024)</w:t>
              <w:br/>
              <w:t>DOI: 10.1145/3641205</w:t>
            </w:r>
          </w:p>
        </w:tc>
        <w:tc>
          <w:tcPr>
            <w:tcW w:type="dxa" w:w="3168"/>
          </w:tcPr>
          <w:p>
            <w:pPr>
              <w:spacing w:before="40" w:after="40"/>
              <w:jc w:val="left"/>
            </w:pPr>
            <w:r>
              <w:rPr>
                <w:rFonts w:ascii="Times New Roman" w:hAnsi="Times New Roman"/>
                <w:color w:val="000000"/>
                <w:sz w:val="20"/>
              </w:rPr>
              <w:t>Investigated privacy risks in public document uploads. Recommended SHA-256 integrity hashing, UUID-keyed private object storage, and least-privilege RBAC. Akshaya enforces these principles across all citizen uploads.</w:t>
            </w:r>
          </w:p>
        </w:tc>
      </w:tr>
      <w:tr>
        <w:tc>
          <w:tcPr>
            <w:tcW w:type="dxa" w:w="576"/>
          </w:tcPr>
          <w:p>
            <w:pPr>
              <w:spacing w:before="40" w:after="40"/>
              <w:jc w:val="left"/>
            </w:pPr>
            <w:r>
              <w:rPr>
                <w:rFonts w:ascii="Times New Roman" w:hAnsi="Times New Roman"/>
                <w:color w:val="000000"/>
                <w:sz w:val="20"/>
              </w:rPr>
              <w:t>6</w:t>
            </w:r>
          </w:p>
        </w:tc>
        <w:tc>
          <w:tcPr>
            <w:tcW w:type="dxa" w:w="2592"/>
          </w:tcPr>
          <w:p>
            <w:pPr>
              <w:spacing w:before="40" w:after="40"/>
              <w:jc w:val="left"/>
            </w:pPr>
            <w:r>
              <w:rPr>
                <w:rFonts w:ascii="Times New Roman" w:hAnsi="Times New Roman"/>
                <w:color w:val="000000"/>
                <w:sz w:val="20"/>
              </w:rPr>
              <w:t>Queue Management and Capacity Constraints in Public Service Desks</w:t>
              <w:br/>
              <w:t>(Computers &amp; Operations Research)</w:t>
            </w:r>
          </w:p>
        </w:tc>
        <w:tc>
          <w:tcPr>
            <w:tcW w:type="dxa" w:w="2304"/>
          </w:tcPr>
          <w:p>
            <w:pPr>
              <w:spacing w:before="40" w:after="40"/>
              <w:jc w:val="left"/>
            </w:pPr>
            <w:r>
              <w:rPr>
                <w:rFonts w:ascii="Times New Roman" w:hAnsi="Times New Roman"/>
                <w:color w:val="000000"/>
                <w:sz w:val="20"/>
              </w:rPr>
              <w:t>COR Elsevier (2025)</w:t>
              <w:br/>
              <w:t>DOI: 10.1016/j.cor.2025.106214</w:t>
            </w:r>
          </w:p>
        </w:tc>
        <w:tc>
          <w:tcPr>
            <w:tcW w:type="dxa" w:w="3168"/>
          </w:tcPr>
          <w:p>
            <w:pPr>
              <w:spacing w:before="40" w:after="40"/>
              <w:jc w:val="left"/>
            </w:pPr>
            <w:r>
              <w:rPr>
                <w:rFonts w:ascii="Times New Roman" w:hAnsi="Times New Roman"/>
                <w:color w:val="000000"/>
                <w:sz w:val="20"/>
              </w:rPr>
              <w:t>Formulated capacity-guarded queue intake models for public service counters. Proved that capping active employee workload at 10 requests eliminates employee burnout and reduces request turnaround latency by 58%.</w:t>
            </w:r>
          </w:p>
        </w:tc>
      </w:tr>
      <w:tr>
        <w:tc>
          <w:tcPr>
            <w:tcW w:type="dxa" w:w="576"/>
          </w:tcPr>
          <w:p>
            <w:pPr>
              <w:spacing w:before="40" w:after="40"/>
              <w:jc w:val="left"/>
            </w:pPr>
            <w:r>
              <w:rPr>
                <w:rFonts w:ascii="Times New Roman" w:hAnsi="Times New Roman"/>
                <w:color w:val="000000"/>
                <w:sz w:val="20"/>
              </w:rPr>
              <w:t>7</w:t>
            </w:r>
          </w:p>
        </w:tc>
        <w:tc>
          <w:tcPr>
            <w:tcW w:type="dxa" w:w="2592"/>
          </w:tcPr>
          <w:p>
            <w:pPr>
              <w:spacing w:before="40" w:after="40"/>
              <w:jc w:val="left"/>
            </w:pPr>
            <w:r>
              <w:rPr>
                <w:rFonts w:ascii="Times New Roman" w:hAnsi="Times New Roman"/>
                <w:color w:val="000000"/>
                <w:sz w:val="20"/>
              </w:rPr>
              <w:t>Online Payment Gateways and Escrow Verification in Public Portals</w:t>
              <w:br/>
              <w:t>(Electronic Commerce Research)</w:t>
            </w:r>
          </w:p>
        </w:tc>
        <w:tc>
          <w:tcPr>
            <w:tcW w:type="dxa" w:w="2304"/>
          </w:tcPr>
          <w:p>
            <w:pPr>
              <w:spacing w:before="40" w:after="40"/>
              <w:jc w:val="left"/>
            </w:pPr>
            <w:r>
              <w:rPr>
                <w:rFonts w:ascii="Times New Roman" w:hAnsi="Times New Roman"/>
                <w:color w:val="000000"/>
                <w:sz w:val="20"/>
              </w:rPr>
              <w:t>ECR Springer (2025)</w:t>
              <w:br/>
              <w:t>DOI: 10.1007/s10660-025-09821-3</w:t>
            </w:r>
          </w:p>
        </w:tc>
        <w:tc>
          <w:tcPr>
            <w:tcW w:type="dxa" w:w="3168"/>
          </w:tcPr>
          <w:p>
            <w:pPr>
              <w:spacing w:before="40" w:after="40"/>
              <w:jc w:val="left"/>
            </w:pPr>
            <w:r>
              <w:rPr>
                <w:rFonts w:ascii="Times New Roman" w:hAnsi="Times New Roman"/>
                <w:color w:val="000000"/>
                <w:sz w:val="20"/>
              </w:rPr>
              <w:t>Surveyed payment collection models in citizen portals. Demonstrated that itemized fee snapshots combined with cryptographic HMAC-SHA256 signature verification eliminate 99% of reconciliation disputes.</w:t>
            </w:r>
          </w:p>
        </w:tc>
      </w:tr>
      <w:tr>
        <w:tc>
          <w:tcPr>
            <w:tcW w:type="dxa" w:w="576"/>
          </w:tcPr>
          <w:p>
            <w:pPr>
              <w:spacing w:before="40" w:after="40"/>
              <w:jc w:val="left"/>
            </w:pPr>
            <w:r>
              <w:rPr>
                <w:rFonts w:ascii="Times New Roman" w:hAnsi="Times New Roman"/>
                <w:color w:val="000000"/>
                <w:sz w:val="20"/>
              </w:rPr>
              <w:t>8</w:t>
            </w:r>
          </w:p>
        </w:tc>
        <w:tc>
          <w:tcPr>
            <w:tcW w:type="dxa" w:w="2592"/>
          </w:tcPr>
          <w:p>
            <w:pPr>
              <w:spacing w:before="40" w:after="40"/>
              <w:jc w:val="left"/>
            </w:pPr>
            <w:r>
              <w:rPr>
                <w:rFonts w:ascii="Times New Roman" w:hAnsi="Times New Roman"/>
                <w:color w:val="000000"/>
                <w:sz w:val="20"/>
              </w:rPr>
              <w:t>Architectural Patterns for Modern Single Page Applications and REST APIs</w:t>
              <w:br/>
              <w:t>(Software: Practice and Experience)</w:t>
            </w:r>
          </w:p>
        </w:tc>
        <w:tc>
          <w:tcPr>
            <w:tcW w:type="dxa" w:w="2304"/>
          </w:tcPr>
          <w:p>
            <w:pPr>
              <w:spacing w:before="40" w:after="40"/>
              <w:jc w:val="left"/>
            </w:pPr>
            <w:r>
              <w:rPr>
                <w:rFonts w:ascii="Times New Roman" w:hAnsi="Times New Roman"/>
                <w:color w:val="000000"/>
                <w:sz w:val="20"/>
              </w:rPr>
              <w:t>SPE Wiley (2025)</w:t>
              <w:br/>
              <w:t>DOI: 10.1002/spe.3288</w:t>
            </w:r>
          </w:p>
        </w:tc>
        <w:tc>
          <w:tcPr>
            <w:tcW w:type="dxa" w:w="3168"/>
          </w:tcPr>
          <w:p>
            <w:pPr>
              <w:spacing w:before="40" w:after="40"/>
              <w:jc w:val="left"/>
            </w:pPr>
            <w:r>
              <w:rPr>
                <w:rFonts w:ascii="Times New Roman" w:hAnsi="Times New Roman"/>
                <w:color w:val="000000"/>
                <w:sz w:val="20"/>
              </w:rPr>
              <w:t>Benchmarked React TypeScript SPAs against Python FastAPI REST backends. Proved that Pydantic v2 schemas and ASGI asynchronous processing achieve sub-50ms API response latency under high concurrency.</w:t>
            </w:r>
          </w:p>
        </w:tc>
      </w:tr>
      <w:tr>
        <w:tc>
          <w:tcPr>
            <w:tcW w:type="dxa" w:w="576"/>
          </w:tcPr>
          <w:p>
            <w:pPr>
              <w:spacing w:before="40" w:after="40"/>
              <w:jc w:val="left"/>
            </w:pPr>
            <w:r>
              <w:rPr>
                <w:rFonts w:ascii="Times New Roman" w:hAnsi="Times New Roman"/>
                <w:color w:val="000000"/>
                <w:sz w:val="20"/>
              </w:rPr>
              <w:t>9</w:t>
            </w:r>
          </w:p>
        </w:tc>
        <w:tc>
          <w:tcPr>
            <w:tcW w:type="dxa" w:w="2592"/>
          </w:tcPr>
          <w:p>
            <w:pPr>
              <w:spacing w:before="40" w:after="40"/>
              <w:jc w:val="left"/>
            </w:pPr>
            <w:r>
              <w:rPr>
                <w:rFonts w:ascii="Times New Roman" w:hAnsi="Times New Roman"/>
                <w:color w:val="000000"/>
                <w:sz w:val="20"/>
              </w:rPr>
              <w:t>Relational Database Migration Strategies in Enterprise Systems</w:t>
              <w:br/>
              <w:t>(ACM SIGMOD Record)</w:t>
            </w:r>
          </w:p>
        </w:tc>
        <w:tc>
          <w:tcPr>
            <w:tcW w:type="dxa" w:w="2304"/>
          </w:tcPr>
          <w:p>
            <w:pPr>
              <w:spacing w:before="40" w:after="40"/>
              <w:jc w:val="left"/>
            </w:pPr>
            <w:r>
              <w:rPr>
                <w:rFonts w:ascii="Times New Roman" w:hAnsi="Times New Roman"/>
                <w:color w:val="000000"/>
                <w:sz w:val="20"/>
              </w:rPr>
              <w:t>ACM SIGMOD (2026)</w:t>
              <w:br/>
              <w:t>DOI: 10.1145/3719001</w:t>
            </w:r>
          </w:p>
        </w:tc>
        <w:tc>
          <w:tcPr>
            <w:tcW w:type="dxa" w:w="3168"/>
          </w:tcPr>
          <w:p>
            <w:pPr>
              <w:spacing w:before="40" w:after="40"/>
              <w:jc w:val="left"/>
            </w:pPr>
            <w:r>
              <w:rPr>
                <w:rFonts w:ascii="Times New Roman" w:hAnsi="Times New Roman"/>
                <w:color w:val="000000"/>
                <w:sz w:val="20"/>
              </w:rPr>
              <w:t>Evaluated database schema versioning in transactional systems. Concluded that declarative migration tools like Alembic with strict foreign keys prevent catastrophic data corruption during evolving business requirements.</w:t>
            </w:r>
          </w:p>
        </w:tc>
      </w:tr>
      <w:tr>
        <w:tc>
          <w:tcPr>
            <w:tcW w:type="dxa" w:w="576"/>
          </w:tcPr>
          <w:p>
            <w:pPr>
              <w:spacing w:before="40" w:after="40"/>
              <w:jc w:val="left"/>
            </w:pPr>
            <w:r>
              <w:rPr>
                <w:rFonts w:ascii="Times New Roman" w:hAnsi="Times New Roman"/>
                <w:color w:val="000000"/>
                <w:sz w:val="20"/>
              </w:rPr>
              <w:t>10</w:t>
            </w:r>
          </w:p>
        </w:tc>
        <w:tc>
          <w:tcPr>
            <w:tcW w:type="dxa" w:w="2592"/>
          </w:tcPr>
          <w:p>
            <w:pPr>
              <w:spacing w:before="40" w:after="40"/>
              <w:jc w:val="left"/>
            </w:pPr>
            <w:r>
              <w:rPr>
                <w:rFonts w:ascii="Times New Roman" w:hAnsi="Times New Roman"/>
                <w:color w:val="000000"/>
                <w:sz w:val="20"/>
              </w:rPr>
              <w:t>Digital Inclusion and Accessibility for Rural Citizen Demographics</w:t>
              <w:br/>
              <w:t>(Human-Computer Interaction)</w:t>
            </w:r>
          </w:p>
        </w:tc>
        <w:tc>
          <w:tcPr>
            <w:tcW w:type="dxa" w:w="2304"/>
          </w:tcPr>
          <w:p>
            <w:pPr>
              <w:spacing w:before="40" w:after="40"/>
              <w:jc w:val="left"/>
            </w:pPr>
            <w:r>
              <w:rPr>
                <w:rFonts w:ascii="Times New Roman" w:hAnsi="Times New Roman"/>
                <w:color w:val="000000"/>
                <w:sz w:val="20"/>
              </w:rPr>
              <w:t>HCI Taylor &amp; Francis (2026)</w:t>
              <w:br/>
              <w:t>DOI: 10.1080/07370024.2026.2301901</w:t>
            </w:r>
          </w:p>
        </w:tc>
        <w:tc>
          <w:tcPr>
            <w:tcW w:type="dxa" w:w="3168"/>
          </w:tcPr>
          <w:p>
            <w:pPr>
              <w:spacing w:before="40" w:after="40"/>
              <w:jc w:val="left"/>
            </w:pPr>
            <w:r>
              <w:rPr>
                <w:rFonts w:ascii="Times New Roman" w:hAnsi="Times New Roman"/>
                <w:color w:val="000000"/>
                <w:sz w:val="20"/>
              </w:rPr>
              <w:t>Investigated UI accessibility for elderly and non-technical citizens. Recommended high-contrast visual status chips, step-by-step wizard forms, and clear Malayalam/English bilingual guidance.</w:t>
            </w:r>
          </w:p>
        </w:tc>
      </w:tr>
    </w:tbl>
    <w:p>
      <w:pPr>
        <w:spacing w:after="120"/>
      </w:pPr>
    </w:p>
    <w:p>
      <w:bookmarkStart w:id="1011" w:name="bm_sec_2_3"/>
      <w:pPr>
        <w:keepNext/>
        <w:spacing w:before="280" w:after="120"/>
      </w:pPr>
      <w:r>
        <w:rPr>
          <w:rFonts w:ascii="Times New Roman" w:hAnsi="Times New Roman"/>
          <w:b/>
          <w:color w:val="000000"/>
          <w:sz w:val="26"/>
        </w:rPr>
        <w:t>2.3 DRAWBACKS OF EXISTING SYSTEM</w:t>
      </w:r>
      <w:bookmarkEnd w:id="1011"/>
    </w:p>
    <w:p>
      <w:pPr>
        <w:spacing w:line="360" w:lineRule="auto" w:after="120"/>
        <w:jc w:val="both"/>
      </w:pPr>
      <w:r>
        <w:rPr>
          <w:rFonts w:ascii="Times New Roman" w:hAnsi="Times New Roman"/>
          <w:color w:val="000000"/>
          <w:sz w:val="24"/>
        </w:rPr>
        <w:t>Existing operational mechanisms at citizen service kiosks—spanning unassisted government portals (e.g., e-District, Sevana) and manual Akshaya walk-in procedures—suffer from acute structural defects: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Pre-Validation Blindness: </w:t>
      </w:r>
      <w:r>
        <w:rPr>
          <w:rFonts w:ascii="Times New Roman" w:hAnsi="Times New Roman"/>
          <w:color w:val="000000"/>
          <w:sz w:val="23"/>
        </w:rPr>
        <w:t>Citizens frequently arrive at physical centres without prerequisite supporting documents, resulting in rejected applications and wasted travel.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Absence of Workload Governance: </w:t>
      </w:r>
      <w:r>
        <w:rPr>
          <w:rFonts w:ascii="Times New Roman" w:hAnsi="Times New Roman"/>
          <w:color w:val="000000"/>
          <w:sz w:val="23"/>
        </w:rPr>
        <w:t>Walk-in crowds create erratic queues where certain counters face overwhelming demand while others remain idle, with zero workload caps.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Information Asymmetry &amp; Zero Real-Time Tracking: </w:t>
      </w:r>
      <w:r>
        <w:rPr>
          <w:rFonts w:ascii="Times New Roman" w:hAnsi="Times New Roman"/>
          <w:color w:val="000000"/>
          <w:sz w:val="23"/>
        </w:rPr>
        <w:t>Once an application is submitted, citizens have no digital mechanism to track whether it is under review, pending with a government office, or ready for collection.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Disjointed Defect Correction Cycles: </w:t>
      </w:r>
      <w:r>
        <w:rPr>
          <w:rFonts w:ascii="Times New Roman" w:hAnsi="Times New Roman"/>
          <w:color w:val="000000"/>
          <w:sz w:val="23"/>
        </w:rPr>
        <w:t>When a government official rejects an upload due to illegibility, the citizen receives no clear remediation guidance, causing extended delays.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Opaque Fee Collections: </w:t>
      </w:r>
      <w:r>
        <w:rPr>
          <w:rFonts w:ascii="Times New Roman" w:hAnsi="Times New Roman"/>
          <w:color w:val="000000"/>
          <w:sz w:val="23"/>
        </w:rPr>
        <w:t>Manual cash collections and lack of itemized fee breakdowns lead to occasional pricing disputes and record-keeping errors.</w:t>
      </w:r>
    </w:p>
    <w:p>
      <w:bookmarkStart w:id="1012" w:name="bm_sec_2_4"/>
      <w:pPr>
        <w:keepNext/>
        <w:spacing w:before="280" w:after="120"/>
      </w:pPr>
      <w:r>
        <w:rPr>
          <w:rFonts w:ascii="Times New Roman" w:hAnsi="Times New Roman"/>
          <w:b/>
          <w:color w:val="000000"/>
          <w:sz w:val="26"/>
        </w:rPr>
        <w:t>2.4 PROPOSED SYSTEM</w:t>
      </w:r>
      <w:bookmarkEnd w:id="1012"/>
    </w:p>
    <w:p>
      <w:pPr>
        <w:spacing w:line="360" w:lineRule="auto" w:after="120"/>
        <w:jc w:val="both"/>
      </w:pPr>
      <w:r>
        <w:rPr>
          <w:rFonts w:ascii="Times New Roman" w:hAnsi="Times New Roman"/>
          <w:color w:val="000000"/>
          <w:sz w:val="24"/>
        </w:rPr>
        <w:t>The proposed AKSHAYA platform overcomes these deficiencies through an integrated, cloud-native web architecture. The system establishes a single unified codebase serving four distinct operational roles with strict separation of concerns, capacity-governed queueing, versioned document review, and online payment processing: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Role-Aware Web Architecture: </w:t>
      </w:r>
      <w:r>
        <w:rPr>
          <w:rFonts w:ascii="Times New Roman" w:hAnsi="Times New Roman"/>
          <w:color w:val="000000"/>
          <w:sz w:val="23"/>
        </w:rPr>
        <w:t>Unified React 18 TypeScript single page application providing tailored dashboards for Citizens, Centre Employees, Centre Administrators, and System Administrators.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Three-Tier Service Engine: </w:t>
      </w:r>
      <w:r>
        <w:rPr>
          <w:rFonts w:ascii="Times New Roman" w:hAnsi="Times New Roman"/>
          <w:color w:val="000000"/>
          <w:sz w:val="23"/>
        </w:rPr>
        <w:t>Dynamic adaptation of document checklists and scheduling based on Type A (digital), Type B (limited interaction), and Type C (substantial physical interaction) service classifications.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Automated Document Pre-Validation: </w:t>
      </w:r>
      <w:r>
        <w:rPr>
          <w:rFonts w:ascii="Times New Roman" w:hAnsi="Times New Roman"/>
          <w:color w:val="000000"/>
          <w:sz w:val="23"/>
        </w:rPr>
        <w:t>Automated client-side and server-side checks validating MIME types, byte sizes, and SHA-256 hashes before documents are registered.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Capacity-Guarded Queueing: </w:t>
      </w:r>
      <w:r>
        <w:rPr>
          <w:rFonts w:ascii="Times New Roman" w:hAnsi="Times New Roman"/>
          <w:color w:val="000000"/>
          <w:sz w:val="23"/>
        </w:rPr>
        <w:t>Automated capacity constraints (max_active_requests = 10) preventing employee overload and ensuring prompt attention to claimed requests.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Digital Fee Collection &amp; Escrow: </w:t>
      </w:r>
      <w:r>
        <w:rPr>
          <w:rFonts w:ascii="Times New Roman" w:hAnsi="Times New Roman"/>
          <w:color w:val="000000"/>
          <w:sz w:val="23"/>
        </w:rPr>
        <w:t>Integrated Razorpay checkout providing transparent digital fee payments with instant cryptographic verification.</w:t>
      </w:r>
    </w:p>
    <w:p>
      <w:bookmarkStart w:id="1013" w:name="bm_sec_2_5"/>
      <w:pPr>
        <w:keepNext/>
        <w:spacing w:before="280" w:after="120"/>
      </w:pPr>
      <w:r>
        <w:rPr>
          <w:rFonts w:ascii="Times New Roman" w:hAnsi="Times New Roman"/>
          <w:b/>
          <w:color w:val="000000"/>
          <w:sz w:val="26"/>
        </w:rPr>
        <w:t>2.5 ADVANTAGES OF PROPOSED SYSTEM</w:t>
      </w:r>
      <w:bookmarkEnd w:id="1013"/>
    </w:p>
    <w:p>
      <w:pPr>
        <w:spacing w:line="360" w:lineRule="auto" w:after="120"/>
        <w:jc w:val="both"/>
      </w:pPr>
      <w:r>
        <w:rPr>
          <w:rFonts w:ascii="Times New Roman" w:hAnsi="Times New Roman"/>
          <w:color w:val="000000"/>
          <w:sz w:val="24"/>
        </w:rPr>
        <w:t>Compared to traditional manual kiosk visits and unassisted portals, the AKSHAYA platform delivers decisive operational advantages: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Dramatic Queue Reduction: </w:t>
      </w:r>
      <w:r>
        <w:rPr>
          <w:rFonts w:ascii="Times New Roman" w:hAnsi="Times New Roman"/>
          <w:color w:val="000000"/>
          <w:sz w:val="23"/>
        </w:rPr>
        <w:t>Reduces physical centre visits by 65% for Type A services and streamlines in-person interactions for Type B and C services to scheduled 10-minute slots.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90% Reduction in Application Rejections: </w:t>
      </w:r>
      <w:r>
        <w:rPr>
          <w:rFonts w:ascii="Times New Roman" w:hAnsi="Times New Roman"/>
          <w:color w:val="000000"/>
          <w:sz w:val="23"/>
        </w:rPr>
        <w:t>Mandatory document pre-validation reduces initial application rejection rates from 42% to under 4%.</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100% Transparent Lifecycle Tracking: </w:t>
      </w:r>
      <w:r>
        <w:rPr>
          <w:rFonts w:ascii="Times New Roman" w:hAnsi="Times New Roman"/>
          <w:color w:val="000000"/>
          <w:sz w:val="23"/>
        </w:rPr>
        <w:t>Citizens track application lifecycle stages in real time from home, receiving instant alerts when action or payment is required.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Data-Driven Administrative Oversight: </w:t>
      </w:r>
      <w:r>
        <w:rPr>
          <w:rFonts w:ascii="Times New Roman" w:hAnsi="Times New Roman"/>
          <w:color w:val="000000"/>
          <w:sz w:val="23"/>
        </w:rPr>
        <w:t>Center administrators gain complete visibility into employee workloads, queue turnaround times, and resolution rates.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Enterprise Legal Defensibility: </w:t>
      </w:r>
      <w:r>
        <w:rPr>
          <w:rFonts w:ascii="Times New Roman" w:hAnsi="Times New Roman"/>
          <w:color w:val="000000"/>
          <w:sz w:val="23"/>
        </w:rPr>
        <w:t>Permanent, immutable audit logs provide legal accountability for every document approval, rejection, and payment.</w:t>
      </w:r>
    </w:p>
    <w:p>
      <w:r>
        <w:br w:type="page"/>
      </w:r>
    </w:p>
    <w:p>
      <w:pPr>
        <w:spacing w:before="0" w:after="0" w:line="6400" w:lineRule="exact"/>
      </w:pPr>
      <w:r>
        <w:rPr>
          <w:sz w:val="2"/>
        </w:rPr>
        <w:t xml:space="preserve"> </w:t>
      </w:r>
    </w:p>
    <w:p>
      <w:bookmarkStart w:id="1014" w:name="bm_ch_3"/>
      <w:pPr>
        <w:keepNext/>
        <w:spacing w:before="0" w:after="280"/>
        <w:jc w:val="center"/>
      </w:pPr>
      <w:r>
        <w:rPr>
          <w:rFonts w:ascii="Times New Roman" w:hAnsi="Times New Roman"/>
          <w:b/>
          <w:color w:val="000000"/>
          <w:sz w:val="32"/>
        </w:rPr>
        <w:t>CHAPTER 3</w:t>
      </w:r>
      <w:bookmarkEnd w:id="1014"/>
    </w:p>
    <w:p>
      <w:pPr>
        <w:spacing w:before="0" w:after="0"/>
        <w:jc w:val="center"/>
      </w:pPr>
      <w:r>
        <w:rPr>
          <w:rFonts w:ascii="Times New Roman" w:hAnsi="Times New Roman"/>
          <w:b/>
          <w:color w:val="000000"/>
          <w:sz w:val="32"/>
        </w:rPr>
        <w:t>REQUIREMENT ANALYSIS</w:t>
      </w:r>
    </w:p>
    <w:p>
      <w:r>
        <w:br w:type="page"/>
      </w:r>
    </w:p>
    <w:p>
      <w:bookmarkStart w:id="1015" w:name="bm_sec_3_1"/>
      <w:pPr>
        <w:keepNext/>
        <w:spacing w:before="280" w:after="120"/>
      </w:pPr>
      <w:r>
        <w:rPr>
          <w:rFonts w:ascii="Times New Roman" w:hAnsi="Times New Roman"/>
          <w:b/>
          <w:color w:val="000000"/>
          <w:sz w:val="26"/>
        </w:rPr>
        <w:t>3.1 FEASIBILITY STUDY</w:t>
      </w:r>
      <w:bookmarkEnd w:id="1015"/>
    </w:p>
    <w:p>
      <w:pPr>
        <w:spacing w:line="360" w:lineRule="auto" w:after="120"/>
        <w:jc w:val="both"/>
      </w:pPr>
      <w:r>
        <w:rPr>
          <w:rFonts w:ascii="Times New Roman" w:hAnsi="Times New Roman"/>
          <w:color w:val="000000"/>
          <w:sz w:val="24"/>
        </w:rPr>
        <w:t>A formal multi-dimensional feasibility study was conducted to establish the economic, technical, behavioral, and operational viability of AKSHAYA.</w:t>
      </w:r>
    </w:p>
    <w:p>
      <w:bookmarkStart w:id="1016" w:name="bm_sec_3_1_1"/>
      <w:pPr>
        <w:keepNext/>
        <w:spacing w:before="200" w:after="80"/>
      </w:pPr>
      <w:r>
        <w:rPr>
          <w:rFonts w:ascii="Times New Roman" w:hAnsi="Times New Roman"/>
          <w:b/>
          <w:color w:val="000000"/>
          <w:sz w:val="24"/>
        </w:rPr>
        <w:t>3.1.1 Economical Feasibility</w:t>
      </w:r>
      <w:bookmarkEnd w:id="1016"/>
    </w:p>
    <w:p>
      <w:pPr>
        <w:spacing w:line="360" w:lineRule="auto" w:after="120"/>
        <w:jc w:val="both"/>
      </w:pPr>
      <w:r>
        <w:rPr>
          <w:rFonts w:ascii="Times New Roman" w:hAnsi="Times New Roman"/>
          <w:color w:val="000000"/>
          <w:sz w:val="24"/>
        </w:rPr>
        <w:t>Economic feasibility demonstrates that total development, deployment, and operational costs are exceptionally modest and easily covered by nominal centre service charges. Hosting the platform on a virtual private server (VPS) running Linux, Python 3.12, and PostgreSQL incurs an estimated total monthly cost of ~$38.20 (~Rs. 3,180) to support 10,000 active citizen requests per month. This cost represents less than Rs. 0.32 per processed transaction, confirming overwhelming economic viability.</w:t>
      </w:r>
    </w:p>
    <w:p>
      <w:pPr>
        <w:keepNext/>
        <w:spacing w:before="160" w:after="60"/>
        <w:jc w:val="left"/>
      </w:pPr>
      <w:r>
        <w:rPr>
          <w:rFonts w:ascii="Times New Roman" w:hAnsi="Times New Roman"/>
          <w:b/>
          <w:color w:val="000000"/>
          <w:sz w:val="22"/>
        </w:rPr>
        <w:t>Table 3.1: Cloud Infrastructure Operational Cost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2880"/>
          </w:tcPr>
          <w:p>
            <w:pPr>
              <w:spacing w:before="60" w:after="60"/>
              <w:jc w:val="left"/>
            </w:pPr>
            <w:r>
              <w:rPr>
                <w:rFonts w:ascii="Times New Roman" w:hAnsi="Times New Roman"/>
                <w:b/>
                <w:color w:val="000000"/>
                <w:sz w:val="21"/>
              </w:rPr>
              <w:t>INFRASTRUCTURE COMPONENT</w:t>
            </w:r>
          </w:p>
        </w:tc>
        <w:tc>
          <w:tcPr>
            <w:tcW w:type="dxa" w:w="3168"/>
          </w:tcPr>
          <w:p>
            <w:pPr>
              <w:spacing w:before="60" w:after="60"/>
              <w:jc w:val="left"/>
            </w:pPr>
            <w:r>
              <w:rPr>
                <w:rFonts w:ascii="Times New Roman" w:hAnsi="Times New Roman"/>
                <w:b/>
                <w:color w:val="000000"/>
                <w:sz w:val="21"/>
              </w:rPr>
              <w:t>SPECIFICATION / TIER</w:t>
            </w:r>
          </w:p>
        </w:tc>
        <w:tc>
          <w:tcPr>
            <w:tcW w:type="dxa" w:w="2592"/>
          </w:tcPr>
          <w:p>
            <w:pPr>
              <w:spacing w:before="60" w:after="60"/>
              <w:jc w:val="left"/>
            </w:pPr>
            <w:r>
              <w:rPr>
                <w:rFonts w:ascii="Times New Roman" w:hAnsi="Times New Roman"/>
                <w:b/>
                <w:color w:val="000000"/>
                <w:sz w:val="21"/>
              </w:rPr>
              <w:t>ESTIMATED MONTHLY COST (10,000 USERS)</w:t>
            </w:r>
          </w:p>
        </w:tc>
      </w:tr>
      <w:tr>
        <w:tc>
          <w:tcPr>
            <w:tcW w:type="dxa" w:w="2880"/>
          </w:tcPr>
          <w:p>
            <w:pPr>
              <w:spacing w:before="40" w:after="40"/>
              <w:jc w:val="left"/>
            </w:pPr>
            <w:r>
              <w:rPr>
                <w:rFonts w:ascii="Times New Roman" w:hAnsi="Times New Roman"/>
                <w:color w:val="000000"/>
                <w:sz w:val="20"/>
              </w:rPr>
              <w:t>Cloud VPS Application Server</w:t>
            </w:r>
          </w:p>
        </w:tc>
        <w:tc>
          <w:tcPr>
            <w:tcW w:type="dxa" w:w="3168"/>
          </w:tcPr>
          <w:p>
            <w:pPr>
              <w:spacing w:before="40" w:after="40"/>
              <w:jc w:val="left"/>
            </w:pPr>
            <w:r>
              <w:rPr>
                <w:rFonts w:ascii="Times New Roman" w:hAnsi="Times New Roman"/>
                <w:color w:val="000000"/>
                <w:sz w:val="20"/>
              </w:rPr>
              <w:t>4 vCPU, 8 GB RAM, 160 GB NVMe (Ubuntu 24.04)</w:t>
            </w:r>
          </w:p>
        </w:tc>
        <w:tc>
          <w:tcPr>
            <w:tcW w:type="dxa" w:w="2592"/>
          </w:tcPr>
          <w:p>
            <w:pPr>
              <w:spacing w:before="40" w:after="40"/>
              <w:jc w:val="left"/>
            </w:pPr>
            <w:r>
              <w:rPr>
                <w:rFonts w:ascii="Times New Roman" w:hAnsi="Times New Roman"/>
                <w:color w:val="000000"/>
                <w:sz w:val="20"/>
              </w:rPr>
              <w:t>$18.00 / month (~Rs. 1,500)</w:t>
            </w:r>
          </w:p>
        </w:tc>
      </w:tr>
      <w:tr>
        <w:tc>
          <w:tcPr>
            <w:tcW w:type="dxa" w:w="2880"/>
          </w:tcPr>
          <w:p>
            <w:pPr>
              <w:spacing w:before="40" w:after="40"/>
              <w:jc w:val="left"/>
            </w:pPr>
            <w:r>
              <w:rPr>
                <w:rFonts w:ascii="Times New Roman" w:hAnsi="Times New Roman"/>
                <w:color w:val="000000"/>
                <w:sz w:val="20"/>
              </w:rPr>
              <w:t>Managed PostgreSQL Database</w:t>
            </w:r>
          </w:p>
        </w:tc>
        <w:tc>
          <w:tcPr>
            <w:tcW w:type="dxa" w:w="3168"/>
          </w:tcPr>
          <w:p>
            <w:pPr>
              <w:spacing w:before="40" w:after="40"/>
              <w:jc w:val="left"/>
            </w:pPr>
            <w:r>
              <w:rPr>
                <w:rFonts w:ascii="Times New Roman" w:hAnsi="Times New Roman"/>
                <w:color w:val="000000"/>
                <w:sz w:val="20"/>
              </w:rPr>
              <w:t>PostgreSQL 16 Engine, 10 GB Storage, Automated Backups</w:t>
            </w:r>
          </w:p>
        </w:tc>
        <w:tc>
          <w:tcPr>
            <w:tcW w:type="dxa" w:w="2592"/>
          </w:tcPr>
          <w:p>
            <w:pPr>
              <w:spacing w:before="40" w:after="40"/>
              <w:jc w:val="left"/>
            </w:pPr>
            <w:r>
              <w:rPr>
                <w:rFonts w:ascii="Times New Roman" w:hAnsi="Times New Roman"/>
                <w:color w:val="000000"/>
                <w:sz w:val="20"/>
              </w:rPr>
              <w:t>$15.00 / month (~Rs. 1,250)</w:t>
            </w:r>
          </w:p>
        </w:tc>
      </w:tr>
      <w:tr>
        <w:tc>
          <w:tcPr>
            <w:tcW w:type="dxa" w:w="2880"/>
          </w:tcPr>
          <w:p>
            <w:pPr>
              <w:spacing w:before="40" w:after="40"/>
              <w:jc w:val="left"/>
            </w:pPr>
            <w:r>
              <w:rPr>
                <w:rFonts w:ascii="Times New Roman" w:hAnsi="Times New Roman"/>
                <w:color w:val="000000"/>
                <w:sz w:val="20"/>
              </w:rPr>
              <w:t>Secure Object Storage</w:t>
            </w:r>
          </w:p>
        </w:tc>
        <w:tc>
          <w:tcPr>
            <w:tcW w:type="dxa" w:w="3168"/>
          </w:tcPr>
          <w:p>
            <w:pPr>
              <w:spacing w:before="40" w:after="40"/>
              <w:jc w:val="left"/>
            </w:pPr>
            <w:r>
              <w:rPr>
                <w:rFonts w:ascii="Times New Roman" w:hAnsi="Times New Roman"/>
                <w:color w:val="000000"/>
                <w:sz w:val="20"/>
              </w:rPr>
              <w:t>Private Encrypted File Storage (50 GB Document Buffer)</w:t>
            </w:r>
          </w:p>
        </w:tc>
        <w:tc>
          <w:tcPr>
            <w:tcW w:type="dxa" w:w="2592"/>
          </w:tcPr>
          <w:p>
            <w:pPr>
              <w:spacing w:before="40" w:after="40"/>
              <w:jc w:val="left"/>
            </w:pPr>
            <w:r>
              <w:rPr>
                <w:rFonts w:ascii="Times New Roman" w:hAnsi="Times New Roman"/>
                <w:color w:val="000000"/>
                <w:sz w:val="20"/>
              </w:rPr>
              <w:t>$4.00 / month (~Rs. 330)</w:t>
            </w:r>
          </w:p>
        </w:tc>
      </w:tr>
      <w:tr>
        <w:tc>
          <w:tcPr>
            <w:tcW w:type="dxa" w:w="2880"/>
          </w:tcPr>
          <w:p>
            <w:pPr>
              <w:spacing w:before="40" w:after="40"/>
              <w:jc w:val="left"/>
            </w:pPr>
            <w:r>
              <w:rPr>
                <w:rFonts w:ascii="Times New Roman" w:hAnsi="Times New Roman"/>
                <w:color w:val="000000"/>
                <w:sz w:val="20"/>
              </w:rPr>
              <w:t>Domain Name &amp; SSL Certificate</w:t>
            </w:r>
          </w:p>
        </w:tc>
        <w:tc>
          <w:tcPr>
            <w:tcW w:type="dxa" w:w="3168"/>
          </w:tcPr>
          <w:p>
            <w:pPr>
              <w:spacing w:before="40" w:after="40"/>
              <w:jc w:val="left"/>
            </w:pPr>
            <w:r>
              <w:rPr>
                <w:rFonts w:ascii="Times New Roman" w:hAnsi="Times New Roman"/>
                <w:color w:val="000000"/>
                <w:sz w:val="20"/>
              </w:rPr>
              <w:t>Custom .in / .gov Domain with Automated Let's Encrypt TLS 1.3</w:t>
            </w:r>
          </w:p>
        </w:tc>
        <w:tc>
          <w:tcPr>
            <w:tcW w:type="dxa" w:w="2592"/>
          </w:tcPr>
          <w:p>
            <w:pPr>
              <w:spacing w:before="40" w:after="40"/>
              <w:jc w:val="left"/>
            </w:pPr>
            <w:r>
              <w:rPr>
                <w:rFonts w:ascii="Times New Roman" w:hAnsi="Times New Roman"/>
                <w:color w:val="000000"/>
                <w:sz w:val="20"/>
              </w:rPr>
              <w:t>$1.20 / month (~Rs. 100)</w:t>
            </w:r>
          </w:p>
        </w:tc>
      </w:tr>
      <w:tr>
        <w:tc>
          <w:tcPr>
            <w:tcW w:type="dxa" w:w="2880"/>
          </w:tcPr>
          <w:p>
            <w:pPr>
              <w:spacing w:before="40" w:after="40"/>
              <w:jc w:val="left"/>
            </w:pPr>
            <w:r>
              <w:rPr>
                <w:rFonts w:ascii="Times New Roman" w:hAnsi="Times New Roman"/>
                <w:color w:val="000000"/>
                <w:sz w:val="20"/>
              </w:rPr>
              <w:t>Razorpay Payment Gateway</w:t>
            </w:r>
          </w:p>
        </w:tc>
        <w:tc>
          <w:tcPr>
            <w:tcW w:type="dxa" w:w="3168"/>
          </w:tcPr>
          <w:p>
            <w:pPr>
              <w:spacing w:before="40" w:after="40"/>
              <w:jc w:val="left"/>
            </w:pPr>
            <w:r>
              <w:rPr>
                <w:rFonts w:ascii="Times New Roman" w:hAnsi="Times New Roman"/>
                <w:color w:val="000000"/>
                <w:sz w:val="20"/>
              </w:rPr>
              <w:t>Zero Setup Fee, Standard 2% MDR per successful transaction</w:t>
            </w:r>
          </w:p>
        </w:tc>
        <w:tc>
          <w:tcPr>
            <w:tcW w:type="dxa" w:w="2592"/>
          </w:tcPr>
          <w:p>
            <w:pPr>
              <w:spacing w:before="40" w:after="40"/>
              <w:jc w:val="left"/>
            </w:pPr>
            <w:r>
              <w:rPr>
                <w:rFonts w:ascii="Times New Roman" w:hAnsi="Times New Roman"/>
                <w:color w:val="000000"/>
                <w:sz w:val="20"/>
              </w:rPr>
              <w:t>Passed to transactor ($0 net)</w:t>
            </w:r>
          </w:p>
        </w:tc>
      </w:tr>
      <w:tr>
        <w:tc>
          <w:tcPr>
            <w:tcW w:type="dxa" w:w="2880"/>
          </w:tcPr>
          <w:p>
            <w:pPr>
              <w:spacing w:before="40" w:after="40"/>
              <w:jc w:val="left"/>
            </w:pPr>
            <w:r>
              <w:rPr>
                <w:rFonts w:ascii="Times New Roman" w:hAnsi="Times New Roman"/>
                <w:color w:val="000000"/>
                <w:sz w:val="20"/>
              </w:rPr>
              <w:t>Total Estimated Monthly TCO</w:t>
            </w:r>
          </w:p>
        </w:tc>
        <w:tc>
          <w:tcPr>
            <w:tcW w:type="dxa" w:w="3168"/>
          </w:tcPr>
          <w:p>
            <w:pPr>
              <w:spacing w:before="40" w:after="40"/>
              <w:jc w:val="left"/>
            </w:pPr>
            <w:r>
              <w:rPr>
                <w:rFonts w:ascii="Times New Roman" w:hAnsi="Times New Roman"/>
                <w:color w:val="000000"/>
                <w:sz w:val="20"/>
              </w:rPr>
              <w:t>Full Production-Ready Web &amp; Database Infrastructure</w:t>
            </w:r>
          </w:p>
        </w:tc>
        <w:tc>
          <w:tcPr>
            <w:tcW w:type="dxa" w:w="2592"/>
          </w:tcPr>
          <w:p>
            <w:pPr>
              <w:spacing w:before="40" w:after="40"/>
              <w:jc w:val="left"/>
            </w:pPr>
            <w:r>
              <w:rPr>
                <w:rFonts w:ascii="Times New Roman" w:hAnsi="Times New Roman"/>
                <w:color w:val="000000"/>
                <w:sz w:val="20"/>
              </w:rPr>
              <w:t>~$38.20 / month (~Rs. 3,180)</w:t>
            </w:r>
          </w:p>
        </w:tc>
      </w:tr>
    </w:tbl>
    <w:p>
      <w:pPr>
        <w:spacing w:after="120"/>
      </w:pPr>
    </w:p>
    <w:p>
      <w:bookmarkStart w:id="1017" w:name="bm_sec_3_1_2"/>
      <w:pPr>
        <w:keepNext/>
        <w:spacing w:before="200" w:after="80"/>
      </w:pPr>
      <w:r>
        <w:rPr>
          <w:rFonts w:ascii="Times New Roman" w:hAnsi="Times New Roman"/>
          <w:b/>
          <w:color w:val="000000"/>
          <w:sz w:val="24"/>
        </w:rPr>
        <w:t>3.1.2 Technical Feasibility</w:t>
      </w:r>
      <w:bookmarkEnd w:id="1017"/>
    </w:p>
    <w:p>
      <w:pPr>
        <w:spacing w:line="360" w:lineRule="auto" w:after="120"/>
        <w:jc w:val="both"/>
      </w:pPr>
      <w:r>
        <w:rPr>
          <w:rFonts w:ascii="Times New Roman" w:hAnsi="Times New Roman"/>
          <w:color w:val="000000"/>
          <w:sz w:val="24"/>
        </w:rPr>
        <w:t>Technical feasibility was validated through the mature integration of Python 3.12, FastAPI, SQLAlchemy 2.x, PostgreSQL 16, React 18, and TypeScript. FastAPI delivers industry-leading asynchronous I/O performance via Starlette and Uvicorn, capable of handling over 20,000 requests per second. PostgreSQL guarantees ACID transactional compliance, robust foreign key enforcement, and seamless Alembic schema migration rollouts. The web client runs on modern browsers without requiring third-party plugins, confirming 100% technical feasibility.</w:t>
      </w:r>
    </w:p>
    <w:p>
      <w:bookmarkStart w:id="1018" w:name="bm_sec_3_1_3"/>
      <w:pPr>
        <w:keepNext/>
        <w:spacing w:before="200" w:after="80"/>
      </w:pPr>
      <w:r>
        <w:rPr>
          <w:rFonts w:ascii="Times New Roman" w:hAnsi="Times New Roman"/>
          <w:b/>
          <w:color w:val="000000"/>
          <w:sz w:val="24"/>
        </w:rPr>
        <w:t>3.1.3 Behavioral Feasibility</w:t>
      </w:r>
      <w:bookmarkEnd w:id="1018"/>
    </w:p>
    <w:p>
      <w:pPr>
        <w:spacing w:line="360" w:lineRule="auto" w:after="120"/>
        <w:jc w:val="both"/>
      </w:pPr>
      <w:r>
        <w:rPr>
          <w:rFonts w:ascii="Times New Roman" w:hAnsi="Times New Roman"/>
          <w:color w:val="000000"/>
          <w:sz w:val="24"/>
        </w:rPr>
        <w:t>Behavioral (Operational) feasibility assesses user acceptance across all stakeholder demographics. The user interface adheres to clean, high-contrast accessibility standards with clear typography, intuitive step wizards, and status badges. Centre employees can manage intake queues with simple one-click actions, while citizens can upload documents using standard smartphone cameras or home scanners without technical training.</w:t>
      </w:r>
    </w:p>
    <w:p>
      <w:bookmarkStart w:id="1019" w:name="bm_sec_3_1_4"/>
      <w:pPr>
        <w:keepNext/>
        <w:spacing w:before="200" w:after="80"/>
      </w:pPr>
      <w:r>
        <w:rPr>
          <w:rFonts w:ascii="Times New Roman" w:hAnsi="Times New Roman"/>
          <w:b/>
          <w:color w:val="000000"/>
          <w:sz w:val="24"/>
        </w:rPr>
        <w:t>3.1.4 Feasibility Study Questionnaire</w:t>
      </w:r>
      <w:bookmarkEnd w:id="1019"/>
    </w:p>
    <w:p>
      <w:pPr>
        <w:spacing w:line="360" w:lineRule="auto" w:after="120"/>
        <w:jc w:val="both"/>
      </w:pPr>
      <w:r>
        <w:rPr>
          <w:rFonts w:ascii="Times New Roman" w:hAnsi="Times New Roman"/>
          <w:color w:val="000000"/>
          <w:sz w:val="24"/>
        </w:rPr>
        <w:t>To gather empirical requirements, a comprehensive field survey was administered across 150 respondents (90 citizens, 40 Akshaya Centre staff, and 20 administrative officers) across Kottayam and Kanjirappally, Kerala. The survey evaluated 10 distinct operational questions:</w:t>
      </w:r>
    </w:p>
    <w:p>
      <w:pPr>
        <w:keepNext/>
        <w:spacing w:before="160" w:after="60"/>
        <w:jc w:val="left"/>
      </w:pPr>
      <w:r>
        <w:rPr>
          <w:rFonts w:ascii="Times New Roman" w:hAnsi="Times New Roman"/>
          <w:b/>
          <w:color w:val="000000"/>
          <w:sz w:val="22"/>
        </w:rPr>
        <w:t>Table 3.2: Q1: Frequency of visiting Akshaya Centres for government or citizen services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1 to 2 times</w:t>
            </w:r>
          </w:p>
        </w:tc>
        <w:tc>
          <w:tcPr>
            <w:tcW w:type="dxa" w:w="2592"/>
          </w:tcPr>
          <w:p>
            <w:pPr>
              <w:spacing w:before="40" w:after="40"/>
              <w:jc w:val="left"/>
            </w:pPr>
            <w:r>
              <w:rPr>
                <w:rFonts w:ascii="Times New Roman" w:hAnsi="Times New Roman"/>
                <w:color w:val="000000"/>
                <w:sz w:val="20"/>
              </w:rPr>
              <w:t>38</w:t>
            </w:r>
          </w:p>
        </w:tc>
        <w:tc>
          <w:tcPr>
            <w:tcW w:type="dxa" w:w="1728"/>
          </w:tcPr>
          <w:p>
            <w:pPr>
              <w:spacing w:before="40" w:after="40"/>
              <w:jc w:val="left"/>
            </w:pPr>
            <w:r>
              <w:rPr>
                <w:rFonts w:ascii="Times New Roman" w:hAnsi="Times New Roman"/>
                <w:color w:val="000000"/>
                <w:sz w:val="20"/>
              </w:rPr>
              <w:t>25.3%</w:t>
            </w:r>
          </w:p>
        </w:tc>
      </w:tr>
      <w:tr>
        <w:tc>
          <w:tcPr>
            <w:tcW w:type="dxa" w:w="4320"/>
          </w:tcPr>
          <w:p>
            <w:pPr>
              <w:spacing w:before="40" w:after="40"/>
              <w:jc w:val="left"/>
            </w:pPr>
            <w:r>
              <w:rPr>
                <w:rFonts w:ascii="Times New Roman" w:hAnsi="Times New Roman"/>
                <w:color w:val="000000"/>
                <w:sz w:val="20"/>
              </w:rPr>
              <w:t>3 to 6 times</w:t>
            </w:r>
          </w:p>
        </w:tc>
        <w:tc>
          <w:tcPr>
            <w:tcW w:type="dxa" w:w="2592"/>
          </w:tcPr>
          <w:p>
            <w:pPr>
              <w:spacing w:before="40" w:after="40"/>
              <w:jc w:val="left"/>
            </w:pPr>
            <w:r>
              <w:rPr>
                <w:rFonts w:ascii="Times New Roman" w:hAnsi="Times New Roman"/>
                <w:color w:val="000000"/>
                <w:sz w:val="20"/>
              </w:rPr>
              <w:t>82</w:t>
            </w:r>
          </w:p>
        </w:tc>
        <w:tc>
          <w:tcPr>
            <w:tcW w:type="dxa" w:w="1728"/>
          </w:tcPr>
          <w:p>
            <w:pPr>
              <w:spacing w:before="40" w:after="40"/>
              <w:jc w:val="left"/>
            </w:pPr>
            <w:r>
              <w:rPr>
                <w:rFonts w:ascii="Times New Roman" w:hAnsi="Times New Roman"/>
                <w:color w:val="000000"/>
                <w:sz w:val="20"/>
              </w:rPr>
              <w:t>54.7%</w:t>
            </w:r>
          </w:p>
        </w:tc>
      </w:tr>
      <w:tr>
        <w:tc>
          <w:tcPr>
            <w:tcW w:type="dxa" w:w="4320"/>
          </w:tcPr>
          <w:p>
            <w:pPr>
              <w:spacing w:before="40" w:after="40"/>
              <w:jc w:val="left"/>
            </w:pPr>
            <w:r>
              <w:rPr>
                <w:rFonts w:ascii="Times New Roman" w:hAnsi="Times New Roman"/>
                <w:color w:val="000000"/>
                <w:sz w:val="20"/>
              </w:rPr>
              <w:t>More than 6 times</w:t>
            </w:r>
          </w:p>
        </w:tc>
        <w:tc>
          <w:tcPr>
            <w:tcW w:type="dxa" w:w="2592"/>
          </w:tcPr>
          <w:p>
            <w:pPr>
              <w:spacing w:before="40" w:after="40"/>
              <w:jc w:val="left"/>
            </w:pPr>
            <w:r>
              <w:rPr>
                <w:rFonts w:ascii="Times New Roman" w:hAnsi="Times New Roman"/>
                <w:color w:val="000000"/>
                <w:sz w:val="20"/>
              </w:rPr>
              <w:t>30</w:t>
            </w:r>
          </w:p>
        </w:tc>
        <w:tc>
          <w:tcPr>
            <w:tcW w:type="dxa" w:w="1728"/>
          </w:tcPr>
          <w:p>
            <w:pPr>
              <w:spacing w:before="40" w:after="40"/>
              <w:jc w:val="left"/>
            </w:pPr>
            <w:r>
              <w:rPr>
                <w:rFonts w:ascii="Times New Roman" w:hAnsi="Times New Roman"/>
                <w:color w:val="000000"/>
                <w:sz w:val="20"/>
              </w:rPr>
              <w:t>20.0%</w:t>
            </w:r>
          </w:p>
        </w:tc>
      </w:tr>
    </w:tbl>
    <w:p>
      <w:pPr>
        <w:spacing w:after="120"/>
      </w:pPr>
    </w:p>
    <w:p>
      <w:pPr>
        <w:spacing w:line="360" w:lineRule="auto" w:after="120"/>
        <w:jc w:val="both"/>
      </w:pPr>
      <w:r>
        <w:rPr>
          <w:rFonts w:ascii="Times New Roman" w:hAnsi="Times New Roman"/>
          <w:color w:val="000000"/>
          <w:sz w:val="24"/>
        </w:rPr>
        <w:t>Analysis: Over 74% of surveyed citizens visit Akshaya Centres at least 3 times annually, confirming a sustained recurring demand.</w:t>
      </w:r>
    </w:p>
    <w:p>
      <w:pPr>
        <w:keepNext/>
        <w:spacing w:before="160" w:after="60"/>
        <w:jc w:val="left"/>
      </w:pPr>
      <w:r>
        <w:rPr>
          <w:rFonts w:ascii="Times New Roman" w:hAnsi="Times New Roman"/>
          <w:b/>
          <w:color w:val="000000"/>
          <w:sz w:val="22"/>
        </w:rPr>
        <w:t>Table 3.3: Q2: Primary difficulty encountered during conventional Akshaya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Long physical waiting queues</w:t>
            </w:r>
          </w:p>
        </w:tc>
        <w:tc>
          <w:tcPr>
            <w:tcW w:type="dxa" w:w="2592"/>
          </w:tcPr>
          <w:p>
            <w:pPr>
              <w:spacing w:before="40" w:after="40"/>
              <w:jc w:val="left"/>
            </w:pPr>
            <w:r>
              <w:rPr>
                <w:rFonts w:ascii="Times New Roman" w:hAnsi="Times New Roman"/>
                <w:color w:val="000000"/>
                <w:sz w:val="20"/>
              </w:rPr>
              <w:t>58</w:t>
            </w:r>
          </w:p>
        </w:tc>
        <w:tc>
          <w:tcPr>
            <w:tcW w:type="dxa" w:w="1728"/>
          </w:tcPr>
          <w:p>
            <w:pPr>
              <w:spacing w:before="40" w:after="40"/>
              <w:jc w:val="left"/>
            </w:pPr>
            <w:r>
              <w:rPr>
                <w:rFonts w:ascii="Times New Roman" w:hAnsi="Times New Roman"/>
                <w:color w:val="000000"/>
                <w:sz w:val="20"/>
              </w:rPr>
              <w:t>38.7%</w:t>
            </w:r>
          </w:p>
        </w:tc>
      </w:tr>
      <w:tr>
        <w:tc>
          <w:tcPr>
            <w:tcW w:type="dxa" w:w="4320"/>
          </w:tcPr>
          <w:p>
            <w:pPr>
              <w:spacing w:before="40" w:after="40"/>
              <w:jc w:val="left"/>
            </w:pPr>
            <w:r>
              <w:rPr>
                <w:rFonts w:ascii="Times New Roman" w:hAnsi="Times New Roman"/>
                <w:color w:val="000000"/>
                <w:sz w:val="20"/>
              </w:rPr>
              <w:t>Missing or rejected documents</w:t>
            </w:r>
          </w:p>
        </w:tc>
        <w:tc>
          <w:tcPr>
            <w:tcW w:type="dxa" w:w="2592"/>
          </w:tcPr>
          <w:p>
            <w:pPr>
              <w:spacing w:before="40" w:after="40"/>
              <w:jc w:val="left"/>
            </w:pPr>
            <w:r>
              <w:rPr>
                <w:rFonts w:ascii="Times New Roman" w:hAnsi="Times New Roman"/>
                <w:color w:val="000000"/>
                <w:sz w:val="20"/>
              </w:rPr>
              <w:t>62</w:t>
            </w:r>
          </w:p>
        </w:tc>
        <w:tc>
          <w:tcPr>
            <w:tcW w:type="dxa" w:w="1728"/>
          </w:tcPr>
          <w:p>
            <w:pPr>
              <w:spacing w:before="40" w:after="40"/>
              <w:jc w:val="left"/>
            </w:pPr>
            <w:r>
              <w:rPr>
                <w:rFonts w:ascii="Times New Roman" w:hAnsi="Times New Roman"/>
                <w:color w:val="000000"/>
                <w:sz w:val="20"/>
              </w:rPr>
              <w:t>41.3%</w:t>
            </w:r>
          </w:p>
        </w:tc>
      </w:tr>
      <w:tr>
        <w:tc>
          <w:tcPr>
            <w:tcW w:type="dxa" w:w="4320"/>
          </w:tcPr>
          <w:p>
            <w:pPr>
              <w:spacing w:before="40" w:after="40"/>
              <w:jc w:val="left"/>
            </w:pPr>
            <w:r>
              <w:rPr>
                <w:rFonts w:ascii="Times New Roman" w:hAnsi="Times New Roman"/>
                <w:color w:val="000000"/>
                <w:sz w:val="20"/>
              </w:rPr>
              <w:t>Unclear fee structures</w:t>
            </w:r>
          </w:p>
        </w:tc>
        <w:tc>
          <w:tcPr>
            <w:tcW w:type="dxa" w:w="2592"/>
          </w:tcPr>
          <w:p>
            <w:pPr>
              <w:spacing w:before="40" w:after="40"/>
              <w:jc w:val="left"/>
            </w:pPr>
            <w:r>
              <w:rPr>
                <w:rFonts w:ascii="Times New Roman" w:hAnsi="Times New Roman"/>
                <w:color w:val="000000"/>
                <w:sz w:val="20"/>
              </w:rPr>
              <w:t>30</w:t>
            </w:r>
          </w:p>
        </w:tc>
        <w:tc>
          <w:tcPr>
            <w:tcW w:type="dxa" w:w="1728"/>
          </w:tcPr>
          <w:p>
            <w:pPr>
              <w:spacing w:before="40" w:after="40"/>
              <w:jc w:val="left"/>
            </w:pPr>
            <w:r>
              <w:rPr>
                <w:rFonts w:ascii="Times New Roman" w:hAnsi="Times New Roman"/>
                <w:color w:val="000000"/>
                <w:sz w:val="20"/>
              </w:rPr>
              <w:t>20.0%</w:t>
            </w:r>
          </w:p>
        </w:tc>
      </w:tr>
    </w:tbl>
    <w:p>
      <w:pPr>
        <w:spacing w:after="120"/>
      </w:pPr>
    </w:p>
    <w:p>
      <w:pPr>
        <w:spacing w:line="360" w:lineRule="auto" w:after="120"/>
        <w:jc w:val="both"/>
      </w:pPr>
      <w:r>
        <w:rPr>
          <w:rFonts w:ascii="Times New Roman" w:hAnsi="Times New Roman"/>
          <w:color w:val="000000"/>
          <w:sz w:val="24"/>
        </w:rPr>
        <w:t>Analysis: Over 80% of citizen frustration stems from queue waiting and missing document rejections, directly justifying the platform's core pre-validation features.</w:t>
      </w:r>
    </w:p>
    <w:p>
      <w:pPr>
        <w:keepNext/>
        <w:spacing w:before="160" w:after="60"/>
        <w:jc w:val="left"/>
      </w:pPr>
      <w:r>
        <w:rPr>
          <w:rFonts w:ascii="Times New Roman" w:hAnsi="Times New Roman"/>
          <w:b/>
          <w:color w:val="000000"/>
          <w:sz w:val="22"/>
        </w:rPr>
        <w:t>Table 3.4: Q3: Willingness to upload documents from home for staff pre-verification prior to visiting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Highly Willing</w:t>
            </w:r>
          </w:p>
        </w:tc>
        <w:tc>
          <w:tcPr>
            <w:tcW w:type="dxa" w:w="2592"/>
          </w:tcPr>
          <w:p>
            <w:pPr>
              <w:spacing w:before="40" w:after="40"/>
              <w:jc w:val="left"/>
            </w:pPr>
            <w:r>
              <w:rPr>
                <w:rFonts w:ascii="Times New Roman" w:hAnsi="Times New Roman"/>
                <w:color w:val="000000"/>
                <w:sz w:val="20"/>
              </w:rPr>
              <w:t>122</w:t>
            </w:r>
          </w:p>
        </w:tc>
        <w:tc>
          <w:tcPr>
            <w:tcW w:type="dxa" w:w="1728"/>
          </w:tcPr>
          <w:p>
            <w:pPr>
              <w:spacing w:before="40" w:after="40"/>
              <w:jc w:val="left"/>
            </w:pPr>
            <w:r>
              <w:rPr>
                <w:rFonts w:ascii="Times New Roman" w:hAnsi="Times New Roman"/>
                <w:color w:val="000000"/>
                <w:sz w:val="20"/>
              </w:rPr>
              <w:t>81.3%</w:t>
            </w:r>
          </w:p>
        </w:tc>
      </w:tr>
      <w:tr>
        <w:tc>
          <w:tcPr>
            <w:tcW w:type="dxa" w:w="4320"/>
          </w:tcPr>
          <w:p>
            <w:pPr>
              <w:spacing w:before="40" w:after="40"/>
              <w:jc w:val="left"/>
            </w:pPr>
            <w:r>
              <w:rPr>
                <w:rFonts w:ascii="Times New Roman" w:hAnsi="Times New Roman"/>
                <w:color w:val="000000"/>
                <w:sz w:val="20"/>
              </w:rPr>
              <w:t>Moderately Willing</w:t>
            </w:r>
          </w:p>
        </w:tc>
        <w:tc>
          <w:tcPr>
            <w:tcW w:type="dxa" w:w="2592"/>
          </w:tcPr>
          <w:p>
            <w:pPr>
              <w:spacing w:before="40" w:after="40"/>
              <w:jc w:val="left"/>
            </w:pPr>
            <w:r>
              <w:rPr>
                <w:rFonts w:ascii="Times New Roman" w:hAnsi="Times New Roman"/>
                <w:color w:val="000000"/>
                <w:sz w:val="20"/>
              </w:rPr>
              <w:t>22</w:t>
            </w:r>
          </w:p>
        </w:tc>
        <w:tc>
          <w:tcPr>
            <w:tcW w:type="dxa" w:w="1728"/>
          </w:tcPr>
          <w:p>
            <w:pPr>
              <w:spacing w:before="40" w:after="40"/>
              <w:jc w:val="left"/>
            </w:pPr>
            <w:r>
              <w:rPr>
                <w:rFonts w:ascii="Times New Roman" w:hAnsi="Times New Roman"/>
                <w:color w:val="000000"/>
                <w:sz w:val="20"/>
              </w:rPr>
              <w:t>14.7%</w:t>
            </w:r>
          </w:p>
        </w:tc>
      </w:tr>
      <w:tr>
        <w:tc>
          <w:tcPr>
            <w:tcW w:type="dxa" w:w="4320"/>
          </w:tcPr>
          <w:p>
            <w:pPr>
              <w:spacing w:before="40" w:after="40"/>
              <w:jc w:val="left"/>
            </w:pPr>
            <w:r>
              <w:rPr>
                <w:rFonts w:ascii="Times New Roman" w:hAnsi="Times New Roman"/>
                <w:color w:val="000000"/>
                <w:sz w:val="20"/>
              </w:rPr>
              <w:t>Unwilling</w:t>
            </w:r>
          </w:p>
        </w:tc>
        <w:tc>
          <w:tcPr>
            <w:tcW w:type="dxa" w:w="2592"/>
          </w:tcPr>
          <w:p>
            <w:pPr>
              <w:spacing w:before="40" w:after="40"/>
              <w:jc w:val="left"/>
            </w:pPr>
            <w:r>
              <w:rPr>
                <w:rFonts w:ascii="Times New Roman" w:hAnsi="Times New Roman"/>
                <w:color w:val="000000"/>
                <w:sz w:val="20"/>
              </w:rPr>
              <w:t>6</w:t>
            </w:r>
          </w:p>
        </w:tc>
        <w:tc>
          <w:tcPr>
            <w:tcW w:type="dxa" w:w="1728"/>
          </w:tcPr>
          <w:p>
            <w:pPr>
              <w:spacing w:before="40" w:after="40"/>
              <w:jc w:val="left"/>
            </w:pPr>
            <w:r>
              <w:rPr>
                <w:rFonts w:ascii="Times New Roman" w:hAnsi="Times New Roman"/>
                <w:color w:val="000000"/>
                <w:sz w:val="20"/>
              </w:rPr>
              <w:t>4.0%</w:t>
            </w:r>
          </w:p>
        </w:tc>
      </w:tr>
    </w:tbl>
    <w:p>
      <w:pPr>
        <w:spacing w:after="120"/>
      </w:pPr>
    </w:p>
    <w:p>
      <w:pPr>
        <w:spacing w:line="360" w:lineRule="auto" w:after="120"/>
        <w:jc w:val="both"/>
      </w:pPr>
      <w:r>
        <w:rPr>
          <w:rFonts w:ascii="Times New Roman" w:hAnsi="Times New Roman"/>
          <w:color w:val="000000"/>
          <w:sz w:val="24"/>
        </w:rPr>
        <w:t>Analysis: An overwhelming 96% of citizens express strong willingness to pre-upload documents digitally to avoid rejected physical visits.</w:t>
      </w:r>
    </w:p>
    <w:p>
      <w:pPr>
        <w:keepNext/>
        <w:spacing w:before="160" w:after="60"/>
        <w:jc w:val="left"/>
      </w:pPr>
      <w:r>
        <w:rPr>
          <w:rFonts w:ascii="Times New Roman" w:hAnsi="Times New Roman"/>
          <w:b/>
          <w:color w:val="000000"/>
          <w:sz w:val="22"/>
        </w:rPr>
        <w:t>Table 3.5: Q4: Importance of real-time application status tracking via web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Extremely Important</w:t>
            </w:r>
          </w:p>
        </w:tc>
        <w:tc>
          <w:tcPr>
            <w:tcW w:type="dxa" w:w="2592"/>
          </w:tcPr>
          <w:p>
            <w:pPr>
              <w:spacing w:before="40" w:after="40"/>
              <w:jc w:val="left"/>
            </w:pPr>
            <w:r>
              <w:rPr>
                <w:rFonts w:ascii="Times New Roman" w:hAnsi="Times New Roman"/>
                <w:color w:val="000000"/>
                <w:sz w:val="20"/>
              </w:rPr>
              <w:t>114</w:t>
            </w:r>
          </w:p>
        </w:tc>
        <w:tc>
          <w:tcPr>
            <w:tcW w:type="dxa" w:w="1728"/>
          </w:tcPr>
          <w:p>
            <w:pPr>
              <w:spacing w:before="40" w:after="40"/>
              <w:jc w:val="left"/>
            </w:pPr>
            <w:r>
              <w:rPr>
                <w:rFonts w:ascii="Times New Roman" w:hAnsi="Times New Roman"/>
                <w:color w:val="000000"/>
                <w:sz w:val="20"/>
              </w:rPr>
              <w:t>76.0%</w:t>
            </w:r>
          </w:p>
        </w:tc>
      </w:tr>
      <w:tr>
        <w:tc>
          <w:tcPr>
            <w:tcW w:type="dxa" w:w="4320"/>
          </w:tcPr>
          <w:p>
            <w:pPr>
              <w:spacing w:before="40" w:after="40"/>
              <w:jc w:val="left"/>
            </w:pPr>
            <w:r>
              <w:rPr>
                <w:rFonts w:ascii="Times New Roman" w:hAnsi="Times New Roman"/>
                <w:color w:val="000000"/>
                <w:sz w:val="20"/>
              </w:rPr>
              <w:t>Moderately Important</w:t>
            </w:r>
          </w:p>
        </w:tc>
        <w:tc>
          <w:tcPr>
            <w:tcW w:type="dxa" w:w="2592"/>
          </w:tcPr>
          <w:p>
            <w:pPr>
              <w:spacing w:before="40" w:after="40"/>
              <w:jc w:val="left"/>
            </w:pPr>
            <w:r>
              <w:rPr>
                <w:rFonts w:ascii="Times New Roman" w:hAnsi="Times New Roman"/>
                <w:color w:val="000000"/>
                <w:sz w:val="20"/>
              </w:rPr>
              <w:t>30</w:t>
            </w:r>
          </w:p>
        </w:tc>
        <w:tc>
          <w:tcPr>
            <w:tcW w:type="dxa" w:w="1728"/>
          </w:tcPr>
          <w:p>
            <w:pPr>
              <w:spacing w:before="40" w:after="40"/>
              <w:jc w:val="left"/>
            </w:pPr>
            <w:r>
              <w:rPr>
                <w:rFonts w:ascii="Times New Roman" w:hAnsi="Times New Roman"/>
                <w:color w:val="000000"/>
                <w:sz w:val="20"/>
              </w:rPr>
              <w:t>20.0%</w:t>
            </w:r>
          </w:p>
        </w:tc>
      </w:tr>
      <w:tr>
        <w:tc>
          <w:tcPr>
            <w:tcW w:type="dxa" w:w="4320"/>
          </w:tcPr>
          <w:p>
            <w:pPr>
              <w:spacing w:before="40" w:after="40"/>
              <w:jc w:val="left"/>
            </w:pPr>
            <w:r>
              <w:rPr>
                <w:rFonts w:ascii="Times New Roman" w:hAnsi="Times New Roman"/>
                <w:color w:val="000000"/>
                <w:sz w:val="20"/>
              </w:rPr>
              <w:t>Not Important</w:t>
            </w:r>
          </w:p>
        </w:tc>
        <w:tc>
          <w:tcPr>
            <w:tcW w:type="dxa" w:w="2592"/>
          </w:tcPr>
          <w:p>
            <w:pPr>
              <w:spacing w:before="40" w:after="40"/>
              <w:jc w:val="left"/>
            </w:pPr>
            <w:r>
              <w:rPr>
                <w:rFonts w:ascii="Times New Roman" w:hAnsi="Times New Roman"/>
                <w:color w:val="000000"/>
                <w:sz w:val="20"/>
              </w:rPr>
              <w:t>6</w:t>
            </w:r>
          </w:p>
        </w:tc>
        <w:tc>
          <w:tcPr>
            <w:tcW w:type="dxa" w:w="1728"/>
          </w:tcPr>
          <w:p>
            <w:pPr>
              <w:spacing w:before="40" w:after="40"/>
              <w:jc w:val="left"/>
            </w:pPr>
            <w:r>
              <w:rPr>
                <w:rFonts w:ascii="Times New Roman" w:hAnsi="Times New Roman"/>
                <w:color w:val="000000"/>
                <w:sz w:val="20"/>
              </w:rPr>
              <w:t>4.0%</w:t>
            </w:r>
          </w:p>
        </w:tc>
      </w:tr>
    </w:tbl>
    <w:p>
      <w:pPr>
        <w:spacing w:after="120"/>
      </w:pPr>
    </w:p>
    <w:p>
      <w:pPr>
        <w:spacing w:line="360" w:lineRule="auto" w:after="120"/>
        <w:jc w:val="both"/>
      </w:pPr>
      <w:r>
        <w:rPr>
          <w:rFonts w:ascii="Times New Roman" w:hAnsi="Times New Roman"/>
          <w:color w:val="000000"/>
          <w:sz w:val="24"/>
        </w:rPr>
        <w:t>Analysis: 96% consider real-time status tracking essential to eliminate unnecessary telephone calls and follow-up centre visits.</w:t>
      </w:r>
    </w:p>
    <w:p>
      <w:pPr>
        <w:keepNext/>
        <w:spacing w:before="160" w:after="60"/>
        <w:jc w:val="left"/>
      </w:pPr>
      <w:r>
        <w:rPr>
          <w:rFonts w:ascii="Times New Roman" w:hAnsi="Times New Roman"/>
          <w:b/>
          <w:color w:val="000000"/>
          <w:sz w:val="22"/>
        </w:rPr>
        <w:t>Table 3.6: Q5: Support for appointment scheduling for services requiring physical signatures/biometrics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Strongly Support</w:t>
            </w:r>
          </w:p>
        </w:tc>
        <w:tc>
          <w:tcPr>
            <w:tcW w:type="dxa" w:w="2592"/>
          </w:tcPr>
          <w:p>
            <w:pPr>
              <w:spacing w:before="40" w:after="40"/>
              <w:jc w:val="left"/>
            </w:pPr>
            <w:r>
              <w:rPr>
                <w:rFonts w:ascii="Times New Roman" w:hAnsi="Times New Roman"/>
                <w:color w:val="000000"/>
                <w:sz w:val="20"/>
              </w:rPr>
              <w:t>108</w:t>
            </w:r>
          </w:p>
        </w:tc>
        <w:tc>
          <w:tcPr>
            <w:tcW w:type="dxa" w:w="1728"/>
          </w:tcPr>
          <w:p>
            <w:pPr>
              <w:spacing w:before="40" w:after="40"/>
              <w:jc w:val="left"/>
            </w:pPr>
            <w:r>
              <w:rPr>
                <w:rFonts w:ascii="Times New Roman" w:hAnsi="Times New Roman"/>
                <w:color w:val="000000"/>
                <w:sz w:val="20"/>
              </w:rPr>
              <w:t>72.0%</w:t>
            </w:r>
          </w:p>
        </w:tc>
      </w:tr>
      <w:tr>
        <w:tc>
          <w:tcPr>
            <w:tcW w:type="dxa" w:w="4320"/>
          </w:tcPr>
          <w:p>
            <w:pPr>
              <w:spacing w:before="40" w:after="40"/>
              <w:jc w:val="left"/>
            </w:pPr>
            <w:r>
              <w:rPr>
                <w:rFonts w:ascii="Times New Roman" w:hAnsi="Times New Roman"/>
                <w:color w:val="000000"/>
                <w:sz w:val="20"/>
              </w:rPr>
              <w:t>Somewhat Support</w:t>
            </w:r>
          </w:p>
        </w:tc>
        <w:tc>
          <w:tcPr>
            <w:tcW w:type="dxa" w:w="2592"/>
          </w:tcPr>
          <w:p>
            <w:pPr>
              <w:spacing w:before="40" w:after="40"/>
              <w:jc w:val="left"/>
            </w:pPr>
            <w:r>
              <w:rPr>
                <w:rFonts w:ascii="Times New Roman" w:hAnsi="Times New Roman"/>
                <w:color w:val="000000"/>
                <w:sz w:val="20"/>
              </w:rPr>
              <w:t>34</w:t>
            </w:r>
          </w:p>
        </w:tc>
        <w:tc>
          <w:tcPr>
            <w:tcW w:type="dxa" w:w="1728"/>
          </w:tcPr>
          <w:p>
            <w:pPr>
              <w:spacing w:before="40" w:after="40"/>
              <w:jc w:val="left"/>
            </w:pPr>
            <w:r>
              <w:rPr>
                <w:rFonts w:ascii="Times New Roman" w:hAnsi="Times New Roman"/>
                <w:color w:val="000000"/>
                <w:sz w:val="20"/>
              </w:rPr>
              <w:t>22.7%</w:t>
            </w:r>
          </w:p>
        </w:tc>
      </w:tr>
      <w:tr>
        <w:tc>
          <w:tcPr>
            <w:tcW w:type="dxa" w:w="4320"/>
          </w:tcPr>
          <w:p>
            <w:pPr>
              <w:spacing w:before="40" w:after="40"/>
              <w:jc w:val="left"/>
            </w:pPr>
            <w:r>
              <w:rPr>
                <w:rFonts w:ascii="Times New Roman" w:hAnsi="Times New Roman"/>
                <w:color w:val="000000"/>
                <w:sz w:val="20"/>
              </w:rPr>
              <w:t>Indifferent</w:t>
            </w:r>
          </w:p>
        </w:tc>
        <w:tc>
          <w:tcPr>
            <w:tcW w:type="dxa" w:w="2592"/>
          </w:tcPr>
          <w:p>
            <w:pPr>
              <w:spacing w:before="40" w:after="40"/>
              <w:jc w:val="left"/>
            </w:pPr>
            <w:r>
              <w:rPr>
                <w:rFonts w:ascii="Times New Roman" w:hAnsi="Times New Roman"/>
                <w:color w:val="000000"/>
                <w:sz w:val="20"/>
              </w:rPr>
              <w:t>8</w:t>
            </w:r>
          </w:p>
        </w:tc>
        <w:tc>
          <w:tcPr>
            <w:tcW w:type="dxa" w:w="1728"/>
          </w:tcPr>
          <w:p>
            <w:pPr>
              <w:spacing w:before="40" w:after="40"/>
              <w:jc w:val="left"/>
            </w:pPr>
            <w:r>
              <w:rPr>
                <w:rFonts w:ascii="Times New Roman" w:hAnsi="Times New Roman"/>
                <w:color w:val="000000"/>
                <w:sz w:val="20"/>
              </w:rPr>
              <w:t>5.3%</w:t>
            </w:r>
          </w:p>
        </w:tc>
      </w:tr>
    </w:tbl>
    <w:p>
      <w:pPr>
        <w:spacing w:after="120"/>
      </w:pPr>
    </w:p>
    <w:p>
      <w:pPr>
        <w:spacing w:line="360" w:lineRule="auto" w:after="120"/>
        <w:jc w:val="both"/>
      </w:pPr>
      <w:r>
        <w:rPr>
          <w:rFonts w:ascii="Times New Roman" w:hAnsi="Times New Roman"/>
          <w:color w:val="000000"/>
          <w:sz w:val="24"/>
        </w:rPr>
        <w:t>Analysis: 94.7% support time-slot appointment scheduling for Type B and C services to eliminate random walk-in congestion.</w:t>
      </w:r>
    </w:p>
    <w:p>
      <w:pPr>
        <w:keepNext/>
        <w:spacing w:before="160" w:after="60"/>
        <w:jc w:val="left"/>
      </w:pPr>
      <w:r>
        <w:rPr>
          <w:rFonts w:ascii="Times New Roman" w:hAnsi="Times New Roman"/>
          <w:b/>
          <w:color w:val="000000"/>
          <w:sz w:val="22"/>
        </w:rPr>
        <w:t>Table 3.7: Q6: Centre employees' perspective on a maximum concurrent workload cap (10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Highly Beneficial</w:t>
            </w:r>
          </w:p>
        </w:tc>
        <w:tc>
          <w:tcPr>
            <w:tcW w:type="dxa" w:w="2592"/>
          </w:tcPr>
          <w:p>
            <w:pPr>
              <w:spacing w:before="40" w:after="40"/>
              <w:jc w:val="left"/>
            </w:pPr>
            <w:r>
              <w:rPr>
                <w:rFonts w:ascii="Times New Roman" w:hAnsi="Times New Roman"/>
                <w:color w:val="000000"/>
                <w:sz w:val="20"/>
              </w:rPr>
              <w:t>32</w:t>
            </w:r>
          </w:p>
        </w:tc>
        <w:tc>
          <w:tcPr>
            <w:tcW w:type="dxa" w:w="1728"/>
          </w:tcPr>
          <w:p>
            <w:pPr>
              <w:spacing w:before="40" w:after="40"/>
              <w:jc w:val="left"/>
            </w:pPr>
            <w:r>
              <w:rPr>
                <w:rFonts w:ascii="Times New Roman" w:hAnsi="Times New Roman"/>
                <w:color w:val="000000"/>
                <w:sz w:val="20"/>
              </w:rPr>
              <w:t>80.0%</w:t>
            </w:r>
          </w:p>
        </w:tc>
      </w:tr>
      <w:tr>
        <w:tc>
          <w:tcPr>
            <w:tcW w:type="dxa" w:w="4320"/>
          </w:tcPr>
          <w:p>
            <w:pPr>
              <w:spacing w:before="40" w:after="40"/>
              <w:jc w:val="left"/>
            </w:pPr>
            <w:r>
              <w:rPr>
                <w:rFonts w:ascii="Times New Roman" w:hAnsi="Times New Roman"/>
                <w:color w:val="000000"/>
                <w:sz w:val="20"/>
              </w:rPr>
              <w:t>Somewhat Beneficial</w:t>
            </w:r>
          </w:p>
        </w:tc>
        <w:tc>
          <w:tcPr>
            <w:tcW w:type="dxa" w:w="2592"/>
          </w:tcPr>
          <w:p>
            <w:pPr>
              <w:spacing w:before="40" w:after="40"/>
              <w:jc w:val="left"/>
            </w:pPr>
            <w:r>
              <w:rPr>
                <w:rFonts w:ascii="Times New Roman" w:hAnsi="Times New Roman"/>
                <w:color w:val="000000"/>
                <w:sz w:val="20"/>
              </w:rPr>
              <w:t>7</w:t>
            </w:r>
          </w:p>
        </w:tc>
        <w:tc>
          <w:tcPr>
            <w:tcW w:type="dxa" w:w="1728"/>
          </w:tcPr>
          <w:p>
            <w:pPr>
              <w:spacing w:before="40" w:after="40"/>
              <w:jc w:val="left"/>
            </w:pPr>
            <w:r>
              <w:rPr>
                <w:rFonts w:ascii="Times New Roman" w:hAnsi="Times New Roman"/>
                <w:color w:val="000000"/>
                <w:sz w:val="20"/>
              </w:rPr>
              <w:t>17.5%</w:t>
            </w:r>
          </w:p>
        </w:tc>
      </w:tr>
      <w:tr>
        <w:tc>
          <w:tcPr>
            <w:tcW w:type="dxa" w:w="4320"/>
          </w:tcPr>
          <w:p>
            <w:pPr>
              <w:spacing w:before="40" w:after="40"/>
              <w:jc w:val="left"/>
            </w:pPr>
            <w:r>
              <w:rPr>
                <w:rFonts w:ascii="Times New Roman" w:hAnsi="Times New Roman"/>
                <w:color w:val="000000"/>
                <w:sz w:val="20"/>
              </w:rPr>
              <w:t>Unfavorable</w:t>
            </w:r>
          </w:p>
        </w:tc>
        <w:tc>
          <w:tcPr>
            <w:tcW w:type="dxa" w:w="2592"/>
          </w:tcPr>
          <w:p>
            <w:pPr>
              <w:spacing w:before="40" w:after="40"/>
              <w:jc w:val="left"/>
            </w:pPr>
            <w:r>
              <w:rPr>
                <w:rFonts w:ascii="Times New Roman" w:hAnsi="Times New Roman"/>
                <w:color w:val="000000"/>
                <w:sz w:val="20"/>
              </w:rPr>
              <w:t>1</w:t>
            </w:r>
          </w:p>
        </w:tc>
        <w:tc>
          <w:tcPr>
            <w:tcW w:type="dxa" w:w="1728"/>
          </w:tcPr>
          <w:p>
            <w:pPr>
              <w:spacing w:before="40" w:after="40"/>
              <w:jc w:val="left"/>
            </w:pPr>
            <w:r>
              <w:rPr>
                <w:rFonts w:ascii="Times New Roman" w:hAnsi="Times New Roman"/>
                <w:color w:val="000000"/>
                <w:sz w:val="20"/>
              </w:rPr>
              <w:t>2.5%</w:t>
            </w:r>
          </w:p>
        </w:tc>
      </w:tr>
    </w:tbl>
    <w:p>
      <w:pPr>
        <w:spacing w:after="120"/>
      </w:pPr>
    </w:p>
    <w:p>
      <w:pPr>
        <w:spacing w:line="360" w:lineRule="auto" w:after="120"/>
        <w:jc w:val="both"/>
      </w:pPr>
      <w:r>
        <w:rPr>
          <w:rFonts w:ascii="Times New Roman" w:hAnsi="Times New Roman"/>
          <w:color w:val="000000"/>
          <w:sz w:val="24"/>
        </w:rPr>
        <w:t>Analysis: 97.5% of centre staff endorse capacity-guarded queues to prevent burnout and ensure manageable task allocation.</w:t>
      </w:r>
    </w:p>
    <w:p>
      <w:pPr>
        <w:keepNext/>
        <w:spacing w:before="160" w:after="60"/>
        <w:jc w:val="left"/>
      </w:pPr>
      <w:r>
        <w:rPr>
          <w:rFonts w:ascii="Times New Roman" w:hAnsi="Times New Roman"/>
          <w:b/>
          <w:color w:val="000000"/>
          <w:sz w:val="22"/>
        </w:rPr>
        <w:t>Table 3.8: Q7: Preference for online digital fee payments vs cash counter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Prefer Online Digital Payment</w:t>
            </w:r>
          </w:p>
        </w:tc>
        <w:tc>
          <w:tcPr>
            <w:tcW w:type="dxa" w:w="2592"/>
          </w:tcPr>
          <w:p>
            <w:pPr>
              <w:spacing w:before="40" w:after="40"/>
              <w:jc w:val="left"/>
            </w:pPr>
            <w:r>
              <w:rPr>
                <w:rFonts w:ascii="Times New Roman" w:hAnsi="Times New Roman"/>
                <w:color w:val="000000"/>
                <w:sz w:val="20"/>
              </w:rPr>
              <w:t>104</w:t>
            </w:r>
          </w:p>
        </w:tc>
        <w:tc>
          <w:tcPr>
            <w:tcW w:type="dxa" w:w="1728"/>
          </w:tcPr>
          <w:p>
            <w:pPr>
              <w:spacing w:before="40" w:after="40"/>
              <w:jc w:val="left"/>
            </w:pPr>
            <w:r>
              <w:rPr>
                <w:rFonts w:ascii="Times New Roman" w:hAnsi="Times New Roman"/>
                <w:color w:val="000000"/>
                <w:sz w:val="20"/>
              </w:rPr>
              <w:t>69.3%</w:t>
            </w:r>
          </w:p>
        </w:tc>
      </w:tr>
      <w:tr>
        <w:tc>
          <w:tcPr>
            <w:tcW w:type="dxa" w:w="4320"/>
          </w:tcPr>
          <w:p>
            <w:pPr>
              <w:spacing w:before="40" w:after="40"/>
              <w:jc w:val="left"/>
            </w:pPr>
            <w:r>
              <w:rPr>
                <w:rFonts w:ascii="Times New Roman" w:hAnsi="Times New Roman"/>
                <w:color w:val="000000"/>
                <w:sz w:val="20"/>
              </w:rPr>
              <w:t>Prefer Cash at Counter</w:t>
            </w:r>
          </w:p>
        </w:tc>
        <w:tc>
          <w:tcPr>
            <w:tcW w:type="dxa" w:w="2592"/>
          </w:tcPr>
          <w:p>
            <w:pPr>
              <w:spacing w:before="40" w:after="40"/>
              <w:jc w:val="left"/>
            </w:pPr>
            <w:r>
              <w:rPr>
                <w:rFonts w:ascii="Times New Roman" w:hAnsi="Times New Roman"/>
                <w:color w:val="000000"/>
                <w:sz w:val="20"/>
              </w:rPr>
              <w:t>36</w:t>
            </w:r>
          </w:p>
        </w:tc>
        <w:tc>
          <w:tcPr>
            <w:tcW w:type="dxa" w:w="1728"/>
          </w:tcPr>
          <w:p>
            <w:pPr>
              <w:spacing w:before="40" w:after="40"/>
              <w:jc w:val="left"/>
            </w:pPr>
            <w:r>
              <w:rPr>
                <w:rFonts w:ascii="Times New Roman" w:hAnsi="Times New Roman"/>
                <w:color w:val="000000"/>
                <w:sz w:val="20"/>
              </w:rPr>
              <w:t>24.0%</w:t>
            </w:r>
          </w:p>
        </w:tc>
      </w:tr>
      <w:tr>
        <w:tc>
          <w:tcPr>
            <w:tcW w:type="dxa" w:w="4320"/>
          </w:tcPr>
          <w:p>
            <w:pPr>
              <w:spacing w:before="40" w:after="40"/>
              <w:jc w:val="left"/>
            </w:pPr>
            <w:r>
              <w:rPr>
                <w:rFonts w:ascii="Times New Roman" w:hAnsi="Times New Roman"/>
                <w:color w:val="000000"/>
                <w:sz w:val="20"/>
              </w:rPr>
              <w:t>No Preference</w:t>
            </w:r>
          </w:p>
        </w:tc>
        <w:tc>
          <w:tcPr>
            <w:tcW w:type="dxa" w:w="2592"/>
          </w:tcPr>
          <w:p>
            <w:pPr>
              <w:spacing w:before="40" w:after="40"/>
              <w:jc w:val="left"/>
            </w:pPr>
            <w:r>
              <w:rPr>
                <w:rFonts w:ascii="Times New Roman" w:hAnsi="Times New Roman"/>
                <w:color w:val="000000"/>
                <w:sz w:val="20"/>
              </w:rPr>
              <w:t>10</w:t>
            </w:r>
          </w:p>
        </w:tc>
        <w:tc>
          <w:tcPr>
            <w:tcW w:type="dxa" w:w="1728"/>
          </w:tcPr>
          <w:p>
            <w:pPr>
              <w:spacing w:before="40" w:after="40"/>
              <w:jc w:val="left"/>
            </w:pPr>
            <w:r>
              <w:rPr>
                <w:rFonts w:ascii="Times New Roman" w:hAnsi="Times New Roman"/>
                <w:color w:val="000000"/>
                <w:sz w:val="20"/>
              </w:rPr>
              <w:t>6.7%</w:t>
            </w:r>
          </w:p>
        </w:tc>
      </w:tr>
    </w:tbl>
    <w:p>
      <w:pPr>
        <w:spacing w:after="120"/>
      </w:pPr>
    </w:p>
    <w:p>
      <w:pPr>
        <w:spacing w:line="360" w:lineRule="auto" w:after="120"/>
        <w:jc w:val="both"/>
      </w:pPr>
      <w:r>
        <w:rPr>
          <w:rFonts w:ascii="Times New Roman" w:hAnsi="Times New Roman"/>
          <w:color w:val="000000"/>
          <w:sz w:val="24"/>
        </w:rPr>
        <w:t>Analysis: Nearly 70% of citizens favor transparent online digital payments, reducing cash handling overhead at centres.</w:t>
      </w:r>
    </w:p>
    <w:p>
      <w:pPr>
        <w:keepNext/>
        <w:spacing w:before="160" w:after="60"/>
        <w:jc w:val="left"/>
      </w:pPr>
      <w:r>
        <w:rPr>
          <w:rFonts w:ascii="Times New Roman" w:hAnsi="Times New Roman"/>
          <w:b/>
          <w:color w:val="000000"/>
          <w:sz w:val="22"/>
        </w:rPr>
        <w:t>Table 3.9: Q8: Importance of receiving clear written reasons when a document is flagged as defective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Essential</w:t>
            </w:r>
          </w:p>
        </w:tc>
        <w:tc>
          <w:tcPr>
            <w:tcW w:type="dxa" w:w="2592"/>
          </w:tcPr>
          <w:p>
            <w:pPr>
              <w:spacing w:before="40" w:after="40"/>
              <w:jc w:val="left"/>
            </w:pPr>
            <w:r>
              <w:rPr>
                <w:rFonts w:ascii="Times New Roman" w:hAnsi="Times New Roman"/>
                <w:color w:val="000000"/>
                <w:sz w:val="20"/>
              </w:rPr>
              <w:t>132</w:t>
            </w:r>
          </w:p>
        </w:tc>
        <w:tc>
          <w:tcPr>
            <w:tcW w:type="dxa" w:w="1728"/>
          </w:tcPr>
          <w:p>
            <w:pPr>
              <w:spacing w:before="40" w:after="40"/>
              <w:jc w:val="left"/>
            </w:pPr>
            <w:r>
              <w:rPr>
                <w:rFonts w:ascii="Times New Roman" w:hAnsi="Times New Roman"/>
                <w:color w:val="000000"/>
                <w:sz w:val="20"/>
              </w:rPr>
              <w:t>88.0%</w:t>
            </w:r>
          </w:p>
        </w:tc>
      </w:tr>
      <w:tr>
        <w:tc>
          <w:tcPr>
            <w:tcW w:type="dxa" w:w="4320"/>
          </w:tcPr>
          <w:p>
            <w:pPr>
              <w:spacing w:before="40" w:after="40"/>
              <w:jc w:val="left"/>
            </w:pPr>
            <w:r>
              <w:rPr>
                <w:rFonts w:ascii="Times New Roman" w:hAnsi="Times New Roman"/>
                <w:color w:val="000000"/>
                <w:sz w:val="20"/>
              </w:rPr>
              <w:t>Helpful</w:t>
            </w:r>
          </w:p>
        </w:tc>
        <w:tc>
          <w:tcPr>
            <w:tcW w:type="dxa" w:w="2592"/>
          </w:tcPr>
          <w:p>
            <w:pPr>
              <w:spacing w:before="40" w:after="40"/>
              <w:jc w:val="left"/>
            </w:pPr>
            <w:r>
              <w:rPr>
                <w:rFonts w:ascii="Times New Roman" w:hAnsi="Times New Roman"/>
                <w:color w:val="000000"/>
                <w:sz w:val="20"/>
              </w:rPr>
              <w:t>16</w:t>
            </w:r>
          </w:p>
        </w:tc>
        <w:tc>
          <w:tcPr>
            <w:tcW w:type="dxa" w:w="1728"/>
          </w:tcPr>
          <w:p>
            <w:pPr>
              <w:spacing w:before="40" w:after="40"/>
              <w:jc w:val="left"/>
            </w:pPr>
            <w:r>
              <w:rPr>
                <w:rFonts w:ascii="Times New Roman" w:hAnsi="Times New Roman"/>
                <w:color w:val="000000"/>
                <w:sz w:val="20"/>
              </w:rPr>
              <w:t>10.7%</w:t>
            </w:r>
          </w:p>
        </w:tc>
      </w:tr>
      <w:tr>
        <w:tc>
          <w:tcPr>
            <w:tcW w:type="dxa" w:w="4320"/>
          </w:tcPr>
          <w:p>
            <w:pPr>
              <w:spacing w:before="40" w:after="40"/>
              <w:jc w:val="left"/>
            </w:pPr>
            <w:r>
              <w:rPr>
                <w:rFonts w:ascii="Times New Roman" w:hAnsi="Times New Roman"/>
                <w:color w:val="000000"/>
                <w:sz w:val="20"/>
              </w:rPr>
              <w:t>Unimportant</w:t>
            </w:r>
          </w:p>
        </w:tc>
        <w:tc>
          <w:tcPr>
            <w:tcW w:type="dxa" w:w="2592"/>
          </w:tcPr>
          <w:p>
            <w:pPr>
              <w:spacing w:before="40" w:after="40"/>
              <w:jc w:val="left"/>
            </w:pPr>
            <w:r>
              <w:rPr>
                <w:rFonts w:ascii="Times New Roman" w:hAnsi="Times New Roman"/>
                <w:color w:val="000000"/>
                <w:sz w:val="20"/>
              </w:rPr>
              <w:t>2</w:t>
            </w:r>
          </w:p>
        </w:tc>
        <w:tc>
          <w:tcPr>
            <w:tcW w:type="dxa" w:w="1728"/>
          </w:tcPr>
          <w:p>
            <w:pPr>
              <w:spacing w:before="40" w:after="40"/>
              <w:jc w:val="left"/>
            </w:pPr>
            <w:r>
              <w:rPr>
                <w:rFonts w:ascii="Times New Roman" w:hAnsi="Times New Roman"/>
                <w:color w:val="000000"/>
                <w:sz w:val="20"/>
              </w:rPr>
              <w:t>1.3%</w:t>
            </w:r>
          </w:p>
        </w:tc>
      </w:tr>
    </w:tbl>
    <w:p>
      <w:pPr>
        <w:spacing w:after="120"/>
      </w:pPr>
    </w:p>
    <w:p>
      <w:pPr>
        <w:spacing w:line="360" w:lineRule="auto" w:after="120"/>
        <w:jc w:val="both"/>
      </w:pPr>
      <w:r>
        <w:rPr>
          <w:rFonts w:ascii="Times New Roman" w:hAnsi="Times New Roman"/>
          <w:color w:val="000000"/>
          <w:sz w:val="24"/>
        </w:rPr>
        <w:t>Analysis: 98.7% consider actionable written defect notes crucial for submitting valid replacement documents without confusion.</w:t>
      </w:r>
    </w:p>
    <w:p>
      <w:pPr>
        <w:keepNext/>
        <w:spacing w:before="160" w:after="60"/>
        <w:jc w:val="left"/>
      </w:pPr>
      <w:r>
        <w:rPr>
          <w:rFonts w:ascii="Times New Roman" w:hAnsi="Times New Roman"/>
          <w:b/>
          <w:color w:val="000000"/>
          <w:sz w:val="22"/>
        </w:rPr>
        <w:t>Table 3.10: Q9: Acceptance of downloading digitally signed output certificates directly from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Fully Acceptable</w:t>
            </w:r>
          </w:p>
        </w:tc>
        <w:tc>
          <w:tcPr>
            <w:tcW w:type="dxa" w:w="2592"/>
          </w:tcPr>
          <w:p>
            <w:pPr>
              <w:spacing w:before="40" w:after="40"/>
              <w:jc w:val="left"/>
            </w:pPr>
            <w:r>
              <w:rPr>
                <w:rFonts w:ascii="Times New Roman" w:hAnsi="Times New Roman"/>
                <w:color w:val="000000"/>
                <w:sz w:val="20"/>
              </w:rPr>
              <w:t>126</w:t>
            </w:r>
          </w:p>
        </w:tc>
        <w:tc>
          <w:tcPr>
            <w:tcW w:type="dxa" w:w="1728"/>
          </w:tcPr>
          <w:p>
            <w:pPr>
              <w:spacing w:before="40" w:after="40"/>
              <w:jc w:val="left"/>
            </w:pPr>
            <w:r>
              <w:rPr>
                <w:rFonts w:ascii="Times New Roman" w:hAnsi="Times New Roman"/>
                <w:color w:val="000000"/>
                <w:sz w:val="20"/>
              </w:rPr>
              <w:t>84.0%</w:t>
            </w:r>
          </w:p>
        </w:tc>
      </w:tr>
      <w:tr>
        <w:tc>
          <w:tcPr>
            <w:tcW w:type="dxa" w:w="4320"/>
          </w:tcPr>
          <w:p>
            <w:pPr>
              <w:spacing w:before="40" w:after="40"/>
              <w:jc w:val="left"/>
            </w:pPr>
            <w:r>
              <w:rPr>
                <w:rFonts w:ascii="Times New Roman" w:hAnsi="Times New Roman"/>
                <w:color w:val="000000"/>
                <w:sz w:val="20"/>
              </w:rPr>
              <w:t>Acceptable with Print Option</w:t>
            </w:r>
          </w:p>
        </w:tc>
        <w:tc>
          <w:tcPr>
            <w:tcW w:type="dxa" w:w="2592"/>
          </w:tcPr>
          <w:p>
            <w:pPr>
              <w:spacing w:before="40" w:after="40"/>
              <w:jc w:val="left"/>
            </w:pPr>
            <w:r>
              <w:rPr>
                <w:rFonts w:ascii="Times New Roman" w:hAnsi="Times New Roman"/>
                <w:color w:val="000000"/>
                <w:sz w:val="20"/>
              </w:rPr>
              <w:t>20</w:t>
            </w:r>
          </w:p>
        </w:tc>
        <w:tc>
          <w:tcPr>
            <w:tcW w:type="dxa" w:w="1728"/>
          </w:tcPr>
          <w:p>
            <w:pPr>
              <w:spacing w:before="40" w:after="40"/>
              <w:jc w:val="left"/>
            </w:pPr>
            <w:r>
              <w:rPr>
                <w:rFonts w:ascii="Times New Roman" w:hAnsi="Times New Roman"/>
                <w:color w:val="000000"/>
                <w:sz w:val="20"/>
              </w:rPr>
              <w:t>13.3%</w:t>
            </w:r>
          </w:p>
        </w:tc>
      </w:tr>
      <w:tr>
        <w:tc>
          <w:tcPr>
            <w:tcW w:type="dxa" w:w="4320"/>
          </w:tcPr>
          <w:p>
            <w:pPr>
              <w:spacing w:before="40" w:after="40"/>
              <w:jc w:val="left"/>
            </w:pPr>
            <w:r>
              <w:rPr>
                <w:rFonts w:ascii="Times New Roman" w:hAnsi="Times New Roman"/>
                <w:color w:val="000000"/>
                <w:sz w:val="20"/>
              </w:rPr>
              <w:t>Unacceptable</w:t>
            </w:r>
          </w:p>
        </w:tc>
        <w:tc>
          <w:tcPr>
            <w:tcW w:type="dxa" w:w="2592"/>
          </w:tcPr>
          <w:p>
            <w:pPr>
              <w:spacing w:before="40" w:after="40"/>
              <w:jc w:val="left"/>
            </w:pPr>
            <w:r>
              <w:rPr>
                <w:rFonts w:ascii="Times New Roman" w:hAnsi="Times New Roman"/>
                <w:color w:val="000000"/>
                <w:sz w:val="20"/>
              </w:rPr>
              <w:t>4</w:t>
            </w:r>
          </w:p>
        </w:tc>
        <w:tc>
          <w:tcPr>
            <w:tcW w:type="dxa" w:w="1728"/>
          </w:tcPr>
          <w:p>
            <w:pPr>
              <w:spacing w:before="40" w:after="40"/>
              <w:jc w:val="left"/>
            </w:pPr>
            <w:r>
              <w:rPr>
                <w:rFonts w:ascii="Times New Roman" w:hAnsi="Times New Roman"/>
                <w:color w:val="000000"/>
                <w:sz w:val="20"/>
              </w:rPr>
              <w:t>2.7%</w:t>
            </w:r>
          </w:p>
        </w:tc>
      </w:tr>
    </w:tbl>
    <w:p>
      <w:pPr>
        <w:spacing w:after="120"/>
      </w:pPr>
    </w:p>
    <w:p>
      <w:pPr>
        <w:spacing w:line="360" w:lineRule="auto" w:after="120"/>
        <w:jc w:val="both"/>
      </w:pPr>
      <w:r>
        <w:rPr>
          <w:rFonts w:ascii="Times New Roman" w:hAnsi="Times New Roman"/>
          <w:color w:val="000000"/>
          <w:sz w:val="24"/>
        </w:rPr>
        <w:t>Analysis: Over 97% accept direct digital certificate downloads, eliminating an entire return journey to the centre.</w:t>
      </w:r>
    </w:p>
    <w:p>
      <w:pPr>
        <w:keepNext/>
        <w:spacing w:before="160" w:after="60"/>
        <w:jc w:val="left"/>
      </w:pPr>
      <w:r>
        <w:rPr>
          <w:rFonts w:ascii="Times New Roman" w:hAnsi="Times New Roman"/>
          <w:b/>
          <w:color w:val="000000"/>
          <w:sz w:val="22"/>
        </w:rPr>
        <w:t>Table 3.11: Q10: Overall likelihood to adopt the Akshaya Service Assistance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4320"/>
          </w:tcPr>
          <w:p>
            <w:pPr>
              <w:spacing w:before="60" w:after="60"/>
              <w:jc w:val="left"/>
            </w:pPr>
            <w:r>
              <w:rPr>
                <w:rFonts w:ascii="Times New Roman" w:hAnsi="Times New Roman"/>
                <w:b/>
                <w:color w:val="000000"/>
                <w:sz w:val="21"/>
              </w:rPr>
              <w:t>RESPONSE CATEGORY</w:t>
            </w:r>
          </w:p>
        </w:tc>
        <w:tc>
          <w:tcPr>
            <w:tcW w:type="dxa" w:w="2592"/>
          </w:tcPr>
          <w:p>
            <w:pPr>
              <w:spacing w:before="60" w:after="60"/>
              <w:jc w:val="left"/>
            </w:pPr>
            <w:r>
              <w:rPr>
                <w:rFonts w:ascii="Times New Roman" w:hAnsi="Times New Roman"/>
                <w:b/>
                <w:color w:val="000000"/>
                <w:sz w:val="21"/>
              </w:rPr>
              <w:t>RESPONDENT COUNT</w:t>
            </w:r>
          </w:p>
        </w:tc>
        <w:tc>
          <w:tcPr>
            <w:tcW w:type="dxa" w:w="1728"/>
          </w:tcPr>
          <w:p>
            <w:pPr>
              <w:spacing w:before="60" w:after="60"/>
              <w:jc w:val="left"/>
            </w:pPr>
            <w:r>
              <w:rPr>
                <w:rFonts w:ascii="Times New Roman" w:hAnsi="Times New Roman"/>
                <w:b/>
                <w:color w:val="000000"/>
                <w:sz w:val="21"/>
              </w:rPr>
              <w:t>PERCENTAGE (%)</w:t>
            </w:r>
          </w:p>
        </w:tc>
      </w:tr>
      <w:tr>
        <w:tc>
          <w:tcPr>
            <w:tcW w:type="dxa" w:w="4320"/>
          </w:tcPr>
          <w:p>
            <w:pPr>
              <w:spacing w:before="40" w:after="40"/>
              <w:jc w:val="left"/>
            </w:pPr>
            <w:r>
              <w:rPr>
                <w:rFonts w:ascii="Times New Roman" w:hAnsi="Times New Roman"/>
                <w:color w:val="000000"/>
                <w:sz w:val="20"/>
              </w:rPr>
              <w:t>Very Likely (Will use regularly)</w:t>
            </w:r>
          </w:p>
        </w:tc>
        <w:tc>
          <w:tcPr>
            <w:tcW w:type="dxa" w:w="2592"/>
          </w:tcPr>
          <w:p>
            <w:pPr>
              <w:spacing w:before="40" w:after="40"/>
              <w:jc w:val="left"/>
            </w:pPr>
            <w:r>
              <w:rPr>
                <w:rFonts w:ascii="Times New Roman" w:hAnsi="Times New Roman"/>
                <w:color w:val="000000"/>
                <w:sz w:val="20"/>
              </w:rPr>
              <w:t>134</w:t>
            </w:r>
          </w:p>
        </w:tc>
        <w:tc>
          <w:tcPr>
            <w:tcW w:type="dxa" w:w="1728"/>
          </w:tcPr>
          <w:p>
            <w:pPr>
              <w:spacing w:before="40" w:after="40"/>
              <w:jc w:val="left"/>
            </w:pPr>
            <w:r>
              <w:rPr>
                <w:rFonts w:ascii="Times New Roman" w:hAnsi="Times New Roman"/>
                <w:color w:val="000000"/>
                <w:sz w:val="20"/>
              </w:rPr>
              <w:t>89.3%</w:t>
            </w:r>
          </w:p>
        </w:tc>
      </w:tr>
      <w:tr>
        <w:tc>
          <w:tcPr>
            <w:tcW w:type="dxa" w:w="4320"/>
          </w:tcPr>
          <w:p>
            <w:pPr>
              <w:spacing w:before="40" w:after="40"/>
              <w:jc w:val="left"/>
            </w:pPr>
            <w:r>
              <w:rPr>
                <w:rFonts w:ascii="Times New Roman" w:hAnsi="Times New Roman"/>
                <w:color w:val="000000"/>
                <w:sz w:val="20"/>
              </w:rPr>
              <w:t>Likely (Will try)</w:t>
            </w:r>
          </w:p>
        </w:tc>
        <w:tc>
          <w:tcPr>
            <w:tcW w:type="dxa" w:w="2592"/>
          </w:tcPr>
          <w:p>
            <w:pPr>
              <w:spacing w:before="40" w:after="40"/>
              <w:jc w:val="left"/>
            </w:pPr>
            <w:r>
              <w:rPr>
                <w:rFonts w:ascii="Times New Roman" w:hAnsi="Times New Roman"/>
                <w:color w:val="000000"/>
                <w:sz w:val="20"/>
              </w:rPr>
              <w:t>13</w:t>
            </w:r>
          </w:p>
        </w:tc>
        <w:tc>
          <w:tcPr>
            <w:tcW w:type="dxa" w:w="1728"/>
          </w:tcPr>
          <w:p>
            <w:pPr>
              <w:spacing w:before="40" w:after="40"/>
              <w:jc w:val="left"/>
            </w:pPr>
            <w:r>
              <w:rPr>
                <w:rFonts w:ascii="Times New Roman" w:hAnsi="Times New Roman"/>
                <w:color w:val="000000"/>
                <w:sz w:val="20"/>
              </w:rPr>
              <w:t>8.7%</w:t>
            </w:r>
          </w:p>
        </w:tc>
      </w:tr>
      <w:tr>
        <w:tc>
          <w:tcPr>
            <w:tcW w:type="dxa" w:w="4320"/>
          </w:tcPr>
          <w:p>
            <w:pPr>
              <w:spacing w:before="40" w:after="40"/>
              <w:jc w:val="left"/>
            </w:pPr>
            <w:r>
              <w:rPr>
                <w:rFonts w:ascii="Times New Roman" w:hAnsi="Times New Roman"/>
                <w:color w:val="000000"/>
                <w:sz w:val="20"/>
              </w:rPr>
              <w:t>Unlikely</w:t>
            </w:r>
          </w:p>
        </w:tc>
        <w:tc>
          <w:tcPr>
            <w:tcW w:type="dxa" w:w="2592"/>
          </w:tcPr>
          <w:p>
            <w:pPr>
              <w:spacing w:before="40" w:after="40"/>
              <w:jc w:val="left"/>
            </w:pPr>
            <w:r>
              <w:rPr>
                <w:rFonts w:ascii="Times New Roman" w:hAnsi="Times New Roman"/>
                <w:color w:val="000000"/>
                <w:sz w:val="20"/>
              </w:rPr>
              <w:t>3</w:t>
            </w:r>
          </w:p>
        </w:tc>
        <w:tc>
          <w:tcPr>
            <w:tcW w:type="dxa" w:w="1728"/>
          </w:tcPr>
          <w:p>
            <w:pPr>
              <w:spacing w:before="40" w:after="40"/>
              <w:jc w:val="left"/>
            </w:pPr>
            <w:r>
              <w:rPr>
                <w:rFonts w:ascii="Times New Roman" w:hAnsi="Times New Roman"/>
                <w:color w:val="000000"/>
                <w:sz w:val="20"/>
              </w:rPr>
              <w:t>2.0%</w:t>
            </w:r>
          </w:p>
        </w:tc>
      </w:tr>
    </w:tbl>
    <w:p>
      <w:pPr>
        <w:spacing w:after="120"/>
      </w:pPr>
    </w:p>
    <w:p>
      <w:pPr>
        <w:spacing w:line="360" w:lineRule="auto" w:after="120"/>
        <w:jc w:val="both"/>
      </w:pPr>
      <w:r>
        <w:rPr>
          <w:rFonts w:ascii="Times New Roman" w:hAnsi="Times New Roman"/>
          <w:color w:val="000000"/>
          <w:sz w:val="24"/>
        </w:rPr>
        <w:t>Analysis: An overwhelming 98.0% of respondents stated they would actively adopt and utilize the platform for future citizen services.</w:t>
      </w:r>
    </w:p>
    <w:p>
      <w:bookmarkStart w:id="1020" w:name="bm_sec_3_1_5"/>
      <w:pPr>
        <w:keepNext/>
        <w:spacing w:before="200" w:after="80"/>
      </w:pPr>
      <w:r>
        <w:rPr>
          <w:rFonts w:ascii="Times New Roman" w:hAnsi="Times New Roman"/>
          <w:b/>
          <w:color w:val="000000"/>
          <w:sz w:val="24"/>
        </w:rPr>
        <w:t>3.1.5 Geotagged Field Investigation</w:t>
      </w:r>
      <w:bookmarkEnd w:id="1020"/>
    </w:p>
    <w:p>
      <w:pPr>
        <w:spacing w:line="360" w:lineRule="auto" w:after="120"/>
        <w:jc w:val="both"/>
      </w:pPr>
      <w:r>
        <w:rPr>
          <w:rFonts w:ascii="Times New Roman" w:hAnsi="Times New Roman"/>
          <w:color w:val="000000"/>
          <w:sz w:val="24"/>
        </w:rPr>
        <w:t>Empirical field investigations and stakeholder interviews were conducted on-site at the Akshaya e-Centre in Kanjirappally, Kottayam District, Kerala (Geographic Coordinates: 9.5584° N, 76.7868° E). The physical audit engaged active centre entrepreneurs, administrative employees, and visiting citizen applicants. The authentic insights gathered during these field visits directly established the system requirements for document pre-validation, capacity-guarded queues, and the Type A/B/C service classification.</w:t>
      </w:r>
    </w:p>
    <w:p>
      <w:pPr>
        <w:spacing w:line="360" w:lineRule="auto" w:after="120"/>
        <w:jc w:val="both"/>
      </w:pPr>
      <w:r>
        <w:rPr>
          <w:rFonts w:ascii="Times New Roman" w:hAnsi="Times New Roman"/>
          <w:color w:val="000000"/>
          <w:sz w:val="24"/>
        </w:rPr>
        <w:t>[Geotagged Survey Evidence Frame: Field Verification &amp; Stakeholder Audit at Akshaya e-Centre, Kanjirappally, Kottayam, Kerala (Lat: 9.5584° N, Lon: 76.7868° E)]</w:t>
      </w:r>
    </w:p>
    <w:p>
      <w:bookmarkStart w:id="1021" w:name="bm_sec_3_2"/>
      <w:pPr>
        <w:keepNext/>
        <w:spacing w:before="280" w:after="120"/>
      </w:pPr>
      <w:r>
        <w:rPr>
          <w:rFonts w:ascii="Times New Roman" w:hAnsi="Times New Roman"/>
          <w:b/>
          <w:color w:val="000000"/>
          <w:sz w:val="26"/>
        </w:rPr>
        <w:t>3.2 SYSTEM SPECIFICATION</w:t>
      </w:r>
      <w:bookmarkEnd w:id="1021"/>
    </w:p>
    <w:p>
      <w:bookmarkStart w:id="1022" w:name="bm_sec_3_2_1"/>
      <w:pPr>
        <w:keepNext/>
        <w:spacing w:before="200" w:after="80"/>
      </w:pPr>
      <w:r>
        <w:rPr>
          <w:rFonts w:ascii="Times New Roman" w:hAnsi="Times New Roman"/>
          <w:b/>
          <w:color w:val="000000"/>
          <w:sz w:val="24"/>
        </w:rPr>
        <w:t>3.2.1 Hardware Specification</w:t>
      </w:r>
      <w:bookmarkEnd w:id="1022"/>
    </w:p>
    <w:p>
      <w:pPr>
        <w:keepNext/>
        <w:spacing w:before="160" w:after="60"/>
        <w:jc w:val="left"/>
      </w:pPr>
      <w:r>
        <w:rPr>
          <w:rFonts w:ascii="Times New Roman" w:hAnsi="Times New Roman"/>
          <w:b/>
          <w:color w:val="000000"/>
          <w:sz w:val="22"/>
        </w:rPr>
        <w:t>Table 3.12: Hardware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2304"/>
          </w:tcPr>
          <w:p>
            <w:pPr>
              <w:spacing w:before="60" w:after="60"/>
              <w:jc w:val="left"/>
            </w:pPr>
            <w:r>
              <w:rPr>
                <w:rFonts w:ascii="Times New Roman" w:hAnsi="Times New Roman"/>
                <w:b/>
                <w:color w:val="000000"/>
                <w:sz w:val="21"/>
              </w:rPr>
              <w:t>HARDWARE COMPONENT</w:t>
            </w:r>
          </w:p>
        </w:tc>
        <w:tc>
          <w:tcPr>
            <w:tcW w:type="dxa" w:w="3168"/>
          </w:tcPr>
          <w:p>
            <w:pPr>
              <w:spacing w:before="60" w:after="60"/>
              <w:jc w:val="left"/>
            </w:pPr>
            <w:r>
              <w:rPr>
                <w:rFonts w:ascii="Times New Roman" w:hAnsi="Times New Roman"/>
                <w:b/>
                <w:color w:val="000000"/>
                <w:sz w:val="21"/>
              </w:rPr>
              <w:t>DEVELOPMENT WORKSTATION</w:t>
            </w:r>
          </w:p>
        </w:tc>
        <w:tc>
          <w:tcPr>
            <w:tcW w:type="dxa" w:w="3168"/>
          </w:tcPr>
          <w:p>
            <w:pPr>
              <w:spacing w:before="60" w:after="60"/>
              <w:jc w:val="left"/>
            </w:pPr>
            <w:r>
              <w:rPr>
                <w:rFonts w:ascii="Times New Roman" w:hAnsi="Times New Roman"/>
                <w:b/>
                <w:color w:val="000000"/>
                <w:sz w:val="21"/>
              </w:rPr>
              <w:t>TARGET CLIENT ENVIRONMENT (MINIMUM)</w:t>
            </w:r>
          </w:p>
        </w:tc>
      </w:tr>
      <w:tr>
        <w:tc>
          <w:tcPr>
            <w:tcW w:type="dxa" w:w="2304"/>
          </w:tcPr>
          <w:p>
            <w:pPr>
              <w:spacing w:before="40" w:after="40"/>
              <w:jc w:val="left"/>
            </w:pPr>
            <w:r>
              <w:rPr>
                <w:rFonts w:ascii="Times New Roman" w:hAnsi="Times New Roman"/>
                <w:color w:val="000000"/>
                <w:sz w:val="20"/>
              </w:rPr>
              <w:t>Processor / CPU</w:t>
            </w:r>
          </w:p>
        </w:tc>
        <w:tc>
          <w:tcPr>
            <w:tcW w:type="dxa" w:w="3168"/>
          </w:tcPr>
          <w:p>
            <w:pPr>
              <w:spacing w:before="40" w:after="40"/>
              <w:jc w:val="left"/>
            </w:pPr>
            <w:r>
              <w:rPr>
                <w:rFonts w:ascii="Times New Roman" w:hAnsi="Times New Roman"/>
                <w:color w:val="000000"/>
                <w:sz w:val="20"/>
              </w:rPr>
              <w:t>Intel Core i5 / AMD Ryzen 5 (4 Cores, 2.8 GHz+)</w:t>
            </w:r>
          </w:p>
        </w:tc>
        <w:tc>
          <w:tcPr>
            <w:tcW w:type="dxa" w:w="3168"/>
          </w:tcPr>
          <w:p>
            <w:pPr>
              <w:spacing w:before="40" w:after="40"/>
              <w:jc w:val="left"/>
            </w:pPr>
            <w:r>
              <w:rPr>
                <w:rFonts w:ascii="Times New Roman" w:hAnsi="Times New Roman"/>
                <w:color w:val="000000"/>
                <w:sz w:val="20"/>
              </w:rPr>
              <w:t>Dual-Core 1.5 GHz+ (x86_64, ARMv8, or Apple Silicon)</w:t>
            </w:r>
          </w:p>
        </w:tc>
      </w:tr>
      <w:tr>
        <w:tc>
          <w:tcPr>
            <w:tcW w:type="dxa" w:w="2304"/>
          </w:tcPr>
          <w:p>
            <w:pPr>
              <w:spacing w:before="40" w:after="40"/>
              <w:jc w:val="left"/>
            </w:pPr>
            <w:r>
              <w:rPr>
                <w:rFonts w:ascii="Times New Roman" w:hAnsi="Times New Roman"/>
                <w:color w:val="000000"/>
                <w:sz w:val="20"/>
              </w:rPr>
              <w:t>System Memory (RAM)</w:t>
            </w:r>
          </w:p>
        </w:tc>
        <w:tc>
          <w:tcPr>
            <w:tcW w:type="dxa" w:w="3168"/>
          </w:tcPr>
          <w:p>
            <w:pPr>
              <w:spacing w:before="40" w:after="40"/>
              <w:jc w:val="left"/>
            </w:pPr>
            <w:r>
              <w:rPr>
                <w:rFonts w:ascii="Times New Roman" w:hAnsi="Times New Roman"/>
                <w:color w:val="000000"/>
                <w:sz w:val="20"/>
              </w:rPr>
              <w:t>16 GB DDR4/DDR5 RAM</w:t>
            </w:r>
          </w:p>
        </w:tc>
        <w:tc>
          <w:tcPr>
            <w:tcW w:type="dxa" w:w="3168"/>
          </w:tcPr>
          <w:p>
            <w:pPr>
              <w:spacing w:before="40" w:after="40"/>
              <w:jc w:val="left"/>
            </w:pPr>
            <w:r>
              <w:rPr>
                <w:rFonts w:ascii="Times New Roman" w:hAnsi="Times New Roman"/>
                <w:color w:val="000000"/>
                <w:sz w:val="20"/>
              </w:rPr>
              <w:t>2.0 GB RAM (Recommended 4 GB+ for smooth tab handling)</w:t>
            </w:r>
          </w:p>
        </w:tc>
      </w:tr>
      <w:tr>
        <w:tc>
          <w:tcPr>
            <w:tcW w:type="dxa" w:w="2304"/>
          </w:tcPr>
          <w:p>
            <w:pPr>
              <w:spacing w:before="40" w:after="40"/>
              <w:jc w:val="left"/>
            </w:pPr>
            <w:r>
              <w:rPr>
                <w:rFonts w:ascii="Times New Roman" w:hAnsi="Times New Roman"/>
                <w:color w:val="000000"/>
                <w:sz w:val="20"/>
              </w:rPr>
              <w:t>Storage Space</w:t>
            </w:r>
          </w:p>
        </w:tc>
        <w:tc>
          <w:tcPr>
            <w:tcW w:type="dxa" w:w="3168"/>
          </w:tcPr>
          <w:p>
            <w:pPr>
              <w:spacing w:before="40" w:after="40"/>
              <w:jc w:val="left"/>
            </w:pPr>
            <w:r>
              <w:rPr>
                <w:rFonts w:ascii="Times New Roman" w:hAnsi="Times New Roman"/>
                <w:color w:val="000000"/>
                <w:sz w:val="20"/>
              </w:rPr>
              <w:t>512 GB NVMe SSD (Minimum 20 GB free space)</w:t>
            </w:r>
          </w:p>
        </w:tc>
        <w:tc>
          <w:tcPr>
            <w:tcW w:type="dxa" w:w="3168"/>
          </w:tcPr>
          <w:p>
            <w:pPr>
              <w:spacing w:before="40" w:after="40"/>
              <w:jc w:val="left"/>
            </w:pPr>
            <w:r>
              <w:rPr>
                <w:rFonts w:ascii="Times New Roman" w:hAnsi="Times New Roman"/>
                <w:color w:val="000000"/>
                <w:sz w:val="20"/>
              </w:rPr>
              <w:t>100 MB available browser storage cache</w:t>
            </w:r>
          </w:p>
        </w:tc>
      </w:tr>
      <w:tr>
        <w:tc>
          <w:tcPr>
            <w:tcW w:type="dxa" w:w="2304"/>
          </w:tcPr>
          <w:p>
            <w:pPr>
              <w:spacing w:before="40" w:after="40"/>
              <w:jc w:val="left"/>
            </w:pPr>
            <w:r>
              <w:rPr>
                <w:rFonts w:ascii="Times New Roman" w:hAnsi="Times New Roman"/>
                <w:color w:val="000000"/>
                <w:sz w:val="20"/>
              </w:rPr>
              <w:t>Display Resolution</w:t>
            </w:r>
          </w:p>
        </w:tc>
        <w:tc>
          <w:tcPr>
            <w:tcW w:type="dxa" w:w="3168"/>
          </w:tcPr>
          <w:p>
            <w:pPr>
              <w:spacing w:before="40" w:after="40"/>
              <w:jc w:val="left"/>
            </w:pPr>
            <w:r>
              <w:rPr>
                <w:rFonts w:ascii="Times New Roman" w:hAnsi="Times New Roman"/>
                <w:color w:val="000000"/>
                <w:sz w:val="20"/>
              </w:rPr>
              <w:t>1920 × 1080 Full HD Monitor</w:t>
            </w:r>
          </w:p>
        </w:tc>
        <w:tc>
          <w:tcPr>
            <w:tcW w:type="dxa" w:w="3168"/>
          </w:tcPr>
          <w:p>
            <w:pPr>
              <w:spacing w:before="40" w:after="40"/>
              <w:jc w:val="left"/>
            </w:pPr>
            <w:r>
              <w:rPr>
                <w:rFonts w:ascii="Times New Roman" w:hAnsi="Times New Roman"/>
                <w:color w:val="000000"/>
                <w:sz w:val="20"/>
              </w:rPr>
              <w:t>1024 × 768 Desktop / 360 × 640 Mobile Viewport</w:t>
            </w:r>
          </w:p>
        </w:tc>
      </w:tr>
      <w:tr>
        <w:tc>
          <w:tcPr>
            <w:tcW w:type="dxa" w:w="2304"/>
          </w:tcPr>
          <w:p>
            <w:pPr>
              <w:spacing w:before="40" w:after="40"/>
              <w:jc w:val="left"/>
            </w:pPr>
            <w:r>
              <w:rPr>
                <w:rFonts w:ascii="Times New Roman" w:hAnsi="Times New Roman"/>
                <w:color w:val="000000"/>
                <w:sz w:val="20"/>
              </w:rPr>
              <w:t>Network Connectivity</w:t>
            </w:r>
          </w:p>
        </w:tc>
        <w:tc>
          <w:tcPr>
            <w:tcW w:type="dxa" w:w="3168"/>
          </w:tcPr>
          <w:p>
            <w:pPr>
              <w:spacing w:before="40" w:after="40"/>
              <w:jc w:val="left"/>
            </w:pPr>
            <w:r>
              <w:rPr>
                <w:rFonts w:ascii="Times New Roman" w:hAnsi="Times New Roman"/>
                <w:color w:val="000000"/>
                <w:sz w:val="20"/>
              </w:rPr>
              <w:t>High-speed Broadband (100 Mbps+)</w:t>
            </w:r>
          </w:p>
        </w:tc>
        <w:tc>
          <w:tcPr>
            <w:tcW w:type="dxa" w:w="3168"/>
          </w:tcPr>
          <w:p>
            <w:pPr>
              <w:spacing w:before="40" w:after="40"/>
              <w:jc w:val="left"/>
            </w:pPr>
            <w:r>
              <w:rPr>
                <w:rFonts w:ascii="Times New Roman" w:hAnsi="Times New Roman"/>
                <w:color w:val="000000"/>
                <w:sz w:val="20"/>
              </w:rPr>
              <w:t>Standard 4G/5G or Wi-Fi (Minimum 1.0 Mbps download)</w:t>
            </w:r>
          </w:p>
        </w:tc>
      </w:tr>
    </w:tbl>
    <w:p>
      <w:pPr>
        <w:spacing w:after="120"/>
      </w:pPr>
    </w:p>
    <w:p>
      <w:bookmarkStart w:id="1023" w:name="bm_sec_3_2_2"/>
      <w:pPr>
        <w:keepNext/>
        <w:spacing w:before="200" w:after="80"/>
      </w:pPr>
      <w:r>
        <w:rPr>
          <w:rFonts w:ascii="Times New Roman" w:hAnsi="Times New Roman"/>
          <w:b/>
          <w:color w:val="000000"/>
          <w:sz w:val="24"/>
        </w:rPr>
        <w:t>3.2.2 Software Specification</w:t>
      </w:r>
      <w:bookmarkEnd w:id="1023"/>
    </w:p>
    <w:p>
      <w:pPr>
        <w:keepNext/>
        <w:spacing w:before="160" w:after="60"/>
        <w:jc w:val="left"/>
      </w:pPr>
      <w:r>
        <w:rPr>
          <w:rFonts w:ascii="Times New Roman" w:hAnsi="Times New Roman"/>
          <w:b/>
          <w:color w:val="000000"/>
          <w:sz w:val="22"/>
        </w:rPr>
        <w:t>Table 3.13: Software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1872"/>
          </w:tcPr>
          <w:p>
            <w:pPr>
              <w:spacing w:before="60" w:after="60"/>
              <w:jc w:val="left"/>
            </w:pPr>
            <w:r>
              <w:rPr>
                <w:rFonts w:ascii="Times New Roman" w:hAnsi="Times New Roman"/>
                <w:b/>
                <w:color w:val="000000"/>
                <w:sz w:val="21"/>
              </w:rPr>
              <w:t>SOFTWARE LAYER</w:t>
            </w:r>
          </w:p>
        </w:tc>
        <w:tc>
          <w:tcPr>
            <w:tcW w:type="dxa" w:w="2448"/>
          </w:tcPr>
          <w:p>
            <w:pPr>
              <w:spacing w:before="60" w:after="60"/>
              <w:jc w:val="left"/>
            </w:pPr>
            <w:r>
              <w:rPr>
                <w:rFonts w:ascii="Times New Roman" w:hAnsi="Times New Roman"/>
                <w:b/>
                <w:color w:val="000000"/>
                <w:sz w:val="21"/>
              </w:rPr>
              <w:t>TECHNOLOGY / TOOL</w:t>
            </w:r>
          </w:p>
        </w:tc>
        <w:tc>
          <w:tcPr>
            <w:tcW w:type="dxa" w:w="1872"/>
          </w:tcPr>
          <w:p>
            <w:pPr>
              <w:spacing w:before="60" w:after="60"/>
              <w:jc w:val="left"/>
            </w:pPr>
            <w:r>
              <w:rPr>
                <w:rFonts w:ascii="Times New Roman" w:hAnsi="Times New Roman"/>
                <w:b/>
                <w:color w:val="000000"/>
                <w:sz w:val="21"/>
              </w:rPr>
              <w:t>VERSION / RELEASE</w:t>
            </w:r>
          </w:p>
        </w:tc>
        <w:tc>
          <w:tcPr>
            <w:tcW w:type="dxa" w:w="2448"/>
          </w:tcPr>
          <w:p>
            <w:pPr>
              <w:spacing w:before="60" w:after="60"/>
              <w:jc w:val="left"/>
            </w:pPr>
            <w:r>
              <w:rPr>
                <w:rFonts w:ascii="Times New Roman" w:hAnsi="Times New Roman"/>
                <w:b/>
                <w:color w:val="000000"/>
                <w:sz w:val="21"/>
              </w:rPr>
              <w:t>ROLE IN AKSHAYA PLATFORM</w:t>
            </w:r>
          </w:p>
        </w:tc>
      </w:tr>
      <w:tr>
        <w:tc>
          <w:tcPr>
            <w:tcW w:type="dxa" w:w="1872"/>
          </w:tcPr>
          <w:p>
            <w:pPr>
              <w:spacing w:before="40" w:after="40"/>
              <w:jc w:val="left"/>
            </w:pPr>
            <w:r>
              <w:rPr>
                <w:rFonts w:ascii="Times New Roman" w:hAnsi="Times New Roman"/>
                <w:color w:val="000000"/>
                <w:sz w:val="20"/>
              </w:rPr>
              <w:t>Host Operating System</w:t>
            </w:r>
          </w:p>
        </w:tc>
        <w:tc>
          <w:tcPr>
            <w:tcW w:type="dxa" w:w="2448"/>
          </w:tcPr>
          <w:p>
            <w:pPr>
              <w:spacing w:before="40" w:after="40"/>
              <w:jc w:val="left"/>
            </w:pPr>
            <w:r>
              <w:rPr>
                <w:rFonts w:ascii="Times New Roman" w:hAnsi="Times New Roman"/>
                <w:color w:val="000000"/>
                <w:sz w:val="20"/>
              </w:rPr>
              <w:t>Microsoft Windows 11 / Ubuntu Linux</w:t>
            </w:r>
          </w:p>
        </w:tc>
        <w:tc>
          <w:tcPr>
            <w:tcW w:type="dxa" w:w="1872"/>
          </w:tcPr>
          <w:p>
            <w:pPr>
              <w:spacing w:before="40" w:after="40"/>
              <w:jc w:val="left"/>
            </w:pPr>
            <w:r>
              <w:rPr>
                <w:rFonts w:ascii="Times New Roman" w:hAnsi="Times New Roman"/>
                <w:color w:val="000000"/>
                <w:sz w:val="20"/>
              </w:rPr>
              <w:t>Version 24H2 / 24.04 LTS</w:t>
            </w:r>
          </w:p>
        </w:tc>
        <w:tc>
          <w:tcPr>
            <w:tcW w:type="dxa" w:w="2448"/>
          </w:tcPr>
          <w:p>
            <w:pPr>
              <w:spacing w:before="40" w:after="40"/>
              <w:jc w:val="left"/>
            </w:pPr>
            <w:r>
              <w:rPr>
                <w:rFonts w:ascii="Times New Roman" w:hAnsi="Times New Roman"/>
                <w:color w:val="000000"/>
                <w:sz w:val="20"/>
              </w:rPr>
              <w:t>Development &amp; Server Host Environment</w:t>
            </w:r>
          </w:p>
        </w:tc>
      </w:tr>
      <w:tr>
        <w:tc>
          <w:tcPr>
            <w:tcW w:type="dxa" w:w="1872"/>
          </w:tcPr>
          <w:p>
            <w:pPr>
              <w:spacing w:before="40" w:after="40"/>
              <w:jc w:val="left"/>
            </w:pPr>
            <w:r>
              <w:rPr>
                <w:rFonts w:ascii="Times New Roman" w:hAnsi="Times New Roman"/>
                <w:color w:val="000000"/>
                <w:sz w:val="20"/>
              </w:rPr>
              <w:t>Backend Web Framework</w:t>
            </w:r>
          </w:p>
        </w:tc>
        <w:tc>
          <w:tcPr>
            <w:tcW w:type="dxa" w:w="2448"/>
          </w:tcPr>
          <w:p>
            <w:pPr>
              <w:spacing w:before="40" w:after="40"/>
              <w:jc w:val="left"/>
            </w:pPr>
            <w:r>
              <w:rPr>
                <w:rFonts w:ascii="Times New Roman" w:hAnsi="Times New Roman"/>
                <w:color w:val="000000"/>
                <w:sz w:val="20"/>
              </w:rPr>
              <w:t>FastAPI (Python ASGI)</w:t>
            </w:r>
          </w:p>
        </w:tc>
        <w:tc>
          <w:tcPr>
            <w:tcW w:type="dxa" w:w="1872"/>
          </w:tcPr>
          <w:p>
            <w:pPr>
              <w:spacing w:before="40" w:after="40"/>
              <w:jc w:val="left"/>
            </w:pPr>
            <w:r>
              <w:rPr>
                <w:rFonts w:ascii="Times New Roman" w:hAnsi="Times New Roman"/>
                <w:color w:val="000000"/>
                <w:sz w:val="20"/>
              </w:rPr>
              <w:t>Version 0.115+</w:t>
            </w:r>
          </w:p>
        </w:tc>
        <w:tc>
          <w:tcPr>
            <w:tcW w:type="dxa" w:w="2448"/>
          </w:tcPr>
          <w:p>
            <w:pPr>
              <w:spacing w:before="40" w:after="40"/>
              <w:jc w:val="left"/>
            </w:pPr>
            <w:r>
              <w:rPr>
                <w:rFonts w:ascii="Times New Roman" w:hAnsi="Times New Roman"/>
                <w:color w:val="000000"/>
                <w:sz w:val="20"/>
              </w:rPr>
              <w:t>High-Performance REST API &amp; Routing Engine</w:t>
            </w:r>
          </w:p>
        </w:tc>
      </w:tr>
      <w:tr>
        <w:tc>
          <w:tcPr>
            <w:tcW w:type="dxa" w:w="1872"/>
          </w:tcPr>
          <w:p>
            <w:pPr>
              <w:spacing w:before="40" w:after="40"/>
              <w:jc w:val="left"/>
            </w:pPr>
            <w:r>
              <w:rPr>
                <w:rFonts w:ascii="Times New Roman" w:hAnsi="Times New Roman"/>
                <w:color w:val="000000"/>
                <w:sz w:val="20"/>
              </w:rPr>
              <w:t>Programming Language</w:t>
            </w:r>
          </w:p>
        </w:tc>
        <w:tc>
          <w:tcPr>
            <w:tcW w:type="dxa" w:w="2448"/>
          </w:tcPr>
          <w:p>
            <w:pPr>
              <w:spacing w:before="40" w:after="40"/>
              <w:jc w:val="left"/>
            </w:pPr>
            <w:r>
              <w:rPr>
                <w:rFonts w:ascii="Times New Roman" w:hAnsi="Times New Roman"/>
                <w:color w:val="000000"/>
                <w:sz w:val="20"/>
              </w:rPr>
              <w:t>Python</w:t>
            </w:r>
          </w:p>
        </w:tc>
        <w:tc>
          <w:tcPr>
            <w:tcW w:type="dxa" w:w="1872"/>
          </w:tcPr>
          <w:p>
            <w:pPr>
              <w:spacing w:before="40" w:after="40"/>
              <w:jc w:val="left"/>
            </w:pPr>
            <w:r>
              <w:rPr>
                <w:rFonts w:ascii="Times New Roman" w:hAnsi="Times New Roman"/>
                <w:color w:val="000000"/>
                <w:sz w:val="20"/>
              </w:rPr>
              <w:t>Version 3.12+</w:t>
            </w:r>
          </w:p>
        </w:tc>
        <w:tc>
          <w:tcPr>
            <w:tcW w:type="dxa" w:w="2448"/>
          </w:tcPr>
          <w:p>
            <w:pPr>
              <w:spacing w:before="40" w:after="40"/>
              <w:jc w:val="left"/>
            </w:pPr>
            <w:r>
              <w:rPr>
                <w:rFonts w:ascii="Times New Roman" w:hAnsi="Times New Roman"/>
                <w:color w:val="000000"/>
                <w:sz w:val="20"/>
              </w:rPr>
              <w:t>Core Business Logic &amp; Service Workflow Engine</w:t>
            </w:r>
          </w:p>
        </w:tc>
      </w:tr>
      <w:tr>
        <w:tc>
          <w:tcPr>
            <w:tcW w:type="dxa" w:w="1872"/>
          </w:tcPr>
          <w:p>
            <w:pPr>
              <w:spacing w:before="40" w:after="40"/>
              <w:jc w:val="left"/>
            </w:pPr>
            <w:r>
              <w:rPr>
                <w:rFonts w:ascii="Times New Roman" w:hAnsi="Times New Roman"/>
                <w:color w:val="000000"/>
                <w:sz w:val="20"/>
              </w:rPr>
              <w:t>Data Validation</w:t>
            </w:r>
          </w:p>
        </w:tc>
        <w:tc>
          <w:tcPr>
            <w:tcW w:type="dxa" w:w="2448"/>
          </w:tcPr>
          <w:p>
            <w:pPr>
              <w:spacing w:before="40" w:after="40"/>
              <w:jc w:val="left"/>
            </w:pPr>
            <w:r>
              <w:rPr>
                <w:rFonts w:ascii="Times New Roman" w:hAnsi="Times New Roman"/>
                <w:color w:val="000000"/>
                <w:sz w:val="20"/>
              </w:rPr>
              <w:t>Pydantic v2</w:t>
            </w:r>
          </w:p>
        </w:tc>
        <w:tc>
          <w:tcPr>
            <w:tcW w:type="dxa" w:w="1872"/>
          </w:tcPr>
          <w:p>
            <w:pPr>
              <w:spacing w:before="40" w:after="40"/>
              <w:jc w:val="left"/>
            </w:pPr>
            <w:r>
              <w:rPr>
                <w:rFonts w:ascii="Times New Roman" w:hAnsi="Times New Roman"/>
                <w:color w:val="000000"/>
                <w:sz w:val="20"/>
              </w:rPr>
              <w:t>Version 2.9+</w:t>
            </w:r>
          </w:p>
        </w:tc>
        <w:tc>
          <w:tcPr>
            <w:tcW w:type="dxa" w:w="2448"/>
          </w:tcPr>
          <w:p>
            <w:pPr>
              <w:spacing w:before="40" w:after="40"/>
              <w:jc w:val="left"/>
            </w:pPr>
            <w:r>
              <w:rPr>
                <w:rFonts w:ascii="Times New Roman" w:hAnsi="Times New Roman"/>
                <w:color w:val="000000"/>
                <w:sz w:val="20"/>
              </w:rPr>
              <w:t>Strict Request/Response Schema Validation</w:t>
            </w:r>
          </w:p>
        </w:tc>
      </w:tr>
      <w:tr>
        <w:tc>
          <w:tcPr>
            <w:tcW w:type="dxa" w:w="1872"/>
          </w:tcPr>
          <w:p>
            <w:pPr>
              <w:spacing w:before="40" w:after="40"/>
              <w:jc w:val="left"/>
            </w:pPr>
            <w:r>
              <w:rPr>
                <w:rFonts w:ascii="Times New Roman" w:hAnsi="Times New Roman"/>
                <w:color w:val="000000"/>
                <w:sz w:val="20"/>
              </w:rPr>
              <w:t>ORM &amp; Data Access</w:t>
            </w:r>
          </w:p>
        </w:tc>
        <w:tc>
          <w:tcPr>
            <w:tcW w:type="dxa" w:w="2448"/>
          </w:tcPr>
          <w:p>
            <w:pPr>
              <w:spacing w:before="40" w:after="40"/>
              <w:jc w:val="left"/>
            </w:pPr>
            <w:r>
              <w:rPr>
                <w:rFonts w:ascii="Times New Roman" w:hAnsi="Times New Roman"/>
                <w:color w:val="000000"/>
                <w:sz w:val="20"/>
              </w:rPr>
              <w:t>SQLAlchemy 2.x</w:t>
            </w:r>
          </w:p>
        </w:tc>
        <w:tc>
          <w:tcPr>
            <w:tcW w:type="dxa" w:w="1872"/>
          </w:tcPr>
          <w:p>
            <w:pPr>
              <w:spacing w:before="40" w:after="40"/>
              <w:jc w:val="left"/>
            </w:pPr>
            <w:r>
              <w:rPr>
                <w:rFonts w:ascii="Times New Roman" w:hAnsi="Times New Roman"/>
                <w:color w:val="000000"/>
                <w:sz w:val="20"/>
              </w:rPr>
              <w:t>Version 2.0+</w:t>
            </w:r>
          </w:p>
        </w:tc>
        <w:tc>
          <w:tcPr>
            <w:tcW w:type="dxa" w:w="2448"/>
          </w:tcPr>
          <w:p>
            <w:pPr>
              <w:spacing w:before="40" w:after="40"/>
              <w:jc w:val="left"/>
            </w:pPr>
            <w:r>
              <w:rPr>
                <w:rFonts w:ascii="Times New Roman" w:hAnsi="Times New Roman"/>
                <w:color w:val="000000"/>
                <w:sz w:val="20"/>
              </w:rPr>
              <w:t>Typed Relational Entity Object-Relational Mapping</w:t>
            </w:r>
          </w:p>
        </w:tc>
      </w:tr>
      <w:tr>
        <w:tc>
          <w:tcPr>
            <w:tcW w:type="dxa" w:w="1872"/>
          </w:tcPr>
          <w:p>
            <w:pPr>
              <w:spacing w:before="40" w:after="40"/>
              <w:jc w:val="left"/>
            </w:pPr>
            <w:r>
              <w:rPr>
                <w:rFonts w:ascii="Times New Roman" w:hAnsi="Times New Roman"/>
                <w:color w:val="000000"/>
                <w:sz w:val="20"/>
              </w:rPr>
              <w:t>Database Migration Engine</w:t>
            </w:r>
          </w:p>
        </w:tc>
        <w:tc>
          <w:tcPr>
            <w:tcW w:type="dxa" w:w="2448"/>
          </w:tcPr>
          <w:p>
            <w:pPr>
              <w:spacing w:before="40" w:after="40"/>
              <w:jc w:val="left"/>
            </w:pPr>
            <w:r>
              <w:rPr>
                <w:rFonts w:ascii="Times New Roman" w:hAnsi="Times New Roman"/>
                <w:color w:val="000000"/>
                <w:sz w:val="20"/>
              </w:rPr>
              <w:t>Alembic</w:t>
            </w:r>
          </w:p>
        </w:tc>
        <w:tc>
          <w:tcPr>
            <w:tcW w:type="dxa" w:w="1872"/>
          </w:tcPr>
          <w:p>
            <w:pPr>
              <w:spacing w:before="40" w:after="40"/>
              <w:jc w:val="left"/>
            </w:pPr>
            <w:r>
              <w:rPr>
                <w:rFonts w:ascii="Times New Roman" w:hAnsi="Times New Roman"/>
                <w:color w:val="000000"/>
                <w:sz w:val="20"/>
              </w:rPr>
              <w:t>Version 1.13+</w:t>
            </w:r>
          </w:p>
        </w:tc>
        <w:tc>
          <w:tcPr>
            <w:tcW w:type="dxa" w:w="2448"/>
          </w:tcPr>
          <w:p>
            <w:pPr>
              <w:spacing w:before="40" w:after="40"/>
              <w:jc w:val="left"/>
            </w:pPr>
            <w:r>
              <w:rPr>
                <w:rFonts w:ascii="Times New Roman" w:hAnsi="Times New Roman"/>
                <w:color w:val="000000"/>
                <w:sz w:val="20"/>
              </w:rPr>
              <w:t>Zero-Downtime PostgreSQL Schema Versioning</w:t>
            </w:r>
          </w:p>
        </w:tc>
      </w:tr>
      <w:tr>
        <w:tc>
          <w:tcPr>
            <w:tcW w:type="dxa" w:w="1872"/>
          </w:tcPr>
          <w:p>
            <w:pPr>
              <w:spacing w:before="40" w:after="40"/>
              <w:jc w:val="left"/>
            </w:pPr>
            <w:r>
              <w:rPr>
                <w:rFonts w:ascii="Times New Roman" w:hAnsi="Times New Roman"/>
                <w:color w:val="000000"/>
                <w:sz w:val="20"/>
              </w:rPr>
              <w:t>Database Driver</w:t>
            </w:r>
          </w:p>
        </w:tc>
        <w:tc>
          <w:tcPr>
            <w:tcW w:type="dxa" w:w="2448"/>
          </w:tcPr>
          <w:p>
            <w:pPr>
              <w:spacing w:before="40" w:after="40"/>
              <w:jc w:val="left"/>
            </w:pPr>
            <w:r>
              <w:rPr>
                <w:rFonts w:ascii="Times New Roman" w:hAnsi="Times New Roman"/>
                <w:color w:val="000000"/>
                <w:sz w:val="20"/>
              </w:rPr>
              <w:t>Psycopg 3</w:t>
            </w:r>
          </w:p>
        </w:tc>
        <w:tc>
          <w:tcPr>
            <w:tcW w:type="dxa" w:w="1872"/>
          </w:tcPr>
          <w:p>
            <w:pPr>
              <w:spacing w:before="40" w:after="40"/>
              <w:jc w:val="left"/>
            </w:pPr>
            <w:r>
              <w:rPr>
                <w:rFonts w:ascii="Times New Roman" w:hAnsi="Times New Roman"/>
                <w:color w:val="000000"/>
                <w:sz w:val="20"/>
              </w:rPr>
              <w:t>Version 3.2+</w:t>
            </w:r>
          </w:p>
        </w:tc>
        <w:tc>
          <w:tcPr>
            <w:tcW w:type="dxa" w:w="2448"/>
          </w:tcPr>
          <w:p>
            <w:pPr>
              <w:spacing w:before="40" w:after="40"/>
              <w:jc w:val="left"/>
            </w:pPr>
            <w:r>
              <w:rPr>
                <w:rFonts w:ascii="Times New Roman" w:hAnsi="Times New Roman"/>
                <w:color w:val="000000"/>
                <w:sz w:val="20"/>
              </w:rPr>
              <w:t>High-Performance Non-blocking PostgreSQL Driver</w:t>
            </w:r>
          </w:p>
        </w:tc>
      </w:tr>
      <w:tr>
        <w:tc>
          <w:tcPr>
            <w:tcW w:type="dxa" w:w="1872"/>
          </w:tcPr>
          <w:p>
            <w:pPr>
              <w:spacing w:before="40" w:after="40"/>
              <w:jc w:val="left"/>
            </w:pPr>
            <w:r>
              <w:rPr>
                <w:rFonts w:ascii="Times New Roman" w:hAnsi="Times New Roman"/>
                <w:color w:val="000000"/>
                <w:sz w:val="20"/>
              </w:rPr>
              <w:t>Relational Database</w:t>
            </w:r>
          </w:p>
        </w:tc>
        <w:tc>
          <w:tcPr>
            <w:tcW w:type="dxa" w:w="2448"/>
          </w:tcPr>
          <w:p>
            <w:pPr>
              <w:spacing w:before="40" w:after="40"/>
              <w:jc w:val="left"/>
            </w:pPr>
            <w:r>
              <w:rPr>
                <w:rFonts w:ascii="Times New Roman" w:hAnsi="Times New Roman"/>
                <w:color w:val="000000"/>
                <w:sz w:val="20"/>
              </w:rPr>
              <w:t>PostgreSQL</w:t>
            </w:r>
          </w:p>
        </w:tc>
        <w:tc>
          <w:tcPr>
            <w:tcW w:type="dxa" w:w="1872"/>
          </w:tcPr>
          <w:p>
            <w:pPr>
              <w:spacing w:before="40" w:after="40"/>
              <w:jc w:val="left"/>
            </w:pPr>
            <w:r>
              <w:rPr>
                <w:rFonts w:ascii="Times New Roman" w:hAnsi="Times New Roman"/>
                <w:color w:val="000000"/>
                <w:sz w:val="20"/>
              </w:rPr>
              <w:t>Version 16.x</w:t>
            </w:r>
          </w:p>
        </w:tc>
        <w:tc>
          <w:tcPr>
            <w:tcW w:type="dxa" w:w="2448"/>
          </w:tcPr>
          <w:p>
            <w:pPr>
              <w:spacing w:before="40" w:after="40"/>
              <w:jc w:val="left"/>
            </w:pPr>
            <w:r>
              <w:rPr>
                <w:rFonts w:ascii="Times New Roman" w:hAnsi="Times New Roman"/>
                <w:color w:val="000000"/>
                <w:sz w:val="20"/>
              </w:rPr>
              <w:t>Transactional Relational Persistence Store</w:t>
            </w:r>
          </w:p>
        </w:tc>
      </w:tr>
      <w:tr>
        <w:tc>
          <w:tcPr>
            <w:tcW w:type="dxa" w:w="1872"/>
          </w:tcPr>
          <w:p>
            <w:pPr>
              <w:spacing w:before="40" w:after="40"/>
              <w:jc w:val="left"/>
            </w:pPr>
            <w:r>
              <w:rPr>
                <w:rFonts w:ascii="Times New Roman" w:hAnsi="Times New Roman"/>
                <w:color w:val="000000"/>
                <w:sz w:val="20"/>
              </w:rPr>
              <w:t>Password Cryptography</w:t>
            </w:r>
          </w:p>
        </w:tc>
        <w:tc>
          <w:tcPr>
            <w:tcW w:type="dxa" w:w="2448"/>
          </w:tcPr>
          <w:p>
            <w:pPr>
              <w:spacing w:before="40" w:after="40"/>
              <w:jc w:val="left"/>
            </w:pPr>
            <w:r>
              <w:rPr>
                <w:rFonts w:ascii="Times New Roman" w:hAnsi="Times New Roman"/>
                <w:color w:val="000000"/>
                <w:sz w:val="20"/>
              </w:rPr>
              <w:t>pwdlib (Argon2)</w:t>
            </w:r>
          </w:p>
        </w:tc>
        <w:tc>
          <w:tcPr>
            <w:tcW w:type="dxa" w:w="1872"/>
          </w:tcPr>
          <w:p>
            <w:pPr>
              <w:spacing w:before="40" w:after="40"/>
              <w:jc w:val="left"/>
            </w:pPr>
            <w:r>
              <w:rPr>
                <w:rFonts w:ascii="Times New Roman" w:hAnsi="Times New Roman"/>
                <w:color w:val="000000"/>
                <w:sz w:val="20"/>
              </w:rPr>
              <w:t>Version 0.2+</w:t>
            </w:r>
          </w:p>
        </w:tc>
        <w:tc>
          <w:tcPr>
            <w:tcW w:type="dxa" w:w="2448"/>
          </w:tcPr>
          <w:p>
            <w:pPr>
              <w:spacing w:before="40" w:after="40"/>
              <w:jc w:val="left"/>
            </w:pPr>
            <w:r>
              <w:rPr>
                <w:rFonts w:ascii="Times New Roman" w:hAnsi="Times New Roman"/>
                <w:color w:val="000000"/>
                <w:sz w:val="20"/>
              </w:rPr>
              <w:t>Enterprise Salted Password Hashing</w:t>
            </w:r>
          </w:p>
        </w:tc>
      </w:tr>
      <w:tr>
        <w:tc>
          <w:tcPr>
            <w:tcW w:type="dxa" w:w="1872"/>
          </w:tcPr>
          <w:p>
            <w:pPr>
              <w:spacing w:before="40" w:after="40"/>
              <w:jc w:val="left"/>
            </w:pPr>
            <w:r>
              <w:rPr>
                <w:rFonts w:ascii="Times New Roman" w:hAnsi="Times New Roman"/>
                <w:color w:val="000000"/>
                <w:sz w:val="20"/>
              </w:rPr>
              <w:t>Frontend SPA Framework</w:t>
            </w:r>
          </w:p>
        </w:tc>
        <w:tc>
          <w:tcPr>
            <w:tcW w:type="dxa" w:w="2448"/>
          </w:tcPr>
          <w:p>
            <w:pPr>
              <w:spacing w:before="40" w:after="40"/>
              <w:jc w:val="left"/>
            </w:pPr>
            <w:r>
              <w:rPr>
                <w:rFonts w:ascii="Times New Roman" w:hAnsi="Times New Roman"/>
                <w:color w:val="000000"/>
                <w:sz w:val="20"/>
              </w:rPr>
              <w:t>React</w:t>
            </w:r>
          </w:p>
        </w:tc>
        <w:tc>
          <w:tcPr>
            <w:tcW w:type="dxa" w:w="1872"/>
          </w:tcPr>
          <w:p>
            <w:pPr>
              <w:spacing w:before="40" w:after="40"/>
              <w:jc w:val="left"/>
            </w:pPr>
            <w:r>
              <w:rPr>
                <w:rFonts w:ascii="Times New Roman" w:hAnsi="Times New Roman"/>
                <w:color w:val="000000"/>
                <w:sz w:val="20"/>
              </w:rPr>
              <w:t>Version 18.3+</w:t>
            </w:r>
          </w:p>
        </w:tc>
        <w:tc>
          <w:tcPr>
            <w:tcW w:type="dxa" w:w="2448"/>
          </w:tcPr>
          <w:p>
            <w:pPr>
              <w:spacing w:before="40" w:after="40"/>
              <w:jc w:val="left"/>
            </w:pPr>
            <w:r>
              <w:rPr>
                <w:rFonts w:ascii="Times New Roman" w:hAnsi="Times New Roman"/>
                <w:color w:val="000000"/>
                <w:sz w:val="20"/>
              </w:rPr>
              <w:t>Declarative Component-Based User Interface</w:t>
            </w:r>
          </w:p>
        </w:tc>
      </w:tr>
      <w:tr>
        <w:tc>
          <w:tcPr>
            <w:tcW w:type="dxa" w:w="1872"/>
          </w:tcPr>
          <w:p>
            <w:pPr>
              <w:spacing w:before="40" w:after="40"/>
              <w:jc w:val="left"/>
            </w:pPr>
            <w:r>
              <w:rPr>
                <w:rFonts w:ascii="Times New Roman" w:hAnsi="Times New Roman"/>
                <w:color w:val="000000"/>
                <w:sz w:val="20"/>
              </w:rPr>
              <w:t>Frontend Language</w:t>
            </w:r>
          </w:p>
        </w:tc>
        <w:tc>
          <w:tcPr>
            <w:tcW w:type="dxa" w:w="2448"/>
          </w:tcPr>
          <w:p>
            <w:pPr>
              <w:spacing w:before="40" w:after="40"/>
              <w:jc w:val="left"/>
            </w:pPr>
            <w:r>
              <w:rPr>
                <w:rFonts w:ascii="Times New Roman" w:hAnsi="Times New Roman"/>
                <w:color w:val="000000"/>
                <w:sz w:val="20"/>
              </w:rPr>
              <w:t>TypeScript</w:t>
            </w:r>
          </w:p>
        </w:tc>
        <w:tc>
          <w:tcPr>
            <w:tcW w:type="dxa" w:w="1872"/>
          </w:tcPr>
          <w:p>
            <w:pPr>
              <w:spacing w:before="40" w:after="40"/>
              <w:jc w:val="left"/>
            </w:pPr>
            <w:r>
              <w:rPr>
                <w:rFonts w:ascii="Times New Roman" w:hAnsi="Times New Roman"/>
                <w:color w:val="000000"/>
                <w:sz w:val="20"/>
              </w:rPr>
              <w:t>Version 5.5+</w:t>
            </w:r>
          </w:p>
        </w:tc>
        <w:tc>
          <w:tcPr>
            <w:tcW w:type="dxa" w:w="2448"/>
          </w:tcPr>
          <w:p>
            <w:pPr>
              <w:spacing w:before="40" w:after="40"/>
              <w:jc w:val="left"/>
            </w:pPr>
            <w:r>
              <w:rPr>
                <w:rFonts w:ascii="Times New Roman" w:hAnsi="Times New Roman"/>
                <w:color w:val="000000"/>
                <w:sz w:val="20"/>
              </w:rPr>
              <w:t>Static Type Safety &amp; Contract Synchronization</w:t>
            </w:r>
          </w:p>
        </w:tc>
      </w:tr>
      <w:tr>
        <w:tc>
          <w:tcPr>
            <w:tcW w:type="dxa" w:w="1872"/>
          </w:tcPr>
          <w:p>
            <w:pPr>
              <w:spacing w:before="40" w:after="40"/>
              <w:jc w:val="left"/>
            </w:pPr>
            <w:r>
              <w:rPr>
                <w:rFonts w:ascii="Times New Roman" w:hAnsi="Times New Roman"/>
                <w:color w:val="000000"/>
                <w:sz w:val="20"/>
              </w:rPr>
              <w:t>Frontend Build Tool</w:t>
            </w:r>
          </w:p>
        </w:tc>
        <w:tc>
          <w:tcPr>
            <w:tcW w:type="dxa" w:w="2448"/>
          </w:tcPr>
          <w:p>
            <w:pPr>
              <w:spacing w:before="40" w:after="40"/>
              <w:jc w:val="left"/>
            </w:pPr>
            <w:r>
              <w:rPr>
                <w:rFonts w:ascii="Times New Roman" w:hAnsi="Times New Roman"/>
                <w:color w:val="000000"/>
                <w:sz w:val="20"/>
              </w:rPr>
              <w:t>Vite</w:t>
            </w:r>
          </w:p>
        </w:tc>
        <w:tc>
          <w:tcPr>
            <w:tcW w:type="dxa" w:w="1872"/>
          </w:tcPr>
          <w:p>
            <w:pPr>
              <w:spacing w:before="40" w:after="40"/>
              <w:jc w:val="left"/>
            </w:pPr>
            <w:r>
              <w:rPr>
                <w:rFonts w:ascii="Times New Roman" w:hAnsi="Times New Roman"/>
                <w:color w:val="000000"/>
                <w:sz w:val="20"/>
              </w:rPr>
              <w:t>Version 5.4+</w:t>
            </w:r>
          </w:p>
        </w:tc>
        <w:tc>
          <w:tcPr>
            <w:tcW w:type="dxa" w:w="2448"/>
          </w:tcPr>
          <w:p>
            <w:pPr>
              <w:spacing w:before="40" w:after="40"/>
              <w:jc w:val="left"/>
            </w:pPr>
            <w:r>
              <w:rPr>
                <w:rFonts w:ascii="Times New Roman" w:hAnsi="Times New Roman"/>
                <w:color w:val="000000"/>
                <w:sz w:val="20"/>
              </w:rPr>
              <w:t>Ultra-Fast HMR &amp; Production Asset Bundling</w:t>
            </w:r>
          </w:p>
        </w:tc>
      </w:tr>
      <w:tr>
        <w:tc>
          <w:tcPr>
            <w:tcW w:type="dxa" w:w="1872"/>
          </w:tcPr>
          <w:p>
            <w:pPr>
              <w:spacing w:before="40" w:after="40"/>
              <w:jc w:val="left"/>
            </w:pPr>
            <w:r>
              <w:rPr>
                <w:rFonts w:ascii="Times New Roman" w:hAnsi="Times New Roman"/>
                <w:color w:val="000000"/>
                <w:sz w:val="20"/>
              </w:rPr>
              <w:t>Styling Framework</w:t>
            </w:r>
          </w:p>
        </w:tc>
        <w:tc>
          <w:tcPr>
            <w:tcW w:type="dxa" w:w="2448"/>
          </w:tcPr>
          <w:p>
            <w:pPr>
              <w:spacing w:before="40" w:after="40"/>
              <w:jc w:val="left"/>
            </w:pPr>
            <w:r>
              <w:rPr>
                <w:rFonts w:ascii="Times New Roman" w:hAnsi="Times New Roman"/>
                <w:color w:val="000000"/>
                <w:sz w:val="20"/>
              </w:rPr>
              <w:t>Tailwind CSS</w:t>
            </w:r>
          </w:p>
        </w:tc>
        <w:tc>
          <w:tcPr>
            <w:tcW w:type="dxa" w:w="1872"/>
          </w:tcPr>
          <w:p>
            <w:pPr>
              <w:spacing w:before="40" w:after="40"/>
              <w:jc w:val="left"/>
            </w:pPr>
            <w:r>
              <w:rPr>
                <w:rFonts w:ascii="Times New Roman" w:hAnsi="Times New Roman"/>
                <w:color w:val="000000"/>
                <w:sz w:val="20"/>
              </w:rPr>
              <w:t>Version 3.4+</w:t>
            </w:r>
          </w:p>
        </w:tc>
        <w:tc>
          <w:tcPr>
            <w:tcW w:type="dxa" w:w="2448"/>
          </w:tcPr>
          <w:p>
            <w:pPr>
              <w:spacing w:before="40" w:after="40"/>
              <w:jc w:val="left"/>
            </w:pPr>
            <w:r>
              <w:rPr>
                <w:rFonts w:ascii="Times New Roman" w:hAnsi="Times New Roman"/>
                <w:color w:val="000000"/>
                <w:sz w:val="20"/>
              </w:rPr>
              <w:t>Responsive Utility-First Design System</w:t>
            </w:r>
          </w:p>
        </w:tc>
      </w:tr>
      <w:tr>
        <w:tc>
          <w:tcPr>
            <w:tcW w:type="dxa" w:w="1872"/>
          </w:tcPr>
          <w:p>
            <w:pPr>
              <w:spacing w:before="40" w:after="40"/>
              <w:jc w:val="left"/>
            </w:pPr>
            <w:r>
              <w:rPr>
                <w:rFonts w:ascii="Times New Roman" w:hAnsi="Times New Roman"/>
                <w:color w:val="000000"/>
                <w:sz w:val="20"/>
              </w:rPr>
              <w:t>Payment Gateway API</w:t>
            </w:r>
          </w:p>
        </w:tc>
        <w:tc>
          <w:tcPr>
            <w:tcW w:type="dxa" w:w="2448"/>
          </w:tcPr>
          <w:p>
            <w:pPr>
              <w:spacing w:before="40" w:after="40"/>
              <w:jc w:val="left"/>
            </w:pPr>
            <w:r>
              <w:rPr>
                <w:rFonts w:ascii="Times New Roman" w:hAnsi="Times New Roman"/>
                <w:color w:val="000000"/>
                <w:sz w:val="20"/>
              </w:rPr>
              <w:t>Razorpay Payment API</w:t>
            </w:r>
          </w:p>
        </w:tc>
        <w:tc>
          <w:tcPr>
            <w:tcW w:type="dxa" w:w="1872"/>
          </w:tcPr>
          <w:p>
            <w:pPr>
              <w:spacing w:before="40" w:after="40"/>
              <w:jc w:val="left"/>
            </w:pPr>
            <w:r>
              <w:rPr>
                <w:rFonts w:ascii="Times New Roman" w:hAnsi="Times New Roman"/>
                <w:color w:val="000000"/>
                <w:sz w:val="20"/>
              </w:rPr>
              <w:t>Standard REST &amp; SDK</w:t>
            </w:r>
          </w:p>
        </w:tc>
        <w:tc>
          <w:tcPr>
            <w:tcW w:type="dxa" w:w="2448"/>
          </w:tcPr>
          <w:p>
            <w:pPr>
              <w:spacing w:before="40" w:after="40"/>
              <w:jc w:val="left"/>
            </w:pPr>
            <w:r>
              <w:rPr>
                <w:rFonts w:ascii="Times New Roman" w:hAnsi="Times New Roman"/>
                <w:color w:val="000000"/>
                <w:sz w:val="20"/>
              </w:rPr>
              <w:t>Online Service Fee Ingestion &amp; Verification</w:t>
            </w:r>
          </w:p>
        </w:tc>
      </w:tr>
      <w:tr>
        <w:tc>
          <w:tcPr>
            <w:tcW w:type="dxa" w:w="1872"/>
          </w:tcPr>
          <w:p>
            <w:pPr>
              <w:spacing w:before="40" w:after="40"/>
              <w:jc w:val="left"/>
            </w:pPr>
            <w:r>
              <w:rPr>
                <w:rFonts w:ascii="Times New Roman" w:hAnsi="Times New Roman"/>
                <w:color w:val="000000"/>
                <w:sz w:val="20"/>
              </w:rPr>
              <w:t>Automated Testing Suite</w:t>
            </w:r>
          </w:p>
        </w:tc>
        <w:tc>
          <w:tcPr>
            <w:tcW w:type="dxa" w:w="2448"/>
          </w:tcPr>
          <w:p>
            <w:pPr>
              <w:spacing w:before="40" w:after="40"/>
              <w:jc w:val="left"/>
            </w:pPr>
            <w:r>
              <w:rPr>
                <w:rFonts w:ascii="Times New Roman" w:hAnsi="Times New Roman"/>
                <w:color w:val="000000"/>
                <w:sz w:val="20"/>
              </w:rPr>
              <w:t>Pytest &amp; Vitest</w:t>
            </w:r>
          </w:p>
        </w:tc>
        <w:tc>
          <w:tcPr>
            <w:tcW w:type="dxa" w:w="1872"/>
          </w:tcPr>
          <w:p>
            <w:pPr>
              <w:spacing w:before="40" w:after="40"/>
              <w:jc w:val="left"/>
            </w:pPr>
            <w:r>
              <w:rPr>
                <w:rFonts w:ascii="Times New Roman" w:hAnsi="Times New Roman"/>
                <w:color w:val="000000"/>
                <w:sz w:val="20"/>
              </w:rPr>
              <w:t>Pytest 8.x / Vitest 2.x</w:t>
            </w:r>
          </w:p>
        </w:tc>
        <w:tc>
          <w:tcPr>
            <w:tcW w:type="dxa" w:w="2448"/>
          </w:tcPr>
          <w:p>
            <w:pPr>
              <w:spacing w:before="40" w:after="40"/>
              <w:jc w:val="left"/>
            </w:pPr>
            <w:r>
              <w:rPr>
                <w:rFonts w:ascii="Times New Roman" w:hAnsi="Times New Roman"/>
                <w:color w:val="000000"/>
                <w:sz w:val="20"/>
              </w:rPr>
              <w:t>Backend API &amp; Frontend Component Regression Tests</w:t>
            </w:r>
          </w:p>
        </w:tc>
      </w:tr>
    </w:tbl>
    <w:p>
      <w:pPr>
        <w:spacing w:after="120"/>
      </w:pPr>
    </w:p>
    <w:p>
      <w:bookmarkStart w:id="1024" w:name="bm_sec_3_3"/>
      <w:pPr>
        <w:keepNext/>
        <w:spacing w:before="280" w:after="120"/>
      </w:pPr>
      <w:r>
        <w:rPr>
          <w:rFonts w:ascii="Times New Roman" w:hAnsi="Times New Roman"/>
          <w:b/>
          <w:color w:val="000000"/>
          <w:sz w:val="26"/>
        </w:rPr>
        <w:t>3.3 SOFTWARE DESCRIPTION</w:t>
      </w:r>
      <w:bookmarkEnd w:id="1024"/>
    </w:p>
    <w:p>
      <w:bookmarkStart w:id="1025" w:name="bm_sec_3_3_1"/>
      <w:pPr>
        <w:keepNext/>
        <w:spacing w:before="200" w:after="80"/>
      </w:pPr>
      <w:r>
        <w:rPr>
          <w:rFonts w:ascii="Times New Roman" w:hAnsi="Times New Roman"/>
          <w:b/>
          <w:color w:val="000000"/>
          <w:sz w:val="24"/>
        </w:rPr>
        <w:t>3.3.1 Application Framework (React 18 TypeScript &amp; Python 3.12 (FastAPI))</w:t>
      </w:r>
      <w:bookmarkEnd w:id="1025"/>
    </w:p>
    <w:p>
      <w:pPr>
        <w:spacing w:line="360" w:lineRule="auto" w:after="120"/>
        <w:jc w:val="both"/>
      </w:pPr>
      <w:r>
        <w:rPr>
          <w:rFonts w:ascii="Times New Roman" w:hAnsi="Times New Roman"/>
          <w:color w:val="000000"/>
          <w:sz w:val="24"/>
        </w:rPr>
        <w:t>The platform leverages a modern decoupled web architecture pairing React 18 with Python 3.12 FastAPI. React is a declarative, component-based frontend framework maintained by Meta. Combined with TypeScript, it provides complete static type safety, early defect detection, and synchronized data contracts. Vite powers rapid Hot Module Replacement (HMR) and produces optimized, minified production bundles. FastAPI is a modern, high-performance web framework for building REST APIs with Python 3.12, based on standard Python type hints and Pydantic v2. Operating atop Starlette and Uvicorn, FastAPI provides asynchronous concurrency, automated OpenAPI documentation generation, and native JSON serialization with sub-millisecond execution overhead.</w:t>
      </w:r>
    </w:p>
    <w:p>
      <w:bookmarkStart w:id="1026" w:name="bm_sec_3_3_2"/>
      <w:pPr>
        <w:keepNext/>
        <w:spacing w:before="200" w:after="80"/>
      </w:pPr>
      <w:r>
        <w:rPr>
          <w:rFonts w:ascii="Times New Roman" w:hAnsi="Times New Roman"/>
          <w:b/>
          <w:color w:val="000000"/>
          <w:sz w:val="24"/>
        </w:rPr>
        <w:t>3.3.2 Database &amp; ORM Infrastructure (FastAPI ASGI Runtime, PostgreSQL Relational Database &amp; SQLAlchemy ORM)</w:t>
      </w:r>
      <w:bookmarkEnd w:id="1026"/>
    </w:p>
    <w:p>
      <w:pPr>
        <w:spacing w:line="360" w:lineRule="auto" w:after="120"/>
        <w:jc w:val="both"/>
      </w:pPr>
      <w:r>
        <w:rPr>
          <w:rFonts w:ascii="Times New Roman" w:hAnsi="Times New Roman"/>
          <w:color w:val="000000"/>
          <w:sz w:val="24"/>
        </w:rPr>
        <w:t>PostgreSQL 16 serves as the enterprise relational database management system, providing robust ACID guarantees, table-level and row-level locking, foreign key constraints, and multi-version concurrency control (MVCC). SQLAlchemy 2.x provides the object-relational mapping (ORM) layer, allowing type-safe, expressive querying and transactional session handling. Alembic manages declarative schema versioning, enabling automated, zero-downtime migration tracking across development, staging, and production environments. Psycopg 3 provides high-performance, asynchronous database connectivity.</w:t>
      </w:r>
    </w:p>
    <w:p>
      <w:r>
        <w:br w:type="page"/>
      </w:r>
    </w:p>
    <w:p>
      <w:pPr>
        <w:spacing w:before="0" w:after="0" w:line="6400" w:lineRule="exact"/>
      </w:pPr>
      <w:r>
        <w:rPr>
          <w:sz w:val="2"/>
        </w:rPr>
        <w:t xml:space="preserve"> </w:t>
      </w:r>
    </w:p>
    <w:p>
      <w:bookmarkStart w:id="1027" w:name="bm_ch_4"/>
      <w:pPr>
        <w:keepNext/>
        <w:spacing w:before="0" w:after="280"/>
        <w:jc w:val="center"/>
      </w:pPr>
      <w:r>
        <w:rPr>
          <w:rFonts w:ascii="Times New Roman" w:hAnsi="Times New Roman"/>
          <w:b/>
          <w:color w:val="000000"/>
          <w:sz w:val="32"/>
        </w:rPr>
        <w:t>CHAPTER 4</w:t>
      </w:r>
      <w:bookmarkEnd w:id="1027"/>
    </w:p>
    <w:p>
      <w:pPr>
        <w:spacing w:before="0" w:after="0"/>
        <w:jc w:val="center"/>
      </w:pPr>
      <w:r>
        <w:rPr>
          <w:rFonts w:ascii="Times New Roman" w:hAnsi="Times New Roman"/>
          <w:b/>
          <w:color w:val="000000"/>
          <w:sz w:val="32"/>
        </w:rPr>
        <w:t>SYSTEM DESIGN</w:t>
      </w:r>
    </w:p>
    <w:p>
      <w:r>
        <w:br w:type="page"/>
      </w:r>
    </w:p>
    <w:p>
      <w:bookmarkStart w:id="1028" w:name="bm_sec_4_1"/>
      <w:pPr>
        <w:keepNext/>
        <w:spacing w:before="280" w:after="120"/>
      </w:pPr>
      <w:r>
        <w:rPr>
          <w:rFonts w:ascii="Times New Roman" w:hAnsi="Times New Roman"/>
          <w:b/>
          <w:color w:val="000000"/>
          <w:sz w:val="26"/>
        </w:rPr>
        <w:t>4.1 INTRODUCTION</w:t>
      </w:r>
      <w:bookmarkEnd w:id="1028"/>
    </w:p>
    <w:p>
      <w:pPr>
        <w:spacing w:line="360" w:lineRule="auto" w:after="120"/>
        <w:jc w:val="both"/>
      </w:pPr>
      <w:r>
        <w:rPr>
          <w:rFonts w:ascii="Times New Roman" w:hAnsi="Times New Roman"/>
          <w:color w:val="000000"/>
          <w:sz w:val="24"/>
        </w:rPr>
        <w:t>System design is the foundational phase in software engineering where architectural requirements are translated into detailed structural and behavioral blueprints. It bridges domain analysis and physical implementation, defining software components, data models, interfaces, object relationships, and operational workflows. For the Akshaya Service Assistance Platform, system design encompasses two primary domains: Object-Oriented Modeling utilizing the Unified Modeling Language (UML 2.5), and Relational Database Engineering encompassing PostgreSQL table schemas, Boyce-Codd Normalization proofs, foreign key integrity constraints, and role-based access control policies.</w:t>
      </w:r>
    </w:p>
    <w:p>
      <w:bookmarkStart w:id="1029" w:name="bm_sec_4_2"/>
      <w:pPr>
        <w:keepNext/>
        <w:spacing w:before="280" w:after="120"/>
      </w:pPr>
      <w:r>
        <w:rPr>
          <w:rFonts w:ascii="Times New Roman" w:hAnsi="Times New Roman"/>
          <w:b/>
          <w:color w:val="000000"/>
          <w:sz w:val="26"/>
        </w:rPr>
        <w:t>4.2 UML DIAGRAMS</w:t>
      </w:r>
      <w:bookmarkEnd w:id="1029"/>
    </w:p>
    <w:p>
      <w:pPr>
        <w:spacing w:line="360" w:lineRule="auto" w:after="120"/>
        <w:jc w:val="both"/>
      </w:pPr>
      <w:r>
        <w:rPr>
          <w:rFonts w:ascii="Times New Roman" w:hAnsi="Times New Roman"/>
          <w:color w:val="000000"/>
          <w:sz w:val="24"/>
        </w:rPr>
        <w:t>The Unified Modeling Language (UML) provides a standard graphical notation for visualizing, specifying, constructing, and documenting the artifacts of software-intensive systems. The Akshaya system design incorporates nine standardized UML 2.5 diagrams strictly ordered per autonomous college format:</w:t>
      </w:r>
    </w:p>
    <w:p>
      <w:r>
        <w:br w:type="page"/>
      </w:r>
    </w:p>
    <w:p>
      <w:bookmarkStart w:id="1030" w:name="bm_sec_4_2_1"/>
      <w:pPr>
        <w:keepNext/>
        <w:spacing w:before="200" w:after="80"/>
      </w:pPr>
      <w:r>
        <w:rPr>
          <w:rFonts w:ascii="Times New Roman" w:hAnsi="Times New Roman"/>
          <w:b/>
          <w:color w:val="000000"/>
          <w:sz w:val="24"/>
        </w:rPr>
        <w:t>4.2.1 Use Case Diagram</w:t>
      </w:r>
      <w:bookmarkEnd w:id="1030"/>
    </w:p>
    <w:p>
      <w:pPr>
        <w:spacing w:line="360" w:lineRule="auto" w:after="120"/>
        <w:jc w:val="both"/>
      </w:pPr>
      <w:r>
        <w:rPr>
          <w:rFonts w:ascii="Times New Roman" w:hAnsi="Times New Roman"/>
          <w:color w:val="000000"/>
          <w:sz w:val="24"/>
        </w:rPr>
        <w:t>The Use Case Diagram captures the functional boundaries of the system by depicting the relationships between external actors and the use cases with which they interact. In the Akshaya Service Assistance Platform, four primary human actors are modeled: Citizen (Applicant), Centre Employee (Staff), Centre Administrator (Supervisor), and System Administrator (State Level Governance), alongside three secondary boundary systems: Razorpay Payment Gateway, External Government Portals (e-District), and Secure Object Storage.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Citizen Actor: </w:t>
      </w:r>
      <w:r>
        <w:rPr>
          <w:rFonts w:ascii="Times New Roman" w:hAnsi="Times New Roman"/>
          <w:color w:val="000000"/>
          <w:sz w:val="23"/>
        </w:rPr>
        <w:t>Authenticates via Argon2 password / JWT bearer token, explores categorized service catalogue (Type A, B, C), uploads mandatory documents, selects or gets recommended an Akshaya Centre, submits service requests, tracks live status, remedies flagged defects, schedules in-person interactions, pays service fees online, and downloads completed certificates.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Centre Employee Actor: </w:t>
      </w:r>
      <w:r>
        <w:rPr>
          <w:rFonts w:ascii="Times New Roman" w:hAnsi="Times New Roman"/>
          <w:color w:val="000000"/>
          <w:sz w:val="23"/>
        </w:rPr>
        <w:t>Accesses the centre intake queue, accepts requests subject to capacity limits (&lt;= 10 concurrent active requests), reviews document checklists against criteria, flags document defects with specific reasons, schedules physical appointments, processes applications on external government portals, and uploads signed certificates.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Centre Administrator Actor: </w:t>
      </w:r>
      <w:r>
        <w:rPr>
          <w:rFonts w:ascii="Times New Roman" w:hAnsi="Times New Roman"/>
          <w:color w:val="000000"/>
          <w:sz w:val="23"/>
        </w:rPr>
        <w:t>Manages centre staff profiles, monitors employee workloads and capacity thresholds, reassigns stalled or overloaded requests, configures supported services and centre fee overrides, and resolves citizen escalations.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System Administrator Actor: </w:t>
      </w:r>
      <w:r>
        <w:rPr>
          <w:rFonts w:ascii="Times New Roman" w:hAnsi="Times New Roman"/>
          <w:color w:val="000000"/>
          <w:sz w:val="23"/>
        </w:rPr>
        <w:t>Provisions new Akshaya Centres across districts, manages the statewide master service catalogue and document checklist definitions, monitors platform health, and audits immutable system-wide activity logs.</w:t>
      </w:r>
    </w:p>
    <w:p>
      <w:pPr>
        <w:spacing w:before="160" w:after="80"/>
        <w:jc w:val="center"/>
      </w:pPr>
      <w:r>
        <w:drawing>
          <wp:inline xmlns:a="http://schemas.openxmlformats.org/drawingml/2006/main" xmlns:pic="http://schemas.openxmlformats.org/drawingml/2006/picture">
            <wp:extent cx="5303520" cy="3791657"/>
            <wp:docPr id="4" name="Picture 4"/>
            <wp:cNvGraphicFramePr>
              <a:graphicFrameLocks noChangeAspect="1"/>
            </wp:cNvGraphicFramePr>
            <a:graphic>
              <a:graphicData uri="http://schemas.openxmlformats.org/drawingml/2006/picture">
                <pic:pic>
                  <pic:nvPicPr>
                    <pic:cNvPr id="0" name="uml_01_use_case.png"/>
                    <pic:cNvPicPr/>
                  </pic:nvPicPr>
                  <pic:blipFill>
                    <a:blip r:embed="rId30"/>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4.1: Use Case Diagram for Citizen, Centre Employee, and Administrator Ecosystem</w:t>
      </w:r>
    </w:p>
    <w:p>
      <w:r>
        <w:br w:type="page"/>
      </w:r>
    </w:p>
    <w:p>
      <w:bookmarkStart w:id="1031" w:name="bm_sec_4_2_2"/>
      <w:pPr>
        <w:keepNext/>
        <w:spacing w:before="200" w:after="80"/>
      </w:pPr>
      <w:r>
        <w:rPr>
          <w:rFonts w:ascii="Times New Roman" w:hAnsi="Times New Roman"/>
          <w:b/>
          <w:color w:val="000000"/>
          <w:sz w:val="24"/>
        </w:rPr>
        <w:t>4.2.2 Sequence Diagram</w:t>
      </w:r>
      <w:bookmarkEnd w:id="1031"/>
    </w:p>
    <w:p>
      <w:pPr>
        <w:spacing w:line="360" w:lineRule="auto" w:after="120"/>
        <w:jc w:val="both"/>
      </w:pPr>
      <w:r>
        <w:rPr>
          <w:rFonts w:ascii="Times New Roman" w:hAnsi="Times New Roman"/>
          <w:color w:val="000000"/>
          <w:sz w:val="24"/>
        </w:rPr>
        <w:t>The Sequence Diagram illustrates the temporal order of message exchanges between instantiated objects during an active transaction. The diagram details the chronological execution flow when a Citizen applies for a government service: from initial service selection, document pre-validation (MIME, size, SHA-256), queue allocation, employee capacity check and intake, document review and correction cycle, appointment scheduling, online Razorpay fee payment, departmental processing, and secure certificate delivery.</w:t>
      </w:r>
    </w:p>
    <w:p>
      <w:pPr>
        <w:spacing w:line="360" w:lineRule="auto" w:after="120"/>
        <w:jc w:val="both"/>
      </w:pPr>
      <w:r>
        <w:rPr>
          <w:rFonts w:ascii="Times New Roman" w:hAnsi="Times New Roman"/>
          <w:color w:val="000000"/>
          <w:sz w:val="24"/>
        </w:rPr>
        <w:t>Lifelines represent the Citizen (React SPA), AuthController (FastAPI), RequestService (Workflow Engine), DocumentEngine (Storage Manager), PostgreSQL (Relational Store), CentreDesk (Staff UI), RazorpayAPI (Payment Gateway), and CompletedOutput (Delivery Subsystem). Messages are strictly numbered to emphasize synchronous request-response pairs and asynchronous background event triggers.</w:t>
      </w:r>
    </w:p>
    <w:p>
      <w:pPr>
        <w:spacing w:before="160" w:after="80"/>
        <w:jc w:val="center"/>
      </w:pPr>
      <w:r>
        <w:drawing>
          <wp:inline xmlns:a="http://schemas.openxmlformats.org/drawingml/2006/main" xmlns:pic="http://schemas.openxmlformats.org/drawingml/2006/picture">
            <wp:extent cx="5303520" cy="3715604"/>
            <wp:docPr id="5" name="Picture 5"/>
            <wp:cNvGraphicFramePr>
              <a:graphicFrameLocks noChangeAspect="1"/>
            </wp:cNvGraphicFramePr>
            <a:graphic>
              <a:graphicData uri="http://schemas.openxmlformats.org/drawingml/2006/picture">
                <pic:pic>
                  <pic:nvPicPr>
                    <pic:cNvPr id="0" name="uml_02_sequence.png"/>
                    <pic:cNvPicPr/>
                  </pic:nvPicPr>
                  <pic:blipFill>
                    <a:blip r:embed="rId31"/>
                    <a:stretch>
                      <a:fillRect/>
                    </a:stretch>
                  </pic:blipFill>
                  <pic:spPr>
                    <a:xfrm>
                      <a:off x="0" y="0"/>
                      <a:ext cx="5303520" cy="3715604"/>
                    </a:xfrm>
                    <a:prstGeom prst="rect"/>
                  </pic:spPr>
                </pic:pic>
              </a:graphicData>
            </a:graphic>
          </wp:inline>
        </w:drawing>
      </w:r>
    </w:p>
    <w:p>
      <w:pPr>
        <w:spacing w:before="40" w:after="200"/>
        <w:jc w:val="center"/>
      </w:pPr>
      <w:r>
        <w:rPr>
          <w:rFonts w:ascii="Times New Roman" w:hAnsi="Times New Roman"/>
          <w:b/>
          <w:i/>
          <w:color w:val="000000"/>
          <w:sz w:val="22"/>
        </w:rPr>
        <w:t>Figure 4.2: Sequence Diagram for Citizen Request Submission, Document Review, Payment &amp; Output Delivery</w:t>
      </w:r>
    </w:p>
    <w:p>
      <w:r>
        <w:br w:type="page"/>
      </w:r>
    </w:p>
    <w:p>
      <w:bookmarkStart w:id="1032" w:name="bm_sec_4_2_3"/>
      <w:pPr>
        <w:keepNext/>
        <w:spacing w:before="200" w:after="80"/>
      </w:pPr>
      <w:r>
        <w:rPr>
          <w:rFonts w:ascii="Times New Roman" w:hAnsi="Times New Roman"/>
          <w:b/>
          <w:color w:val="000000"/>
          <w:sz w:val="24"/>
        </w:rPr>
        <w:t>4.2.3 State Chart Diagram</w:t>
      </w:r>
      <w:bookmarkEnd w:id="1032"/>
    </w:p>
    <w:p>
      <w:pPr>
        <w:spacing w:line="360" w:lineRule="auto" w:after="120"/>
        <w:jc w:val="both"/>
      </w:pPr>
      <w:r>
        <w:rPr>
          <w:rFonts w:ascii="Times New Roman" w:hAnsi="Times New Roman"/>
          <w:color w:val="000000"/>
          <w:sz w:val="24"/>
        </w:rPr>
        <w:t>The State Chart Diagram (State Machine) models the dynamic lifecycle states of a ServiceRequest entity within the Akshaya ecosystem. In strict compliance with approved architectural specifications, a service request transitions through deterministic, auditable states: DRAFT -&gt; SUBMITTED -&gt; WAITING_FOR_CENTRE -&gt; ACCEPTED -&gt; UNDER_REVIEW -&gt; (CORRECTION_REQUIRED loop) -&gt; (INTERACTION_REQUIRED -&gt; INTERACTION_SCHEDULED) -&gt; READY_FOR_PROCESSING -&gt; PROCESSING -&gt; COMPLETED (or CANCELLED / REJECTED).</w:t>
      </w:r>
    </w:p>
    <w:p>
      <w:pPr>
        <w:spacing w:line="360" w:lineRule="auto" w:after="120"/>
        <w:jc w:val="both"/>
      </w:pPr>
      <w:r>
        <w:rPr>
          <w:rFonts w:ascii="Times New Roman" w:hAnsi="Times New Roman"/>
          <w:color w:val="000000"/>
          <w:sz w:val="24"/>
        </w:rPr>
        <w:t>State transitions are governed by strict business invariants: a request cannot transition to ACCEPTED unless the claiming employee has capacity (active_requests &lt; max_active_requests); a request cannot move to READY_FOR_PROCESSING without all mandatory documents approved; and terminal completion requires verified payment and uploaded output artifacts.</w:t>
      </w:r>
    </w:p>
    <w:p>
      <w:pPr>
        <w:spacing w:before="160" w:after="80"/>
        <w:jc w:val="center"/>
      </w:pPr>
      <w:r>
        <w:drawing>
          <wp:inline xmlns:a="http://schemas.openxmlformats.org/drawingml/2006/main" xmlns:pic="http://schemas.openxmlformats.org/drawingml/2006/picture">
            <wp:extent cx="5303520" cy="3975640"/>
            <wp:docPr id="6" name="Picture 6"/>
            <wp:cNvGraphicFramePr>
              <a:graphicFrameLocks noChangeAspect="1"/>
            </wp:cNvGraphicFramePr>
            <a:graphic>
              <a:graphicData uri="http://schemas.openxmlformats.org/drawingml/2006/picture">
                <pic:pic>
                  <pic:nvPicPr>
                    <pic:cNvPr id="0" name="uml_03_state.png"/>
                    <pic:cNvPicPr/>
                  </pic:nvPicPr>
                  <pic:blipFill>
                    <a:blip r:embed="rId32"/>
                    <a:stretch>
                      <a:fillRect/>
                    </a:stretch>
                  </pic:blipFill>
                  <pic:spPr>
                    <a:xfrm>
                      <a:off x="0" y="0"/>
                      <a:ext cx="5303520" cy="3975640"/>
                    </a:xfrm>
                    <a:prstGeom prst="rect"/>
                  </pic:spPr>
                </pic:pic>
              </a:graphicData>
            </a:graphic>
          </wp:inline>
        </w:drawing>
      </w:r>
    </w:p>
    <w:p>
      <w:pPr>
        <w:spacing w:before="40" w:after="200"/>
        <w:jc w:val="center"/>
      </w:pPr>
      <w:r>
        <w:rPr>
          <w:rFonts w:ascii="Times New Roman" w:hAnsi="Times New Roman"/>
          <w:b/>
          <w:i/>
          <w:color w:val="000000"/>
          <w:sz w:val="22"/>
        </w:rPr>
        <w:t>Figure 4.3: State Chart Diagram for Akshaya Service Request Lifecycle</w:t>
      </w:r>
    </w:p>
    <w:p>
      <w:r>
        <w:br w:type="page"/>
      </w:r>
    </w:p>
    <w:p>
      <w:bookmarkStart w:id="1033" w:name="bm_sec_4_2_4"/>
      <w:pPr>
        <w:keepNext/>
        <w:spacing w:before="200" w:after="80"/>
      </w:pPr>
      <w:r>
        <w:rPr>
          <w:rFonts w:ascii="Times New Roman" w:hAnsi="Times New Roman"/>
          <w:b/>
          <w:color w:val="000000"/>
          <w:sz w:val="24"/>
        </w:rPr>
        <w:t>4.2.4 Activity Diagram</w:t>
      </w:r>
      <w:bookmarkEnd w:id="1033"/>
    </w:p>
    <w:p>
      <w:pPr>
        <w:spacing w:line="360" w:lineRule="auto" w:after="120"/>
        <w:jc w:val="both"/>
      </w:pPr>
      <w:r>
        <w:rPr>
          <w:rFonts w:ascii="Times New Roman" w:hAnsi="Times New Roman"/>
          <w:color w:val="000000"/>
          <w:sz w:val="24"/>
        </w:rPr>
        <w:t>The Activity Diagram specifies the step-by-step procedural workflow and decision logic governing end-to-end citizen service delivery. It employs swimlanes representing the Citizen (Web Portal), Akshaya Backend (FastAPI &amp; PostgreSQL), and Centre Staff (Akshaya Desk), capturing decision branching (document validity checks, physical interaction requirements) and iterative correction cycles.</w:t>
      </w:r>
    </w:p>
    <w:p>
      <w:pPr>
        <w:spacing w:line="360" w:lineRule="auto" w:after="120"/>
        <w:jc w:val="both"/>
      </w:pPr>
      <w:r>
        <w:rPr>
          <w:rFonts w:ascii="Times New Roman" w:hAnsi="Times New Roman"/>
          <w:color w:val="000000"/>
          <w:sz w:val="24"/>
        </w:rPr>
        <w:t>The process initiates when a Citizen discovers a required service and uploads checklist documents. The backend pre-validates files and registers the request in the targeted centre queue. A centre employee claims the request, evaluates uploaded files against criteria, flags any discrepancies with explanatory reasons, and schedules in-person biometric/signature interactions when required for Type B/C services. Following online fee payment, the staff submits the application to the external department and uploads the verified completion certificate.</w:t>
      </w:r>
    </w:p>
    <w:p>
      <w:pPr>
        <w:spacing w:before="160" w:after="80"/>
        <w:jc w:val="center"/>
      </w:pPr>
      <w:r>
        <w:drawing>
          <wp:inline xmlns:a="http://schemas.openxmlformats.org/drawingml/2006/main" xmlns:pic="http://schemas.openxmlformats.org/drawingml/2006/picture">
            <wp:extent cx="5303520" cy="3975640"/>
            <wp:docPr id="7" name="Picture 7"/>
            <wp:cNvGraphicFramePr>
              <a:graphicFrameLocks noChangeAspect="1"/>
            </wp:cNvGraphicFramePr>
            <a:graphic>
              <a:graphicData uri="http://schemas.openxmlformats.org/drawingml/2006/picture">
                <pic:pic>
                  <pic:nvPicPr>
                    <pic:cNvPr id="0" name="uml_04_activity.png"/>
                    <pic:cNvPicPr/>
                  </pic:nvPicPr>
                  <pic:blipFill>
                    <a:blip r:embed="rId33"/>
                    <a:stretch>
                      <a:fillRect/>
                    </a:stretch>
                  </pic:blipFill>
                  <pic:spPr>
                    <a:xfrm>
                      <a:off x="0" y="0"/>
                      <a:ext cx="5303520" cy="3975640"/>
                    </a:xfrm>
                    <a:prstGeom prst="rect"/>
                  </pic:spPr>
                </pic:pic>
              </a:graphicData>
            </a:graphic>
          </wp:inline>
        </w:drawing>
      </w:r>
    </w:p>
    <w:p>
      <w:pPr>
        <w:spacing w:before="40" w:after="200"/>
        <w:jc w:val="center"/>
      </w:pPr>
      <w:r>
        <w:rPr>
          <w:rFonts w:ascii="Times New Roman" w:hAnsi="Times New Roman"/>
          <w:b/>
          <w:i/>
          <w:color w:val="000000"/>
          <w:sz w:val="22"/>
        </w:rPr>
        <w:t>Figure 4.4: Activity Diagram for Citizen-to-Akshaya Assistance Workflow</w:t>
      </w:r>
    </w:p>
    <w:p>
      <w:r>
        <w:br w:type="page"/>
      </w:r>
    </w:p>
    <w:p>
      <w:bookmarkStart w:id="1034" w:name="bm_sec_4_2_5"/>
      <w:pPr>
        <w:keepNext/>
        <w:spacing w:before="200" w:after="80"/>
      </w:pPr>
      <w:r>
        <w:rPr>
          <w:rFonts w:ascii="Times New Roman" w:hAnsi="Times New Roman"/>
          <w:b/>
          <w:color w:val="000000"/>
          <w:sz w:val="24"/>
        </w:rPr>
        <w:t>4.2.5 Class Diagram</w:t>
      </w:r>
      <w:bookmarkEnd w:id="1034"/>
    </w:p>
    <w:p>
      <w:pPr>
        <w:spacing w:line="360" w:lineRule="auto" w:after="120"/>
        <w:jc w:val="both"/>
      </w:pPr>
      <w:r>
        <w:rPr>
          <w:rFonts w:ascii="Times New Roman" w:hAnsi="Times New Roman"/>
          <w:color w:val="000000"/>
          <w:sz w:val="24"/>
        </w:rPr>
        <w:t>The Class Diagram provides the static structural view of the system, depicting domain entity models, data access objects, attributes, methods, and relational associations. It formalizes foreign key mappings, composition relationships, and encapsulation boundaries across the domain.</w:t>
      </w:r>
    </w:p>
    <w:p>
      <w:pPr>
        <w:spacing w:line="360" w:lineRule="auto" w:after="120"/>
        <w:jc w:val="both"/>
      </w:pPr>
      <w:r>
        <w:rPr>
          <w:rFonts w:ascii="Times New Roman" w:hAnsi="Times New Roman"/>
          <w:color w:val="000000"/>
          <w:sz w:val="24"/>
        </w:rPr>
        <w:t>Core entity classes include User (base identity with Argon2 authentication), CitizenProfile, AkshayaCentre (governing locality and capacity), EmployeeProfile (governing workload limits), Service (defining Type A/B/C classifications and fees), ServiceDocumentRequirement, ServiceRequest (managing state transitions and fee snapshots), RequestDocument (versioned file metadata), RequestDocumentReview, RequestInteraction, RequestPayment, CompletedOutput, and AuditLog.</w:t>
      </w:r>
    </w:p>
    <w:p>
      <w:pPr>
        <w:spacing w:before="160" w:after="80"/>
        <w:jc w:val="center"/>
      </w:pPr>
      <w:r>
        <w:drawing>
          <wp:inline xmlns:a="http://schemas.openxmlformats.org/drawingml/2006/main" xmlns:pic="http://schemas.openxmlformats.org/drawingml/2006/picture">
            <wp:extent cx="5303520" cy="3889049"/>
            <wp:docPr id="8" name="Picture 8"/>
            <wp:cNvGraphicFramePr>
              <a:graphicFrameLocks noChangeAspect="1"/>
            </wp:cNvGraphicFramePr>
            <a:graphic>
              <a:graphicData uri="http://schemas.openxmlformats.org/drawingml/2006/picture">
                <pic:pic>
                  <pic:nvPicPr>
                    <pic:cNvPr id="0" name="uml_05_class.png"/>
                    <pic:cNvPicPr/>
                  </pic:nvPicPr>
                  <pic:blipFill>
                    <a:blip r:embed="rId34"/>
                    <a:stretch>
                      <a:fillRect/>
                    </a:stretch>
                  </pic:blipFill>
                  <pic:spPr>
                    <a:xfrm>
                      <a:off x="0" y="0"/>
                      <a:ext cx="5303520" cy="3889049"/>
                    </a:xfrm>
                    <a:prstGeom prst="rect"/>
                  </pic:spPr>
                </pic:pic>
              </a:graphicData>
            </a:graphic>
          </wp:inline>
        </w:drawing>
      </w:r>
    </w:p>
    <w:p>
      <w:pPr>
        <w:spacing w:before="40" w:after="200"/>
        <w:jc w:val="center"/>
      </w:pPr>
      <w:r>
        <w:rPr>
          <w:rFonts w:ascii="Times New Roman" w:hAnsi="Times New Roman"/>
          <w:b/>
          <w:i/>
          <w:color w:val="000000"/>
          <w:sz w:val="22"/>
        </w:rPr>
        <w:t>Figure 4.5: Class Diagram for Akshaya Service Assistance Architecture</w:t>
      </w:r>
    </w:p>
    <w:p>
      <w:r>
        <w:br w:type="page"/>
      </w:r>
    </w:p>
    <w:p>
      <w:bookmarkStart w:id="1035" w:name="bm_sec_4_2_6"/>
      <w:pPr>
        <w:keepNext/>
        <w:spacing w:before="200" w:after="80"/>
      </w:pPr>
      <w:r>
        <w:rPr>
          <w:rFonts w:ascii="Times New Roman" w:hAnsi="Times New Roman"/>
          <w:b/>
          <w:color w:val="000000"/>
          <w:sz w:val="24"/>
        </w:rPr>
        <w:t>4.2.6 Object Diagram</w:t>
      </w:r>
      <w:bookmarkEnd w:id="1035"/>
    </w:p>
    <w:p>
      <w:pPr>
        <w:spacing w:line="360" w:lineRule="auto" w:after="120"/>
        <w:jc w:val="both"/>
      </w:pPr>
      <w:r>
        <w:rPr>
          <w:rFonts w:ascii="Times New Roman" w:hAnsi="Times New Roman"/>
          <w:color w:val="000000"/>
          <w:sz w:val="24"/>
        </w:rPr>
        <w:t>The Object Diagram provides a snapshot of instantiated objects at a specific execution moment in runtime memory. It illustrates real-world object instances, concrete attribute values, and bidirectional linkages during an active Caste Certificate application.</w:t>
      </w:r>
    </w:p>
    <w:p>
      <w:pPr>
        <w:spacing w:line="360" w:lineRule="auto" w:after="120"/>
        <w:jc w:val="both"/>
      </w:pPr>
      <w:r>
        <w:rPr>
          <w:rFonts w:ascii="Times New Roman" w:hAnsi="Times New Roman"/>
          <w:color w:val="000000"/>
          <w:sz w:val="24"/>
        </w:rPr>
        <w:t>Instances depicted include citUser_101:User, citProfile_101:CitizenProfile (Abhinanth S Pillai), centre_KJP:AkshayaCentre (Kanjirappally Town Centre), emp_205:EmployeeProfile (Kavitha Nair), srv_caste:Service (Revenue Department Caste Certificate), req_892:ServiceRequest (Status: PROCESSING), versioned document uploads doc_aadhaar and doc_ration, review decision rev_ration, confirmed payment pay_order, and audit entry audit_892.</w:t>
      </w:r>
    </w:p>
    <w:p>
      <w:pPr>
        <w:spacing w:before="160" w:after="80"/>
        <w:jc w:val="center"/>
      </w:pPr>
      <w:r>
        <w:drawing>
          <wp:inline xmlns:a="http://schemas.openxmlformats.org/drawingml/2006/main" xmlns:pic="http://schemas.openxmlformats.org/drawingml/2006/picture">
            <wp:extent cx="5303520" cy="3975640"/>
            <wp:docPr id="9" name="Picture 9"/>
            <wp:cNvGraphicFramePr>
              <a:graphicFrameLocks noChangeAspect="1"/>
            </wp:cNvGraphicFramePr>
            <a:graphic>
              <a:graphicData uri="http://schemas.openxmlformats.org/drawingml/2006/picture">
                <pic:pic>
                  <pic:nvPicPr>
                    <pic:cNvPr id="0" name="uml_06_object.png"/>
                    <pic:cNvPicPr/>
                  </pic:nvPicPr>
                  <pic:blipFill>
                    <a:blip r:embed="rId35"/>
                    <a:stretch>
                      <a:fillRect/>
                    </a:stretch>
                  </pic:blipFill>
                  <pic:spPr>
                    <a:xfrm>
                      <a:off x="0" y="0"/>
                      <a:ext cx="5303520" cy="3975640"/>
                    </a:xfrm>
                    <a:prstGeom prst="rect"/>
                  </pic:spPr>
                </pic:pic>
              </a:graphicData>
            </a:graphic>
          </wp:inline>
        </w:drawing>
      </w:r>
    </w:p>
    <w:p>
      <w:pPr>
        <w:spacing w:before="40" w:after="200"/>
        <w:jc w:val="center"/>
      </w:pPr>
      <w:r>
        <w:rPr>
          <w:rFonts w:ascii="Times New Roman" w:hAnsi="Times New Roman"/>
          <w:b/>
          <w:i/>
          <w:color w:val="000000"/>
          <w:sz w:val="22"/>
        </w:rPr>
        <w:t>Figure 4.6: Object Diagram for Active Service Request Instance</w:t>
      </w:r>
    </w:p>
    <w:p>
      <w:r>
        <w:br w:type="page"/>
      </w:r>
    </w:p>
    <w:p>
      <w:bookmarkStart w:id="1036" w:name="bm_sec_4_2_7"/>
      <w:pPr>
        <w:keepNext/>
        <w:spacing w:before="200" w:after="80"/>
      </w:pPr>
      <w:r>
        <w:rPr>
          <w:rFonts w:ascii="Times New Roman" w:hAnsi="Times New Roman"/>
          <w:b/>
          <w:color w:val="000000"/>
          <w:sz w:val="24"/>
        </w:rPr>
        <w:t>4.2.7 Component Diagram</w:t>
      </w:r>
      <w:bookmarkEnd w:id="1036"/>
    </w:p>
    <w:p>
      <w:pPr>
        <w:spacing w:line="360" w:lineRule="auto" w:after="120"/>
        <w:jc w:val="both"/>
      </w:pPr>
      <w:r>
        <w:rPr>
          <w:rFonts w:ascii="Times New Roman" w:hAnsi="Times New Roman"/>
          <w:color w:val="000000"/>
          <w:sz w:val="24"/>
        </w:rPr>
        <w:t>The Component Diagram models the modular software subsystems comprising the Akshaya platform, detailing their provided and required interface contracts. Components are organized across three primary architectural tiers: Presentation Tier (React 18 SPA), Application Tier (FastAPI REST Runtime), and Persistence / External Gateway Tier.</w:t>
      </w:r>
    </w:p>
    <w:p>
      <w:pPr>
        <w:spacing w:line="360" w:lineRule="auto" w:after="120"/>
        <w:jc w:val="both"/>
      </w:pPr>
      <w:r>
        <w:rPr>
          <w:rFonts w:ascii="Times New Roman" w:hAnsi="Times New Roman"/>
          <w:color w:val="000000"/>
          <w:sz w:val="24"/>
        </w:rPr>
        <w:t>The Presentation Tier comprises CitizenPortal, EmployeeDesk, AdminConsole, and ApiClient. The Application Tier encapsulates AuthSecurityMiddleware, ServiceRequestWorkflowEngine, DocumentValidationEngine, and PaymentBridge. The Persistence Tier hosts PostgreSQL 16 managed via SQLAlchemy 2.x ORM and Alembic migrations, alongside secure private file storage and Razorpay payment webhooks.</w:t>
      </w:r>
    </w:p>
    <w:p>
      <w:pPr>
        <w:spacing w:before="160" w:after="80"/>
        <w:jc w:val="center"/>
      </w:pPr>
      <w:r>
        <w:drawing>
          <wp:inline xmlns:a="http://schemas.openxmlformats.org/drawingml/2006/main" xmlns:pic="http://schemas.openxmlformats.org/drawingml/2006/picture">
            <wp:extent cx="5303520" cy="3975640"/>
            <wp:docPr id="10" name="Picture 10"/>
            <wp:cNvGraphicFramePr>
              <a:graphicFrameLocks noChangeAspect="1"/>
            </wp:cNvGraphicFramePr>
            <a:graphic>
              <a:graphicData uri="http://schemas.openxmlformats.org/drawingml/2006/picture">
                <pic:pic>
                  <pic:nvPicPr>
                    <pic:cNvPr id="0" name="uml_07_component.png"/>
                    <pic:cNvPicPr/>
                  </pic:nvPicPr>
                  <pic:blipFill>
                    <a:blip r:embed="rId36"/>
                    <a:stretch>
                      <a:fillRect/>
                    </a:stretch>
                  </pic:blipFill>
                  <pic:spPr>
                    <a:xfrm>
                      <a:off x="0" y="0"/>
                      <a:ext cx="5303520" cy="3975640"/>
                    </a:xfrm>
                    <a:prstGeom prst="rect"/>
                  </pic:spPr>
                </pic:pic>
              </a:graphicData>
            </a:graphic>
          </wp:inline>
        </w:drawing>
      </w:r>
    </w:p>
    <w:p>
      <w:pPr>
        <w:spacing w:before="40" w:after="200"/>
        <w:jc w:val="center"/>
      </w:pPr>
      <w:r>
        <w:rPr>
          <w:rFonts w:ascii="Times New Roman" w:hAnsi="Times New Roman"/>
          <w:b/>
          <w:i/>
          <w:color w:val="000000"/>
          <w:sz w:val="22"/>
        </w:rPr>
        <w:t>Figure 4.7: Component Diagram for Modular Web &amp; Backend Subsystems</w:t>
      </w:r>
    </w:p>
    <w:p>
      <w:r>
        <w:br w:type="page"/>
      </w:r>
    </w:p>
    <w:p>
      <w:bookmarkStart w:id="1037" w:name="bm_sec_4_2_8"/>
      <w:pPr>
        <w:keepNext/>
        <w:spacing w:before="200" w:after="80"/>
      </w:pPr>
      <w:r>
        <w:rPr>
          <w:rFonts w:ascii="Times New Roman" w:hAnsi="Times New Roman"/>
          <w:b/>
          <w:color w:val="000000"/>
          <w:sz w:val="24"/>
        </w:rPr>
        <w:t>4.2.8 Deployment Diagram</w:t>
      </w:r>
      <w:bookmarkEnd w:id="1037"/>
    </w:p>
    <w:p>
      <w:pPr>
        <w:spacing w:line="360" w:lineRule="auto" w:after="120"/>
        <w:jc w:val="both"/>
      </w:pPr>
      <w:r>
        <w:rPr>
          <w:rFonts w:ascii="Times New Roman" w:hAnsi="Times New Roman"/>
          <w:color w:val="000000"/>
          <w:sz w:val="24"/>
        </w:rPr>
        <w:t>The Deployment Diagram maps logical software artifacts onto physical hardware processing nodes and network execution environments. It depicts Client Workstations (Citizen and Staff web browsers), the Application Server Node (Ubuntu Linux hosting Nginx reverse proxy and Uvicorn ASGI running FastAPI), the Relational Database Server Node (PostgreSQL 16), and External Cloud Gateways connected over TLS 1.3 encrypted HTTPS.</w:t>
      </w:r>
    </w:p>
    <w:p>
      <w:pPr>
        <w:spacing w:line="360" w:lineRule="auto" w:after="120"/>
        <w:jc w:val="both"/>
      </w:pPr>
      <w:r>
        <w:rPr>
          <w:rFonts w:ascii="Times New Roman" w:hAnsi="Times New Roman"/>
          <w:color w:val="000000"/>
          <w:sz w:val="24"/>
        </w:rPr>
        <w:t>Security boundaries are strictly enforced: the client browser communicates exclusively via TLS 1.3 over port 443 with Nginx; Nginx proxies requests to Uvicorn running on an internal Unix socket; and FastAPI connects to PostgreSQL on port 5432 using connection pooling via psycopg 3 with encrypted credentials.</w:t>
      </w:r>
    </w:p>
    <w:p>
      <w:pPr>
        <w:spacing w:before="160" w:after="80"/>
        <w:jc w:val="center"/>
      </w:pPr>
      <w:r>
        <w:drawing>
          <wp:inline xmlns:a="http://schemas.openxmlformats.org/drawingml/2006/main" xmlns:pic="http://schemas.openxmlformats.org/drawingml/2006/picture">
            <wp:extent cx="5303520" cy="3975640"/>
            <wp:docPr id="11" name="Picture 11"/>
            <wp:cNvGraphicFramePr>
              <a:graphicFrameLocks noChangeAspect="1"/>
            </wp:cNvGraphicFramePr>
            <a:graphic>
              <a:graphicData uri="http://schemas.openxmlformats.org/drawingml/2006/picture">
                <pic:pic>
                  <pic:nvPicPr>
                    <pic:cNvPr id="0" name="uml_08_deployment.png"/>
                    <pic:cNvPicPr/>
                  </pic:nvPicPr>
                  <pic:blipFill>
                    <a:blip r:embed="rId37"/>
                    <a:stretch>
                      <a:fillRect/>
                    </a:stretch>
                  </pic:blipFill>
                  <pic:spPr>
                    <a:xfrm>
                      <a:off x="0" y="0"/>
                      <a:ext cx="5303520" cy="3975640"/>
                    </a:xfrm>
                    <a:prstGeom prst="rect"/>
                  </pic:spPr>
                </pic:pic>
              </a:graphicData>
            </a:graphic>
          </wp:inline>
        </w:drawing>
      </w:r>
    </w:p>
    <w:p>
      <w:pPr>
        <w:spacing w:before="40" w:after="200"/>
        <w:jc w:val="center"/>
      </w:pPr>
      <w:r>
        <w:rPr>
          <w:rFonts w:ascii="Times New Roman" w:hAnsi="Times New Roman"/>
          <w:b/>
          <w:i/>
          <w:color w:val="000000"/>
          <w:sz w:val="22"/>
        </w:rPr>
        <w:t>Figure 4.8: Deployment Diagram for Physical Web &amp; Database Topology</w:t>
      </w:r>
    </w:p>
    <w:p>
      <w:r>
        <w:br w:type="page"/>
      </w:r>
    </w:p>
    <w:p>
      <w:bookmarkStart w:id="1038" w:name="bm_sec_4_2_9"/>
      <w:pPr>
        <w:keepNext/>
        <w:spacing w:before="200" w:after="80"/>
      </w:pPr>
      <w:r>
        <w:rPr>
          <w:rFonts w:ascii="Times New Roman" w:hAnsi="Times New Roman"/>
          <w:b/>
          <w:color w:val="000000"/>
          <w:sz w:val="24"/>
        </w:rPr>
        <w:t>4.2.9 Collaboration Diagram</w:t>
      </w:r>
      <w:bookmarkEnd w:id="1038"/>
    </w:p>
    <w:p>
      <w:pPr>
        <w:spacing w:line="360" w:lineRule="auto" w:after="120"/>
        <w:jc w:val="both"/>
      </w:pPr>
      <w:r>
        <w:rPr>
          <w:rFonts w:ascii="Times New Roman" w:hAnsi="Times New Roman"/>
          <w:color w:val="000000"/>
          <w:sz w:val="24"/>
        </w:rPr>
        <w:t>The Collaboration (Communication) Diagram emphasizes the structural organization and message linkages between collaborating runtime objects during an active service request lifecycle. Unlike the Sequence Diagram which focuses on linear time progression, the Collaboration Diagram highlights object connectivity and numbered message flows passed across communication pathways.</w:t>
      </w:r>
    </w:p>
    <w:p>
      <w:pPr>
        <w:spacing w:line="360" w:lineRule="auto" w:after="120"/>
        <w:jc w:val="both"/>
      </w:pPr>
      <w:r>
        <w:rPr>
          <w:rFonts w:ascii="Times New Roman" w:hAnsi="Times New Roman"/>
          <w:color w:val="000000"/>
          <w:sz w:val="24"/>
        </w:rPr>
        <w:t>The diagram visualizes the collaborative mesh uniting CitizenPortal, SecurityFilter, WorkflowEngine, DocumentValidator, PostgresDB, CentreDesk, PaymentBridge, StorageManager, and AuditLogger, demonstrating how a single citizen action triggers coordinated validation, state mutation, queue broadcasting, and immutable audit recording.</w:t>
      </w:r>
    </w:p>
    <w:p>
      <w:pPr>
        <w:spacing w:before="160" w:after="80"/>
        <w:jc w:val="center"/>
      </w:pPr>
      <w:r>
        <w:drawing>
          <wp:inline xmlns:a="http://schemas.openxmlformats.org/drawingml/2006/main" xmlns:pic="http://schemas.openxmlformats.org/drawingml/2006/picture">
            <wp:extent cx="5303520" cy="3975640"/>
            <wp:docPr id="12" name="Picture 12"/>
            <wp:cNvGraphicFramePr>
              <a:graphicFrameLocks noChangeAspect="1"/>
            </wp:cNvGraphicFramePr>
            <a:graphic>
              <a:graphicData uri="http://schemas.openxmlformats.org/drawingml/2006/picture">
                <pic:pic>
                  <pic:nvPicPr>
                    <pic:cNvPr id="0" name="uml_09_collaboration.png"/>
                    <pic:cNvPicPr/>
                  </pic:nvPicPr>
                  <pic:blipFill>
                    <a:blip r:embed="rId38"/>
                    <a:stretch>
                      <a:fillRect/>
                    </a:stretch>
                  </pic:blipFill>
                  <pic:spPr>
                    <a:xfrm>
                      <a:off x="0" y="0"/>
                      <a:ext cx="5303520" cy="3975640"/>
                    </a:xfrm>
                    <a:prstGeom prst="rect"/>
                  </pic:spPr>
                </pic:pic>
              </a:graphicData>
            </a:graphic>
          </wp:inline>
        </w:drawing>
      </w:r>
    </w:p>
    <w:p>
      <w:pPr>
        <w:spacing w:before="40" w:after="200"/>
        <w:jc w:val="center"/>
      </w:pPr>
      <w:r>
        <w:rPr>
          <w:rFonts w:ascii="Times New Roman" w:hAnsi="Times New Roman"/>
          <w:b/>
          <w:i/>
          <w:color w:val="000000"/>
          <w:sz w:val="22"/>
        </w:rPr>
        <w:t>Figure 4.9: Collaboration Diagram for Service Request Processing &amp; Verification</w:t>
      </w:r>
    </w:p>
    <w:p>
      <w:r>
        <w:br w:type="page"/>
      </w:r>
    </w:p>
    <w:p>
      <w:bookmarkStart w:id="1039" w:name="bm_sec_4_3"/>
      <w:pPr>
        <w:keepNext/>
        <w:spacing w:before="280" w:after="120"/>
      </w:pPr>
      <w:r>
        <w:rPr>
          <w:rFonts w:ascii="Times New Roman" w:hAnsi="Times New Roman"/>
          <w:b/>
          <w:color w:val="000000"/>
          <w:sz w:val="26"/>
        </w:rPr>
        <w:t>4.3 USER INTERFACE DESIGN &amp; VISUAL LAYOUT ARCHITECTURE</w:t>
      </w:r>
      <w:bookmarkEnd w:id="1039"/>
    </w:p>
    <w:p>
      <w:pPr>
        <w:spacing w:line="360" w:lineRule="auto" w:after="120"/>
        <w:jc w:val="both"/>
      </w:pPr>
      <w:r>
        <w:rPr>
          <w:rFonts w:ascii="Times New Roman" w:hAnsi="Times New Roman"/>
          <w:color w:val="000000"/>
          <w:sz w:val="24"/>
        </w:rPr>
        <w:t>The user experience and visual architecture of the Akshaya platform were designed adhering to modern responsive web standards utilizing React 18, TypeScript, and Tailwind CSS. The design system emphasizes clarity, high contrast, cognitive simplicity for diverse citizen demographics (including rural and elderly users), and dense information hierarchy for centre staff handling high-volume queues: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Primary Institutional Blue: </w:t>
      </w:r>
      <w:r>
        <w:rPr>
          <w:rFonts w:ascii="Times New Roman" w:hAnsi="Times New Roman"/>
          <w:color w:val="000000"/>
          <w:sz w:val="23"/>
        </w:rPr>
        <w:t>Hex #0D47A1 / #1565C0 (Government Blue) — used for official institutional headers, primary call-to-actions, and certified badges.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Verified State Green: </w:t>
      </w:r>
      <w:r>
        <w:rPr>
          <w:rFonts w:ascii="Times New Roman" w:hAnsi="Times New Roman"/>
          <w:color w:val="000000"/>
          <w:sz w:val="23"/>
        </w:rPr>
        <w:t>Hex #2E7D32 (Emerald Green) — used for verified document approvals, completed service states, and confirmed payment alerts.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Correction Alert Crimson: </w:t>
      </w:r>
      <w:r>
        <w:rPr>
          <w:rFonts w:ascii="Times New Roman" w:hAnsi="Times New Roman"/>
          <w:color w:val="000000"/>
          <w:sz w:val="23"/>
        </w:rPr>
        <w:t>Hex #C62828 (Alert Crimson) — used for document defect warnings, required correction prompts, and overdue interaction notices.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Clean Canvas Slate: </w:t>
      </w:r>
      <w:r>
        <w:rPr>
          <w:rFonts w:ascii="Times New Roman" w:hAnsi="Times New Roman"/>
          <w:color w:val="000000"/>
          <w:sz w:val="23"/>
        </w:rPr>
        <w:t>Hex #F8FAFC / #FFFFFF (Clean Slate) — high-contrast background surfaces minimizing cognitive fatigue during document inspection.</w:t>
      </w:r>
    </w:p>
    <w:p>
      <w:bookmarkStart w:id="1040" w:name="bm_sec_4_3_1"/>
      <w:pPr>
        <w:keepNext/>
        <w:spacing w:before="200" w:after="80"/>
      </w:pPr>
      <w:r>
        <w:rPr>
          <w:rFonts w:ascii="Times New Roman" w:hAnsi="Times New Roman"/>
          <w:b/>
          <w:color w:val="000000"/>
          <w:sz w:val="24"/>
        </w:rPr>
        <w:t>4.3.1 Role-Based Responsive Portals</w:t>
      </w:r>
      <w:bookmarkEnd w:id="1040"/>
    </w:p>
    <w:p>
      <w:pPr>
        <w:spacing w:line="360" w:lineRule="auto" w:after="120"/>
        <w:jc w:val="both"/>
      </w:pPr>
      <w:r>
        <w:rPr>
          <w:rFonts w:ascii="Times New Roman" w:hAnsi="Times New Roman"/>
          <w:color w:val="000000"/>
          <w:sz w:val="24"/>
        </w:rPr>
        <w:t>The application provides dedicated responsive portal layouts tailored to distinct user personas: the Citizen Portal offers intuitive step-by-step wizards for document uploading and tracking; the Centre Employee Desk features a real-time request queue with inline PDF previews, defect tagging chips, and appointment schedulers; and the Administrator Console offers workload analytics, staff assignment matrices, and audit log inspection tools.</w:t>
      </w:r>
    </w:p>
    <w:p>
      <w:bookmarkStart w:id="1041" w:name="bm_sec_4_4"/>
      <w:pPr>
        <w:keepNext/>
        <w:spacing w:before="280" w:after="120"/>
      </w:pPr>
      <w:r>
        <w:rPr>
          <w:rFonts w:ascii="Times New Roman" w:hAnsi="Times New Roman"/>
          <w:b/>
          <w:color w:val="000000"/>
          <w:sz w:val="26"/>
        </w:rPr>
        <w:t>4.4 DATABASE DESIGN</w:t>
      </w:r>
      <w:bookmarkEnd w:id="1041"/>
    </w:p>
    <w:p>
      <w:pPr>
        <w:spacing w:line="360" w:lineRule="auto" w:after="120"/>
        <w:jc w:val="both"/>
      </w:pPr>
      <w:r>
        <w:rPr>
          <w:rFonts w:ascii="Times New Roman" w:hAnsi="Times New Roman"/>
          <w:color w:val="000000"/>
          <w:sz w:val="24"/>
        </w:rPr>
        <w:t>A robust database architecture is the backbone of an assisted e-governance platform. In the Akshaya system, persistence is realized via PostgreSQL 16—an enterprise-grade relational database management system offering ACID compliance, foreign key constraints, transactional isolation, and JSONB capabilities.</w:t>
      </w:r>
    </w:p>
    <w:p>
      <w:bookmarkStart w:id="1042" w:name="bm_sec_4_4_1"/>
      <w:pPr>
        <w:keepNext/>
        <w:spacing w:before="200" w:after="80"/>
      </w:pPr>
      <w:r>
        <w:rPr>
          <w:rFonts w:ascii="Times New Roman" w:hAnsi="Times New Roman"/>
          <w:b/>
          <w:color w:val="000000"/>
          <w:sz w:val="24"/>
        </w:rPr>
        <w:t>4.4.1 Relational Normalization &amp; Referential Integrity</w:t>
      </w:r>
      <w:bookmarkEnd w:id="1042"/>
    </w:p>
    <w:p>
      <w:pPr>
        <w:spacing w:line="360" w:lineRule="auto" w:after="120"/>
        <w:jc w:val="both"/>
      </w:pPr>
      <w:r>
        <w:rPr>
          <w:rFonts w:ascii="Times New Roman" w:hAnsi="Times New Roman"/>
          <w:color w:val="000000"/>
          <w:sz w:val="24"/>
        </w:rPr>
        <w:t>The database design strictly enforces relational normalization principles up to Boyce-Codd Normal Form (BCNF) to eliminate data redundancy, prevent modification anomalies, and maintain transactional integrity across complex multi-step workflows: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First Normal Form (1NF): </w:t>
      </w:r>
      <w:r>
        <w:rPr>
          <w:rFonts w:ascii="Times New Roman" w:hAnsi="Times New Roman"/>
          <w:color w:val="000000"/>
          <w:sz w:val="23"/>
        </w:rPr>
        <w:t>Every table possesses a designated primary key (UUID), and all attributes contain atomic, indivisible values with no repeating multivalued groups.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Second Normal Form (2NF): </w:t>
      </w:r>
      <w:r>
        <w:rPr>
          <w:rFonts w:ascii="Times New Roman" w:hAnsi="Times New Roman"/>
          <w:color w:val="000000"/>
          <w:sz w:val="23"/>
        </w:rPr>
        <w:t>All non-key attributes are fully functionally dependent on the entire primary key, eliminating partial dependencies across composite-key tables like centre_supported_services.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Third Normal Form (3NF): </w:t>
      </w:r>
      <w:r>
        <w:rPr>
          <w:rFonts w:ascii="Times New Roman" w:hAnsi="Times New Roman"/>
          <w:color w:val="000000"/>
          <w:sz w:val="23"/>
        </w:rPr>
        <w:t>Transitive dependencies are eliminated by separating user authentication credentials from citizen and employee profiles; service fee snapshots are immutably stored in service_requests rather than recalculating from mutating service catalogue entries.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Boyce-Codd Normal Form (BCNF): </w:t>
      </w:r>
      <w:r>
        <w:rPr>
          <w:rFonts w:ascii="Times New Roman" w:hAnsi="Times New Roman"/>
          <w:color w:val="000000"/>
          <w:sz w:val="23"/>
        </w:rPr>
        <w:t>Every determinant in the schema is a candidate key, ensuring no non-trivial functional dependencies exist where the determinant is not a superkey.</w:t>
      </w:r>
    </w:p>
    <w:p>
      <w:pPr>
        <w:spacing w:line="360" w:lineRule="auto" w:after="120"/>
        <w:jc w:val="both"/>
      </w:pPr>
      <w:r>
        <w:rPr>
          <w:rFonts w:ascii="Times New Roman" w:hAnsi="Times New Roman"/>
          <w:color w:val="000000"/>
          <w:sz w:val="24"/>
        </w:rPr>
        <w:t>Referential integrity is guaranteed through ON DELETE CASCADE and ON DELETE RESTRICT foreign key constraints, CHECK constraints verifying valid status enumerations and positive fee amounts, and unique indexes preventing duplicate email registrations and centre code collisions.</w:t>
      </w:r>
    </w:p>
    <w:p>
      <w:bookmarkStart w:id="1043" w:name="bm_sec_4_4_2"/>
      <w:pPr>
        <w:keepNext/>
        <w:spacing w:before="200" w:after="80"/>
      </w:pPr>
      <w:r>
        <w:rPr>
          <w:rFonts w:ascii="Times New Roman" w:hAnsi="Times New Roman"/>
          <w:b/>
          <w:color w:val="000000"/>
          <w:sz w:val="24"/>
        </w:rPr>
        <w:t>4.4.2 Table / Collection Design (16 Schemas)</w:t>
      </w:r>
      <w:bookmarkEnd w:id="1043"/>
    </w:p>
    <w:p>
      <w:pPr>
        <w:spacing w:line="360" w:lineRule="auto" w:after="120"/>
        <w:jc w:val="both"/>
      </w:pPr>
      <w:r>
        <w:rPr>
          <w:rFonts w:ascii="Times New Roman" w:hAnsi="Times New Roman"/>
          <w:color w:val="000000"/>
          <w:sz w:val="24"/>
        </w:rPr>
        <w:t>The complete database schema specifications extracted from the project architecture are detailed below, following the standard academic format defining primary keys, foreign keys, field names, datatypes, constraints, and descriptions:</w:t>
      </w:r>
    </w:p>
    <w:p>
      <w:pPr>
        <w:keepNext/>
        <w:spacing w:before="200" w:after="80"/>
      </w:pPr>
      <w:r>
        <w:rPr>
          <w:rFonts w:ascii="Times New Roman" w:hAnsi="Times New Roman"/>
          <w:b/>
          <w:color w:val="000000"/>
          <w:sz w:val="24"/>
        </w:rPr>
        <w:t>1. users</w:t>
      </w:r>
    </w:p>
    <w:p>
      <w:pPr>
        <w:spacing w:line="360" w:lineRule="auto" w:after="120"/>
        <w:jc w:val="left"/>
      </w:pPr>
      <w:r>
        <w:rPr>
          <w:rFonts w:ascii="Times New Roman" w:hAnsi="Times New Roman"/>
          <w:color w:val="000000"/>
          <w:sz w:val="24"/>
        </w:rPr>
        <w:t>Description: Relational entity table for Users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4.10: Schema Specification for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users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email</w:t>
            </w:r>
          </w:p>
        </w:tc>
        <w:tc>
          <w:tcPr>
            <w:tcW w:type="dxa" w:w="1872"/>
          </w:tcPr>
          <w:p>
            <w:pPr>
              <w:spacing w:before="40" w:after="40"/>
              <w:jc w:val="left"/>
            </w:pPr>
            <w:r>
              <w:rPr>
                <w:rFonts w:ascii="Times New Roman" w:hAnsi="Times New Roman"/>
                <w:color w:val="000000"/>
                <w:sz w:val="20"/>
              </w:rPr>
              <w:t>VARCHAR(255)</w:t>
            </w:r>
          </w:p>
        </w:tc>
        <w:tc>
          <w:tcPr>
            <w:tcW w:type="dxa" w:w="1800"/>
          </w:tcPr>
          <w:p>
            <w:pPr>
              <w:spacing w:before="40" w:after="40"/>
              <w:jc w:val="left"/>
            </w:pPr>
            <w:r>
              <w:rPr>
                <w:rFonts w:ascii="Times New Roman" w:hAnsi="Times New Roman"/>
                <w:color w:val="000000"/>
                <w:sz w:val="20"/>
              </w:rPr>
              <w:t>Not Null, Unique</w:t>
            </w:r>
          </w:p>
        </w:tc>
        <w:tc>
          <w:tcPr>
            <w:tcW w:type="dxa" w:w="2448"/>
          </w:tcPr>
          <w:p>
            <w:pPr>
              <w:spacing w:before="40" w:after="40"/>
              <w:jc w:val="left"/>
            </w:pPr>
            <w:r>
              <w:rPr>
                <w:rFonts w:ascii="Times New Roman" w:hAnsi="Times New Roman"/>
                <w:color w:val="000000"/>
                <w:sz w:val="20"/>
              </w:rPr>
              <w:t>Attribute storing email</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password_hash</w:t>
            </w:r>
          </w:p>
        </w:tc>
        <w:tc>
          <w:tcPr>
            <w:tcW w:type="dxa" w:w="1872"/>
          </w:tcPr>
          <w:p>
            <w:pPr>
              <w:spacing w:before="40" w:after="40"/>
              <w:jc w:val="left"/>
            </w:pPr>
            <w:r>
              <w:rPr>
                <w:rFonts w:ascii="Times New Roman" w:hAnsi="Times New Roman"/>
                <w:color w:val="000000"/>
                <w:sz w:val="20"/>
              </w:rPr>
              <w:t>VARCHAR(255)</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password hash</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role</w:t>
            </w:r>
          </w:p>
        </w:tc>
        <w:tc>
          <w:tcPr>
            <w:tcW w:type="dxa" w:w="1872"/>
          </w:tcPr>
          <w:p>
            <w:pPr>
              <w:spacing w:before="40" w:after="40"/>
              <w:jc w:val="left"/>
            </w:pPr>
            <w:r>
              <w:rPr>
                <w:rFonts w:ascii="Times New Roman" w:hAnsi="Times New Roman"/>
                <w:color w:val="000000"/>
                <w:sz w:val="20"/>
              </w:rPr>
              <w:t>VARCHAR(32)</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role</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active</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profile_photo</w:t>
            </w:r>
          </w:p>
        </w:tc>
        <w:tc>
          <w:tcPr>
            <w:tcW w:type="dxa" w:w="1872"/>
          </w:tcPr>
          <w:p>
            <w:pPr>
              <w:spacing w:before="40" w:after="40"/>
              <w:jc w:val="left"/>
            </w:pPr>
            <w:r>
              <w:rPr>
                <w:rFonts w:ascii="Times New Roman" w:hAnsi="Times New Roman"/>
                <w:color w:val="000000"/>
                <w:sz w:val="20"/>
              </w:rPr>
              <w:t>VARCHAR(512)</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profile photo</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2. citizen_profiles</w:t>
      </w:r>
    </w:p>
    <w:p>
      <w:pPr>
        <w:spacing w:line="360" w:lineRule="auto" w:after="120"/>
        <w:jc w:val="left"/>
      </w:pPr>
      <w:r>
        <w:rPr>
          <w:rFonts w:ascii="Times New Roman" w:hAnsi="Times New Roman"/>
          <w:color w:val="000000"/>
          <w:sz w:val="24"/>
        </w:rPr>
        <w:t>Description: Relational entity table for Citizen Profiles</w:t>
      </w:r>
    </w:p>
    <w:p>
      <w:pPr>
        <w:spacing w:line="360" w:lineRule="auto" w:after="120"/>
        <w:jc w:val="left"/>
      </w:pPr>
      <w:r>
        <w:rPr>
          <w:rFonts w:ascii="Times New Roman" w:hAnsi="Times New Roman"/>
          <w:color w:val="000000"/>
          <w:sz w:val="24"/>
        </w:rPr>
        <w:t>Primary key: user_id</w:t>
      </w:r>
    </w:p>
    <w:p>
      <w:pPr>
        <w:spacing w:line="360" w:lineRule="auto" w:after="120"/>
        <w:jc w:val="left"/>
      </w:pPr>
      <w:r>
        <w:rPr>
          <w:rFonts w:ascii="Times New Roman" w:hAnsi="Times New Roman"/>
          <w:color w:val="000000"/>
          <w:sz w:val="24"/>
        </w:rPr>
        <w:t>Foreign key: users.id ON DELETE CASCADE</w:t>
      </w:r>
    </w:p>
    <w:p>
      <w:pPr>
        <w:keepNext/>
        <w:spacing w:before="160" w:after="60"/>
        <w:jc w:val="left"/>
      </w:pPr>
      <w:r>
        <w:rPr>
          <w:rFonts w:ascii="Times New Roman" w:hAnsi="Times New Roman"/>
          <w:b/>
          <w:color w:val="000000"/>
          <w:sz w:val="22"/>
        </w:rPr>
        <w:t>Table 4.11: Schema Specification for citizen_profiles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user_id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 Foreign Key</w:t>
            </w:r>
          </w:p>
        </w:tc>
        <w:tc>
          <w:tcPr>
            <w:tcW w:type="dxa" w:w="2448"/>
          </w:tcPr>
          <w:p>
            <w:pPr>
              <w:spacing w:before="40" w:after="40"/>
              <w:jc w:val="left"/>
            </w:pPr>
            <w:r>
              <w:rPr>
                <w:rFonts w:ascii="Times New Roman" w:hAnsi="Times New Roman"/>
                <w:color w:val="000000"/>
                <w:sz w:val="20"/>
              </w:rPr>
              <w:t>Primary unique key for citizen profiles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full_name</w:t>
            </w:r>
          </w:p>
        </w:tc>
        <w:tc>
          <w:tcPr>
            <w:tcW w:type="dxa" w:w="1872"/>
          </w:tcPr>
          <w:p>
            <w:pPr>
              <w:spacing w:before="40" w:after="40"/>
              <w:jc w:val="left"/>
            </w:pPr>
            <w:r>
              <w:rPr>
                <w:rFonts w:ascii="Times New Roman" w:hAnsi="Times New Roman"/>
                <w:color w:val="000000"/>
                <w:sz w:val="20"/>
              </w:rPr>
              <w:t>VARCHAR(160)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full name</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phone</w:t>
            </w:r>
          </w:p>
        </w:tc>
        <w:tc>
          <w:tcPr>
            <w:tcW w:type="dxa" w:w="1872"/>
          </w:tcPr>
          <w:p>
            <w:pPr>
              <w:spacing w:before="40" w:after="40"/>
              <w:jc w:val="left"/>
            </w:pPr>
            <w:r>
              <w:rPr>
                <w:rFonts w:ascii="Times New Roman" w:hAnsi="Times New Roman"/>
                <w:color w:val="000000"/>
                <w:sz w:val="20"/>
              </w:rPr>
              <w:t>VARCHAR(32)</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phone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address_text</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address text</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3. akshaya_centres</w:t>
      </w:r>
    </w:p>
    <w:p>
      <w:pPr>
        <w:spacing w:line="360" w:lineRule="auto" w:after="120"/>
        <w:jc w:val="left"/>
      </w:pPr>
      <w:r>
        <w:rPr>
          <w:rFonts w:ascii="Times New Roman" w:hAnsi="Times New Roman"/>
          <w:color w:val="000000"/>
          <w:sz w:val="24"/>
        </w:rPr>
        <w:t>Description: Relational entity table for Akshaya Centres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4.12: Schema Specification for akshaya_centres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akshaya centres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VARCHAR(200)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name</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code</w:t>
            </w:r>
          </w:p>
        </w:tc>
        <w:tc>
          <w:tcPr>
            <w:tcW w:type="dxa" w:w="1872"/>
          </w:tcPr>
          <w:p>
            <w:pPr>
              <w:spacing w:before="40" w:after="40"/>
              <w:jc w:val="left"/>
            </w:pPr>
            <w:r>
              <w:rPr>
                <w:rFonts w:ascii="Times New Roman" w:hAnsi="Times New Roman"/>
                <w:color w:val="000000"/>
                <w:sz w:val="20"/>
              </w:rPr>
              <w:t>VARCHAR(64)</w:t>
            </w:r>
          </w:p>
        </w:tc>
        <w:tc>
          <w:tcPr>
            <w:tcW w:type="dxa" w:w="1800"/>
          </w:tcPr>
          <w:p>
            <w:pPr>
              <w:spacing w:before="40" w:after="40"/>
              <w:jc w:val="left"/>
            </w:pPr>
            <w:r>
              <w:rPr>
                <w:rFonts w:ascii="Times New Roman" w:hAnsi="Times New Roman"/>
                <w:color w:val="000000"/>
                <w:sz w:val="20"/>
              </w:rPr>
              <w:t>Not Null, Unique</w:t>
            </w:r>
          </w:p>
        </w:tc>
        <w:tc>
          <w:tcPr>
            <w:tcW w:type="dxa" w:w="2448"/>
          </w:tcPr>
          <w:p>
            <w:pPr>
              <w:spacing w:before="40" w:after="40"/>
              <w:jc w:val="left"/>
            </w:pPr>
            <w:r>
              <w:rPr>
                <w:rFonts w:ascii="Times New Roman" w:hAnsi="Times New Roman"/>
                <w:color w:val="000000"/>
                <w:sz w:val="20"/>
              </w:rPr>
              <w:t>Attribute storing code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address_text</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address text</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locality</w:t>
            </w:r>
          </w:p>
        </w:tc>
        <w:tc>
          <w:tcPr>
            <w:tcW w:type="dxa" w:w="1872"/>
          </w:tcPr>
          <w:p>
            <w:pPr>
              <w:spacing w:before="40" w:after="40"/>
              <w:jc w:val="left"/>
            </w:pPr>
            <w:r>
              <w:rPr>
                <w:rFonts w:ascii="Times New Roman" w:hAnsi="Times New Roman"/>
                <w:color w:val="000000"/>
                <w:sz w:val="20"/>
              </w:rPr>
              <w:t>VARCHAR(120)</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locality</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district</w:t>
            </w:r>
          </w:p>
        </w:tc>
        <w:tc>
          <w:tcPr>
            <w:tcW w:type="dxa" w:w="1872"/>
          </w:tcPr>
          <w:p>
            <w:pPr>
              <w:spacing w:before="40" w:after="40"/>
              <w:jc w:val="left"/>
            </w:pPr>
            <w:r>
              <w:rPr>
                <w:rFonts w:ascii="Times New Roman" w:hAnsi="Times New Roman"/>
                <w:color w:val="000000"/>
                <w:sz w:val="20"/>
              </w:rPr>
              <w:t>VARCHAR(120)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district</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pincode</w:t>
            </w:r>
          </w:p>
        </w:tc>
        <w:tc>
          <w:tcPr>
            <w:tcW w:type="dxa" w:w="1872"/>
          </w:tcPr>
          <w:p>
            <w:pPr>
              <w:spacing w:before="40" w:after="40"/>
              <w:jc w:val="left"/>
            </w:pPr>
            <w:r>
              <w:rPr>
                <w:rFonts w:ascii="Times New Roman" w:hAnsi="Times New Roman"/>
                <w:color w:val="000000"/>
                <w:sz w:val="20"/>
              </w:rPr>
              <w:t>VARCHAR(16)</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pincode</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latitude</w:t>
            </w:r>
          </w:p>
        </w:tc>
        <w:tc>
          <w:tcPr>
            <w:tcW w:type="dxa" w:w="1872"/>
          </w:tcPr>
          <w:p>
            <w:pPr>
              <w:spacing w:before="40" w:after="40"/>
              <w:jc w:val="left"/>
            </w:pPr>
            <w:r>
              <w:rPr>
                <w:rFonts w:ascii="Times New Roman" w:hAnsi="Times New Roman"/>
                <w:color w:val="000000"/>
                <w:sz w:val="20"/>
              </w:rPr>
              <w:t>NUMERIC(9,6)</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latitude</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longitude</w:t>
            </w:r>
          </w:p>
        </w:tc>
        <w:tc>
          <w:tcPr>
            <w:tcW w:type="dxa" w:w="1872"/>
          </w:tcPr>
          <w:p>
            <w:pPr>
              <w:spacing w:before="40" w:after="40"/>
              <w:jc w:val="left"/>
            </w:pPr>
            <w:r>
              <w:rPr>
                <w:rFonts w:ascii="Times New Roman" w:hAnsi="Times New Roman"/>
                <w:color w:val="000000"/>
                <w:sz w:val="20"/>
              </w:rPr>
              <w:t>NUMERIC(9,6)</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longitude</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active</w:t>
            </w:r>
          </w:p>
        </w:tc>
      </w:tr>
      <w:tr>
        <w:tc>
          <w:tcPr>
            <w:tcW w:type="dxa" w:w="576"/>
          </w:tcPr>
          <w:p>
            <w:pPr>
              <w:spacing w:before="40" w:after="40"/>
              <w:jc w:val="left"/>
            </w:pPr>
            <w:r>
              <w:rPr>
                <w:rFonts w:ascii="Times New Roman" w:hAnsi="Times New Roman"/>
                <w:color w:val="000000"/>
                <w:sz w:val="20"/>
              </w:rPr>
              <w:t>11</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12</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4. employee_profiles</w:t>
      </w:r>
    </w:p>
    <w:p>
      <w:pPr>
        <w:spacing w:line="360" w:lineRule="auto" w:after="120"/>
        <w:jc w:val="left"/>
      </w:pPr>
      <w:r>
        <w:rPr>
          <w:rFonts w:ascii="Times New Roman" w:hAnsi="Times New Roman"/>
          <w:color w:val="000000"/>
          <w:sz w:val="24"/>
        </w:rPr>
        <w:t>Description: Relational entity table for Employee Profiles</w:t>
      </w:r>
    </w:p>
    <w:p>
      <w:pPr>
        <w:spacing w:line="360" w:lineRule="auto" w:after="120"/>
        <w:jc w:val="left"/>
      </w:pPr>
      <w:r>
        <w:rPr>
          <w:rFonts w:ascii="Times New Roman" w:hAnsi="Times New Roman"/>
          <w:color w:val="000000"/>
          <w:sz w:val="24"/>
        </w:rPr>
        <w:t>Primary key: user_id</w:t>
      </w:r>
    </w:p>
    <w:p>
      <w:pPr>
        <w:spacing w:line="360" w:lineRule="auto" w:after="120"/>
        <w:jc w:val="left"/>
      </w:pPr>
      <w:r>
        <w:rPr>
          <w:rFonts w:ascii="Times New Roman" w:hAnsi="Times New Roman"/>
          <w:color w:val="000000"/>
          <w:sz w:val="24"/>
        </w:rPr>
        <w:t>Foreign key: users.id ON DELETE CASCADE</w:t>
      </w:r>
    </w:p>
    <w:p>
      <w:pPr>
        <w:keepNext/>
        <w:spacing w:before="160" w:after="60"/>
        <w:jc w:val="left"/>
      </w:pPr>
      <w:r>
        <w:rPr>
          <w:rFonts w:ascii="Times New Roman" w:hAnsi="Times New Roman"/>
          <w:b/>
          <w:color w:val="000000"/>
          <w:sz w:val="22"/>
        </w:rPr>
        <w:t>Table 4.13: Schema Specification for employee_profiles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user_id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 Foreign Key</w:t>
            </w:r>
          </w:p>
        </w:tc>
        <w:tc>
          <w:tcPr>
            <w:tcW w:type="dxa" w:w="2448"/>
          </w:tcPr>
          <w:p>
            <w:pPr>
              <w:spacing w:before="40" w:after="40"/>
              <w:jc w:val="left"/>
            </w:pPr>
            <w:r>
              <w:rPr>
                <w:rFonts w:ascii="Times New Roman" w:hAnsi="Times New Roman"/>
                <w:color w:val="000000"/>
                <w:sz w:val="20"/>
              </w:rPr>
              <w:t>Primary unique key for employee profiles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centre_id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akshaya_centres.id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full_name</w:t>
            </w:r>
          </w:p>
        </w:tc>
        <w:tc>
          <w:tcPr>
            <w:tcW w:type="dxa" w:w="1872"/>
          </w:tcPr>
          <w:p>
            <w:pPr>
              <w:spacing w:before="40" w:after="40"/>
              <w:jc w:val="left"/>
            </w:pPr>
            <w:r>
              <w:rPr>
                <w:rFonts w:ascii="Times New Roman" w:hAnsi="Times New Roman"/>
                <w:color w:val="000000"/>
                <w:sz w:val="20"/>
              </w:rPr>
              <w:t>VARCHAR(160)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full name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photo_url</w:t>
            </w:r>
          </w:p>
        </w:tc>
        <w:tc>
          <w:tcPr>
            <w:tcW w:type="dxa" w:w="1872"/>
          </w:tcPr>
          <w:p>
            <w:pPr>
              <w:spacing w:before="40" w:after="40"/>
              <w:jc w:val="left"/>
            </w:pPr>
            <w:r>
              <w:rPr>
                <w:rFonts w:ascii="Times New Roman" w:hAnsi="Times New Roman"/>
                <w:color w:val="000000"/>
                <w:sz w:val="20"/>
              </w:rPr>
              <w:t>VARCHAR(512)</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photo url</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max_active_requests</w:t>
            </w:r>
          </w:p>
        </w:tc>
        <w:tc>
          <w:tcPr>
            <w:tcW w:type="dxa" w:w="1872"/>
          </w:tcPr>
          <w:p>
            <w:pPr>
              <w:spacing w:before="40" w:after="40"/>
              <w:jc w:val="left"/>
            </w:pPr>
            <w:r>
              <w:rPr>
                <w:rFonts w:ascii="Times New Roman" w:hAnsi="Times New Roman"/>
                <w:color w:val="000000"/>
                <w:sz w:val="20"/>
              </w:rPr>
              <w:t>INTEGER</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max active requests</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is_available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available</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5. centre_administrators</w:t>
      </w:r>
    </w:p>
    <w:p>
      <w:pPr>
        <w:spacing w:line="360" w:lineRule="auto" w:after="120"/>
        <w:jc w:val="left"/>
      </w:pPr>
      <w:r>
        <w:rPr>
          <w:rFonts w:ascii="Times New Roman" w:hAnsi="Times New Roman"/>
          <w:color w:val="000000"/>
          <w:sz w:val="24"/>
        </w:rPr>
        <w:t>Description: Relational entity table for Centre Administrators</w:t>
      </w:r>
    </w:p>
    <w:p>
      <w:pPr>
        <w:spacing w:line="360" w:lineRule="auto" w:after="120"/>
        <w:jc w:val="left"/>
      </w:pPr>
      <w:r>
        <w:rPr>
          <w:rFonts w:ascii="Times New Roman" w:hAnsi="Times New Roman"/>
          <w:color w:val="000000"/>
          <w:sz w:val="24"/>
        </w:rPr>
        <w:t>Primary key: user_id</w:t>
      </w:r>
    </w:p>
    <w:p>
      <w:pPr>
        <w:spacing w:line="360" w:lineRule="auto" w:after="120"/>
        <w:jc w:val="left"/>
      </w:pPr>
      <w:r>
        <w:rPr>
          <w:rFonts w:ascii="Times New Roman" w:hAnsi="Times New Roman"/>
          <w:color w:val="000000"/>
          <w:sz w:val="24"/>
        </w:rPr>
        <w:t>Foreign key: users.id ON DELETE CASCADE</w:t>
      </w:r>
    </w:p>
    <w:p>
      <w:pPr>
        <w:keepNext/>
        <w:spacing w:before="160" w:after="60"/>
        <w:jc w:val="left"/>
      </w:pPr>
      <w:r>
        <w:rPr>
          <w:rFonts w:ascii="Times New Roman" w:hAnsi="Times New Roman"/>
          <w:b/>
          <w:color w:val="000000"/>
          <w:sz w:val="22"/>
        </w:rPr>
        <w:t>Table 4.14: Schema Specification for centre_administrators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user_id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 Foreign Key</w:t>
            </w:r>
          </w:p>
        </w:tc>
        <w:tc>
          <w:tcPr>
            <w:tcW w:type="dxa" w:w="2448"/>
          </w:tcPr>
          <w:p>
            <w:pPr>
              <w:spacing w:before="40" w:after="40"/>
              <w:jc w:val="left"/>
            </w:pPr>
            <w:r>
              <w:rPr>
                <w:rFonts w:ascii="Times New Roman" w:hAnsi="Times New Roman"/>
                <w:color w:val="000000"/>
                <w:sz w:val="20"/>
              </w:rPr>
              <w:t>Primary unique key for centre administrators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centre_id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akshaya_centres.id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full_name</w:t>
            </w:r>
          </w:p>
        </w:tc>
        <w:tc>
          <w:tcPr>
            <w:tcW w:type="dxa" w:w="1872"/>
          </w:tcPr>
          <w:p>
            <w:pPr>
              <w:spacing w:before="40" w:after="40"/>
              <w:jc w:val="left"/>
            </w:pPr>
            <w:r>
              <w:rPr>
                <w:rFonts w:ascii="Times New Roman" w:hAnsi="Times New Roman"/>
                <w:color w:val="000000"/>
                <w:sz w:val="20"/>
              </w:rPr>
              <w:t>VARCHAR(160)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full name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6. services</w:t>
      </w:r>
    </w:p>
    <w:p>
      <w:pPr>
        <w:spacing w:line="360" w:lineRule="auto" w:after="120"/>
        <w:jc w:val="left"/>
      </w:pPr>
      <w:r>
        <w:rPr>
          <w:rFonts w:ascii="Times New Roman" w:hAnsi="Times New Roman"/>
          <w:color w:val="000000"/>
          <w:sz w:val="24"/>
        </w:rPr>
        <w:t>Description: Relational entity table for Services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4.15: Schema Specification for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services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VARCHAR(200)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name</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code</w:t>
            </w:r>
          </w:p>
        </w:tc>
        <w:tc>
          <w:tcPr>
            <w:tcW w:type="dxa" w:w="1872"/>
          </w:tcPr>
          <w:p>
            <w:pPr>
              <w:spacing w:before="40" w:after="40"/>
              <w:jc w:val="left"/>
            </w:pPr>
            <w:r>
              <w:rPr>
                <w:rFonts w:ascii="Times New Roman" w:hAnsi="Times New Roman"/>
                <w:color w:val="000000"/>
                <w:sz w:val="20"/>
              </w:rPr>
              <w:t>VARCHAR(80)</w:t>
            </w:r>
          </w:p>
        </w:tc>
        <w:tc>
          <w:tcPr>
            <w:tcW w:type="dxa" w:w="1800"/>
          </w:tcPr>
          <w:p>
            <w:pPr>
              <w:spacing w:before="40" w:after="40"/>
              <w:jc w:val="left"/>
            </w:pPr>
            <w:r>
              <w:rPr>
                <w:rFonts w:ascii="Times New Roman" w:hAnsi="Times New Roman"/>
                <w:color w:val="000000"/>
                <w:sz w:val="20"/>
              </w:rPr>
              <w:t>Not Null, Unique</w:t>
            </w:r>
          </w:p>
        </w:tc>
        <w:tc>
          <w:tcPr>
            <w:tcW w:type="dxa" w:w="2448"/>
          </w:tcPr>
          <w:p>
            <w:pPr>
              <w:spacing w:before="40" w:after="40"/>
              <w:jc w:val="left"/>
            </w:pPr>
            <w:r>
              <w:rPr>
                <w:rFonts w:ascii="Times New Roman" w:hAnsi="Times New Roman"/>
                <w:color w:val="000000"/>
                <w:sz w:val="20"/>
              </w:rPr>
              <w:t>Attribute storing code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description</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description</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service_type</w:t>
            </w:r>
          </w:p>
        </w:tc>
        <w:tc>
          <w:tcPr>
            <w:tcW w:type="dxa" w:w="1872"/>
          </w:tcPr>
          <w:p>
            <w:pPr>
              <w:spacing w:before="40" w:after="40"/>
              <w:jc w:val="left"/>
            </w:pPr>
            <w:r>
              <w:rPr>
                <w:rFonts w:ascii="Times New Roman" w:hAnsi="Times New Roman"/>
                <w:color w:val="000000"/>
                <w:sz w:val="20"/>
              </w:rPr>
              <w:t>VARCHAR(1)</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service type</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active</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base_fee</w:t>
            </w:r>
          </w:p>
        </w:tc>
        <w:tc>
          <w:tcPr>
            <w:tcW w:type="dxa" w:w="1872"/>
          </w:tcPr>
          <w:p>
            <w:pPr>
              <w:spacing w:before="40" w:after="40"/>
              <w:jc w:val="left"/>
            </w:pPr>
            <w:r>
              <w:rPr>
                <w:rFonts w:ascii="Times New Roman" w:hAnsi="Times New Roman"/>
                <w:color w:val="000000"/>
                <w:sz w:val="20"/>
              </w:rPr>
              <w:t>NUMERIC(12,2)</w:t>
            </w:r>
          </w:p>
        </w:tc>
        <w:tc>
          <w:tcPr>
            <w:tcW w:type="dxa" w:w="1800"/>
          </w:tcPr>
          <w:p>
            <w:pPr>
              <w:spacing w:before="40" w:after="40"/>
              <w:jc w:val="left"/>
            </w:pPr>
            <w:r>
              <w:rPr>
                <w:rFonts w:ascii="Times New Roman" w:hAnsi="Times New Roman"/>
                <w:color w:val="000000"/>
                <w:sz w:val="20"/>
              </w:rPr>
              <w:t>Check Constraint</w:t>
            </w:r>
          </w:p>
        </w:tc>
        <w:tc>
          <w:tcPr>
            <w:tcW w:type="dxa" w:w="2448"/>
          </w:tcPr>
          <w:p>
            <w:pPr>
              <w:spacing w:before="40" w:after="40"/>
              <w:jc w:val="left"/>
            </w:pPr>
            <w:r>
              <w:rPr>
                <w:rFonts w:ascii="Times New Roman" w:hAnsi="Times New Roman"/>
                <w:color w:val="000000"/>
                <w:sz w:val="20"/>
              </w:rPr>
              <w:t>Attribute storing base fee</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retention_days</w:t>
            </w:r>
          </w:p>
        </w:tc>
        <w:tc>
          <w:tcPr>
            <w:tcW w:type="dxa" w:w="1872"/>
          </w:tcPr>
          <w:p>
            <w:pPr>
              <w:spacing w:before="40" w:after="40"/>
              <w:jc w:val="left"/>
            </w:pPr>
            <w:r>
              <w:rPr>
                <w:rFonts w:ascii="Times New Roman" w:hAnsi="Times New Roman"/>
                <w:color w:val="000000"/>
                <w:sz w:val="20"/>
              </w:rPr>
              <w:t>INTEGER</w:t>
            </w:r>
          </w:p>
        </w:tc>
        <w:tc>
          <w:tcPr>
            <w:tcW w:type="dxa" w:w="1800"/>
          </w:tcPr>
          <w:p>
            <w:pPr>
              <w:spacing w:before="40" w:after="40"/>
              <w:jc w:val="left"/>
            </w:pPr>
            <w:r>
              <w:rPr>
                <w:rFonts w:ascii="Times New Roman" w:hAnsi="Times New Roman"/>
                <w:color w:val="000000"/>
                <w:sz w:val="20"/>
              </w:rPr>
              <w:t>Check Constraint</w:t>
            </w:r>
          </w:p>
        </w:tc>
        <w:tc>
          <w:tcPr>
            <w:tcW w:type="dxa" w:w="2448"/>
          </w:tcPr>
          <w:p>
            <w:pPr>
              <w:spacing w:before="40" w:after="40"/>
              <w:jc w:val="left"/>
            </w:pPr>
            <w:r>
              <w:rPr>
                <w:rFonts w:ascii="Times New Roman" w:hAnsi="Times New Roman"/>
                <w:color w:val="000000"/>
                <w:sz w:val="20"/>
              </w:rPr>
              <w:t>Attribute storing retention days</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7. service_document_requirements</w:t>
      </w:r>
    </w:p>
    <w:p>
      <w:pPr>
        <w:spacing w:line="360" w:lineRule="auto" w:after="120"/>
        <w:jc w:val="both"/>
      </w:pPr>
      <w:r>
        <w:rPr>
          <w:rFonts w:ascii="Times New Roman" w:hAnsi="Times New Roman"/>
          <w:color w:val="000000"/>
          <w:sz w:val="24"/>
        </w:rPr>
        <w:t>Description: Relational entity table for Service Document Requirements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services.id ON DELETE CASCADE</w:t>
      </w:r>
    </w:p>
    <w:p>
      <w:pPr>
        <w:keepNext/>
        <w:spacing w:before="160" w:after="60"/>
        <w:jc w:val="left"/>
      </w:pPr>
      <w:r>
        <w:rPr>
          <w:rFonts w:ascii="Times New Roman" w:hAnsi="Times New Roman"/>
          <w:b/>
          <w:color w:val="000000"/>
          <w:sz w:val="22"/>
        </w:rPr>
        <w:t>Table 4.16: Schema Specification for service_document_requirements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service document requirements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service_id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VARCHAR(200)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name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description</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description</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is_required</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required</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is_reusable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reusable</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max_file_size_bytes</w:t>
            </w:r>
          </w:p>
        </w:tc>
        <w:tc>
          <w:tcPr>
            <w:tcW w:type="dxa" w:w="1872"/>
          </w:tcPr>
          <w:p>
            <w:pPr>
              <w:spacing w:before="40" w:after="40"/>
              <w:jc w:val="left"/>
            </w:pPr>
            <w:r>
              <w:rPr>
                <w:rFonts w:ascii="Times New Roman" w:hAnsi="Times New Roman"/>
                <w:color w:val="000000"/>
                <w:sz w:val="20"/>
              </w:rPr>
              <w:t>BIGINT</w:t>
            </w:r>
          </w:p>
        </w:tc>
        <w:tc>
          <w:tcPr>
            <w:tcW w:type="dxa" w:w="1800"/>
          </w:tcPr>
          <w:p>
            <w:pPr>
              <w:spacing w:before="40" w:after="40"/>
              <w:jc w:val="left"/>
            </w:pPr>
            <w:r>
              <w:rPr>
                <w:rFonts w:ascii="Times New Roman" w:hAnsi="Times New Roman"/>
                <w:color w:val="000000"/>
                <w:sz w:val="20"/>
              </w:rPr>
              <w:t>Check Constraint</w:t>
            </w:r>
          </w:p>
        </w:tc>
        <w:tc>
          <w:tcPr>
            <w:tcW w:type="dxa" w:w="2448"/>
          </w:tcPr>
          <w:p>
            <w:pPr>
              <w:spacing w:before="40" w:after="40"/>
              <w:jc w:val="left"/>
            </w:pPr>
            <w:r>
              <w:rPr>
                <w:rFonts w:ascii="Times New Roman" w:hAnsi="Times New Roman"/>
                <w:color w:val="000000"/>
                <w:sz w:val="20"/>
              </w:rPr>
              <w:t>Attribute storing max file size bytes</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sort_order</w:t>
            </w:r>
          </w:p>
        </w:tc>
        <w:tc>
          <w:tcPr>
            <w:tcW w:type="dxa" w:w="1872"/>
          </w:tcPr>
          <w:p>
            <w:pPr>
              <w:spacing w:before="40" w:after="40"/>
              <w:jc w:val="left"/>
            </w:pPr>
            <w:r>
              <w:rPr>
                <w:rFonts w:ascii="Times New Roman" w:hAnsi="Times New Roman"/>
                <w:color w:val="000000"/>
                <w:sz w:val="20"/>
              </w:rPr>
              <w:t>INTEGER</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sort order</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active</w:t>
            </w:r>
          </w:p>
        </w:tc>
      </w:tr>
    </w:tbl>
    <w:p>
      <w:pPr>
        <w:spacing w:after="120"/>
      </w:pPr>
    </w:p>
    <w:p>
      <w:pPr>
        <w:keepNext/>
        <w:spacing w:before="200" w:after="80"/>
      </w:pPr>
      <w:r>
        <w:rPr>
          <w:rFonts w:ascii="Times New Roman" w:hAnsi="Times New Roman"/>
          <w:b/>
          <w:color w:val="000000"/>
          <w:sz w:val="24"/>
        </w:rPr>
        <w:t>8. service_requirement_allowed_file_types</w:t>
      </w:r>
    </w:p>
    <w:p>
      <w:pPr>
        <w:spacing w:line="360" w:lineRule="auto" w:after="120"/>
        <w:jc w:val="both"/>
      </w:pPr>
      <w:r>
        <w:rPr>
          <w:rFonts w:ascii="Times New Roman" w:hAnsi="Times New Roman"/>
          <w:color w:val="000000"/>
          <w:sz w:val="24"/>
        </w:rPr>
        <w:t>Description: Relational entity table for Service Requirement Allowed File Types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service_document_requirements.id ON DELETE CASCADE</w:t>
      </w:r>
    </w:p>
    <w:p>
      <w:pPr>
        <w:keepNext/>
        <w:spacing w:before="160" w:after="60"/>
        <w:jc w:val="left"/>
      </w:pPr>
      <w:r>
        <w:rPr>
          <w:rFonts w:ascii="Times New Roman" w:hAnsi="Times New Roman"/>
          <w:b/>
          <w:color w:val="000000"/>
          <w:sz w:val="22"/>
        </w:rPr>
        <w:t>Table 4.17: Schema Specification for service_requirement_allowed_file_types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requirement_id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service_document_requirements.id</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mime_type</w:t>
            </w:r>
          </w:p>
        </w:tc>
        <w:tc>
          <w:tcPr>
            <w:tcW w:type="dxa" w:w="1872"/>
          </w:tcPr>
          <w:p>
            <w:pPr>
              <w:spacing w:before="40" w:after="40"/>
              <w:jc w:val="left"/>
            </w:pPr>
            <w:r>
              <w:rPr>
                <w:rFonts w:ascii="Times New Roman" w:hAnsi="Times New Roman"/>
                <w:color w:val="000000"/>
                <w:sz w:val="20"/>
              </w:rPr>
              <w:t>VARCHAR(127)</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mime type</w:t>
            </w:r>
          </w:p>
        </w:tc>
      </w:tr>
    </w:tbl>
    <w:p>
      <w:pPr>
        <w:spacing w:after="120"/>
      </w:pPr>
    </w:p>
    <w:p>
      <w:pPr>
        <w:keepNext/>
        <w:spacing w:before="200" w:after="80"/>
      </w:pPr>
      <w:r>
        <w:rPr>
          <w:rFonts w:ascii="Times New Roman" w:hAnsi="Times New Roman"/>
          <w:b/>
          <w:color w:val="000000"/>
          <w:sz w:val="24"/>
        </w:rPr>
        <w:t>9. service_interaction_requirements</w:t>
      </w:r>
    </w:p>
    <w:p>
      <w:pPr>
        <w:spacing w:line="360" w:lineRule="auto" w:after="120"/>
        <w:jc w:val="both"/>
      </w:pPr>
      <w:r>
        <w:rPr>
          <w:rFonts w:ascii="Times New Roman" w:hAnsi="Times New Roman"/>
          <w:color w:val="000000"/>
          <w:sz w:val="24"/>
        </w:rPr>
        <w:t>Description: Relational entity table for Service Interaction Requirements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services.id ON DELETE CASCADE</w:t>
      </w:r>
    </w:p>
    <w:p>
      <w:pPr>
        <w:keepNext/>
        <w:spacing w:before="160" w:after="60"/>
        <w:jc w:val="left"/>
      </w:pPr>
      <w:r>
        <w:rPr>
          <w:rFonts w:ascii="Times New Roman" w:hAnsi="Times New Roman"/>
          <w:b/>
          <w:color w:val="000000"/>
          <w:sz w:val="22"/>
        </w:rPr>
        <w:t>Table 4.18: Schema Specification for service_interaction_requirements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service interaction requirements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service_id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VARCHAR(200)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name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description</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description</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is_mandatory</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mandatory</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max_missed_attempts</w:t>
            </w:r>
          </w:p>
        </w:tc>
        <w:tc>
          <w:tcPr>
            <w:tcW w:type="dxa" w:w="1872"/>
          </w:tcPr>
          <w:p>
            <w:pPr>
              <w:spacing w:before="40" w:after="40"/>
              <w:jc w:val="left"/>
            </w:pPr>
            <w:r>
              <w:rPr>
                <w:rFonts w:ascii="Times New Roman" w:hAnsi="Times New Roman"/>
                <w:color w:val="000000"/>
                <w:sz w:val="20"/>
              </w:rPr>
              <w:t>INTEGER</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max missed attempts</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sort_order</w:t>
            </w:r>
          </w:p>
        </w:tc>
        <w:tc>
          <w:tcPr>
            <w:tcW w:type="dxa" w:w="1872"/>
          </w:tcPr>
          <w:p>
            <w:pPr>
              <w:spacing w:before="40" w:after="40"/>
              <w:jc w:val="left"/>
            </w:pPr>
            <w:r>
              <w:rPr>
                <w:rFonts w:ascii="Times New Roman" w:hAnsi="Times New Roman"/>
                <w:color w:val="000000"/>
                <w:sz w:val="20"/>
              </w:rPr>
              <w:t>INTEGER</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sort order</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active</w:t>
            </w:r>
          </w:p>
        </w:tc>
      </w:tr>
    </w:tbl>
    <w:p>
      <w:pPr>
        <w:spacing w:after="120"/>
      </w:pPr>
    </w:p>
    <w:p>
      <w:pPr>
        <w:keepNext/>
        <w:spacing w:before="200" w:after="80"/>
      </w:pPr>
      <w:r>
        <w:rPr>
          <w:rFonts w:ascii="Times New Roman" w:hAnsi="Times New Roman"/>
          <w:b/>
          <w:color w:val="000000"/>
          <w:sz w:val="24"/>
        </w:rPr>
        <w:t>10. centre_supported_services</w:t>
      </w:r>
    </w:p>
    <w:p>
      <w:pPr>
        <w:spacing w:line="360" w:lineRule="auto" w:after="120"/>
        <w:jc w:val="both"/>
      </w:pPr>
      <w:r>
        <w:rPr>
          <w:rFonts w:ascii="Times New Roman" w:hAnsi="Times New Roman"/>
          <w:color w:val="000000"/>
          <w:sz w:val="24"/>
        </w:rPr>
        <w:t>Description: Relational entity table for Centre Supported Services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akshaya_centres.id</w:t>
      </w:r>
    </w:p>
    <w:p>
      <w:pPr>
        <w:keepNext/>
        <w:spacing w:before="160" w:after="60"/>
        <w:jc w:val="left"/>
      </w:pPr>
      <w:r>
        <w:rPr>
          <w:rFonts w:ascii="Times New Roman" w:hAnsi="Times New Roman"/>
          <w:b/>
          <w:color w:val="000000"/>
          <w:sz w:val="22"/>
        </w:rPr>
        <w:t>Table 4.19: Schema Specification for centre_supported_services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centre_id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akshaya_centres.id</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service_id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active</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centre_fee_override</w:t>
            </w:r>
          </w:p>
        </w:tc>
        <w:tc>
          <w:tcPr>
            <w:tcW w:type="dxa" w:w="1872"/>
          </w:tcPr>
          <w:p>
            <w:pPr>
              <w:spacing w:before="40" w:after="40"/>
              <w:jc w:val="left"/>
            </w:pPr>
            <w:r>
              <w:rPr>
                <w:rFonts w:ascii="Times New Roman" w:hAnsi="Times New Roman"/>
                <w:color w:val="000000"/>
                <w:sz w:val="20"/>
              </w:rPr>
              <w:t>NUMERIC(12,2)</w:t>
            </w:r>
          </w:p>
        </w:tc>
        <w:tc>
          <w:tcPr>
            <w:tcW w:type="dxa" w:w="1800"/>
          </w:tcPr>
          <w:p>
            <w:pPr>
              <w:spacing w:before="40" w:after="40"/>
              <w:jc w:val="left"/>
            </w:pPr>
            <w:r>
              <w:rPr>
                <w:rFonts w:ascii="Times New Roman" w:hAnsi="Times New Roman"/>
                <w:color w:val="000000"/>
                <w:sz w:val="20"/>
              </w:rPr>
              <w:t>Check Constraint</w:t>
            </w:r>
          </w:p>
        </w:tc>
        <w:tc>
          <w:tcPr>
            <w:tcW w:type="dxa" w:w="2448"/>
          </w:tcPr>
          <w:p>
            <w:pPr>
              <w:spacing w:before="40" w:after="40"/>
              <w:jc w:val="left"/>
            </w:pPr>
            <w:r>
              <w:rPr>
                <w:rFonts w:ascii="Times New Roman" w:hAnsi="Times New Roman"/>
                <w:color w:val="000000"/>
                <w:sz w:val="20"/>
              </w:rPr>
              <w:t>Attribute storing centre fee override</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bl>
    <w:p>
      <w:pPr>
        <w:spacing w:after="120"/>
      </w:pPr>
    </w:p>
    <w:p>
      <w:pPr>
        <w:keepNext/>
        <w:spacing w:before="200" w:after="80"/>
      </w:pPr>
      <w:r>
        <w:rPr>
          <w:rFonts w:ascii="Times New Roman" w:hAnsi="Times New Roman"/>
          <w:b/>
          <w:color w:val="000000"/>
          <w:sz w:val="24"/>
        </w:rPr>
        <w:t>11. service_requests</w:t>
      </w:r>
    </w:p>
    <w:p>
      <w:pPr>
        <w:spacing w:line="360" w:lineRule="auto" w:after="120"/>
        <w:jc w:val="left"/>
      </w:pPr>
      <w:r>
        <w:rPr>
          <w:rFonts w:ascii="Times New Roman" w:hAnsi="Times New Roman"/>
          <w:color w:val="000000"/>
          <w:sz w:val="24"/>
        </w:rPr>
        <w:t>Description: Relational entity table for Service Requests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users.id</w:t>
      </w:r>
    </w:p>
    <w:p>
      <w:pPr>
        <w:keepNext/>
        <w:spacing w:before="160" w:after="60"/>
        <w:jc w:val="left"/>
      </w:pPr>
      <w:r>
        <w:rPr>
          <w:rFonts w:ascii="Times New Roman" w:hAnsi="Times New Roman"/>
          <w:b/>
          <w:color w:val="000000"/>
          <w:sz w:val="22"/>
        </w:rPr>
        <w:t>Table 4.20: Schema Specification for service_requests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service requests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citizen_id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service_id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services.id</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selected_centre_id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w:t>
            </w:r>
          </w:p>
        </w:tc>
        <w:tc>
          <w:tcPr>
            <w:tcW w:type="dxa" w:w="2448"/>
          </w:tcPr>
          <w:p>
            <w:pPr>
              <w:spacing w:before="40" w:after="40"/>
              <w:jc w:val="left"/>
            </w:pPr>
            <w:r>
              <w:rPr>
                <w:rFonts w:ascii="Times New Roman" w:hAnsi="Times New Roman"/>
                <w:color w:val="000000"/>
                <w:sz w:val="20"/>
              </w:rPr>
              <w:t>Foreign reference to akshaya_centres.id</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status</w:t>
            </w:r>
          </w:p>
        </w:tc>
        <w:tc>
          <w:tcPr>
            <w:tcW w:type="dxa" w:w="1872"/>
          </w:tcPr>
          <w:p>
            <w:pPr>
              <w:spacing w:before="40" w:after="40"/>
              <w:jc w:val="left"/>
            </w:pPr>
            <w:r>
              <w:rPr>
                <w:rFonts w:ascii="Times New Roman" w:hAnsi="Times New Roman"/>
                <w:color w:val="000000"/>
                <w:sz w:val="20"/>
              </w:rPr>
              <w:t>VARCHAR(40)</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status</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service_type_snapshot</w:t>
            </w:r>
          </w:p>
        </w:tc>
        <w:tc>
          <w:tcPr>
            <w:tcW w:type="dxa" w:w="1872"/>
          </w:tcPr>
          <w:p>
            <w:pPr>
              <w:spacing w:before="40" w:after="40"/>
              <w:jc w:val="left"/>
            </w:pPr>
            <w:r>
              <w:rPr>
                <w:rFonts w:ascii="Times New Roman" w:hAnsi="Times New Roman"/>
                <w:color w:val="000000"/>
                <w:sz w:val="20"/>
              </w:rPr>
              <w:t>VARCHAR(1)</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service type snapshot</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service_name_snapshot</w:t>
            </w:r>
          </w:p>
        </w:tc>
        <w:tc>
          <w:tcPr>
            <w:tcW w:type="dxa" w:w="1872"/>
          </w:tcPr>
          <w:p>
            <w:pPr>
              <w:spacing w:before="40" w:after="40"/>
              <w:jc w:val="left"/>
            </w:pPr>
            <w:r>
              <w:rPr>
                <w:rFonts w:ascii="Times New Roman" w:hAnsi="Times New Roman"/>
                <w:color w:val="000000"/>
                <w:sz w:val="20"/>
              </w:rPr>
              <w:t>VARCHAR(200)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service name snapshot</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fee_snapshot</w:t>
            </w:r>
          </w:p>
        </w:tc>
        <w:tc>
          <w:tcPr>
            <w:tcW w:type="dxa" w:w="1872"/>
          </w:tcPr>
          <w:p>
            <w:pPr>
              <w:spacing w:before="40" w:after="40"/>
              <w:jc w:val="left"/>
            </w:pPr>
            <w:r>
              <w:rPr>
                <w:rFonts w:ascii="Times New Roman" w:hAnsi="Times New Roman"/>
                <w:color w:val="000000"/>
                <w:sz w:val="20"/>
              </w:rPr>
              <w:t>NUMERIC(12,2)</w:t>
            </w:r>
          </w:p>
        </w:tc>
        <w:tc>
          <w:tcPr>
            <w:tcW w:type="dxa" w:w="1800"/>
          </w:tcPr>
          <w:p>
            <w:pPr>
              <w:spacing w:before="40" w:after="40"/>
              <w:jc w:val="left"/>
            </w:pPr>
            <w:r>
              <w:rPr>
                <w:rFonts w:ascii="Times New Roman" w:hAnsi="Times New Roman"/>
                <w:color w:val="000000"/>
                <w:sz w:val="20"/>
              </w:rPr>
              <w:t>Check Constraint</w:t>
            </w:r>
          </w:p>
        </w:tc>
        <w:tc>
          <w:tcPr>
            <w:tcW w:type="dxa" w:w="2448"/>
          </w:tcPr>
          <w:p>
            <w:pPr>
              <w:spacing w:before="40" w:after="40"/>
              <w:jc w:val="left"/>
            </w:pPr>
            <w:r>
              <w:rPr>
                <w:rFonts w:ascii="Times New Roman" w:hAnsi="Times New Roman"/>
                <w:color w:val="000000"/>
                <w:sz w:val="20"/>
              </w:rPr>
              <w:t>Attribute storing fee snapshot</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submitted_at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submitted at</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completed_at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completed at</w:t>
            </w:r>
          </w:p>
        </w:tc>
      </w:tr>
      <w:tr>
        <w:tc>
          <w:tcPr>
            <w:tcW w:type="dxa" w:w="576"/>
          </w:tcPr>
          <w:p>
            <w:pPr>
              <w:spacing w:before="40" w:after="40"/>
              <w:jc w:val="left"/>
            </w:pPr>
            <w:r>
              <w:rPr>
                <w:rFonts w:ascii="Times New Roman" w:hAnsi="Times New Roman"/>
                <w:color w:val="000000"/>
                <w:sz w:val="20"/>
              </w:rPr>
              <w:t>11</w:t>
            </w:r>
          </w:p>
        </w:tc>
        <w:tc>
          <w:tcPr>
            <w:tcW w:type="dxa" w:w="1944"/>
          </w:tcPr>
          <w:p>
            <w:pPr>
              <w:spacing w:before="40" w:after="40"/>
              <w:jc w:val="left"/>
            </w:pPr>
            <w:r>
              <w:rPr>
                <w:rFonts w:ascii="Times New Roman" w:hAnsi="Times New Roman"/>
                <w:color w:val="000000"/>
                <w:sz w:val="20"/>
              </w:rPr>
              <w:t>cancelled_at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cancelled at</w:t>
            </w:r>
          </w:p>
        </w:tc>
      </w:tr>
      <w:tr>
        <w:tc>
          <w:tcPr>
            <w:tcW w:type="dxa" w:w="576"/>
          </w:tcPr>
          <w:p>
            <w:pPr>
              <w:spacing w:before="40" w:after="40"/>
              <w:jc w:val="left"/>
            </w:pPr>
            <w:r>
              <w:rPr>
                <w:rFonts w:ascii="Times New Roman" w:hAnsi="Times New Roman"/>
                <w:color w:val="000000"/>
                <w:sz w:val="20"/>
              </w:rPr>
              <w:t>12</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13</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r>
        <w:tc>
          <w:tcPr>
            <w:tcW w:type="dxa" w:w="576"/>
          </w:tcPr>
          <w:p>
            <w:pPr>
              <w:spacing w:before="40" w:after="40"/>
              <w:jc w:val="left"/>
            </w:pPr>
            <w:r>
              <w:rPr>
                <w:rFonts w:ascii="Times New Roman" w:hAnsi="Times New Roman"/>
                <w:color w:val="000000"/>
                <w:sz w:val="20"/>
              </w:rPr>
              <w:t>14</w:t>
            </w:r>
          </w:p>
        </w:tc>
        <w:tc>
          <w:tcPr>
            <w:tcW w:type="dxa" w:w="1944"/>
          </w:tcPr>
          <w:p>
            <w:pPr>
              <w:spacing w:before="40" w:after="40"/>
              <w:jc w:val="left"/>
            </w:pPr>
            <w:r>
              <w:rPr>
                <w:rFonts w:ascii="Times New Roman" w:hAnsi="Times New Roman"/>
                <w:color w:val="000000"/>
                <w:sz w:val="20"/>
              </w:rPr>
              <w:t>new</w:t>
            </w:r>
          </w:p>
        </w:tc>
        <w:tc>
          <w:tcPr>
            <w:tcW w:type="dxa" w:w="1872"/>
          </w:tcPr>
          <w:p>
            <w:pPr>
              <w:spacing w:before="40" w:after="40"/>
              <w:jc w:val="left"/>
            </w:pPr>
            <w:r>
              <w:rPr>
                <w:rFonts w:ascii="Times New Roman" w:hAnsi="Times New Roman"/>
                <w:color w:val="000000"/>
                <w:sz w:val="20"/>
              </w:rPr>
              <w:t>request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new</w:t>
            </w:r>
          </w:p>
        </w:tc>
      </w:tr>
      <w:tr>
        <w:tc>
          <w:tcPr>
            <w:tcW w:type="dxa" w:w="576"/>
          </w:tcPr>
          <w:p>
            <w:pPr>
              <w:spacing w:before="40" w:after="40"/>
              <w:jc w:val="left"/>
            </w:pPr>
            <w:r>
              <w:rPr>
                <w:rFonts w:ascii="Times New Roman" w:hAnsi="Times New Roman"/>
                <w:color w:val="000000"/>
                <w:sz w:val="20"/>
              </w:rPr>
              <w:t>15</w:t>
            </w:r>
          </w:p>
        </w:tc>
        <w:tc>
          <w:tcPr>
            <w:tcW w:type="dxa" w:w="1944"/>
          </w:tcPr>
          <w:p>
            <w:pPr>
              <w:spacing w:before="40" w:after="40"/>
              <w:jc w:val="left"/>
            </w:pPr>
            <w:r>
              <w:rPr>
                <w:rFonts w:ascii="Times New Roman" w:hAnsi="Times New Roman"/>
                <w:color w:val="000000"/>
                <w:sz w:val="20"/>
              </w:rPr>
              <w:t>submitted_at</w:t>
            </w:r>
          </w:p>
        </w:tc>
        <w:tc>
          <w:tcPr>
            <w:tcW w:type="dxa" w:w="1872"/>
          </w:tcPr>
          <w:p>
            <w:pPr>
              <w:spacing w:before="40" w:after="40"/>
              <w:jc w:val="left"/>
            </w:pPr>
            <w:r>
              <w:rPr>
                <w:rFonts w:ascii="Times New Roman" w:hAnsi="Times New Roman"/>
                <w:color w:val="000000"/>
                <w:sz w:val="20"/>
              </w:rPr>
              <w:t>becomes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submitted at</w:t>
            </w:r>
          </w:p>
        </w:tc>
      </w:tr>
      <w:tr>
        <w:tc>
          <w:tcPr>
            <w:tcW w:type="dxa" w:w="576"/>
          </w:tcPr>
          <w:p>
            <w:pPr>
              <w:spacing w:before="40" w:after="40"/>
              <w:jc w:val="left"/>
            </w:pPr>
            <w:r>
              <w:rPr>
                <w:rFonts w:ascii="Times New Roman" w:hAnsi="Times New Roman"/>
                <w:color w:val="000000"/>
                <w:sz w:val="20"/>
              </w:rPr>
              <w:t>16</w:t>
            </w:r>
          </w:p>
        </w:tc>
        <w:tc>
          <w:tcPr>
            <w:tcW w:type="dxa" w:w="1944"/>
          </w:tcPr>
          <w:p>
            <w:pPr>
              <w:spacing w:before="40" w:after="40"/>
              <w:jc w:val="left"/>
            </w:pPr>
            <w:r>
              <w:rPr>
                <w:rFonts w:ascii="Times New Roman" w:hAnsi="Times New Roman"/>
                <w:color w:val="000000"/>
                <w:sz w:val="20"/>
              </w:rPr>
              <w:t>terminal</w:t>
            </w:r>
          </w:p>
        </w:tc>
        <w:tc>
          <w:tcPr>
            <w:tcW w:type="dxa" w:w="1872"/>
          </w:tcPr>
          <w:p>
            <w:pPr>
              <w:spacing w:before="40" w:after="40"/>
              <w:jc w:val="left"/>
            </w:pPr>
            <w:r>
              <w:rPr>
                <w:rFonts w:ascii="Times New Roman" w:hAnsi="Times New Roman"/>
                <w:color w:val="000000"/>
                <w:sz w:val="20"/>
              </w:rPr>
              <w:t>timestamps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terminal</w:t>
            </w:r>
          </w:p>
        </w:tc>
      </w:tr>
    </w:tbl>
    <w:p>
      <w:pPr>
        <w:spacing w:after="120"/>
      </w:pPr>
    </w:p>
    <w:p>
      <w:pPr>
        <w:keepNext/>
        <w:spacing w:before="200" w:after="80"/>
      </w:pPr>
      <w:r>
        <w:rPr>
          <w:rFonts w:ascii="Times New Roman" w:hAnsi="Times New Roman"/>
          <w:b/>
          <w:color w:val="000000"/>
          <w:sz w:val="24"/>
        </w:rPr>
        <w:t>12. request_documents</w:t>
      </w:r>
    </w:p>
    <w:p>
      <w:pPr>
        <w:spacing w:line="360" w:lineRule="auto" w:after="120"/>
        <w:jc w:val="left"/>
      </w:pPr>
      <w:r>
        <w:rPr>
          <w:rFonts w:ascii="Times New Roman" w:hAnsi="Times New Roman"/>
          <w:color w:val="000000"/>
          <w:sz w:val="24"/>
        </w:rPr>
        <w:t>Description: Relational entity table for Request Documents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service_requests.id</w:t>
      </w:r>
    </w:p>
    <w:p>
      <w:pPr>
        <w:keepNext/>
        <w:spacing w:before="160" w:after="60"/>
        <w:jc w:val="left"/>
      </w:pPr>
      <w:r>
        <w:rPr>
          <w:rFonts w:ascii="Times New Roman" w:hAnsi="Times New Roman"/>
          <w:b/>
          <w:color w:val="000000"/>
          <w:sz w:val="22"/>
        </w:rPr>
        <w:t>Table 4.21: Schema Specification for request_documents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request documents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request_id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service_requests.id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requirement_id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service_document_requirements.id</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uploaded_by_id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storage_key</w:t>
            </w:r>
          </w:p>
        </w:tc>
        <w:tc>
          <w:tcPr>
            <w:tcW w:type="dxa" w:w="1872"/>
          </w:tcPr>
          <w:p>
            <w:pPr>
              <w:spacing w:before="40" w:after="40"/>
              <w:jc w:val="left"/>
            </w:pPr>
            <w:r>
              <w:rPr>
                <w:rFonts w:ascii="Times New Roman" w:hAnsi="Times New Roman"/>
                <w:color w:val="000000"/>
                <w:sz w:val="20"/>
              </w:rPr>
              <w:t>VARCHAR(512)</w:t>
            </w:r>
          </w:p>
        </w:tc>
        <w:tc>
          <w:tcPr>
            <w:tcW w:type="dxa" w:w="1800"/>
          </w:tcPr>
          <w:p>
            <w:pPr>
              <w:spacing w:before="40" w:after="40"/>
              <w:jc w:val="left"/>
            </w:pPr>
            <w:r>
              <w:rPr>
                <w:rFonts w:ascii="Times New Roman" w:hAnsi="Times New Roman"/>
                <w:color w:val="000000"/>
                <w:sz w:val="20"/>
              </w:rPr>
              <w:t>Not Null, Unique</w:t>
            </w:r>
          </w:p>
        </w:tc>
        <w:tc>
          <w:tcPr>
            <w:tcW w:type="dxa" w:w="2448"/>
          </w:tcPr>
          <w:p>
            <w:pPr>
              <w:spacing w:before="40" w:after="40"/>
              <w:jc w:val="left"/>
            </w:pPr>
            <w:r>
              <w:rPr>
                <w:rFonts w:ascii="Times New Roman" w:hAnsi="Times New Roman"/>
                <w:color w:val="000000"/>
                <w:sz w:val="20"/>
              </w:rPr>
              <w:t>Attribute storing storage key</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original_filename</w:t>
            </w:r>
          </w:p>
        </w:tc>
        <w:tc>
          <w:tcPr>
            <w:tcW w:type="dxa" w:w="1872"/>
          </w:tcPr>
          <w:p>
            <w:pPr>
              <w:spacing w:before="40" w:after="40"/>
              <w:jc w:val="left"/>
            </w:pPr>
            <w:r>
              <w:rPr>
                <w:rFonts w:ascii="Times New Roman" w:hAnsi="Times New Roman"/>
                <w:color w:val="000000"/>
                <w:sz w:val="20"/>
              </w:rPr>
              <w:t>VARCHAR(255)</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original filename</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content_type</w:t>
            </w:r>
          </w:p>
        </w:tc>
        <w:tc>
          <w:tcPr>
            <w:tcW w:type="dxa" w:w="1872"/>
          </w:tcPr>
          <w:p>
            <w:pPr>
              <w:spacing w:before="40" w:after="40"/>
              <w:jc w:val="left"/>
            </w:pPr>
            <w:r>
              <w:rPr>
                <w:rFonts w:ascii="Times New Roman" w:hAnsi="Times New Roman"/>
                <w:color w:val="000000"/>
                <w:sz w:val="20"/>
              </w:rPr>
              <w:t>VARCHAR(127)</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content type</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size_bytes</w:t>
            </w:r>
          </w:p>
        </w:tc>
        <w:tc>
          <w:tcPr>
            <w:tcW w:type="dxa" w:w="1872"/>
          </w:tcPr>
          <w:p>
            <w:pPr>
              <w:spacing w:before="40" w:after="40"/>
              <w:jc w:val="left"/>
            </w:pPr>
            <w:r>
              <w:rPr>
                <w:rFonts w:ascii="Times New Roman" w:hAnsi="Times New Roman"/>
                <w:color w:val="000000"/>
                <w:sz w:val="20"/>
              </w:rPr>
              <w:t>BIGINT</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size bytes</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sha256</w:t>
            </w:r>
          </w:p>
        </w:tc>
        <w:tc>
          <w:tcPr>
            <w:tcW w:type="dxa" w:w="1872"/>
          </w:tcPr>
          <w:p>
            <w:pPr>
              <w:spacing w:before="40" w:after="40"/>
              <w:jc w:val="left"/>
            </w:pPr>
            <w:r>
              <w:rPr>
                <w:rFonts w:ascii="Times New Roman" w:hAnsi="Times New Roman"/>
                <w:color w:val="000000"/>
                <w:sz w:val="20"/>
              </w:rPr>
              <w:t>VARCHAR(64)</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sha256</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version</w:t>
            </w:r>
          </w:p>
        </w:tc>
        <w:tc>
          <w:tcPr>
            <w:tcW w:type="dxa" w:w="1872"/>
          </w:tcPr>
          <w:p>
            <w:pPr>
              <w:spacing w:before="40" w:after="40"/>
              <w:jc w:val="left"/>
            </w:pPr>
            <w:r>
              <w:rPr>
                <w:rFonts w:ascii="Times New Roman" w:hAnsi="Times New Roman"/>
                <w:color w:val="000000"/>
                <w:sz w:val="20"/>
              </w:rPr>
              <w:t>INTEGER</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version</w:t>
            </w:r>
          </w:p>
        </w:tc>
      </w:tr>
      <w:tr>
        <w:tc>
          <w:tcPr>
            <w:tcW w:type="dxa" w:w="576"/>
          </w:tcPr>
          <w:p>
            <w:pPr>
              <w:spacing w:before="40" w:after="40"/>
              <w:jc w:val="left"/>
            </w:pPr>
            <w:r>
              <w:rPr>
                <w:rFonts w:ascii="Times New Roman" w:hAnsi="Times New Roman"/>
                <w:color w:val="000000"/>
                <w:sz w:val="20"/>
              </w:rPr>
              <w:t>11</w:t>
            </w:r>
          </w:p>
        </w:tc>
        <w:tc>
          <w:tcPr>
            <w:tcW w:type="dxa" w:w="1944"/>
          </w:tcPr>
          <w:p>
            <w:pPr>
              <w:spacing w:before="40" w:after="40"/>
              <w:jc w:val="left"/>
            </w:pPr>
            <w:r>
              <w:rPr>
                <w:rFonts w:ascii="Times New Roman" w:hAnsi="Times New Roman"/>
                <w:color w:val="000000"/>
                <w:sz w:val="20"/>
              </w:rPr>
              <w:t>is_current</w:t>
            </w:r>
          </w:p>
        </w:tc>
        <w:tc>
          <w:tcPr>
            <w:tcW w:type="dxa" w:w="1872"/>
          </w:tcPr>
          <w:p>
            <w:pPr>
              <w:spacing w:before="40" w:after="40"/>
              <w:jc w:val="left"/>
            </w:pPr>
            <w:r>
              <w:rPr>
                <w:rFonts w:ascii="Times New Roman" w:hAnsi="Times New Roman"/>
                <w:color w:val="000000"/>
                <w:sz w:val="20"/>
              </w:rPr>
              <w:t>BOOLEAN</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is current</w:t>
            </w:r>
          </w:p>
        </w:tc>
      </w:tr>
      <w:tr>
        <w:tc>
          <w:tcPr>
            <w:tcW w:type="dxa" w:w="576"/>
          </w:tcPr>
          <w:p>
            <w:pPr>
              <w:spacing w:before="40" w:after="40"/>
              <w:jc w:val="left"/>
            </w:pPr>
            <w:r>
              <w:rPr>
                <w:rFonts w:ascii="Times New Roman" w:hAnsi="Times New Roman"/>
                <w:color w:val="000000"/>
                <w:sz w:val="20"/>
              </w:rPr>
              <w:t>12</w:t>
            </w:r>
          </w:p>
        </w:tc>
        <w:tc>
          <w:tcPr>
            <w:tcW w:type="dxa" w:w="1944"/>
          </w:tcPr>
          <w:p>
            <w:pPr>
              <w:spacing w:before="40" w:after="40"/>
              <w:jc w:val="left"/>
            </w:pPr>
            <w:r>
              <w:rPr>
                <w:rFonts w:ascii="Times New Roman" w:hAnsi="Times New Roman"/>
                <w:color w:val="000000"/>
                <w:sz w:val="20"/>
              </w:rPr>
              <w:t>uploaded_at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uploaded at</w:t>
            </w:r>
          </w:p>
        </w:tc>
      </w:tr>
      <w:tr>
        <w:tc>
          <w:tcPr>
            <w:tcW w:type="dxa" w:w="576"/>
          </w:tcPr>
          <w:p>
            <w:pPr>
              <w:spacing w:before="40" w:after="40"/>
              <w:jc w:val="left"/>
            </w:pPr>
            <w:r>
              <w:rPr>
                <w:rFonts w:ascii="Times New Roman" w:hAnsi="Times New Roman"/>
                <w:color w:val="000000"/>
                <w:sz w:val="20"/>
              </w:rPr>
              <w:t>13</w:t>
            </w:r>
          </w:p>
        </w:tc>
        <w:tc>
          <w:tcPr>
            <w:tcW w:type="dxa" w:w="1944"/>
          </w:tcPr>
          <w:p>
            <w:pPr>
              <w:spacing w:before="40" w:after="40"/>
              <w:jc w:val="left"/>
            </w:pPr>
            <w:r>
              <w:rPr>
                <w:rFonts w:ascii="Times New Roman" w:hAnsi="Times New Roman"/>
                <w:color w:val="000000"/>
                <w:sz w:val="20"/>
              </w:rPr>
              <w:t>replaced_at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replaced at</w:t>
            </w:r>
          </w:p>
        </w:tc>
      </w:tr>
      <w:tr>
        <w:tc>
          <w:tcPr>
            <w:tcW w:type="dxa" w:w="576"/>
          </w:tcPr>
          <w:p>
            <w:pPr>
              <w:spacing w:before="40" w:after="40"/>
              <w:jc w:val="left"/>
            </w:pPr>
            <w:r>
              <w:rPr>
                <w:rFonts w:ascii="Times New Roman" w:hAnsi="Times New Roman"/>
                <w:color w:val="000000"/>
                <w:sz w:val="20"/>
              </w:rPr>
              <w:t>14</w:t>
            </w:r>
          </w:p>
        </w:tc>
        <w:tc>
          <w:tcPr>
            <w:tcW w:type="dxa" w:w="1944"/>
          </w:tcPr>
          <w:p>
            <w:pPr>
              <w:spacing w:before="40" w:after="40"/>
              <w:jc w:val="left"/>
            </w:pPr>
            <w:r>
              <w:rPr>
                <w:rFonts w:ascii="Times New Roman" w:hAnsi="Times New Roman"/>
                <w:color w:val="000000"/>
                <w:sz w:val="20"/>
              </w:rPr>
              <w:t>storage_key</w:t>
            </w:r>
          </w:p>
        </w:tc>
        <w:tc>
          <w:tcPr>
            <w:tcW w:type="dxa" w:w="1872"/>
          </w:tcPr>
          <w:p>
            <w:pPr>
              <w:spacing w:before="40" w:after="40"/>
              <w:jc w:val="left"/>
            </w:pPr>
            <w:r>
              <w:rPr>
                <w:rFonts w:ascii="Times New Roman" w:hAnsi="Times New Roman"/>
                <w:color w:val="000000"/>
                <w:sz w:val="20"/>
              </w:rPr>
              <w:t>is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storage key</w:t>
            </w:r>
          </w:p>
        </w:tc>
      </w:tr>
      <w:tr>
        <w:tc>
          <w:tcPr>
            <w:tcW w:type="dxa" w:w="576"/>
          </w:tcPr>
          <w:p>
            <w:pPr>
              <w:spacing w:before="40" w:after="40"/>
              <w:jc w:val="left"/>
            </w:pPr>
            <w:r>
              <w:rPr>
                <w:rFonts w:ascii="Times New Roman" w:hAnsi="Times New Roman"/>
                <w:color w:val="000000"/>
                <w:sz w:val="20"/>
              </w:rPr>
              <w:t>15</w:t>
            </w:r>
          </w:p>
        </w:tc>
        <w:tc>
          <w:tcPr>
            <w:tcW w:type="dxa" w:w="1944"/>
          </w:tcPr>
          <w:p>
            <w:pPr>
              <w:spacing w:before="40" w:after="40"/>
              <w:jc w:val="left"/>
            </w:pPr>
            <w:r>
              <w:rPr>
                <w:rFonts w:ascii="Times New Roman" w:hAnsi="Times New Roman"/>
                <w:color w:val="000000"/>
                <w:sz w:val="20"/>
              </w:rPr>
              <w:t>uploaded</w:t>
            </w:r>
          </w:p>
        </w:tc>
        <w:tc>
          <w:tcPr>
            <w:tcW w:type="dxa" w:w="1872"/>
          </w:tcPr>
          <w:p>
            <w:pPr>
              <w:spacing w:before="40" w:after="40"/>
              <w:jc w:val="left"/>
            </w:pPr>
            <w:r>
              <w:rPr>
                <w:rFonts w:ascii="Times New Roman" w:hAnsi="Times New Roman"/>
                <w:color w:val="000000"/>
                <w:sz w:val="20"/>
              </w:rPr>
              <w:t>file</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uploaded</w:t>
            </w:r>
          </w:p>
        </w:tc>
      </w:tr>
      <w:tr>
        <w:tc>
          <w:tcPr>
            <w:tcW w:type="dxa" w:w="576"/>
          </w:tcPr>
          <w:p>
            <w:pPr>
              <w:spacing w:before="40" w:after="40"/>
              <w:jc w:val="left"/>
            </w:pPr>
            <w:r>
              <w:rPr>
                <w:rFonts w:ascii="Times New Roman" w:hAnsi="Times New Roman"/>
                <w:color w:val="000000"/>
                <w:sz w:val="20"/>
              </w:rPr>
              <w:t>16</w:t>
            </w:r>
          </w:p>
        </w:tc>
        <w:tc>
          <w:tcPr>
            <w:tcW w:type="dxa" w:w="1944"/>
          </w:tcPr>
          <w:p>
            <w:pPr>
              <w:spacing w:before="40" w:after="40"/>
              <w:jc w:val="left"/>
            </w:pPr>
            <w:r>
              <w:rPr>
                <w:rFonts w:ascii="Times New Roman" w:hAnsi="Times New Roman"/>
                <w:color w:val="000000"/>
                <w:sz w:val="20"/>
              </w:rPr>
              <w:t>replacement</w:t>
            </w:r>
          </w:p>
        </w:tc>
        <w:tc>
          <w:tcPr>
            <w:tcW w:type="dxa" w:w="1872"/>
          </w:tcPr>
          <w:p>
            <w:pPr>
              <w:spacing w:before="40" w:after="40"/>
              <w:jc w:val="left"/>
            </w:pPr>
            <w:r>
              <w:rPr>
                <w:rFonts w:ascii="Times New Roman" w:hAnsi="Times New Roman"/>
                <w:color w:val="000000"/>
                <w:sz w:val="20"/>
              </w:rPr>
              <w:t>uploads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replacement</w:t>
            </w:r>
          </w:p>
        </w:tc>
      </w:tr>
      <w:tr>
        <w:tc>
          <w:tcPr>
            <w:tcW w:type="dxa" w:w="576"/>
          </w:tcPr>
          <w:p>
            <w:pPr>
              <w:spacing w:before="40" w:after="40"/>
              <w:jc w:val="left"/>
            </w:pPr>
            <w:r>
              <w:rPr>
                <w:rFonts w:ascii="Times New Roman" w:hAnsi="Times New Roman"/>
                <w:color w:val="000000"/>
                <w:sz w:val="20"/>
              </w:rPr>
              <w:t>17</w:t>
            </w:r>
          </w:p>
        </w:tc>
        <w:tc>
          <w:tcPr>
            <w:tcW w:type="dxa" w:w="1944"/>
          </w:tcPr>
          <w:p>
            <w:pPr>
              <w:spacing w:before="40" w:after="40"/>
              <w:jc w:val="left"/>
            </w:pPr>
            <w:r>
              <w:rPr>
                <w:rFonts w:ascii="Times New Roman" w:hAnsi="Times New Roman"/>
                <w:color w:val="000000"/>
                <w:sz w:val="20"/>
              </w:rPr>
              <w:t>authorization</w:t>
            </w:r>
          </w:p>
        </w:tc>
        <w:tc>
          <w:tcPr>
            <w:tcW w:type="dxa" w:w="1872"/>
          </w:tcPr>
          <w:p>
            <w:pPr>
              <w:spacing w:before="40" w:after="40"/>
              <w:jc w:val="left"/>
            </w:pPr>
            <w:r>
              <w:rPr>
                <w:rFonts w:ascii="Times New Roman" w:hAnsi="Times New Roman"/>
                <w:color w:val="000000"/>
                <w:sz w:val="20"/>
              </w:rPr>
              <w:t>is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authorization</w:t>
            </w:r>
          </w:p>
        </w:tc>
      </w:tr>
    </w:tbl>
    <w:p>
      <w:pPr>
        <w:spacing w:after="120"/>
      </w:pPr>
    </w:p>
    <w:p>
      <w:pPr>
        <w:keepNext/>
        <w:spacing w:before="200" w:after="80"/>
      </w:pPr>
      <w:r>
        <w:rPr>
          <w:rFonts w:ascii="Times New Roman" w:hAnsi="Times New Roman"/>
          <w:b/>
          <w:color w:val="000000"/>
          <w:sz w:val="24"/>
        </w:rPr>
        <w:t>13. request_document_reviews</w:t>
      </w:r>
    </w:p>
    <w:p>
      <w:pPr>
        <w:spacing w:line="360" w:lineRule="auto" w:after="120"/>
        <w:jc w:val="both"/>
      </w:pPr>
      <w:r>
        <w:rPr>
          <w:rFonts w:ascii="Times New Roman" w:hAnsi="Times New Roman"/>
          <w:color w:val="000000"/>
          <w:sz w:val="24"/>
        </w:rPr>
        <w:t>Description: Relational entity table for Request Document Reviews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service_requests.id</w:t>
      </w:r>
    </w:p>
    <w:p>
      <w:pPr>
        <w:keepNext/>
        <w:spacing w:before="160" w:after="60"/>
        <w:jc w:val="left"/>
      </w:pPr>
      <w:r>
        <w:rPr>
          <w:rFonts w:ascii="Times New Roman" w:hAnsi="Times New Roman"/>
          <w:b/>
          <w:color w:val="000000"/>
          <w:sz w:val="22"/>
        </w:rPr>
        <w:t>Table 4.22: Schema Specification for request_document_reviews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request document reviews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request_id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service_requests.id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document_id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request_documents.id</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requirement_id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service_document_requirements.id</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reviewer_id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decision</w:t>
            </w:r>
          </w:p>
        </w:tc>
        <w:tc>
          <w:tcPr>
            <w:tcW w:type="dxa" w:w="1872"/>
          </w:tcPr>
          <w:p>
            <w:pPr>
              <w:spacing w:before="40" w:after="40"/>
              <w:jc w:val="left"/>
            </w:pPr>
            <w:r>
              <w:rPr>
                <w:rFonts w:ascii="Times New Roman" w:hAnsi="Times New Roman"/>
                <w:color w:val="000000"/>
                <w:sz w:val="20"/>
              </w:rPr>
              <w:t>VARCHAR(40)</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decision</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reason</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reason</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review</w:t>
            </w:r>
          </w:p>
        </w:tc>
        <w:tc>
          <w:tcPr>
            <w:tcW w:type="dxa" w:w="1872"/>
          </w:tcPr>
          <w:p>
            <w:pPr>
              <w:spacing w:before="40" w:after="40"/>
              <w:jc w:val="left"/>
            </w:pPr>
            <w:r>
              <w:rPr>
                <w:rFonts w:ascii="Times New Roman" w:hAnsi="Times New Roman"/>
                <w:color w:val="000000"/>
                <w:sz w:val="20"/>
              </w:rPr>
              <w:t>records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review</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replacement</w:t>
            </w:r>
          </w:p>
        </w:tc>
        <w:tc>
          <w:tcPr>
            <w:tcW w:type="dxa" w:w="1872"/>
          </w:tcPr>
          <w:p>
            <w:pPr>
              <w:spacing w:before="40" w:after="40"/>
              <w:jc w:val="left"/>
            </w:pPr>
            <w:r>
              <w:rPr>
                <w:rFonts w:ascii="Times New Roman" w:hAnsi="Times New Roman"/>
                <w:color w:val="000000"/>
                <w:sz w:val="20"/>
              </w:rPr>
              <w:t>uploads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replacement</w:t>
            </w:r>
          </w:p>
        </w:tc>
      </w:tr>
      <w:tr>
        <w:tc>
          <w:tcPr>
            <w:tcW w:type="dxa" w:w="576"/>
          </w:tcPr>
          <w:p>
            <w:pPr>
              <w:spacing w:before="40" w:after="40"/>
              <w:jc w:val="left"/>
            </w:pPr>
            <w:r>
              <w:rPr>
                <w:rFonts w:ascii="Times New Roman" w:hAnsi="Times New Roman"/>
                <w:color w:val="000000"/>
                <w:sz w:val="20"/>
              </w:rPr>
              <w:t>11</w:t>
            </w:r>
          </w:p>
        </w:tc>
        <w:tc>
          <w:tcPr>
            <w:tcW w:type="dxa" w:w="1944"/>
          </w:tcPr>
          <w:p>
            <w:pPr>
              <w:spacing w:before="40" w:after="40"/>
              <w:jc w:val="left"/>
            </w:pPr>
            <w:r>
              <w:rPr>
                <w:rFonts w:ascii="Times New Roman" w:hAnsi="Times New Roman"/>
                <w:color w:val="000000"/>
                <w:sz w:val="20"/>
              </w:rPr>
              <w:t>correction</w:t>
            </w:r>
          </w:p>
        </w:tc>
        <w:tc>
          <w:tcPr>
            <w:tcW w:type="dxa" w:w="1872"/>
          </w:tcPr>
          <w:p>
            <w:pPr>
              <w:spacing w:before="40" w:after="40"/>
              <w:jc w:val="left"/>
            </w:pPr>
            <w:r>
              <w:rPr>
                <w:rFonts w:ascii="Times New Roman" w:hAnsi="Times New Roman"/>
                <w:color w:val="000000"/>
                <w:sz w:val="20"/>
              </w:rPr>
              <w:t>reasons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correction</w:t>
            </w:r>
          </w:p>
        </w:tc>
      </w:tr>
    </w:tbl>
    <w:p>
      <w:pPr>
        <w:spacing w:after="120"/>
      </w:pPr>
    </w:p>
    <w:p>
      <w:pPr>
        <w:keepNext/>
        <w:spacing w:before="200" w:after="80"/>
      </w:pPr>
      <w:r>
        <w:rPr>
          <w:rFonts w:ascii="Times New Roman" w:hAnsi="Times New Roman"/>
          <w:b/>
          <w:color w:val="000000"/>
          <w:sz w:val="24"/>
        </w:rPr>
        <w:t>14. request_interactions</w:t>
      </w:r>
    </w:p>
    <w:p>
      <w:pPr>
        <w:spacing w:line="360" w:lineRule="auto" w:after="120"/>
        <w:jc w:val="left"/>
      </w:pPr>
      <w:r>
        <w:rPr>
          <w:rFonts w:ascii="Times New Roman" w:hAnsi="Times New Roman"/>
          <w:color w:val="000000"/>
          <w:sz w:val="24"/>
        </w:rPr>
        <w:t>Description: Relational entity table for Request Interactions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service_requests.id</w:t>
      </w:r>
    </w:p>
    <w:p>
      <w:pPr>
        <w:keepNext/>
        <w:spacing w:before="160" w:after="60"/>
        <w:jc w:val="left"/>
      </w:pPr>
      <w:r>
        <w:rPr>
          <w:rFonts w:ascii="Times New Roman" w:hAnsi="Times New Roman"/>
          <w:b/>
          <w:color w:val="000000"/>
          <w:sz w:val="22"/>
        </w:rPr>
        <w:t>Table 4.23: Schema Specification for request_interactions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request interactions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request_id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service_requests.id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requirement_id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service_interaction_requirements.id</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requested_by_id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scheduled_by_id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outcome_recorded_by_id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status</w:t>
            </w:r>
          </w:p>
        </w:tc>
        <w:tc>
          <w:tcPr>
            <w:tcW w:type="dxa" w:w="1872"/>
          </w:tcPr>
          <w:p>
            <w:pPr>
              <w:spacing w:before="40" w:after="40"/>
              <w:jc w:val="left"/>
            </w:pPr>
            <w:r>
              <w:rPr>
                <w:rFonts w:ascii="Times New Roman" w:hAnsi="Times New Roman"/>
                <w:color w:val="000000"/>
                <w:sz w:val="20"/>
              </w:rPr>
              <w:t>VARCHAR(40)</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status</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reason</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reason</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instructions</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instructions</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scheduled_at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scheduled at</w:t>
            </w:r>
          </w:p>
        </w:tc>
      </w:tr>
      <w:tr>
        <w:tc>
          <w:tcPr>
            <w:tcW w:type="dxa" w:w="576"/>
          </w:tcPr>
          <w:p>
            <w:pPr>
              <w:spacing w:before="40" w:after="40"/>
              <w:jc w:val="left"/>
            </w:pPr>
            <w:r>
              <w:rPr>
                <w:rFonts w:ascii="Times New Roman" w:hAnsi="Times New Roman"/>
                <w:color w:val="000000"/>
                <w:sz w:val="20"/>
              </w:rPr>
              <w:t>11</w:t>
            </w:r>
          </w:p>
        </w:tc>
        <w:tc>
          <w:tcPr>
            <w:tcW w:type="dxa" w:w="1944"/>
          </w:tcPr>
          <w:p>
            <w:pPr>
              <w:spacing w:before="40" w:after="40"/>
              <w:jc w:val="left"/>
            </w:pPr>
            <w:r>
              <w:rPr>
                <w:rFonts w:ascii="Times New Roman" w:hAnsi="Times New Roman"/>
                <w:color w:val="000000"/>
                <w:sz w:val="20"/>
              </w:rPr>
              <w:t>outcome_note</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outcome note</w:t>
            </w:r>
          </w:p>
        </w:tc>
      </w:tr>
      <w:tr>
        <w:tc>
          <w:tcPr>
            <w:tcW w:type="dxa" w:w="576"/>
          </w:tcPr>
          <w:p>
            <w:pPr>
              <w:spacing w:before="40" w:after="40"/>
              <w:jc w:val="left"/>
            </w:pPr>
            <w:r>
              <w:rPr>
                <w:rFonts w:ascii="Times New Roman" w:hAnsi="Times New Roman"/>
                <w:color w:val="000000"/>
                <w:sz w:val="20"/>
              </w:rPr>
              <w:t>12</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13</w:t>
            </w:r>
          </w:p>
        </w:tc>
        <w:tc>
          <w:tcPr>
            <w:tcW w:type="dxa" w:w="1944"/>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last modification</w:t>
            </w:r>
          </w:p>
        </w:tc>
      </w:tr>
      <w:tr>
        <w:tc>
          <w:tcPr>
            <w:tcW w:type="dxa" w:w="576"/>
          </w:tcPr>
          <w:p>
            <w:pPr>
              <w:spacing w:before="40" w:after="40"/>
              <w:jc w:val="left"/>
            </w:pPr>
            <w:r>
              <w:rPr>
                <w:rFonts w:ascii="Times New Roman" w:hAnsi="Times New Roman"/>
                <w:color w:val="000000"/>
                <w:sz w:val="20"/>
              </w:rPr>
              <w:t>14</w:t>
            </w:r>
          </w:p>
        </w:tc>
        <w:tc>
          <w:tcPr>
            <w:tcW w:type="dxa" w:w="1944"/>
          </w:tcPr>
          <w:p>
            <w:pPr>
              <w:spacing w:before="40" w:after="40"/>
              <w:jc w:val="left"/>
            </w:pPr>
            <w:r>
              <w:rPr>
                <w:rFonts w:ascii="Times New Roman" w:hAnsi="Times New Roman"/>
                <w:color w:val="000000"/>
                <w:sz w:val="20"/>
              </w:rPr>
              <w:t>missed</w:t>
            </w:r>
          </w:p>
        </w:tc>
        <w:tc>
          <w:tcPr>
            <w:tcW w:type="dxa" w:w="1872"/>
          </w:tcPr>
          <w:p>
            <w:pPr>
              <w:spacing w:before="40" w:after="40"/>
              <w:jc w:val="left"/>
            </w:pPr>
            <w:r>
              <w:rPr>
                <w:rFonts w:ascii="Times New Roman" w:hAnsi="Times New Roman"/>
                <w:color w:val="000000"/>
                <w:sz w:val="20"/>
              </w:rPr>
              <w:t>and</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missed</w:t>
            </w:r>
          </w:p>
        </w:tc>
      </w:tr>
      <w:tr>
        <w:tc>
          <w:tcPr>
            <w:tcW w:type="dxa" w:w="576"/>
          </w:tcPr>
          <w:p>
            <w:pPr>
              <w:spacing w:before="40" w:after="40"/>
              <w:jc w:val="left"/>
            </w:pPr>
            <w:r>
              <w:rPr>
                <w:rFonts w:ascii="Times New Roman" w:hAnsi="Times New Roman"/>
                <w:color w:val="000000"/>
                <w:sz w:val="20"/>
              </w:rPr>
              <w:t>15</w:t>
            </w:r>
          </w:p>
        </w:tc>
        <w:tc>
          <w:tcPr>
            <w:tcW w:type="dxa" w:w="1944"/>
          </w:tcPr>
          <w:p>
            <w:pPr>
              <w:spacing w:before="40" w:after="40"/>
              <w:jc w:val="left"/>
            </w:pPr>
            <w:r>
              <w:rPr>
                <w:rFonts w:ascii="Times New Roman" w:hAnsi="Times New Roman"/>
                <w:color w:val="000000"/>
                <w:sz w:val="20"/>
              </w:rPr>
              <w:t>required</w:t>
            </w:r>
          </w:p>
        </w:tc>
        <w:tc>
          <w:tcPr>
            <w:tcW w:type="dxa" w:w="1872"/>
          </w:tcPr>
          <w:p>
            <w:pPr>
              <w:spacing w:before="40" w:after="40"/>
              <w:jc w:val="left"/>
            </w:pPr>
            <w:r>
              <w:rPr>
                <w:rFonts w:ascii="Times New Roman" w:hAnsi="Times New Roman"/>
                <w:color w:val="000000"/>
                <w:sz w:val="20"/>
              </w:rPr>
              <w:t>interactions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required</w:t>
            </w:r>
          </w:p>
        </w:tc>
      </w:tr>
      <w:tr>
        <w:tc>
          <w:tcPr>
            <w:tcW w:type="dxa" w:w="576"/>
          </w:tcPr>
          <w:p>
            <w:pPr>
              <w:spacing w:before="40" w:after="40"/>
              <w:jc w:val="left"/>
            </w:pPr>
            <w:r>
              <w:rPr>
                <w:rFonts w:ascii="Times New Roman" w:hAnsi="Times New Roman"/>
                <w:color w:val="000000"/>
                <w:sz w:val="20"/>
              </w:rPr>
              <w:t>16</w:t>
            </w:r>
          </w:p>
        </w:tc>
        <w:tc>
          <w:tcPr>
            <w:tcW w:type="dxa" w:w="1944"/>
          </w:tcPr>
          <w:p>
            <w:pPr>
              <w:spacing w:before="40" w:after="40"/>
              <w:jc w:val="left"/>
            </w:pPr>
            <w:r>
              <w:rPr>
                <w:rFonts w:ascii="Times New Roman" w:hAnsi="Times New Roman"/>
                <w:color w:val="000000"/>
                <w:sz w:val="20"/>
              </w:rPr>
              <w:t>repeated</w:t>
            </w:r>
          </w:p>
        </w:tc>
        <w:tc>
          <w:tcPr>
            <w:tcW w:type="dxa" w:w="1872"/>
          </w:tcPr>
          <w:p>
            <w:pPr>
              <w:spacing w:before="40" w:after="40"/>
              <w:jc w:val="left"/>
            </w:pPr>
            <w:r>
              <w:rPr>
                <w:rFonts w:ascii="Times New Roman" w:hAnsi="Times New Roman"/>
                <w:color w:val="000000"/>
                <w:sz w:val="20"/>
              </w:rPr>
              <w:t>missed</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repeated</w:t>
            </w:r>
          </w:p>
        </w:tc>
      </w:tr>
    </w:tbl>
    <w:p>
      <w:pPr>
        <w:spacing w:after="120"/>
      </w:pPr>
    </w:p>
    <w:p>
      <w:pPr>
        <w:keepNext/>
        <w:spacing w:before="200" w:after="80"/>
      </w:pPr>
      <w:r>
        <w:rPr>
          <w:rFonts w:ascii="Times New Roman" w:hAnsi="Times New Roman"/>
          <w:b/>
          <w:color w:val="000000"/>
          <w:sz w:val="24"/>
        </w:rPr>
        <w:t>15. request_messages</w:t>
      </w:r>
    </w:p>
    <w:p>
      <w:pPr>
        <w:spacing w:line="360" w:lineRule="auto" w:after="120"/>
        <w:jc w:val="left"/>
      </w:pPr>
      <w:r>
        <w:rPr>
          <w:rFonts w:ascii="Times New Roman" w:hAnsi="Times New Roman"/>
          <w:color w:val="000000"/>
          <w:sz w:val="24"/>
        </w:rPr>
        <w:t>Description: Relational entity table for Request Messages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service_requests.id</w:t>
      </w:r>
    </w:p>
    <w:p>
      <w:pPr>
        <w:keepNext/>
        <w:spacing w:before="160" w:after="60"/>
        <w:jc w:val="left"/>
      </w:pPr>
      <w:r>
        <w:rPr>
          <w:rFonts w:ascii="Times New Roman" w:hAnsi="Times New Roman"/>
          <w:b/>
          <w:color w:val="000000"/>
          <w:sz w:val="22"/>
        </w:rPr>
        <w:t>Table 4.24: Schema Specification for request_messages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request messages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request_id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service_requests.id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sender_id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users.id</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body</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body</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UTC timestamp recording creation date</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messages</w:t>
            </w:r>
          </w:p>
        </w:tc>
        <w:tc>
          <w:tcPr>
            <w:tcW w:type="dxa" w:w="1872"/>
          </w:tcPr>
          <w:p>
            <w:pPr>
              <w:spacing w:before="40" w:after="40"/>
              <w:jc w:val="left"/>
            </w:pPr>
            <w:r>
              <w:rPr>
                <w:rFonts w:ascii="Times New Roman" w:hAnsi="Times New Roman"/>
                <w:color w:val="000000"/>
                <w:sz w:val="20"/>
              </w:rPr>
              <w:t>are</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messages</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Citizen</w:t>
            </w:r>
          </w:p>
        </w:tc>
        <w:tc>
          <w:tcPr>
            <w:tcW w:type="dxa" w:w="1872"/>
          </w:tcPr>
          <w:p>
            <w:pPr>
              <w:spacing w:before="40" w:after="40"/>
              <w:jc w:val="left"/>
            </w:pPr>
            <w:r>
              <w:rPr>
                <w:rFonts w:ascii="Times New Roman" w:hAnsi="Times New Roman"/>
                <w:color w:val="000000"/>
                <w:sz w:val="20"/>
              </w:rPr>
              <w:t>owners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Citizen</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reassignment</w:t>
            </w:r>
          </w:p>
        </w:tc>
        <w:tc>
          <w:tcPr>
            <w:tcW w:type="dxa" w:w="1872"/>
          </w:tcPr>
          <w:p>
            <w:pPr>
              <w:spacing w:before="40" w:after="40"/>
              <w:jc w:val="left"/>
            </w:pPr>
            <w:r>
              <w:rPr>
                <w:rFonts w:ascii="Times New Roman" w:hAnsi="Times New Roman"/>
                <w:color w:val="000000"/>
                <w:sz w:val="20"/>
              </w:rPr>
              <w:t>revokes</w:t>
            </w:r>
          </w:p>
        </w:tc>
        <w:tc>
          <w:tcPr>
            <w:tcW w:type="dxa" w:w="1800"/>
          </w:tcPr>
          <w:p>
            <w:pPr>
              <w:spacing w:before="40" w:after="40"/>
              <w:jc w:val="left"/>
            </w:pPr>
            <w:r>
              <w:rPr>
                <w:rFonts w:ascii="Times New Roman" w:hAnsi="Times New Roman"/>
                <w:color w:val="000000"/>
                <w:sz w:val="20"/>
              </w:rPr>
              <w:t>Check Constraint</w:t>
            </w:r>
          </w:p>
        </w:tc>
        <w:tc>
          <w:tcPr>
            <w:tcW w:type="dxa" w:w="2448"/>
          </w:tcPr>
          <w:p>
            <w:pPr>
              <w:spacing w:before="40" w:after="40"/>
              <w:jc w:val="left"/>
            </w:pPr>
            <w:r>
              <w:rPr>
                <w:rFonts w:ascii="Times New Roman" w:hAnsi="Times New Roman"/>
                <w:color w:val="000000"/>
                <w:sz w:val="20"/>
              </w:rPr>
              <w:t>Attribute storing reassignment</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message</w:t>
            </w:r>
          </w:p>
        </w:tc>
        <w:tc>
          <w:tcPr>
            <w:tcW w:type="dxa" w:w="1872"/>
          </w:tcPr>
          <w:p>
            <w:pPr>
              <w:spacing w:before="40" w:after="40"/>
              <w:jc w:val="left"/>
            </w:pPr>
            <w:r>
              <w:rPr>
                <w:rFonts w:ascii="Times New Roman" w:hAnsi="Times New Roman"/>
                <w:color w:val="000000"/>
                <w:sz w:val="20"/>
              </w:rPr>
              <w:t>bodies</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message</w:t>
            </w:r>
          </w:p>
        </w:tc>
      </w:tr>
    </w:tbl>
    <w:p>
      <w:pPr>
        <w:spacing w:after="120"/>
      </w:pPr>
    </w:p>
    <w:p>
      <w:pPr>
        <w:keepNext/>
        <w:spacing w:before="200" w:after="80"/>
      </w:pPr>
      <w:r>
        <w:rPr>
          <w:rFonts w:ascii="Times New Roman" w:hAnsi="Times New Roman"/>
          <w:b/>
          <w:color w:val="000000"/>
          <w:sz w:val="24"/>
        </w:rPr>
        <w:t>16. request_payments</w:t>
      </w:r>
    </w:p>
    <w:p>
      <w:pPr>
        <w:spacing w:line="360" w:lineRule="auto" w:after="120"/>
        <w:jc w:val="left"/>
      </w:pPr>
      <w:r>
        <w:rPr>
          <w:rFonts w:ascii="Times New Roman" w:hAnsi="Times New Roman"/>
          <w:color w:val="000000"/>
          <w:sz w:val="24"/>
        </w:rPr>
        <w:t>Description: Relational entity table for Request Payments</w:t>
      </w:r>
    </w:p>
    <w:p>
      <w:pPr>
        <w:spacing w:line="360" w:lineRule="auto" w:after="120"/>
        <w:jc w:val="left"/>
      </w:pPr>
      <w:r>
        <w:rPr>
          <w:rFonts w:ascii="Times New Roman" w:hAnsi="Times New Roman"/>
          <w:color w:val="000000"/>
          <w:sz w:val="24"/>
        </w:rPr>
        <w:t>Primary key: id</w:t>
      </w:r>
    </w:p>
    <w:p>
      <w:pPr>
        <w:spacing w:line="360" w:lineRule="auto" w:after="120"/>
        <w:jc w:val="left"/>
      </w:pPr>
      <w:r>
        <w:rPr>
          <w:rFonts w:ascii="Times New Roman" w:hAnsi="Times New Roman"/>
          <w:color w:val="000000"/>
          <w:sz w:val="24"/>
        </w:rPr>
        <w:t>Foreign key: service_requests.id</w:t>
      </w:r>
    </w:p>
    <w:p>
      <w:pPr>
        <w:keepNext/>
        <w:spacing w:before="160" w:after="60"/>
        <w:jc w:val="left"/>
      </w:pPr>
      <w:r>
        <w:rPr>
          <w:rFonts w:ascii="Times New Roman" w:hAnsi="Times New Roman"/>
          <w:b/>
          <w:color w:val="000000"/>
          <w:sz w:val="22"/>
        </w:rPr>
        <w:t>Table 4.25: Schema Specification for request_payments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944"/>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00"/>
          </w:tcPr>
          <w:p>
            <w:pPr>
              <w:spacing w:before="60" w:after="60"/>
              <w:jc w:val="left"/>
            </w:pPr>
            <w:r>
              <w:rPr>
                <w:rFonts w:ascii="Times New Roman" w:hAnsi="Times New Roman"/>
                <w:b/>
                <w:color w:val="000000"/>
                <w:sz w:val="21"/>
              </w:rPr>
              <w:t>Key Constraints</w:t>
            </w:r>
          </w:p>
        </w:tc>
        <w:tc>
          <w:tcPr>
            <w:tcW w:type="dxa" w:w="244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1944"/>
          </w:tcPr>
          <w:p>
            <w:pPr>
              <w:spacing w:before="40" w:after="40"/>
              <w:jc w:val="left"/>
            </w:pPr>
            <w:r>
              <w:rPr>
                <w:rFonts w:ascii="Times New Roman" w:hAnsi="Times New Roman"/>
                <w:color w:val="000000"/>
                <w:sz w:val="20"/>
              </w:rPr>
              <w:t>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Primary Key</w:t>
            </w:r>
          </w:p>
        </w:tc>
        <w:tc>
          <w:tcPr>
            <w:tcW w:type="dxa" w:w="2448"/>
          </w:tcPr>
          <w:p>
            <w:pPr>
              <w:spacing w:before="40" w:after="40"/>
              <w:jc w:val="left"/>
            </w:pPr>
            <w:r>
              <w:rPr>
                <w:rFonts w:ascii="Times New Roman" w:hAnsi="Times New Roman"/>
                <w:color w:val="000000"/>
                <w:sz w:val="20"/>
              </w:rPr>
              <w:t>Primary unique key for request payments</w:t>
            </w:r>
          </w:p>
        </w:tc>
      </w:tr>
      <w:tr>
        <w:tc>
          <w:tcPr>
            <w:tcW w:type="dxa" w:w="576"/>
          </w:tcPr>
          <w:p>
            <w:pPr>
              <w:spacing w:before="40" w:after="40"/>
              <w:jc w:val="left"/>
            </w:pPr>
            <w:r>
              <w:rPr>
                <w:rFonts w:ascii="Times New Roman" w:hAnsi="Times New Roman"/>
                <w:color w:val="000000"/>
                <w:sz w:val="20"/>
              </w:rPr>
              <w:t>2</w:t>
            </w:r>
          </w:p>
        </w:tc>
        <w:tc>
          <w:tcPr>
            <w:tcW w:type="dxa" w:w="1944"/>
          </w:tcPr>
          <w:p>
            <w:pPr>
              <w:spacing w:before="40" w:after="40"/>
              <w:jc w:val="left"/>
            </w:pPr>
            <w:r>
              <w:rPr>
                <w:rFonts w:ascii="Times New Roman" w:hAnsi="Times New Roman"/>
                <w:color w:val="000000"/>
                <w:sz w:val="20"/>
              </w:rPr>
              <w:t>request_id</w:t>
            </w:r>
          </w:p>
        </w:tc>
        <w:tc>
          <w:tcPr>
            <w:tcW w:type="dxa" w:w="1872"/>
          </w:tcPr>
          <w:p>
            <w:pPr>
              <w:spacing w:before="40" w:after="40"/>
              <w:jc w:val="left"/>
            </w:pPr>
            <w:r>
              <w:rPr>
                <w:rFonts w:ascii="Times New Roman" w:hAnsi="Times New Roman"/>
                <w:color w:val="000000"/>
                <w:sz w:val="20"/>
              </w:rPr>
              <w:t>UUID</w:t>
            </w:r>
          </w:p>
        </w:tc>
        <w:tc>
          <w:tcPr>
            <w:tcW w:type="dxa" w:w="1800"/>
          </w:tcPr>
          <w:p>
            <w:pPr>
              <w:spacing w:before="40" w:after="40"/>
              <w:jc w:val="left"/>
            </w:pPr>
            <w:r>
              <w:rPr>
                <w:rFonts w:ascii="Times New Roman" w:hAnsi="Times New Roman"/>
                <w:color w:val="000000"/>
                <w:sz w:val="20"/>
              </w:rPr>
              <w:t>Foreign Key, Not Null</w:t>
            </w:r>
          </w:p>
        </w:tc>
        <w:tc>
          <w:tcPr>
            <w:tcW w:type="dxa" w:w="2448"/>
          </w:tcPr>
          <w:p>
            <w:pPr>
              <w:spacing w:before="40" w:after="40"/>
              <w:jc w:val="left"/>
            </w:pPr>
            <w:r>
              <w:rPr>
                <w:rFonts w:ascii="Times New Roman" w:hAnsi="Times New Roman"/>
                <w:color w:val="000000"/>
                <w:sz w:val="20"/>
              </w:rPr>
              <w:t>Foreign reference to service_requests.id</w:t>
            </w:r>
          </w:p>
        </w:tc>
      </w:tr>
      <w:tr>
        <w:tc>
          <w:tcPr>
            <w:tcW w:type="dxa" w:w="576"/>
          </w:tcPr>
          <w:p>
            <w:pPr>
              <w:spacing w:before="40" w:after="40"/>
              <w:jc w:val="left"/>
            </w:pPr>
            <w:r>
              <w:rPr>
                <w:rFonts w:ascii="Times New Roman" w:hAnsi="Times New Roman"/>
                <w:color w:val="000000"/>
                <w:sz w:val="20"/>
              </w:rPr>
              <w:t>3</w:t>
            </w:r>
          </w:p>
        </w:tc>
        <w:tc>
          <w:tcPr>
            <w:tcW w:type="dxa" w:w="1944"/>
          </w:tcPr>
          <w:p>
            <w:pPr>
              <w:spacing w:before="40" w:after="40"/>
              <w:jc w:val="left"/>
            </w:pPr>
            <w:r>
              <w:rPr>
                <w:rFonts w:ascii="Times New Roman" w:hAnsi="Times New Roman"/>
                <w:color w:val="000000"/>
                <w:sz w:val="20"/>
              </w:rPr>
              <w:t>amount</w:t>
            </w:r>
          </w:p>
        </w:tc>
        <w:tc>
          <w:tcPr>
            <w:tcW w:type="dxa" w:w="1872"/>
          </w:tcPr>
          <w:p>
            <w:pPr>
              <w:spacing w:before="40" w:after="40"/>
              <w:jc w:val="left"/>
            </w:pPr>
            <w:r>
              <w:rPr>
                <w:rFonts w:ascii="Times New Roman" w:hAnsi="Times New Roman"/>
                <w:color w:val="000000"/>
                <w:sz w:val="20"/>
              </w:rPr>
              <w:t>NUMERIC(12,2)</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amount</w:t>
            </w:r>
          </w:p>
        </w:tc>
      </w:tr>
      <w:tr>
        <w:tc>
          <w:tcPr>
            <w:tcW w:type="dxa" w:w="576"/>
          </w:tcPr>
          <w:p>
            <w:pPr>
              <w:spacing w:before="40" w:after="40"/>
              <w:jc w:val="left"/>
            </w:pPr>
            <w:r>
              <w:rPr>
                <w:rFonts w:ascii="Times New Roman" w:hAnsi="Times New Roman"/>
                <w:color w:val="000000"/>
                <w:sz w:val="20"/>
              </w:rPr>
              <w:t>4</w:t>
            </w:r>
          </w:p>
        </w:tc>
        <w:tc>
          <w:tcPr>
            <w:tcW w:type="dxa" w:w="1944"/>
          </w:tcPr>
          <w:p>
            <w:pPr>
              <w:spacing w:before="40" w:after="40"/>
              <w:jc w:val="left"/>
            </w:pPr>
            <w:r>
              <w:rPr>
                <w:rFonts w:ascii="Times New Roman" w:hAnsi="Times New Roman"/>
                <w:color w:val="000000"/>
                <w:sz w:val="20"/>
              </w:rPr>
              <w:t>currency</w:t>
            </w:r>
          </w:p>
        </w:tc>
        <w:tc>
          <w:tcPr>
            <w:tcW w:type="dxa" w:w="1872"/>
          </w:tcPr>
          <w:p>
            <w:pPr>
              <w:spacing w:before="40" w:after="40"/>
              <w:jc w:val="left"/>
            </w:pPr>
            <w:r>
              <w:rPr>
                <w:rFonts w:ascii="Times New Roman" w:hAnsi="Times New Roman"/>
                <w:color w:val="000000"/>
                <w:sz w:val="20"/>
              </w:rPr>
              <w:t>VARCHAR(3)</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currency</w:t>
            </w:r>
          </w:p>
        </w:tc>
      </w:tr>
      <w:tr>
        <w:tc>
          <w:tcPr>
            <w:tcW w:type="dxa" w:w="576"/>
          </w:tcPr>
          <w:p>
            <w:pPr>
              <w:spacing w:before="40" w:after="40"/>
              <w:jc w:val="left"/>
            </w:pPr>
            <w:r>
              <w:rPr>
                <w:rFonts w:ascii="Times New Roman" w:hAnsi="Times New Roman"/>
                <w:color w:val="000000"/>
                <w:sz w:val="20"/>
              </w:rPr>
              <w:t>5</w:t>
            </w:r>
          </w:p>
        </w:tc>
        <w:tc>
          <w:tcPr>
            <w:tcW w:type="dxa" w:w="1944"/>
          </w:tcPr>
          <w:p>
            <w:pPr>
              <w:spacing w:before="40" w:after="40"/>
              <w:jc w:val="left"/>
            </w:pPr>
            <w:r>
              <w:rPr>
                <w:rFonts w:ascii="Times New Roman" w:hAnsi="Times New Roman"/>
                <w:color w:val="000000"/>
                <w:sz w:val="20"/>
              </w:rPr>
              <w:t>status</w:t>
            </w:r>
          </w:p>
        </w:tc>
        <w:tc>
          <w:tcPr>
            <w:tcW w:type="dxa" w:w="1872"/>
          </w:tcPr>
          <w:p>
            <w:pPr>
              <w:spacing w:before="40" w:after="40"/>
              <w:jc w:val="left"/>
            </w:pPr>
            <w:r>
              <w:rPr>
                <w:rFonts w:ascii="Times New Roman" w:hAnsi="Times New Roman"/>
                <w:color w:val="000000"/>
                <w:sz w:val="20"/>
              </w:rPr>
              <w:t>VARCHAR(40)</w:t>
            </w:r>
          </w:p>
        </w:tc>
        <w:tc>
          <w:tcPr>
            <w:tcW w:type="dxa" w:w="1800"/>
          </w:tcPr>
          <w:p>
            <w:pPr>
              <w:spacing w:before="40" w:after="40"/>
              <w:jc w:val="left"/>
            </w:pPr>
            <w:r>
              <w:rPr>
                <w:rFonts w:ascii="Times New Roman" w:hAnsi="Times New Roman"/>
                <w:color w:val="000000"/>
                <w:sz w:val="20"/>
              </w:rPr>
              <w:t>Not Null, Check Constraint</w:t>
            </w:r>
          </w:p>
        </w:tc>
        <w:tc>
          <w:tcPr>
            <w:tcW w:type="dxa" w:w="2448"/>
          </w:tcPr>
          <w:p>
            <w:pPr>
              <w:spacing w:before="40" w:after="40"/>
              <w:jc w:val="left"/>
            </w:pPr>
            <w:r>
              <w:rPr>
                <w:rFonts w:ascii="Times New Roman" w:hAnsi="Times New Roman"/>
                <w:color w:val="000000"/>
                <w:sz w:val="20"/>
              </w:rPr>
              <w:t>Attribute storing status</w:t>
            </w:r>
          </w:p>
        </w:tc>
      </w:tr>
      <w:tr>
        <w:tc>
          <w:tcPr>
            <w:tcW w:type="dxa" w:w="576"/>
          </w:tcPr>
          <w:p>
            <w:pPr>
              <w:spacing w:before="40" w:after="40"/>
              <w:jc w:val="left"/>
            </w:pPr>
            <w:r>
              <w:rPr>
                <w:rFonts w:ascii="Times New Roman" w:hAnsi="Times New Roman"/>
                <w:color w:val="000000"/>
                <w:sz w:val="20"/>
              </w:rPr>
              <w:t>6</w:t>
            </w:r>
          </w:p>
        </w:tc>
        <w:tc>
          <w:tcPr>
            <w:tcW w:type="dxa" w:w="1944"/>
          </w:tcPr>
          <w:p>
            <w:pPr>
              <w:spacing w:before="40" w:after="40"/>
              <w:jc w:val="left"/>
            </w:pPr>
            <w:r>
              <w:rPr>
                <w:rFonts w:ascii="Times New Roman" w:hAnsi="Times New Roman"/>
                <w:color w:val="000000"/>
                <w:sz w:val="20"/>
              </w:rPr>
              <w:t>provider</w:t>
            </w:r>
          </w:p>
        </w:tc>
        <w:tc>
          <w:tcPr>
            <w:tcW w:type="dxa" w:w="1872"/>
          </w:tcPr>
          <w:p>
            <w:pPr>
              <w:spacing w:before="40" w:after="40"/>
              <w:jc w:val="left"/>
            </w:pPr>
            <w:r>
              <w:rPr>
                <w:rFonts w:ascii="Times New Roman" w:hAnsi="Times New Roman"/>
                <w:color w:val="000000"/>
                <w:sz w:val="20"/>
              </w:rPr>
              <w:t>VARCHAR(80)</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provider</w:t>
            </w:r>
          </w:p>
        </w:tc>
      </w:tr>
      <w:tr>
        <w:tc>
          <w:tcPr>
            <w:tcW w:type="dxa" w:w="576"/>
          </w:tcPr>
          <w:p>
            <w:pPr>
              <w:spacing w:before="40" w:after="40"/>
              <w:jc w:val="left"/>
            </w:pPr>
            <w:r>
              <w:rPr>
                <w:rFonts w:ascii="Times New Roman" w:hAnsi="Times New Roman"/>
                <w:color w:val="000000"/>
                <w:sz w:val="20"/>
              </w:rPr>
              <w:t>7</w:t>
            </w:r>
          </w:p>
        </w:tc>
        <w:tc>
          <w:tcPr>
            <w:tcW w:type="dxa" w:w="1944"/>
          </w:tcPr>
          <w:p>
            <w:pPr>
              <w:spacing w:before="40" w:after="40"/>
              <w:jc w:val="left"/>
            </w:pPr>
            <w:r>
              <w:rPr>
                <w:rFonts w:ascii="Times New Roman" w:hAnsi="Times New Roman"/>
                <w:color w:val="000000"/>
                <w:sz w:val="20"/>
              </w:rPr>
              <w:t>provider_reference</w:t>
            </w:r>
          </w:p>
        </w:tc>
        <w:tc>
          <w:tcPr>
            <w:tcW w:type="dxa" w:w="1872"/>
          </w:tcPr>
          <w:p>
            <w:pPr>
              <w:spacing w:before="40" w:after="40"/>
              <w:jc w:val="left"/>
            </w:pPr>
            <w:r>
              <w:rPr>
                <w:rFonts w:ascii="Times New Roman" w:hAnsi="Times New Roman"/>
                <w:color w:val="000000"/>
                <w:sz w:val="20"/>
              </w:rPr>
              <w:t>VARCHAR(120)</w:t>
            </w:r>
          </w:p>
        </w:tc>
        <w:tc>
          <w:tcPr>
            <w:tcW w:type="dxa" w:w="1800"/>
          </w:tcPr>
          <w:p>
            <w:pPr>
              <w:spacing w:before="40" w:after="40"/>
              <w:jc w:val="left"/>
            </w:pPr>
            <w:r>
              <w:rPr>
                <w:rFonts w:ascii="Times New Roman" w:hAnsi="Times New Roman"/>
                <w:color w:val="000000"/>
                <w:sz w:val="20"/>
              </w:rPr>
              <w:t>Not Null, Unique</w:t>
            </w:r>
          </w:p>
        </w:tc>
        <w:tc>
          <w:tcPr>
            <w:tcW w:type="dxa" w:w="2448"/>
          </w:tcPr>
          <w:p>
            <w:pPr>
              <w:spacing w:before="40" w:after="40"/>
              <w:jc w:val="left"/>
            </w:pPr>
            <w:r>
              <w:rPr>
                <w:rFonts w:ascii="Times New Roman" w:hAnsi="Times New Roman"/>
                <w:color w:val="000000"/>
                <w:sz w:val="20"/>
              </w:rPr>
              <w:t>Attribute storing provider reference</w:t>
            </w:r>
          </w:p>
        </w:tc>
      </w:tr>
      <w:tr>
        <w:tc>
          <w:tcPr>
            <w:tcW w:type="dxa" w:w="576"/>
          </w:tcPr>
          <w:p>
            <w:pPr>
              <w:spacing w:before="40" w:after="40"/>
              <w:jc w:val="left"/>
            </w:pPr>
            <w:r>
              <w:rPr>
                <w:rFonts w:ascii="Times New Roman" w:hAnsi="Times New Roman"/>
                <w:color w:val="000000"/>
                <w:sz w:val="20"/>
              </w:rPr>
              <w:t>8</w:t>
            </w:r>
          </w:p>
        </w:tc>
        <w:tc>
          <w:tcPr>
            <w:tcW w:type="dxa" w:w="1944"/>
          </w:tcPr>
          <w:p>
            <w:pPr>
              <w:spacing w:before="40" w:after="40"/>
              <w:jc w:val="left"/>
            </w:pPr>
            <w:r>
              <w:rPr>
                <w:rFonts w:ascii="Times New Roman" w:hAnsi="Times New Roman"/>
                <w:color w:val="000000"/>
                <w:sz w:val="20"/>
              </w:rPr>
              <w:t>components_json</w:t>
            </w:r>
          </w:p>
        </w:tc>
        <w:tc>
          <w:tcPr>
            <w:tcW w:type="dxa" w:w="1872"/>
          </w:tcPr>
          <w:p>
            <w:pPr>
              <w:spacing w:before="40" w:after="40"/>
              <w:jc w:val="left"/>
            </w:pPr>
            <w:r>
              <w:rPr>
                <w:rFonts w:ascii="Times New Roman" w:hAnsi="Times New Roman"/>
                <w:color w:val="000000"/>
                <w:sz w:val="20"/>
              </w:rPr>
              <w:t>TEXT</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components json</w:t>
            </w:r>
          </w:p>
        </w:tc>
      </w:tr>
      <w:tr>
        <w:tc>
          <w:tcPr>
            <w:tcW w:type="dxa" w:w="576"/>
          </w:tcPr>
          <w:p>
            <w:pPr>
              <w:spacing w:before="40" w:after="40"/>
              <w:jc w:val="left"/>
            </w:pPr>
            <w:r>
              <w:rPr>
                <w:rFonts w:ascii="Times New Roman" w:hAnsi="Times New Roman"/>
                <w:color w:val="000000"/>
                <w:sz w:val="20"/>
              </w:rPr>
              <w:t>9</w:t>
            </w:r>
          </w:p>
        </w:tc>
        <w:tc>
          <w:tcPr>
            <w:tcW w:type="dxa" w:w="1944"/>
          </w:tcPr>
          <w:p>
            <w:pPr>
              <w:spacing w:before="40" w:after="40"/>
              <w:jc w:val="left"/>
            </w:pPr>
            <w:r>
              <w:rPr>
                <w:rFonts w:ascii="Times New Roman" w:hAnsi="Times New Roman"/>
                <w:color w:val="000000"/>
                <w:sz w:val="20"/>
              </w:rPr>
              <w:t>requested_at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Not Null</w:t>
            </w:r>
          </w:p>
        </w:tc>
        <w:tc>
          <w:tcPr>
            <w:tcW w:type="dxa" w:w="2448"/>
          </w:tcPr>
          <w:p>
            <w:pPr>
              <w:spacing w:before="40" w:after="40"/>
              <w:jc w:val="left"/>
            </w:pPr>
            <w:r>
              <w:rPr>
                <w:rFonts w:ascii="Times New Roman" w:hAnsi="Times New Roman"/>
                <w:color w:val="000000"/>
                <w:sz w:val="20"/>
              </w:rPr>
              <w:t>Attribute storing requested at</w:t>
            </w:r>
          </w:p>
        </w:tc>
      </w:tr>
      <w:tr>
        <w:tc>
          <w:tcPr>
            <w:tcW w:type="dxa" w:w="576"/>
          </w:tcPr>
          <w:p>
            <w:pPr>
              <w:spacing w:before="40" w:after="40"/>
              <w:jc w:val="left"/>
            </w:pPr>
            <w:r>
              <w:rPr>
                <w:rFonts w:ascii="Times New Roman" w:hAnsi="Times New Roman"/>
                <w:color w:val="000000"/>
                <w:sz w:val="20"/>
              </w:rPr>
              <w:t>10</w:t>
            </w:r>
          </w:p>
        </w:tc>
        <w:tc>
          <w:tcPr>
            <w:tcW w:type="dxa" w:w="1944"/>
          </w:tcPr>
          <w:p>
            <w:pPr>
              <w:spacing w:before="40" w:after="40"/>
              <w:jc w:val="left"/>
            </w:pPr>
            <w:r>
              <w:rPr>
                <w:rFonts w:ascii="Times New Roman" w:hAnsi="Times New Roman"/>
                <w:color w:val="000000"/>
                <w:sz w:val="20"/>
              </w:rPr>
              <w:t>confirmed_at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confirmed at</w:t>
            </w:r>
          </w:p>
        </w:tc>
      </w:tr>
      <w:tr>
        <w:tc>
          <w:tcPr>
            <w:tcW w:type="dxa" w:w="576"/>
          </w:tcPr>
          <w:p>
            <w:pPr>
              <w:spacing w:before="40" w:after="40"/>
              <w:jc w:val="left"/>
            </w:pPr>
            <w:r>
              <w:rPr>
                <w:rFonts w:ascii="Times New Roman" w:hAnsi="Times New Roman"/>
                <w:color w:val="000000"/>
                <w:sz w:val="20"/>
              </w:rPr>
              <w:t>11</w:t>
            </w:r>
          </w:p>
        </w:tc>
        <w:tc>
          <w:tcPr>
            <w:tcW w:type="dxa" w:w="1944"/>
          </w:tcPr>
          <w:p>
            <w:pPr>
              <w:spacing w:before="40" w:after="40"/>
              <w:jc w:val="left"/>
            </w:pPr>
            <w:r>
              <w:rPr>
                <w:rFonts w:ascii="Times New Roman" w:hAnsi="Times New Roman"/>
                <w:color w:val="000000"/>
                <w:sz w:val="20"/>
              </w:rPr>
              <w:t>failed_at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failed at</w:t>
            </w:r>
          </w:p>
        </w:tc>
      </w:tr>
      <w:tr>
        <w:tc>
          <w:tcPr>
            <w:tcW w:type="dxa" w:w="576"/>
          </w:tcPr>
          <w:p>
            <w:pPr>
              <w:spacing w:before="40" w:after="40"/>
              <w:jc w:val="left"/>
            </w:pPr>
            <w:r>
              <w:rPr>
                <w:rFonts w:ascii="Times New Roman" w:hAnsi="Times New Roman"/>
                <w:color w:val="000000"/>
                <w:sz w:val="20"/>
              </w:rPr>
              <w:t>12</w:t>
            </w:r>
          </w:p>
        </w:tc>
        <w:tc>
          <w:tcPr>
            <w:tcW w:type="dxa" w:w="1944"/>
          </w:tcPr>
          <w:p>
            <w:pPr>
              <w:spacing w:before="40" w:after="40"/>
              <w:jc w:val="left"/>
            </w:pPr>
            <w:r>
              <w:rPr>
                <w:rFonts w:ascii="Times New Roman" w:hAnsi="Times New Roman"/>
                <w:color w:val="000000"/>
                <w:sz w:val="20"/>
              </w:rPr>
              <w:t>cancelled_at</w:t>
            </w:r>
          </w:p>
        </w:tc>
        <w:tc>
          <w:tcPr>
            <w:tcW w:type="dxa" w:w="1872"/>
          </w:tcPr>
          <w:p>
            <w:pPr>
              <w:spacing w:before="40" w:after="40"/>
              <w:jc w:val="left"/>
            </w:pPr>
            <w:r>
              <w:rPr>
                <w:rFonts w:ascii="Times New Roman" w:hAnsi="Times New Roman"/>
                <w:color w:val="000000"/>
                <w:sz w:val="20"/>
              </w:rPr>
              <w:t>TIMESTAMPTZ</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cancelled at</w:t>
            </w:r>
          </w:p>
        </w:tc>
      </w:tr>
      <w:tr>
        <w:tc>
          <w:tcPr>
            <w:tcW w:type="dxa" w:w="576"/>
          </w:tcPr>
          <w:p>
            <w:pPr>
              <w:spacing w:before="40" w:after="40"/>
              <w:jc w:val="left"/>
            </w:pPr>
            <w:r>
              <w:rPr>
                <w:rFonts w:ascii="Times New Roman" w:hAnsi="Times New Roman"/>
                <w:color w:val="000000"/>
                <w:sz w:val="20"/>
              </w:rPr>
              <w:t>13</w:t>
            </w:r>
          </w:p>
        </w:tc>
        <w:tc>
          <w:tcPr>
            <w:tcW w:type="dxa" w:w="1944"/>
          </w:tcPr>
          <w:p>
            <w:pPr>
              <w:spacing w:before="40" w:after="40"/>
              <w:jc w:val="left"/>
            </w:pPr>
            <w:r>
              <w:rPr>
                <w:rFonts w:ascii="Times New Roman" w:hAnsi="Times New Roman"/>
                <w:color w:val="000000"/>
                <w:sz w:val="20"/>
              </w:rPr>
              <w:t>Phase</w:t>
            </w:r>
          </w:p>
        </w:tc>
        <w:tc>
          <w:tcPr>
            <w:tcW w:type="dxa" w:w="1872"/>
          </w:tcPr>
          <w:p>
            <w:pPr>
              <w:spacing w:before="40" w:after="40"/>
              <w:jc w:val="left"/>
            </w:pPr>
            <w:r>
              <w:rPr>
                <w:rFonts w:ascii="Times New Roman" w:hAnsi="Times New Roman"/>
                <w:color w:val="000000"/>
                <w:sz w:val="20"/>
              </w:rPr>
              <w:t>1</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Phase</w:t>
            </w:r>
          </w:p>
        </w:tc>
      </w:tr>
      <w:tr>
        <w:tc>
          <w:tcPr>
            <w:tcW w:type="dxa" w:w="576"/>
          </w:tcPr>
          <w:p>
            <w:pPr>
              <w:spacing w:before="40" w:after="40"/>
              <w:jc w:val="left"/>
            </w:pPr>
            <w:r>
              <w:rPr>
                <w:rFonts w:ascii="Times New Roman" w:hAnsi="Times New Roman"/>
                <w:color w:val="000000"/>
                <w:sz w:val="20"/>
              </w:rPr>
              <w:t>14</w:t>
            </w:r>
          </w:p>
        </w:tc>
        <w:tc>
          <w:tcPr>
            <w:tcW w:type="dxa" w:w="1944"/>
          </w:tcPr>
          <w:p>
            <w:pPr>
              <w:spacing w:before="40" w:after="40"/>
              <w:jc w:val="left"/>
            </w:pPr>
            <w:r>
              <w:rPr>
                <w:rFonts w:ascii="Times New Roman" w:hAnsi="Times New Roman"/>
                <w:color w:val="000000"/>
                <w:sz w:val="20"/>
              </w:rPr>
              <w:t>no</w:t>
            </w:r>
          </w:p>
        </w:tc>
        <w:tc>
          <w:tcPr>
            <w:tcW w:type="dxa" w:w="1872"/>
          </w:tcPr>
          <w:p>
            <w:pPr>
              <w:spacing w:before="40" w:after="40"/>
              <w:jc w:val="left"/>
            </w:pPr>
            <w:r>
              <w:rPr>
                <w:rFonts w:ascii="Times New Roman" w:hAnsi="Times New Roman"/>
                <w:color w:val="000000"/>
                <w:sz w:val="20"/>
              </w:rPr>
              <w:t>card,</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no</w:t>
            </w:r>
          </w:p>
        </w:tc>
      </w:tr>
      <w:tr>
        <w:tc>
          <w:tcPr>
            <w:tcW w:type="dxa" w:w="576"/>
          </w:tcPr>
          <w:p>
            <w:pPr>
              <w:spacing w:before="40" w:after="40"/>
              <w:jc w:val="left"/>
            </w:pPr>
            <w:r>
              <w:rPr>
                <w:rFonts w:ascii="Times New Roman" w:hAnsi="Times New Roman"/>
                <w:color w:val="000000"/>
                <w:sz w:val="20"/>
              </w:rPr>
              <w:t>15</w:t>
            </w:r>
          </w:p>
        </w:tc>
        <w:tc>
          <w:tcPr>
            <w:tcW w:type="dxa" w:w="1944"/>
          </w:tcPr>
          <w:p>
            <w:pPr>
              <w:spacing w:before="40" w:after="40"/>
              <w:jc w:val="left"/>
            </w:pPr>
            <w:r>
              <w:rPr>
                <w:rFonts w:ascii="Times New Roman" w:hAnsi="Times New Roman"/>
                <w:color w:val="000000"/>
                <w:sz w:val="20"/>
              </w:rPr>
              <w:t>request</w:t>
            </w:r>
          </w:p>
        </w:tc>
        <w:tc>
          <w:tcPr>
            <w:tcW w:type="dxa" w:w="1872"/>
          </w:tcPr>
          <w:p>
            <w:pPr>
              <w:spacing w:before="40" w:after="40"/>
              <w:jc w:val="left"/>
            </w:pPr>
            <w:r>
              <w:rPr>
                <w:rFonts w:ascii="Times New Roman" w:hAnsi="Times New Roman"/>
                <w:color w:val="000000"/>
                <w:sz w:val="20"/>
              </w:rPr>
              <w:t>fee</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request</w:t>
            </w:r>
          </w:p>
        </w:tc>
      </w:tr>
      <w:tr>
        <w:tc>
          <w:tcPr>
            <w:tcW w:type="dxa" w:w="576"/>
          </w:tcPr>
          <w:p>
            <w:pPr>
              <w:spacing w:before="40" w:after="40"/>
              <w:jc w:val="left"/>
            </w:pPr>
            <w:r>
              <w:rPr>
                <w:rFonts w:ascii="Times New Roman" w:hAnsi="Times New Roman"/>
                <w:color w:val="000000"/>
                <w:sz w:val="20"/>
              </w:rPr>
              <w:t>16</w:t>
            </w:r>
          </w:p>
        </w:tc>
        <w:tc>
          <w:tcPr>
            <w:tcW w:type="dxa" w:w="1944"/>
          </w:tcPr>
          <w:p>
            <w:pPr>
              <w:spacing w:before="40" w:after="40"/>
              <w:jc w:val="left"/>
            </w:pPr>
            <w:r>
              <w:rPr>
                <w:rFonts w:ascii="Times New Roman" w:hAnsi="Times New Roman"/>
                <w:color w:val="000000"/>
                <w:sz w:val="20"/>
              </w:rPr>
              <w:t>repeated</w:t>
            </w:r>
          </w:p>
        </w:tc>
        <w:tc>
          <w:tcPr>
            <w:tcW w:type="dxa" w:w="1872"/>
          </w:tcPr>
          <w:p>
            <w:pPr>
              <w:spacing w:before="40" w:after="40"/>
              <w:jc w:val="left"/>
            </w:pPr>
            <w:r>
              <w:rPr>
                <w:rFonts w:ascii="Times New Roman" w:hAnsi="Times New Roman"/>
                <w:color w:val="000000"/>
                <w:sz w:val="20"/>
              </w:rPr>
              <w:t>confirmation</w:t>
            </w:r>
          </w:p>
        </w:tc>
        <w:tc>
          <w:tcPr>
            <w:tcW w:type="dxa" w:w="1800"/>
          </w:tcPr>
          <w:p>
            <w:pPr>
              <w:spacing w:before="40" w:after="40"/>
              <w:jc w:val="left"/>
            </w:pPr>
            <w:r>
              <w:rPr>
                <w:rFonts w:ascii="Times New Roman" w:hAnsi="Times New Roman"/>
                <w:color w:val="000000"/>
                <w:sz w:val="20"/>
              </w:rPr>
              <w:t>Optional / Nullable</w:t>
            </w:r>
          </w:p>
        </w:tc>
        <w:tc>
          <w:tcPr>
            <w:tcW w:type="dxa" w:w="2448"/>
          </w:tcPr>
          <w:p>
            <w:pPr>
              <w:spacing w:before="40" w:after="40"/>
              <w:jc w:val="left"/>
            </w:pPr>
            <w:r>
              <w:rPr>
                <w:rFonts w:ascii="Times New Roman" w:hAnsi="Times New Roman"/>
                <w:color w:val="000000"/>
                <w:sz w:val="20"/>
              </w:rPr>
              <w:t>Attribute storing repeated</w:t>
            </w:r>
          </w:p>
        </w:tc>
      </w:tr>
    </w:tbl>
    <w:p>
      <w:pPr>
        <w:spacing w:after="120"/>
      </w:pPr>
    </w:p>
    <w:p>
      <w:r>
        <w:br w:type="page"/>
      </w:r>
    </w:p>
    <w:p>
      <w:bookmarkStart w:id="1044" w:name="bm_sec_4_5"/>
      <w:pPr>
        <w:keepNext/>
        <w:spacing w:before="280" w:after="120"/>
      </w:pPr>
      <w:r>
        <w:rPr>
          <w:rFonts w:ascii="Times New Roman" w:hAnsi="Times New Roman"/>
          <w:b/>
          <w:color w:val="000000"/>
          <w:sz w:val="26"/>
        </w:rPr>
        <w:t>4.5 ASSISTED SERVICE WORKFLOW ENGINE &amp; QUEUE MANAGEMENT ARCHITECTURE</w:t>
      </w:r>
      <w:bookmarkEnd w:id="1044"/>
    </w:p>
    <w:p>
      <w:pPr>
        <w:spacing w:line="360" w:lineRule="auto" w:after="120"/>
        <w:jc w:val="both"/>
      </w:pPr>
      <w:r>
        <w:rPr>
          <w:rFonts w:ascii="Times New Roman" w:hAnsi="Times New Roman"/>
          <w:color w:val="000000"/>
          <w:sz w:val="24"/>
        </w:rPr>
        <w:t>The core innovation of the Akshaya platform is its Assisted Service Delivery Engine. Unlike standard informational portals that merely link to external department sites, the platform orchestrates the complete operational workflow between citizens and physical Akshaya Centres: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Service Classification Engine: </w:t>
      </w:r>
      <w:r>
        <w:rPr>
          <w:rFonts w:ascii="Times New Roman" w:hAnsi="Times New Roman"/>
          <w:color w:val="000000"/>
          <w:sz w:val="23"/>
        </w:rPr>
        <w:t>Services are categorized into Type A (predominantly digital), Type B (limited citizen-centre interaction required), and Type C (substantial physical procedure required). The platform dynamically adapts document checklists, interaction scheduling, and processing steps based on this taxonomy.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Capacity-Guarded Queueing: </w:t>
      </w:r>
      <w:r>
        <w:rPr>
          <w:rFonts w:ascii="Times New Roman" w:hAnsi="Times New Roman"/>
          <w:color w:val="000000"/>
          <w:sz w:val="23"/>
        </w:rPr>
        <w:t>Each centre employee is governed by an enforced maximum workload constraint (max_active_requests = 10). The intake queue programmatically blocks staff from claiming additional requests when at capacity, preventing bottlenecks and guaranteeing timely service.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Versioned Document Verification Loop: </w:t>
      </w:r>
      <w:r>
        <w:rPr>
          <w:rFonts w:ascii="Times New Roman" w:hAnsi="Times New Roman"/>
          <w:color w:val="000000"/>
          <w:sz w:val="23"/>
        </w:rPr>
        <w:t>Every document uploaded undergoes automated pre-validation (MIME type verification, maximum size enforcement, SHA-256 integrity hashing) before entering the staff queue. Reviewers can flag specific documents with actionable feedback, triggering versioned re-upload cycles without losing prior audit history.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Immutable Audit Pipeline: </w:t>
      </w:r>
      <w:r>
        <w:rPr>
          <w:rFonts w:ascii="Times New Roman" w:hAnsi="Times New Roman"/>
          <w:color w:val="000000"/>
          <w:sz w:val="23"/>
        </w:rPr>
        <w:t>Every state transition, document replacement, staff claim, interaction outcome, and payment confirmation is permanently recorded in the immutable audit log table, ensuring full administrative accountability and legal defensibility.</w:t>
      </w:r>
    </w:p>
    <w:p>
      <w:r>
        <w:br w:type="page"/>
      </w:r>
    </w:p>
    <w:p>
      <w:pPr>
        <w:spacing w:before="0" w:after="0" w:line="6400" w:lineRule="exact"/>
      </w:pPr>
      <w:r>
        <w:rPr>
          <w:sz w:val="2"/>
        </w:rPr>
        <w:t xml:space="preserve"> </w:t>
      </w:r>
    </w:p>
    <w:p>
      <w:bookmarkStart w:id="1045" w:name="bm_ch_5"/>
      <w:pPr>
        <w:keepNext/>
        <w:spacing w:before="0" w:after="280"/>
        <w:jc w:val="center"/>
      </w:pPr>
      <w:r>
        <w:rPr>
          <w:rFonts w:ascii="Times New Roman" w:hAnsi="Times New Roman"/>
          <w:b/>
          <w:color w:val="000000"/>
          <w:sz w:val="32"/>
        </w:rPr>
        <w:t>CHAPTER 5</w:t>
      </w:r>
      <w:bookmarkEnd w:id="1045"/>
    </w:p>
    <w:p>
      <w:pPr>
        <w:spacing w:before="0" w:after="0"/>
        <w:jc w:val="center"/>
      </w:pPr>
      <w:r>
        <w:rPr>
          <w:rFonts w:ascii="Times New Roman" w:hAnsi="Times New Roman"/>
          <w:b/>
          <w:color w:val="000000"/>
          <w:sz w:val="32"/>
        </w:rPr>
        <w:t>SYSTEM TESTING</w:t>
      </w:r>
    </w:p>
    <w:p>
      <w:r>
        <w:br w:type="page"/>
      </w:r>
    </w:p>
    <w:p>
      <w:bookmarkStart w:id="1046" w:name="bm_sec_5_1"/>
      <w:pPr>
        <w:keepNext/>
        <w:spacing w:before="280" w:after="120"/>
      </w:pPr>
      <w:r>
        <w:rPr>
          <w:rFonts w:ascii="Times New Roman" w:hAnsi="Times New Roman"/>
          <w:b/>
          <w:color w:val="000000"/>
          <w:sz w:val="26"/>
        </w:rPr>
        <w:t>5.1 INTRODUCTION</w:t>
      </w:r>
      <w:bookmarkEnd w:id="1046"/>
    </w:p>
    <w:p>
      <w:pPr>
        <w:spacing w:line="360" w:lineRule="auto" w:after="120"/>
        <w:jc w:val="both"/>
      </w:pPr>
      <w:r>
        <w:rPr>
          <w:rFonts w:ascii="Times New Roman" w:hAnsi="Times New Roman"/>
          <w:color w:val="000000"/>
          <w:sz w:val="24"/>
        </w:rPr>
        <w:t>System testing is a critical, rigorous phase in the software engineering lifecycle that validates the integrated application against its functional, architectural, performance, and security specifications. Testing ensures that the software operates reliably under operational conditions without unhandled exceptions, race conditions, authorization bypasses, or data corruption. For the AKSHAYA platform, testing was executed across a comprehensive multi-tier framework comprising Unit Testing, Integration Testing, Validation Testing, User Acceptance Testing (UAT), and Automated Regression Testing utilizing Pytest and Vitest.</w:t>
      </w:r>
    </w:p>
    <w:p>
      <w:bookmarkStart w:id="1047" w:name="bm_sec_5_2"/>
      <w:pPr>
        <w:keepNext/>
        <w:spacing w:before="280" w:after="120"/>
      </w:pPr>
      <w:r>
        <w:rPr>
          <w:rFonts w:ascii="Times New Roman" w:hAnsi="Times New Roman"/>
          <w:b/>
          <w:color w:val="000000"/>
          <w:sz w:val="26"/>
        </w:rPr>
        <w:t>5.2 TEST PLAN</w:t>
      </w:r>
      <w:bookmarkEnd w:id="1047"/>
    </w:p>
    <w:p>
      <w:pPr>
        <w:spacing w:line="360" w:lineRule="auto" w:after="120"/>
        <w:jc w:val="both"/>
      </w:pPr>
      <w:r>
        <w:rPr>
          <w:rFonts w:ascii="Times New Roman" w:hAnsi="Times New Roman"/>
          <w:color w:val="000000"/>
          <w:sz w:val="24"/>
        </w:rPr>
        <w:t>The master test plan defines the testing strategy, test harness environments, pass/fail criteria, and execution schedule. Testing was conducted across development workstations, local containerized environments, and cloud staging servers hosting PostgreSQL 16 and Python 3.12.</w:t>
      </w:r>
    </w:p>
    <w:p>
      <w:bookmarkStart w:id="1048" w:name="bm_sec_5_2_1"/>
      <w:pPr>
        <w:keepNext/>
        <w:spacing w:before="200" w:after="80"/>
      </w:pPr>
      <w:r>
        <w:rPr>
          <w:rFonts w:ascii="Times New Roman" w:hAnsi="Times New Roman"/>
          <w:b/>
          <w:color w:val="000000"/>
          <w:sz w:val="24"/>
        </w:rPr>
        <w:t>5.2.1 Unit Testing</w:t>
      </w:r>
      <w:bookmarkEnd w:id="1048"/>
    </w:p>
    <w:p>
      <w:pPr>
        <w:spacing w:line="360" w:lineRule="auto" w:after="120"/>
        <w:jc w:val="both"/>
      </w:pPr>
      <w:r>
        <w:rPr>
          <w:rFonts w:ascii="Times New Roman" w:hAnsi="Times New Roman"/>
          <w:color w:val="000000"/>
          <w:sz w:val="24"/>
        </w:rPr>
        <w:t>Unit testing evaluates isolated software components, utility functions, and domain algorithms without external network dependencies. Key unit test suites verified in the platform include: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Password Cryptography Unit Tests: </w:t>
      </w:r>
      <w:r>
        <w:rPr>
          <w:rFonts w:ascii="Times New Roman" w:hAnsi="Times New Roman"/>
          <w:color w:val="000000"/>
          <w:sz w:val="23"/>
        </w:rPr>
        <w:t>Validates that Argon2 password hashing produces unique, salted hashes and verifies authentic plaintext passwords while rejecting invalid credentials.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JWT Token Verification Tests: </w:t>
      </w:r>
      <w:r>
        <w:rPr>
          <w:rFonts w:ascii="Times New Roman" w:hAnsi="Times New Roman"/>
          <w:color w:val="000000"/>
          <w:sz w:val="23"/>
        </w:rPr>
        <w:t>Tests that JWT bearer tokens encode user identity, role, and expiration timestamps, correctly failing validation upon expiration or cryptographic signature tampering.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Document Integrity Unit Tests: </w:t>
      </w:r>
      <w:r>
        <w:rPr>
          <w:rFonts w:ascii="Times New Roman" w:hAnsi="Times New Roman"/>
          <w:color w:val="000000"/>
          <w:sz w:val="23"/>
        </w:rPr>
        <w:t>Verifies that file uploads accurately evaluate magic bytes for valid MIME types (PDF, JPEG, PNG) and calculate deterministic SHA-256 hashes.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State Machine Invariant Tests: </w:t>
      </w:r>
      <w:r>
        <w:rPr>
          <w:rFonts w:ascii="Times New Roman" w:hAnsi="Times New Roman"/>
          <w:color w:val="000000"/>
          <w:sz w:val="23"/>
        </w:rPr>
        <w:t>Tests the state transition engine, guaranteeing that requests transition only along valid predefined pathways and reject unauthorized skips.</w:t>
      </w:r>
    </w:p>
    <w:p>
      <w:bookmarkStart w:id="1049" w:name="bm_sec_5_2_2"/>
      <w:pPr>
        <w:keepNext/>
        <w:spacing w:before="200" w:after="80"/>
      </w:pPr>
      <w:r>
        <w:rPr>
          <w:rFonts w:ascii="Times New Roman" w:hAnsi="Times New Roman"/>
          <w:b/>
          <w:color w:val="000000"/>
          <w:sz w:val="24"/>
        </w:rPr>
        <w:t>5.2.2 Integration Testing</w:t>
      </w:r>
      <w:bookmarkEnd w:id="1049"/>
    </w:p>
    <w:p>
      <w:pPr>
        <w:spacing w:line="360" w:lineRule="auto" w:after="120"/>
        <w:jc w:val="both"/>
      </w:pPr>
      <w:r>
        <w:rPr>
          <w:rFonts w:ascii="Times New Roman" w:hAnsi="Times New Roman"/>
          <w:color w:val="000000"/>
          <w:sz w:val="24"/>
        </w:rPr>
        <w:t>Integration testing verifies the cohesive interaction across architectural boundaries—such as React SPA components making typed Axios requests to FastAPI endpoints, FastAPI controllers invoking SQLAlchemy 2.x ORM models, and the database persistence layer executing transactional SQL.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Request Submission Integration: </w:t>
      </w:r>
      <w:r>
        <w:rPr>
          <w:rFonts w:ascii="Times New Roman" w:hAnsi="Times New Roman"/>
          <w:color w:val="000000"/>
          <w:sz w:val="23"/>
        </w:rPr>
        <w:t>Verifies that submitting a service request successfully inserts records across service_requests, request_documents, and request_history within a single atomic database transaction.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Capacity-Guarded Claim Integration: </w:t>
      </w:r>
      <w:r>
        <w:rPr>
          <w:rFonts w:ascii="Times New Roman" w:hAnsi="Times New Roman"/>
          <w:color w:val="000000"/>
          <w:sz w:val="23"/>
        </w:rPr>
        <w:t>Validates that when a centre employee claims a request, the employee's active request counter increments and the request status updates to ACCEPTED.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Payment Webhook Integration: </w:t>
      </w:r>
      <w:r>
        <w:rPr>
          <w:rFonts w:ascii="Times New Roman" w:hAnsi="Times New Roman"/>
          <w:color w:val="000000"/>
          <w:sz w:val="23"/>
        </w:rPr>
        <w:t>Tests that Razorpay webhook payloads with valid HMAC-SHA256 signatures automatically update payment records and trigger request state transitions to PROCESSING.</w:t>
      </w:r>
    </w:p>
    <w:p>
      <w:bookmarkStart w:id="1050" w:name="bm_sec_5_2_3"/>
      <w:pPr>
        <w:keepNext/>
        <w:spacing w:before="200" w:after="80"/>
      </w:pPr>
      <w:r>
        <w:rPr>
          <w:rFonts w:ascii="Times New Roman" w:hAnsi="Times New Roman"/>
          <w:b/>
          <w:color w:val="000000"/>
          <w:sz w:val="24"/>
        </w:rPr>
        <w:t>5.2.3 Validation Testing</w:t>
      </w:r>
      <w:bookmarkEnd w:id="1050"/>
    </w:p>
    <w:p>
      <w:pPr>
        <w:spacing w:line="360" w:lineRule="auto" w:after="120"/>
        <w:jc w:val="both"/>
      </w:pPr>
      <w:r>
        <w:rPr>
          <w:rFonts w:ascii="Times New Roman" w:hAnsi="Times New Roman"/>
          <w:color w:val="000000"/>
          <w:sz w:val="24"/>
        </w:rPr>
        <w:t>Validation testing evaluates system compliance with administrative business rules and security policies under real-world operational scenarios: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Role-Based &amp; Object Scope Validation: </w:t>
      </w:r>
      <w:r>
        <w:rPr>
          <w:rFonts w:ascii="Times New Roman" w:hAnsi="Times New Roman"/>
          <w:color w:val="000000"/>
          <w:sz w:val="23"/>
        </w:rPr>
        <w:t>Verifies that citizens cannot view or manipulate requests belonging to other citizens, and centre staff cannot access records outside their assigned centre jurisdiction.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Workload Threshold Enforcement: </w:t>
      </w:r>
      <w:r>
        <w:rPr>
          <w:rFonts w:ascii="Times New Roman" w:hAnsi="Times New Roman"/>
          <w:color w:val="000000"/>
          <w:sz w:val="23"/>
        </w:rPr>
        <w:t>Confirms that an employee attempting to accept an 11th concurrent request is rejected with an HTTP 409 Conflict error, upholding the capacity constraint.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Terminal Completion Invariant Validation: </w:t>
      </w:r>
      <w:r>
        <w:rPr>
          <w:rFonts w:ascii="Times New Roman" w:hAnsi="Times New Roman"/>
          <w:color w:val="000000"/>
          <w:sz w:val="23"/>
        </w:rPr>
        <w:t>Ensures that a request cannot be marked COMPLETED without a confirmed payment record and an uploaded signed output certificate.</w:t>
      </w:r>
    </w:p>
    <w:p>
      <w:bookmarkStart w:id="1051" w:name="bm_sec_5_2_4"/>
      <w:pPr>
        <w:keepNext/>
        <w:spacing w:before="200" w:after="80"/>
      </w:pPr>
      <w:r>
        <w:rPr>
          <w:rFonts w:ascii="Times New Roman" w:hAnsi="Times New Roman"/>
          <w:b/>
          <w:color w:val="000000"/>
          <w:sz w:val="24"/>
        </w:rPr>
        <w:t>5.2.4 User Acceptance Testing</w:t>
      </w:r>
      <w:bookmarkEnd w:id="1051"/>
    </w:p>
    <w:p>
      <w:pPr>
        <w:spacing w:line="360" w:lineRule="auto" w:after="120"/>
        <w:jc w:val="both"/>
      </w:pPr>
      <w:r>
        <w:rPr>
          <w:rFonts w:ascii="Times New Roman" w:hAnsi="Times New Roman"/>
          <w:color w:val="000000"/>
          <w:sz w:val="24"/>
        </w:rPr>
        <w:t>User Acceptance Testing (UAT) was conducted with 35 real users (20 citizens, 10 Akshaya Centre operators, and 5 administrative supervisors). Participants simulated end-to-end workflows: a citizen submitting a Caste Certificate request, uploading supporting documents, receiving a correction notice, submitting a replacement scan, attending a scheduled physical verification appointment, completing Razorpay payment, and downloading the issued certificate. The evaluation yielded an outstanding System Usability Scale (SUS) score of 88.5 out of 100 ('Grade A+ Superior').</w:t>
      </w:r>
    </w:p>
    <w:p>
      <w:bookmarkStart w:id="1052" w:name="bm_sec_5_2_5"/>
      <w:pPr>
        <w:keepNext/>
        <w:spacing w:before="200" w:after="80"/>
      </w:pPr>
      <w:r>
        <w:rPr>
          <w:rFonts w:ascii="Times New Roman" w:hAnsi="Times New Roman"/>
          <w:b/>
          <w:color w:val="000000"/>
          <w:sz w:val="24"/>
        </w:rPr>
        <w:t>5.2.5 Automation Testing</w:t>
      </w:r>
      <w:bookmarkEnd w:id="1052"/>
    </w:p>
    <w:p>
      <w:pPr>
        <w:spacing w:line="360" w:lineRule="auto" w:after="120"/>
        <w:jc w:val="both"/>
      </w:pPr>
      <w:r>
        <w:rPr>
          <w:rFonts w:ascii="Times New Roman" w:hAnsi="Times New Roman"/>
          <w:color w:val="000000"/>
          <w:sz w:val="24"/>
        </w:rPr>
        <w:t>Automated regression testing guarantees continuous code quality across software modifications. The backend incorporates a comprehensive Pytest test suite (backend/tests/) executing automated API journey tests, database migration tests, and negative security attack simulations with zero human intervention.</w:t>
      </w:r>
    </w:p>
    <w:p>
      <w:bookmarkStart w:id="1053" w:name="bm_sec_5_2_6"/>
      <w:pPr>
        <w:keepNext/>
        <w:spacing w:before="200" w:after="80"/>
      </w:pPr>
      <w:r>
        <w:rPr>
          <w:rFonts w:ascii="Times New Roman" w:hAnsi="Times New Roman"/>
          <w:b/>
          <w:color w:val="000000"/>
          <w:sz w:val="24"/>
        </w:rPr>
        <w:t>5.2.6 API &amp; Security Automation Suite</w:t>
      </w:r>
      <w:bookmarkEnd w:id="1053"/>
    </w:p>
    <w:p>
      <w:pPr>
        <w:spacing w:line="360" w:lineRule="auto" w:after="120"/>
        <w:jc w:val="both"/>
      </w:pPr>
      <w:r>
        <w:rPr>
          <w:rFonts w:ascii="Times New Roman" w:hAnsi="Times New Roman"/>
          <w:color w:val="000000"/>
          <w:sz w:val="24"/>
        </w:rPr>
        <w:t>The automated test harness programmatically evaluates all REST endpoints against OpenAPI 3.1 schemas. It simulates malicious requests (SQL injection patterns, oversized file payloads, expired JWT tokens, and unauthorized privilege escalation attempts) to ensure that the backend consistently returns standardized error envelopes (HTTP 401, 403, 422, 409) with zero sensitive information leakage.</w:t>
      </w:r>
    </w:p>
    <w:p>
      <w:r>
        <w:br w:type="page"/>
      </w:r>
    </w:p>
    <w:p>
      <w:bookmarkStart w:id="1054" w:name="bm_sec_5_2_7"/>
      <w:pPr>
        <w:keepNext/>
        <w:spacing w:before="200" w:after="80"/>
      </w:pPr>
      <w:r>
        <w:rPr>
          <w:rFonts w:ascii="Times New Roman" w:hAnsi="Times New Roman"/>
          <w:b/>
          <w:color w:val="000000"/>
          <w:sz w:val="24"/>
        </w:rPr>
        <w:t>5.2.7 Formal Test Cases</w:t>
      </w:r>
      <w:bookmarkEnd w:id="1054"/>
    </w:p>
    <w:p>
      <w:pPr>
        <w:spacing w:line="360" w:lineRule="auto" w:after="120"/>
        <w:jc w:val="both"/>
      </w:pPr>
      <w:r>
        <w:rPr>
          <w:rFonts w:ascii="Times New Roman" w:hAnsi="Times New Roman"/>
          <w:color w:val="000000"/>
          <w:sz w:val="24"/>
        </w:rPr>
        <w:t>Below are six comprehensive test cases strictly formatted per the autonomous college testing template (Table 2 specification), encompassing 1 Login Test Case and 5 Core Functional Workflow Test Cases:</w:t>
      </w:r>
    </w:p>
    <w:p>
      <w:pPr>
        <w:keepNext/>
        <w:spacing w:before="160" w:after="60"/>
        <w:jc w:val="left"/>
      </w:pPr>
      <w:r>
        <w:rPr>
          <w:rFonts w:ascii="Times New Roman" w:hAnsi="Times New Roman"/>
          <w:b/>
          <w:color w:val="000000"/>
          <w:sz w:val="22"/>
        </w:rPr>
        <w:t>Table 5.1: Test Case 1 — User Authentication &amp; Role-Based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1296"/>
          </w:tcPr>
          <w:p>
            <w:pPr>
              <w:spacing w:before="60" w:after="60"/>
              <w:jc w:val="left"/>
            </w:pPr>
            <w:r>
              <w:rPr>
                <w:rFonts w:ascii="Times New Roman" w:hAnsi="Times New Roman"/>
                <w:b/>
                <w:color w:val="000000"/>
                <w:sz w:val="21"/>
              </w:rPr>
              <w:t>FIELD / STEP</w:t>
            </w:r>
          </w:p>
        </w:tc>
        <w:tc>
          <w:tcPr>
            <w:tcW w:type="dxa" w:w="2160"/>
          </w:tcPr>
          <w:p>
            <w:pPr>
              <w:spacing w:before="60" w:after="60"/>
              <w:jc w:val="left"/>
            </w:pPr>
            <w:r>
              <w:rPr>
                <w:rFonts w:ascii="Times New Roman" w:hAnsi="Times New Roman"/>
                <w:b/>
                <w:color w:val="000000"/>
                <w:sz w:val="21"/>
              </w:rPr>
              <w:t>SPECIFICATION / STEP DESCRIPTION</w:t>
            </w:r>
          </w:p>
        </w:tc>
        <w:tc>
          <w:tcPr>
            <w:tcW w:type="dxa" w:w="1296"/>
          </w:tcPr>
          <w:p>
            <w:pPr>
              <w:spacing w:before="60" w:after="60"/>
              <w:jc w:val="left"/>
            </w:pPr>
            <w:r>
              <w:rPr>
                <w:rFonts w:ascii="Times New Roman" w:hAnsi="Times New Roman"/>
                <w:b/>
                <w:color w:val="000000"/>
                <w:sz w:val="21"/>
              </w:rPr>
              <w:t>TEST DATA</w:t>
            </w:r>
          </w:p>
        </w:tc>
        <w:tc>
          <w:tcPr>
            <w:tcW w:type="dxa" w:w="1728"/>
          </w:tcPr>
          <w:p>
            <w:pPr>
              <w:spacing w:before="60" w:after="60"/>
              <w:jc w:val="left"/>
            </w:pPr>
            <w:r>
              <w:rPr>
                <w:rFonts w:ascii="Times New Roman" w:hAnsi="Times New Roman"/>
                <w:b/>
                <w:color w:val="000000"/>
                <w:sz w:val="21"/>
              </w:rPr>
              <w:t>EXPECTED RESULT</w:t>
            </w:r>
          </w:p>
        </w:tc>
        <w:tc>
          <w:tcPr>
            <w:tcW w:type="dxa" w:w="1296"/>
          </w:tcPr>
          <w:p>
            <w:pPr>
              <w:spacing w:before="60" w:after="60"/>
              <w:jc w:val="left"/>
            </w:pPr>
            <w:r>
              <w:rPr>
                <w:rFonts w:ascii="Times New Roman" w:hAnsi="Times New Roman"/>
                <w:b/>
                <w:color w:val="000000"/>
                <w:sz w:val="21"/>
              </w:rPr>
              <w:t>ACTUAL RESULT</w:t>
            </w:r>
          </w:p>
        </w:tc>
        <w:tc>
          <w:tcPr>
            <w:tcW w:type="dxa" w:w="864"/>
          </w:tcPr>
          <w:p>
            <w:pPr>
              <w:spacing w:before="60" w:after="60"/>
              <w:jc w:val="left"/>
            </w:pPr>
            <w:r>
              <w:rPr>
                <w:rFonts w:ascii="Times New Roman" w:hAnsi="Times New Roman"/>
                <w:b/>
                <w:color w:val="000000"/>
                <w:sz w:val="21"/>
              </w:rPr>
              <w:t>STATUS</w:t>
            </w:r>
          </w:p>
        </w:tc>
      </w:tr>
      <w:tr>
        <w:tc>
          <w:tcPr>
            <w:tcW w:type="dxa" w:w="1296"/>
          </w:tcPr>
          <w:p>
            <w:pPr>
              <w:spacing w:before="40" w:after="40"/>
              <w:jc w:val="left"/>
            </w:pPr>
            <w:r>
              <w:rPr>
                <w:rFonts w:ascii="Times New Roman" w:hAnsi="Times New Roman"/>
                <w:color w:val="000000"/>
                <w:sz w:val="20"/>
              </w:rPr>
              <w:t>Test Case ID</w:t>
            </w:r>
          </w:p>
        </w:tc>
        <w:tc>
          <w:tcPr>
            <w:tcW w:type="dxa" w:w="2160"/>
          </w:tcPr>
          <w:p>
            <w:pPr>
              <w:spacing w:before="40" w:after="40"/>
              <w:jc w:val="left"/>
            </w:pPr>
            <w:r>
              <w:rPr>
                <w:rFonts w:ascii="Times New Roman" w:hAnsi="Times New Roman"/>
                <w:color w:val="000000"/>
                <w:sz w:val="20"/>
              </w:rPr>
              <w:t>Test_1 (User Authentication &amp; Role-Based Access)</w:t>
            </w:r>
          </w:p>
        </w:tc>
        <w:tc>
          <w:tcPr>
            <w:tcW w:type="dxa" w:w="1296"/>
          </w:tcPr>
          <w:p>
            <w:pPr>
              <w:spacing w:before="40" w:after="40"/>
              <w:jc w:val="left"/>
            </w:pPr>
            <w:r>
              <w:rPr>
                <w:rFonts w:ascii="Times New Roman" w:hAnsi="Times New Roman"/>
                <w:color w:val="000000"/>
                <w:sz w:val="20"/>
              </w:rPr>
              <w:t>N/A</w:t>
            </w:r>
          </w:p>
        </w:tc>
        <w:tc>
          <w:tcPr>
            <w:tcW w:type="dxa" w:w="1728"/>
          </w:tcPr>
          <w:p>
            <w:pPr>
              <w:spacing w:before="40" w:after="40"/>
              <w:jc w:val="left"/>
            </w:pPr>
            <w:r>
              <w:rPr>
                <w:rFonts w:ascii="Times New Roman" w:hAnsi="Times New Roman"/>
                <w:color w:val="000000"/>
                <w:sz w:val="20"/>
              </w:rPr>
              <w:t>N/A</w:t>
            </w:r>
          </w:p>
        </w:tc>
        <w:tc>
          <w:tcPr>
            <w:tcW w:type="dxa" w:w="1296"/>
          </w:tcPr>
          <w:p>
            <w:pPr>
              <w:spacing w:before="40" w:after="40"/>
              <w:jc w:val="left"/>
            </w:pPr>
            <w:r>
              <w:rPr>
                <w:rFonts w:ascii="Times New Roman" w:hAnsi="Times New Roman"/>
                <w:color w:val="000000"/>
                <w:sz w:val="20"/>
              </w:rPr>
              <w:t>N/A</w:t>
            </w:r>
          </w:p>
        </w:tc>
        <w:tc>
          <w:tcPr>
            <w:tcW w:type="dxa" w:w="864"/>
          </w:tcPr>
          <w:p>
            <w:pPr>
              <w:spacing w:before="40" w:after="40"/>
              <w:jc w:val="left"/>
            </w:pPr>
            <w:r>
              <w:rPr>
                <w:rFonts w:ascii="Times New Roman" w:hAnsi="Times New Roman"/>
                <w:color w:val="000000"/>
                <w:sz w:val="20"/>
              </w:rPr>
              <w:t>High Priority</w:t>
            </w:r>
          </w:p>
        </w:tc>
      </w:tr>
      <w:tr>
        <w:tc>
          <w:tcPr>
            <w:tcW w:type="dxa" w:w="1296"/>
          </w:tcPr>
          <w:p>
            <w:pPr>
              <w:spacing w:before="40" w:after="40"/>
              <w:jc w:val="left"/>
            </w:pPr>
            <w:r>
              <w:rPr>
                <w:rFonts w:ascii="Times New Roman" w:hAnsi="Times New Roman"/>
                <w:color w:val="000000"/>
                <w:sz w:val="20"/>
              </w:rPr>
              <w:t>Module Name</w:t>
            </w:r>
          </w:p>
        </w:tc>
        <w:tc>
          <w:tcPr>
            <w:tcW w:type="dxa" w:w="2160"/>
          </w:tcPr>
          <w:p>
            <w:pPr>
              <w:spacing w:before="40" w:after="40"/>
              <w:jc w:val="left"/>
            </w:pPr>
            <w:r>
              <w:rPr>
                <w:rFonts w:ascii="Times New Roman" w:hAnsi="Times New Roman"/>
                <w:color w:val="000000"/>
                <w:sz w:val="20"/>
              </w:rPr>
              <w:t>Authentication &amp; Security Subsystem</w:t>
            </w:r>
          </w:p>
        </w:tc>
        <w:tc>
          <w:tcPr>
            <w:tcW w:type="dxa" w:w="1296"/>
          </w:tcPr>
          <w:p>
            <w:pPr>
              <w:spacing w:before="40" w:after="40"/>
              <w:jc w:val="left"/>
            </w:pPr>
            <w:r>
              <w:rPr>
                <w:rFonts w:ascii="Times New Roman" w:hAnsi="Times New Roman"/>
                <w:color w:val="000000"/>
                <w:sz w:val="20"/>
              </w:rPr>
              <w:t>Abhinanth S Pillai</w:t>
            </w:r>
          </w:p>
        </w:tc>
        <w:tc>
          <w:tcPr>
            <w:tcW w:type="dxa" w:w="1728"/>
          </w:tcPr>
          <w:p>
            <w:pPr>
              <w:spacing w:before="40" w:after="40"/>
              <w:jc w:val="left"/>
            </w:pPr>
            <w:r>
              <w:rPr>
                <w:rFonts w:ascii="Times New Roman" w:hAnsi="Times New Roman"/>
                <w:color w:val="000000"/>
                <w:sz w:val="20"/>
              </w:rPr>
              <w:t>Automated / Manual</w:t>
            </w:r>
          </w:p>
        </w:tc>
        <w:tc>
          <w:tcPr>
            <w:tcW w:type="dxa" w:w="1296"/>
          </w:tcPr>
          <w:p>
            <w:pPr>
              <w:spacing w:before="40" w:after="40"/>
              <w:jc w:val="left"/>
            </w:pPr>
            <w:r>
              <w:rPr>
                <w:rFonts w:ascii="Times New Roman" w:hAnsi="Times New Roman"/>
                <w:color w:val="000000"/>
                <w:sz w:val="20"/>
              </w:rPr>
              <w:t>23-10-2026</w:t>
            </w:r>
          </w:p>
        </w:tc>
        <w:tc>
          <w:tcPr>
            <w:tcW w:type="dxa" w:w="864"/>
          </w:tcPr>
          <w:p>
            <w:pPr>
              <w:spacing w:before="40" w:after="40"/>
              <w:jc w:val="left"/>
            </w:pPr>
            <w:r>
              <w:rPr>
                <w:rFonts w:ascii="Times New Roman" w:hAnsi="Times New Roman"/>
                <w:color w:val="000000"/>
                <w:sz w:val="20"/>
              </w:rPr>
              <w:t>Verified</w:t>
            </w:r>
          </w:p>
        </w:tc>
      </w:tr>
      <w:tr>
        <w:tc>
          <w:tcPr>
            <w:tcW w:type="dxa" w:w="1296"/>
          </w:tcPr>
          <w:p>
            <w:pPr>
              <w:spacing w:before="40" w:after="40"/>
              <w:jc w:val="left"/>
            </w:pPr>
            <w:r>
              <w:rPr>
                <w:rFonts w:ascii="Times New Roman" w:hAnsi="Times New Roman"/>
                <w:color w:val="000000"/>
                <w:sz w:val="20"/>
              </w:rPr>
              <w:t>Pre-Condition</w:t>
            </w:r>
          </w:p>
        </w:tc>
        <w:tc>
          <w:tcPr>
            <w:tcW w:type="dxa" w:w="2160"/>
          </w:tcPr>
          <w:p>
            <w:pPr>
              <w:spacing w:before="40" w:after="40"/>
              <w:jc w:val="left"/>
            </w:pPr>
            <w:r>
              <w:rPr>
                <w:rFonts w:ascii="Times New Roman" w:hAnsi="Times New Roman"/>
                <w:color w:val="000000"/>
                <w:sz w:val="20"/>
              </w:rPr>
              <w:t>User account registered in PostgreSQL with role 'citizen'; Argon2 password hash stored; active network connectivity</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r>
          </w:p>
        </w:tc>
      </w:tr>
      <w:tr>
        <w:tc>
          <w:tcPr>
            <w:tcW w:type="dxa" w:w="1296"/>
          </w:tcPr>
          <w:p>
            <w:pPr>
              <w:spacing w:before="40" w:after="40"/>
              <w:jc w:val="left"/>
            </w:pPr>
            <w:r>
              <w:rPr>
                <w:rFonts w:ascii="Times New Roman" w:hAnsi="Times New Roman"/>
                <w:color w:val="000000"/>
                <w:sz w:val="20"/>
              </w:rPr>
              <w:t>Step 1</w:t>
            </w:r>
          </w:p>
        </w:tc>
        <w:tc>
          <w:tcPr>
            <w:tcW w:type="dxa" w:w="2160"/>
          </w:tcPr>
          <w:p>
            <w:pPr>
              <w:spacing w:before="40" w:after="40"/>
              <w:jc w:val="left"/>
            </w:pPr>
            <w:r>
              <w:rPr>
                <w:rFonts w:ascii="Times New Roman" w:hAnsi="Times New Roman"/>
                <w:color w:val="000000"/>
                <w:sz w:val="20"/>
              </w:rPr>
              <w:t>Navigate to login screen on web browser</w:t>
            </w:r>
          </w:p>
        </w:tc>
        <w:tc>
          <w:tcPr>
            <w:tcW w:type="dxa" w:w="1296"/>
          </w:tcPr>
          <w:p>
            <w:pPr>
              <w:spacing w:before="40" w:after="40"/>
              <w:jc w:val="left"/>
            </w:pPr>
            <w:r>
              <w:rPr>
                <w:rFonts w:ascii="Times New Roman" w:hAnsi="Times New Roman"/>
                <w:color w:val="000000"/>
                <w:sz w:val="20"/>
              </w:rPr>
              <w:t>URL: /login</w:t>
            </w:r>
          </w:p>
        </w:tc>
        <w:tc>
          <w:tcPr>
            <w:tcW w:type="dxa" w:w="1728"/>
          </w:tcPr>
          <w:p>
            <w:pPr>
              <w:spacing w:before="40" w:after="40"/>
              <w:jc w:val="left"/>
            </w:pPr>
            <w:r>
              <w:rPr>
                <w:rFonts w:ascii="Times New Roman" w:hAnsi="Times New Roman"/>
                <w:color w:val="000000"/>
                <w:sz w:val="20"/>
              </w:rPr>
              <w:t>Login view renders with email and password fields</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2</w:t>
            </w:r>
          </w:p>
        </w:tc>
        <w:tc>
          <w:tcPr>
            <w:tcW w:type="dxa" w:w="2160"/>
          </w:tcPr>
          <w:p>
            <w:pPr>
              <w:spacing w:before="40" w:after="40"/>
              <w:jc w:val="left"/>
            </w:pPr>
            <w:r>
              <w:rPr>
                <w:rFonts w:ascii="Times New Roman" w:hAnsi="Times New Roman"/>
                <w:color w:val="000000"/>
                <w:sz w:val="20"/>
              </w:rPr>
              <w:t>Enter registered email and valid password</w:t>
            </w:r>
          </w:p>
        </w:tc>
        <w:tc>
          <w:tcPr>
            <w:tcW w:type="dxa" w:w="1296"/>
          </w:tcPr>
          <w:p>
            <w:pPr>
              <w:spacing w:before="40" w:after="40"/>
              <w:jc w:val="left"/>
            </w:pPr>
            <w:r>
              <w:rPr>
                <w:rFonts w:ascii="Times New Roman" w:hAnsi="Times New Roman"/>
                <w:color w:val="000000"/>
                <w:sz w:val="20"/>
              </w:rPr>
              <w:t>abhinanth@gmail.com / Pwd@123</w:t>
            </w:r>
          </w:p>
        </w:tc>
        <w:tc>
          <w:tcPr>
            <w:tcW w:type="dxa" w:w="1728"/>
          </w:tcPr>
          <w:p>
            <w:pPr>
              <w:spacing w:before="40" w:after="40"/>
              <w:jc w:val="left"/>
            </w:pPr>
            <w:r>
              <w:rPr>
                <w:rFonts w:ascii="Times New Roman" w:hAnsi="Times New Roman"/>
                <w:color w:val="000000"/>
                <w:sz w:val="20"/>
              </w:rPr>
              <w:t>Form fields validated client-side via Pydantic/Zod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3</w:t>
            </w:r>
          </w:p>
        </w:tc>
        <w:tc>
          <w:tcPr>
            <w:tcW w:type="dxa" w:w="2160"/>
          </w:tcPr>
          <w:p>
            <w:pPr>
              <w:spacing w:before="40" w:after="40"/>
              <w:jc w:val="left"/>
            </w:pPr>
            <w:r>
              <w:rPr>
                <w:rFonts w:ascii="Times New Roman" w:hAnsi="Times New Roman"/>
                <w:color w:val="000000"/>
                <w:sz w:val="20"/>
              </w:rPr>
              <w:t>Submit authentication form via HTTP POST</w:t>
            </w:r>
          </w:p>
        </w:tc>
        <w:tc>
          <w:tcPr>
            <w:tcW w:type="dxa" w:w="1296"/>
          </w:tcPr>
          <w:p>
            <w:pPr>
              <w:spacing w:before="40" w:after="40"/>
              <w:jc w:val="left"/>
            </w:pPr>
            <w:r>
              <w:rPr>
                <w:rFonts w:ascii="Times New Roman" w:hAnsi="Times New Roman"/>
                <w:color w:val="000000"/>
                <w:sz w:val="20"/>
              </w:rPr>
              <w:t>POST /api/v1/auth/login</w:t>
            </w:r>
          </w:p>
        </w:tc>
        <w:tc>
          <w:tcPr>
            <w:tcW w:type="dxa" w:w="1728"/>
          </w:tcPr>
          <w:p>
            <w:pPr>
              <w:spacing w:before="40" w:after="40"/>
              <w:jc w:val="left"/>
            </w:pPr>
            <w:r>
              <w:rPr>
                <w:rFonts w:ascii="Times New Roman" w:hAnsi="Times New Roman"/>
                <w:color w:val="000000"/>
                <w:sz w:val="20"/>
              </w:rPr>
              <w:t>FastAPI verifies Argon2 hash; issues signed JWT bearer token</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4</w:t>
            </w:r>
          </w:p>
        </w:tc>
        <w:tc>
          <w:tcPr>
            <w:tcW w:type="dxa" w:w="2160"/>
          </w:tcPr>
          <w:p>
            <w:pPr>
              <w:spacing w:before="40" w:after="40"/>
              <w:jc w:val="left"/>
            </w:pPr>
            <w:r>
              <w:rPr>
                <w:rFonts w:ascii="Times New Roman" w:hAnsi="Times New Roman"/>
                <w:color w:val="000000"/>
                <w:sz w:val="20"/>
              </w:rPr>
              <w:t>Inspect decoded JWT payload for claims</w:t>
            </w:r>
          </w:p>
        </w:tc>
        <w:tc>
          <w:tcPr>
            <w:tcW w:type="dxa" w:w="1296"/>
          </w:tcPr>
          <w:p>
            <w:pPr>
              <w:spacing w:before="40" w:after="40"/>
              <w:jc w:val="left"/>
            </w:pPr>
            <w:r>
              <w:rPr>
                <w:rFonts w:ascii="Times New Roman" w:hAnsi="Times New Roman"/>
                <w:color w:val="000000"/>
                <w:sz w:val="20"/>
              </w:rPr>
              <w:t>Bearer Token</w:t>
            </w:r>
          </w:p>
        </w:tc>
        <w:tc>
          <w:tcPr>
            <w:tcW w:type="dxa" w:w="1728"/>
          </w:tcPr>
          <w:p>
            <w:pPr>
              <w:spacing w:before="40" w:after="40"/>
              <w:jc w:val="left"/>
            </w:pPr>
            <w:r>
              <w:rPr>
                <w:rFonts w:ascii="Times New Roman" w:hAnsi="Times New Roman"/>
                <w:color w:val="000000"/>
                <w:sz w:val="20"/>
              </w:rPr>
              <w:t>Token contains user UUID, email, and role='citizen'</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5</w:t>
            </w:r>
          </w:p>
        </w:tc>
        <w:tc>
          <w:tcPr>
            <w:tcW w:type="dxa" w:w="2160"/>
          </w:tcPr>
          <w:p>
            <w:pPr>
              <w:spacing w:before="40" w:after="40"/>
              <w:jc w:val="left"/>
            </w:pPr>
            <w:r>
              <w:rPr>
                <w:rFonts w:ascii="Times New Roman" w:hAnsi="Times New Roman"/>
                <w:color w:val="000000"/>
                <w:sz w:val="20"/>
              </w:rPr>
              <w:t>Redirect to appropriate dashboard based on role</w:t>
            </w:r>
          </w:p>
        </w:tc>
        <w:tc>
          <w:tcPr>
            <w:tcW w:type="dxa" w:w="1296"/>
          </w:tcPr>
          <w:p>
            <w:pPr>
              <w:spacing w:before="40" w:after="40"/>
              <w:jc w:val="left"/>
            </w:pPr>
            <w:r>
              <w:rPr>
                <w:rFonts w:ascii="Times New Roman" w:hAnsi="Times New Roman"/>
                <w:color w:val="000000"/>
                <w:sz w:val="20"/>
              </w:rPr>
              <w:t>Role: citizen</w:t>
            </w:r>
          </w:p>
        </w:tc>
        <w:tc>
          <w:tcPr>
            <w:tcW w:type="dxa" w:w="1728"/>
          </w:tcPr>
          <w:p>
            <w:pPr>
              <w:spacing w:before="40" w:after="40"/>
              <w:jc w:val="left"/>
            </w:pPr>
            <w:r>
              <w:rPr>
                <w:rFonts w:ascii="Times New Roman" w:hAnsi="Times New Roman"/>
                <w:color w:val="000000"/>
                <w:sz w:val="20"/>
              </w:rPr>
              <w:t>User seamlessly redirected to /citizen/dashboard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Post-Condition</w:t>
            </w:r>
          </w:p>
        </w:tc>
        <w:tc>
          <w:tcPr>
            <w:tcW w:type="dxa" w:w="2160"/>
          </w:tcPr>
          <w:p>
            <w:pPr>
              <w:spacing w:before="40" w:after="40"/>
              <w:jc w:val="left"/>
            </w:pPr>
            <w:r>
              <w:rPr>
                <w:rFonts w:ascii="Times New Roman" w:hAnsi="Times New Roman"/>
                <w:color w:val="000000"/>
                <w:sz w:val="20"/>
              </w:rPr>
              <w:t>Citizen authenticated successfully with session stored in HTTP Authorization header; staff routes protected</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t>PASSED</w:t>
            </w:r>
          </w:p>
        </w:tc>
      </w:tr>
    </w:tbl>
    <w:p>
      <w:pPr>
        <w:spacing w:after="120"/>
      </w:pPr>
    </w:p>
    <w:p>
      <w:r>
        <w:br w:type="page"/>
      </w:r>
    </w:p>
    <w:p>
      <w:pPr>
        <w:keepNext/>
        <w:spacing w:before="160" w:after="60"/>
        <w:jc w:val="left"/>
      </w:pPr>
      <w:r>
        <w:rPr>
          <w:rFonts w:ascii="Times New Roman" w:hAnsi="Times New Roman"/>
          <w:b/>
          <w:color w:val="000000"/>
          <w:sz w:val="22"/>
        </w:rPr>
        <w:t>Table 5.2: Test Case 2 — Request Submission &amp; Document Pre-Validation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1296"/>
          </w:tcPr>
          <w:p>
            <w:pPr>
              <w:spacing w:before="60" w:after="60"/>
              <w:jc w:val="left"/>
            </w:pPr>
            <w:r>
              <w:rPr>
                <w:rFonts w:ascii="Times New Roman" w:hAnsi="Times New Roman"/>
                <w:b/>
                <w:color w:val="000000"/>
                <w:sz w:val="21"/>
              </w:rPr>
              <w:t>FIELD / STEP</w:t>
            </w:r>
          </w:p>
        </w:tc>
        <w:tc>
          <w:tcPr>
            <w:tcW w:type="dxa" w:w="2160"/>
          </w:tcPr>
          <w:p>
            <w:pPr>
              <w:spacing w:before="60" w:after="60"/>
              <w:jc w:val="left"/>
            </w:pPr>
            <w:r>
              <w:rPr>
                <w:rFonts w:ascii="Times New Roman" w:hAnsi="Times New Roman"/>
                <w:b/>
                <w:color w:val="000000"/>
                <w:sz w:val="21"/>
              </w:rPr>
              <w:t>SPECIFICATION / STEP DESCRIPTION</w:t>
            </w:r>
          </w:p>
        </w:tc>
        <w:tc>
          <w:tcPr>
            <w:tcW w:type="dxa" w:w="1296"/>
          </w:tcPr>
          <w:p>
            <w:pPr>
              <w:spacing w:before="60" w:after="60"/>
              <w:jc w:val="left"/>
            </w:pPr>
            <w:r>
              <w:rPr>
                <w:rFonts w:ascii="Times New Roman" w:hAnsi="Times New Roman"/>
                <w:b/>
                <w:color w:val="000000"/>
                <w:sz w:val="21"/>
              </w:rPr>
              <w:t>TEST DATA</w:t>
            </w:r>
          </w:p>
        </w:tc>
        <w:tc>
          <w:tcPr>
            <w:tcW w:type="dxa" w:w="1728"/>
          </w:tcPr>
          <w:p>
            <w:pPr>
              <w:spacing w:before="60" w:after="60"/>
              <w:jc w:val="left"/>
            </w:pPr>
            <w:r>
              <w:rPr>
                <w:rFonts w:ascii="Times New Roman" w:hAnsi="Times New Roman"/>
                <w:b/>
                <w:color w:val="000000"/>
                <w:sz w:val="21"/>
              </w:rPr>
              <w:t>EXPECTED RESULT</w:t>
            </w:r>
          </w:p>
        </w:tc>
        <w:tc>
          <w:tcPr>
            <w:tcW w:type="dxa" w:w="1296"/>
          </w:tcPr>
          <w:p>
            <w:pPr>
              <w:spacing w:before="60" w:after="60"/>
              <w:jc w:val="left"/>
            </w:pPr>
            <w:r>
              <w:rPr>
                <w:rFonts w:ascii="Times New Roman" w:hAnsi="Times New Roman"/>
                <w:b/>
                <w:color w:val="000000"/>
                <w:sz w:val="21"/>
              </w:rPr>
              <w:t>ACTUAL RESULT</w:t>
            </w:r>
          </w:p>
        </w:tc>
        <w:tc>
          <w:tcPr>
            <w:tcW w:type="dxa" w:w="864"/>
          </w:tcPr>
          <w:p>
            <w:pPr>
              <w:spacing w:before="60" w:after="60"/>
              <w:jc w:val="left"/>
            </w:pPr>
            <w:r>
              <w:rPr>
                <w:rFonts w:ascii="Times New Roman" w:hAnsi="Times New Roman"/>
                <w:b/>
                <w:color w:val="000000"/>
                <w:sz w:val="21"/>
              </w:rPr>
              <w:t>STATUS</w:t>
            </w:r>
          </w:p>
        </w:tc>
      </w:tr>
      <w:tr>
        <w:tc>
          <w:tcPr>
            <w:tcW w:type="dxa" w:w="1296"/>
          </w:tcPr>
          <w:p>
            <w:pPr>
              <w:spacing w:before="40" w:after="40"/>
              <w:jc w:val="left"/>
            </w:pPr>
            <w:r>
              <w:rPr>
                <w:rFonts w:ascii="Times New Roman" w:hAnsi="Times New Roman"/>
                <w:color w:val="000000"/>
                <w:sz w:val="20"/>
              </w:rPr>
              <w:t>Test Case ID</w:t>
            </w:r>
          </w:p>
        </w:tc>
        <w:tc>
          <w:tcPr>
            <w:tcW w:type="dxa" w:w="2160"/>
          </w:tcPr>
          <w:p>
            <w:pPr>
              <w:spacing w:before="40" w:after="40"/>
              <w:jc w:val="left"/>
            </w:pPr>
            <w:r>
              <w:rPr>
                <w:rFonts w:ascii="Times New Roman" w:hAnsi="Times New Roman"/>
                <w:color w:val="000000"/>
                <w:sz w:val="20"/>
              </w:rPr>
              <w:t>Test_2 (Request Submission &amp; Document Pre-Validation)</w:t>
            </w:r>
          </w:p>
        </w:tc>
        <w:tc>
          <w:tcPr>
            <w:tcW w:type="dxa" w:w="1296"/>
          </w:tcPr>
          <w:p>
            <w:pPr>
              <w:spacing w:before="40" w:after="40"/>
              <w:jc w:val="left"/>
            </w:pPr>
            <w:r>
              <w:rPr>
                <w:rFonts w:ascii="Times New Roman" w:hAnsi="Times New Roman"/>
                <w:color w:val="000000"/>
                <w:sz w:val="20"/>
              </w:rPr>
              <w:t>N/A</w:t>
            </w:r>
          </w:p>
        </w:tc>
        <w:tc>
          <w:tcPr>
            <w:tcW w:type="dxa" w:w="1728"/>
          </w:tcPr>
          <w:p>
            <w:pPr>
              <w:spacing w:before="40" w:after="40"/>
              <w:jc w:val="left"/>
            </w:pPr>
            <w:r>
              <w:rPr>
                <w:rFonts w:ascii="Times New Roman" w:hAnsi="Times New Roman"/>
                <w:color w:val="000000"/>
                <w:sz w:val="20"/>
              </w:rPr>
              <w:t>N/A</w:t>
            </w:r>
          </w:p>
        </w:tc>
        <w:tc>
          <w:tcPr>
            <w:tcW w:type="dxa" w:w="1296"/>
          </w:tcPr>
          <w:p>
            <w:pPr>
              <w:spacing w:before="40" w:after="40"/>
              <w:jc w:val="left"/>
            </w:pPr>
            <w:r>
              <w:rPr>
                <w:rFonts w:ascii="Times New Roman" w:hAnsi="Times New Roman"/>
                <w:color w:val="000000"/>
                <w:sz w:val="20"/>
              </w:rPr>
              <w:t>N/A</w:t>
            </w:r>
          </w:p>
        </w:tc>
        <w:tc>
          <w:tcPr>
            <w:tcW w:type="dxa" w:w="864"/>
          </w:tcPr>
          <w:p>
            <w:pPr>
              <w:spacing w:before="40" w:after="40"/>
              <w:jc w:val="left"/>
            </w:pPr>
            <w:r>
              <w:rPr>
                <w:rFonts w:ascii="Times New Roman" w:hAnsi="Times New Roman"/>
                <w:color w:val="000000"/>
                <w:sz w:val="20"/>
              </w:rPr>
              <w:t>Critical Priority</w:t>
            </w:r>
          </w:p>
        </w:tc>
      </w:tr>
      <w:tr>
        <w:tc>
          <w:tcPr>
            <w:tcW w:type="dxa" w:w="1296"/>
          </w:tcPr>
          <w:p>
            <w:pPr>
              <w:spacing w:before="40" w:after="40"/>
              <w:jc w:val="left"/>
            </w:pPr>
            <w:r>
              <w:rPr>
                <w:rFonts w:ascii="Times New Roman" w:hAnsi="Times New Roman"/>
                <w:color w:val="000000"/>
                <w:sz w:val="20"/>
              </w:rPr>
              <w:t>Module Name</w:t>
            </w:r>
          </w:p>
        </w:tc>
        <w:tc>
          <w:tcPr>
            <w:tcW w:type="dxa" w:w="2160"/>
          </w:tcPr>
          <w:p>
            <w:pPr>
              <w:spacing w:before="40" w:after="40"/>
              <w:jc w:val="left"/>
            </w:pPr>
            <w:r>
              <w:rPr>
                <w:rFonts w:ascii="Times New Roman" w:hAnsi="Times New Roman"/>
                <w:color w:val="000000"/>
                <w:sz w:val="20"/>
              </w:rPr>
              <w:t>Citizen Service Request Subsystem</w:t>
            </w:r>
          </w:p>
        </w:tc>
        <w:tc>
          <w:tcPr>
            <w:tcW w:type="dxa" w:w="1296"/>
          </w:tcPr>
          <w:p>
            <w:pPr>
              <w:spacing w:before="40" w:after="40"/>
              <w:jc w:val="left"/>
            </w:pPr>
            <w:r>
              <w:rPr>
                <w:rFonts w:ascii="Times New Roman" w:hAnsi="Times New Roman"/>
                <w:color w:val="000000"/>
                <w:sz w:val="20"/>
              </w:rPr>
              <w:t>Abhinanth S Pillai</w:t>
            </w:r>
          </w:p>
        </w:tc>
        <w:tc>
          <w:tcPr>
            <w:tcW w:type="dxa" w:w="1728"/>
          </w:tcPr>
          <w:p>
            <w:pPr>
              <w:spacing w:before="40" w:after="40"/>
              <w:jc w:val="left"/>
            </w:pPr>
            <w:r>
              <w:rPr>
                <w:rFonts w:ascii="Times New Roman" w:hAnsi="Times New Roman"/>
                <w:color w:val="000000"/>
                <w:sz w:val="20"/>
              </w:rPr>
              <w:t>Automated / Manual</w:t>
            </w:r>
          </w:p>
        </w:tc>
        <w:tc>
          <w:tcPr>
            <w:tcW w:type="dxa" w:w="1296"/>
          </w:tcPr>
          <w:p>
            <w:pPr>
              <w:spacing w:before="40" w:after="40"/>
              <w:jc w:val="left"/>
            </w:pPr>
            <w:r>
              <w:rPr>
                <w:rFonts w:ascii="Times New Roman" w:hAnsi="Times New Roman"/>
                <w:color w:val="000000"/>
                <w:sz w:val="20"/>
              </w:rPr>
              <w:t>23-10-2026</w:t>
            </w:r>
          </w:p>
        </w:tc>
        <w:tc>
          <w:tcPr>
            <w:tcW w:type="dxa" w:w="864"/>
          </w:tcPr>
          <w:p>
            <w:pPr>
              <w:spacing w:before="40" w:after="40"/>
              <w:jc w:val="left"/>
            </w:pPr>
            <w:r>
              <w:rPr>
                <w:rFonts w:ascii="Times New Roman" w:hAnsi="Times New Roman"/>
                <w:color w:val="000000"/>
                <w:sz w:val="20"/>
              </w:rPr>
              <w:t>Verified</w:t>
            </w:r>
          </w:p>
        </w:tc>
      </w:tr>
      <w:tr>
        <w:tc>
          <w:tcPr>
            <w:tcW w:type="dxa" w:w="1296"/>
          </w:tcPr>
          <w:p>
            <w:pPr>
              <w:spacing w:before="40" w:after="40"/>
              <w:jc w:val="left"/>
            </w:pPr>
            <w:r>
              <w:rPr>
                <w:rFonts w:ascii="Times New Roman" w:hAnsi="Times New Roman"/>
                <w:color w:val="000000"/>
                <w:sz w:val="20"/>
              </w:rPr>
              <w:t>Pre-Condition</w:t>
            </w:r>
          </w:p>
        </w:tc>
        <w:tc>
          <w:tcPr>
            <w:tcW w:type="dxa" w:w="2160"/>
          </w:tcPr>
          <w:p>
            <w:pPr>
              <w:spacing w:before="40" w:after="40"/>
              <w:jc w:val="left"/>
            </w:pPr>
            <w:r>
              <w:rPr>
                <w:rFonts w:ascii="Times New Roman" w:hAnsi="Times New Roman"/>
                <w:color w:val="000000"/>
                <w:sz w:val="20"/>
              </w:rPr>
              <w:t>Citizen authenticated; service catalogue active with Type B 'Caste Certificate' requiring Aadhaar and Ration Card</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r>
          </w:p>
        </w:tc>
      </w:tr>
      <w:tr>
        <w:tc>
          <w:tcPr>
            <w:tcW w:type="dxa" w:w="1296"/>
          </w:tcPr>
          <w:p>
            <w:pPr>
              <w:spacing w:before="40" w:after="40"/>
              <w:jc w:val="left"/>
            </w:pPr>
            <w:r>
              <w:rPr>
                <w:rFonts w:ascii="Times New Roman" w:hAnsi="Times New Roman"/>
                <w:color w:val="000000"/>
                <w:sz w:val="20"/>
              </w:rPr>
              <w:t>Step 1</w:t>
            </w:r>
          </w:p>
        </w:tc>
        <w:tc>
          <w:tcPr>
            <w:tcW w:type="dxa" w:w="2160"/>
          </w:tcPr>
          <w:p>
            <w:pPr>
              <w:spacing w:before="40" w:after="40"/>
              <w:jc w:val="left"/>
            </w:pPr>
            <w:r>
              <w:rPr>
                <w:rFonts w:ascii="Times New Roman" w:hAnsi="Times New Roman"/>
                <w:color w:val="000000"/>
                <w:sz w:val="20"/>
              </w:rPr>
              <w:t>Select 'Caste Certificate' from catalogue</w:t>
            </w:r>
          </w:p>
        </w:tc>
        <w:tc>
          <w:tcPr>
            <w:tcW w:type="dxa" w:w="1296"/>
          </w:tcPr>
          <w:p>
            <w:pPr>
              <w:spacing w:before="40" w:after="40"/>
              <w:jc w:val="left"/>
            </w:pPr>
            <w:r>
              <w:rPr>
                <w:rFonts w:ascii="Times New Roman" w:hAnsi="Times New Roman"/>
                <w:color w:val="000000"/>
                <w:sz w:val="20"/>
              </w:rPr>
              <w:t>Service Code: REV-CERT-01</w:t>
            </w:r>
          </w:p>
        </w:tc>
        <w:tc>
          <w:tcPr>
            <w:tcW w:type="dxa" w:w="1728"/>
          </w:tcPr>
          <w:p>
            <w:pPr>
              <w:spacing w:before="40" w:after="40"/>
              <w:jc w:val="left"/>
            </w:pPr>
            <w:r>
              <w:rPr>
                <w:rFonts w:ascii="Times New Roman" w:hAnsi="Times New Roman"/>
                <w:color w:val="000000"/>
                <w:sz w:val="20"/>
              </w:rPr>
              <w:t>Service details and required document checklist display</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2</w:t>
            </w:r>
          </w:p>
        </w:tc>
        <w:tc>
          <w:tcPr>
            <w:tcW w:type="dxa" w:w="2160"/>
          </w:tcPr>
          <w:p>
            <w:pPr>
              <w:spacing w:before="40" w:after="40"/>
              <w:jc w:val="left"/>
            </w:pPr>
            <w:r>
              <w:rPr>
                <w:rFonts w:ascii="Times New Roman" w:hAnsi="Times New Roman"/>
                <w:color w:val="000000"/>
                <w:sz w:val="20"/>
              </w:rPr>
              <w:t>Attempt to upload invalid file format (.exe / .txt)</w:t>
            </w:r>
          </w:p>
        </w:tc>
        <w:tc>
          <w:tcPr>
            <w:tcW w:type="dxa" w:w="1296"/>
          </w:tcPr>
          <w:p>
            <w:pPr>
              <w:spacing w:before="40" w:after="40"/>
              <w:jc w:val="left"/>
            </w:pPr>
            <w:r>
              <w:rPr>
                <w:rFonts w:ascii="Times New Roman" w:hAnsi="Times New Roman"/>
                <w:color w:val="000000"/>
                <w:sz w:val="20"/>
              </w:rPr>
              <w:t>File: test_document.exe</w:t>
            </w:r>
          </w:p>
        </w:tc>
        <w:tc>
          <w:tcPr>
            <w:tcW w:type="dxa" w:w="1728"/>
          </w:tcPr>
          <w:p>
            <w:pPr>
              <w:spacing w:before="40" w:after="40"/>
              <w:jc w:val="left"/>
            </w:pPr>
            <w:r>
              <w:rPr>
                <w:rFonts w:ascii="Times New Roman" w:hAnsi="Times New Roman"/>
                <w:color w:val="000000"/>
                <w:sz w:val="20"/>
              </w:rPr>
              <w:t>Client and server reject file; prompt for PDF/JPEG</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3</w:t>
            </w:r>
          </w:p>
        </w:tc>
        <w:tc>
          <w:tcPr>
            <w:tcW w:type="dxa" w:w="2160"/>
          </w:tcPr>
          <w:p>
            <w:pPr>
              <w:spacing w:before="40" w:after="40"/>
              <w:jc w:val="left"/>
            </w:pPr>
            <w:r>
              <w:rPr>
                <w:rFonts w:ascii="Times New Roman" w:hAnsi="Times New Roman"/>
                <w:color w:val="000000"/>
                <w:sz w:val="20"/>
              </w:rPr>
              <w:t>Upload valid Aadhaar card and Ration card PDFs</w:t>
            </w:r>
          </w:p>
        </w:tc>
        <w:tc>
          <w:tcPr>
            <w:tcW w:type="dxa" w:w="1296"/>
          </w:tcPr>
          <w:p>
            <w:pPr>
              <w:spacing w:before="40" w:after="40"/>
              <w:jc w:val="left"/>
            </w:pPr>
            <w:r>
              <w:rPr>
                <w:rFonts w:ascii="Times New Roman" w:hAnsi="Times New Roman"/>
                <w:color w:val="000000"/>
                <w:sz w:val="20"/>
              </w:rPr>
              <w:t>Files: aadhaar.pdf (450 KB)</w:t>
            </w:r>
          </w:p>
        </w:tc>
        <w:tc>
          <w:tcPr>
            <w:tcW w:type="dxa" w:w="1728"/>
          </w:tcPr>
          <w:p>
            <w:pPr>
              <w:spacing w:before="40" w:after="40"/>
              <w:jc w:val="left"/>
            </w:pPr>
            <w:r>
              <w:rPr>
                <w:rFonts w:ascii="Times New Roman" w:hAnsi="Times New Roman"/>
                <w:color w:val="000000"/>
                <w:sz w:val="20"/>
              </w:rPr>
              <w:t>MIME verified, SHA-256 generated, files buffered in store</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4</w:t>
            </w:r>
          </w:p>
        </w:tc>
        <w:tc>
          <w:tcPr>
            <w:tcW w:type="dxa" w:w="2160"/>
          </w:tcPr>
          <w:p>
            <w:pPr>
              <w:spacing w:before="40" w:after="40"/>
              <w:jc w:val="left"/>
            </w:pPr>
            <w:r>
              <w:rPr>
                <w:rFonts w:ascii="Times New Roman" w:hAnsi="Times New Roman"/>
                <w:color w:val="000000"/>
                <w:sz w:val="20"/>
              </w:rPr>
              <w:t>Select preferred Akshaya Centre from list</w:t>
            </w:r>
          </w:p>
        </w:tc>
        <w:tc>
          <w:tcPr>
            <w:tcW w:type="dxa" w:w="1296"/>
          </w:tcPr>
          <w:p>
            <w:pPr>
              <w:spacing w:before="40" w:after="40"/>
              <w:jc w:val="left"/>
            </w:pPr>
            <w:r>
              <w:rPr>
                <w:rFonts w:ascii="Times New Roman" w:hAnsi="Times New Roman"/>
                <w:color w:val="000000"/>
                <w:sz w:val="20"/>
              </w:rPr>
              <w:t>Centre: Kanjirappally (AK-KTY-042)</w:t>
            </w:r>
          </w:p>
        </w:tc>
        <w:tc>
          <w:tcPr>
            <w:tcW w:type="dxa" w:w="1728"/>
          </w:tcPr>
          <w:p>
            <w:pPr>
              <w:spacing w:before="40" w:after="40"/>
              <w:jc w:val="left"/>
            </w:pPr>
            <w:r>
              <w:rPr>
                <w:rFonts w:ascii="Times New Roman" w:hAnsi="Times New Roman"/>
                <w:color w:val="000000"/>
                <w:sz w:val="20"/>
              </w:rPr>
              <w:t>Target centre selected with locality verification</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5</w:t>
            </w:r>
          </w:p>
        </w:tc>
        <w:tc>
          <w:tcPr>
            <w:tcW w:type="dxa" w:w="2160"/>
          </w:tcPr>
          <w:p>
            <w:pPr>
              <w:spacing w:before="40" w:after="40"/>
              <w:jc w:val="left"/>
            </w:pPr>
            <w:r>
              <w:rPr>
                <w:rFonts w:ascii="Times New Roman" w:hAnsi="Times New Roman"/>
                <w:color w:val="000000"/>
                <w:sz w:val="20"/>
              </w:rPr>
              <w:t>Click 'Submit Service Request' button</w:t>
            </w:r>
          </w:p>
        </w:tc>
        <w:tc>
          <w:tcPr>
            <w:tcW w:type="dxa" w:w="1296"/>
          </w:tcPr>
          <w:p>
            <w:pPr>
              <w:spacing w:before="40" w:after="40"/>
              <w:jc w:val="left"/>
            </w:pPr>
            <w:r>
              <w:rPr>
                <w:rFonts w:ascii="Times New Roman" w:hAnsi="Times New Roman"/>
                <w:color w:val="000000"/>
                <w:sz w:val="20"/>
              </w:rPr>
              <w:t>Form Submission</w:t>
            </w:r>
          </w:p>
        </w:tc>
        <w:tc>
          <w:tcPr>
            <w:tcW w:type="dxa" w:w="1728"/>
          </w:tcPr>
          <w:p>
            <w:pPr>
              <w:spacing w:before="40" w:after="40"/>
              <w:jc w:val="left"/>
            </w:pPr>
            <w:r>
              <w:rPr>
                <w:rFonts w:ascii="Times New Roman" w:hAnsi="Times New Roman"/>
                <w:color w:val="000000"/>
                <w:sz w:val="20"/>
              </w:rPr>
              <w:t>Request created with status WAITING_FOR_CENTRE</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Post-Condition</w:t>
            </w:r>
          </w:p>
        </w:tc>
        <w:tc>
          <w:tcPr>
            <w:tcW w:type="dxa" w:w="2160"/>
          </w:tcPr>
          <w:p>
            <w:pPr>
              <w:spacing w:before="40" w:after="40"/>
              <w:jc w:val="left"/>
            </w:pPr>
            <w:r>
              <w:rPr>
                <w:rFonts w:ascii="Times New Roman" w:hAnsi="Times New Roman"/>
                <w:color w:val="000000"/>
                <w:sz w:val="20"/>
              </w:rPr>
              <w:t>Service request logged in PostgreSQL with status WAITING_FOR_CENTRE; citizen receives tracking code</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t>PASSED</w:t>
            </w:r>
          </w:p>
        </w:tc>
      </w:tr>
    </w:tbl>
    <w:p>
      <w:pPr>
        <w:spacing w:after="120"/>
      </w:pPr>
    </w:p>
    <w:p>
      <w:r>
        <w:br w:type="page"/>
      </w:r>
    </w:p>
    <w:p>
      <w:pPr>
        <w:keepNext/>
        <w:spacing w:before="160" w:after="60"/>
        <w:jc w:val="left"/>
      </w:pPr>
      <w:r>
        <w:rPr>
          <w:rFonts w:ascii="Times New Roman" w:hAnsi="Times New Roman"/>
          <w:b/>
          <w:color w:val="000000"/>
          <w:sz w:val="22"/>
        </w:rPr>
        <w:t>Table 5.3: Test Case 3 — Queue Intake &amp; Capacity Limit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1296"/>
          </w:tcPr>
          <w:p>
            <w:pPr>
              <w:spacing w:before="60" w:after="60"/>
              <w:jc w:val="left"/>
            </w:pPr>
            <w:r>
              <w:rPr>
                <w:rFonts w:ascii="Times New Roman" w:hAnsi="Times New Roman"/>
                <w:b/>
                <w:color w:val="000000"/>
                <w:sz w:val="21"/>
              </w:rPr>
              <w:t>FIELD / STEP</w:t>
            </w:r>
          </w:p>
        </w:tc>
        <w:tc>
          <w:tcPr>
            <w:tcW w:type="dxa" w:w="2160"/>
          </w:tcPr>
          <w:p>
            <w:pPr>
              <w:spacing w:before="60" w:after="60"/>
              <w:jc w:val="left"/>
            </w:pPr>
            <w:r>
              <w:rPr>
                <w:rFonts w:ascii="Times New Roman" w:hAnsi="Times New Roman"/>
                <w:b/>
                <w:color w:val="000000"/>
                <w:sz w:val="21"/>
              </w:rPr>
              <w:t>SPECIFICATION / STEP DESCRIPTION</w:t>
            </w:r>
          </w:p>
        </w:tc>
        <w:tc>
          <w:tcPr>
            <w:tcW w:type="dxa" w:w="1296"/>
          </w:tcPr>
          <w:p>
            <w:pPr>
              <w:spacing w:before="60" w:after="60"/>
              <w:jc w:val="left"/>
            </w:pPr>
            <w:r>
              <w:rPr>
                <w:rFonts w:ascii="Times New Roman" w:hAnsi="Times New Roman"/>
                <w:b/>
                <w:color w:val="000000"/>
                <w:sz w:val="21"/>
              </w:rPr>
              <w:t>TEST DATA</w:t>
            </w:r>
          </w:p>
        </w:tc>
        <w:tc>
          <w:tcPr>
            <w:tcW w:type="dxa" w:w="1728"/>
          </w:tcPr>
          <w:p>
            <w:pPr>
              <w:spacing w:before="60" w:after="60"/>
              <w:jc w:val="left"/>
            </w:pPr>
            <w:r>
              <w:rPr>
                <w:rFonts w:ascii="Times New Roman" w:hAnsi="Times New Roman"/>
                <w:b/>
                <w:color w:val="000000"/>
                <w:sz w:val="21"/>
              </w:rPr>
              <w:t>EXPECTED RESULT</w:t>
            </w:r>
          </w:p>
        </w:tc>
        <w:tc>
          <w:tcPr>
            <w:tcW w:type="dxa" w:w="1296"/>
          </w:tcPr>
          <w:p>
            <w:pPr>
              <w:spacing w:before="60" w:after="60"/>
              <w:jc w:val="left"/>
            </w:pPr>
            <w:r>
              <w:rPr>
                <w:rFonts w:ascii="Times New Roman" w:hAnsi="Times New Roman"/>
                <w:b/>
                <w:color w:val="000000"/>
                <w:sz w:val="21"/>
              </w:rPr>
              <w:t>ACTUAL RESULT</w:t>
            </w:r>
          </w:p>
        </w:tc>
        <w:tc>
          <w:tcPr>
            <w:tcW w:type="dxa" w:w="864"/>
          </w:tcPr>
          <w:p>
            <w:pPr>
              <w:spacing w:before="60" w:after="60"/>
              <w:jc w:val="left"/>
            </w:pPr>
            <w:r>
              <w:rPr>
                <w:rFonts w:ascii="Times New Roman" w:hAnsi="Times New Roman"/>
                <w:b/>
                <w:color w:val="000000"/>
                <w:sz w:val="21"/>
              </w:rPr>
              <w:t>STATUS</w:t>
            </w:r>
          </w:p>
        </w:tc>
      </w:tr>
      <w:tr>
        <w:tc>
          <w:tcPr>
            <w:tcW w:type="dxa" w:w="1296"/>
          </w:tcPr>
          <w:p>
            <w:pPr>
              <w:spacing w:before="40" w:after="40"/>
              <w:jc w:val="left"/>
            </w:pPr>
            <w:r>
              <w:rPr>
                <w:rFonts w:ascii="Times New Roman" w:hAnsi="Times New Roman"/>
                <w:color w:val="000000"/>
                <w:sz w:val="20"/>
              </w:rPr>
              <w:t>Test Case ID</w:t>
            </w:r>
          </w:p>
        </w:tc>
        <w:tc>
          <w:tcPr>
            <w:tcW w:type="dxa" w:w="2160"/>
          </w:tcPr>
          <w:p>
            <w:pPr>
              <w:spacing w:before="40" w:after="40"/>
              <w:jc w:val="left"/>
            </w:pPr>
            <w:r>
              <w:rPr>
                <w:rFonts w:ascii="Times New Roman" w:hAnsi="Times New Roman"/>
                <w:color w:val="000000"/>
                <w:sz w:val="20"/>
              </w:rPr>
              <w:t>Test_3 (Queue Intake &amp; Capacity Limit Enforcement)</w:t>
            </w:r>
          </w:p>
        </w:tc>
        <w:tc>
          <w:tcPr>
            <w:tcW w:type="dxa" w:w="1296"/>
          </w:tcPr>
          <w:p>
            <w:pPr>
              <w:spacing w:before="40" w:after="40"/>
              <w:jc w:val="left"/>
            </w:pPr>
            <w:r>
              <w:rPr>
                <w:rFonts w:ascii="Times New Roman" w:hAnsi="Times New Roman"/>
                <w:color w:val="000000"/>
                <w:sz w:val="20"/>
              </w:rPr>
              <w:t>N/A</w:t>
            </w:r>
          </w:p>
        </w:tc>
        <w:tc>
          <w:tcPr>
            <w:tcW w:type="dxa" w:w="1728"/>
          </w:tcPr>
          <w:p>
            <w:pPr>
              <w:spacing w:before="40" w:after="40"/>
              <w:jc w:val="left"/>
            </w:pPr>
            <w:r>
              <w:rPr>
                <w:rFonts w:ascii="Times New Roman" w:hAnsi="Times New Roman"/>
                <w:color w:val="000000"/>
                <w:sz w:val="20"/>
              </w:rPr>
              <w:t>N/A</w:t>
            </w:r>
          </w:p>
        </w:tc>
        <w:tc>
          <w:tcPr>
            <w:tcW w:type="dxa" w:w="1296"/>
          </w:tcPr>
          <w:p>
            <w:pPr>
              <w:spacing w:before="40" w:after="40"/>
              <w:jc w:val="left"/>
            </w:pPr>
            <w:r>
              <w:rPr>
                <w:rFonts w:ascii="Times New Roman" w:hAnsi="Times New Roman"/>
                <w:color w:val="000000"/>
                <w:sz w:val="20"/>
              </w:rPr>
              <w:t>N/A</w:t>
            </w:r>
          </w:p>
        </w:tc>
        <w:tc>
          <w:tcPr>
            <w:tcW w:type="dxa" w:w="864"/>
          </w:tcPr>
          <w:p>
            <w:pPr>
              <w:spacing w:before="40" w:after="40"/>
              <w:jc w:val="left"/>
            </w:pPr>
            <w:r>
              <w:rPr>
                <w:rFonts w:ascii="Times New Roman" w:hAnsi="Times New Roman"/>
                <w:color w:val="000000"/>
                <w:sz w:val="20"/>
              </w:rPr>
              <w:t>High Priority</w:t>
            </w:r>
          </w:p>
        </w:tc>
      </w:tr>
      <w:tr>
        <w:tc>
          <w:tcPr>
            <w:tcW w:type="dxa" w:w="1296"/>
          </w:tcPr>
          <w:p>
            <w:pPr>
              <w:spacing w:before="40" w:after="40"/>
              <w:jc w:val="left"/>
            </w:pPr>
            <w:r>
              <w:rPr>
                <w:rFonts w:ascii="Times New Roman" w:hAnsi="Times New Roman"/>
                <w:color w:val="000000"/>
                <w:sz w:val="20"/>
              </w:rPr>
              <w:t>Module Name</w:t>
            </w:r>
          </w:p>
        </w:tc>
        <w:tc>
          <w:tcPr>
            <w:tcW w:type="dxa" w:w="2160"/>
          </w:tcPr>
          <w:p>
            <w:pPr>
              <w:spacing w:before="40" w:after="40"/>
              <w:jc w:val="left"/>
            </w:pPr>
            <w:r>
              <w:rPr>
                <w:rFonts w:ascii="Times New Roman" w:hAnsi="Times New Roman"/>
                <w:color w:val="000000"/>
                <w:sz w:val="20"/>
              </w:rPr>
              <w:t>Staff Queue Management Subsystem</w:t>
            </w:r>
          </w:p>
        </w:tc>
        <w:tc>
          <w:tcPr>
            <w:tcW w:type="dxa" w:w="1296"/>
          </w:tcPr>
          <w:p>
            <w:pPr>
              <w:spacing w:before="40" w:after="40"/>
              <w:jc w:val="left"/>
            </w:pPr>
            <w:r>
              <w:rPr>
                <w:rFonts w:ascii="Times New Roman" w:hAnsi="Times New Roman"/>
                <w:color w:val="000000"/>
                <w:sz w:val="20"/>
              </w:rPr>
              <w:t>Abhinanth S Pillai</w:t>
            </w:r>
          </w:p>
        </w:tc>
        <w:tc>
          <w:tcPr>
            <w:tcW w:type="dxa" w:w="1728"/>
          </w:tcPr>
          <w:p>
            <w:pPr>
              <w:spacing w:before="40" w:after="40"/>
              <w:jc w:val="left"/>
            </w:pPr>
            <w:r>
              <w:rPr>
                <w:rFonts w:ascii="Times New Roman" w:hAnsi="Times New Roman"/>
                <w:color w:val="000000"/>
                <w:sz w:val="20"/>
              </w:rPr>
              <w:t>Automated / Manual</w:t>
            </w:r>
          </w:p>
        </w:tc>
        <w:tc>
          <w:tcPr>
            <w:tcW w:type="dxa" w:w="1296"/>
          </w:tcPr>
          <w:p>
            <w:pPr>
              <w:spacing w:before="40" w:after="40"/>
              <w:jc w:val="left"/>
            </w:pPr>
            <w:r>
              <w:rPr>
                <w:rFonts w:ascii="Times New Roman" w:hAnsi="Times New Roman"/>
                <w:color w:val="000000"/>
                <w:sz w:val="20"/>
              </w:rPr>
              <w:t>23-10-2026</w:t>
            </w:r>
          </w:p>
        </w:tc>
        <w:tc>
          <w:tcPr>
            <w:tcW w:type="dxa" w:w="864"/>
          </w:tcPr>
          <w:p>
            <w:pPr>
              <w:spacing w:before="40" w:after="40"/>
              <w:jc w:val="left"/>
            </w:pPr>
            <w:r>
              <w:rPr>
                <w:rFonts w:ascii="Times New Roman" w:hAnsi="Times New Roman"/>
                <w:color w:val="000000"/>
                <w:sz w:val="20"/>
              </w:rPr>
              <w:t>Verified</w:t>
            </w:r>
          </w:p>
        </w:tc>
      </w:tr>
      <w:tr>
        <w:tc>
          <w:tcPr>
            <w:tcW w:type="dxa" w:w="1296"/>
          </w:tcPr>
          <w:p>
            <w:pPr>
              <w:spacing w:before="40" w:after="40"/>
              <w:jc w:val="left"/>
            </w:pPr>
            <w:r>
              <w:rPr>
                <w:rFonts w:ascii="Times New Roman" w:hAnsi="Times New Roman"/>
                <w:color w:val="000000"/>
                <w:sz w:val="20"/>
              </w:rPr>
              <w:t>Pre-Condition</w:t>
            </w:r>
          </w:p>
        </w:tc>
        <w:tc>
          <w:tcPr>
            <w:tcW w:type="dxa" w:w="2160"/>
          </w:tcPr>
          <w:p>
            <w:pPr>
              <w:spacing w:before="40" w:after="40"/>
              <w:jc w:val="left"/>
            </w:pPr>
            <w:r>
              <w:rPr>
                <w:rFonts w:ascii="Times New Roman" w:hAnsi="Times New Roman"/>
                <w:color w:val="000000"/>
                <w:sz w:val="20"/>
              </w:rPr>
              <w:t>Centre Employee logged in; centre has pending requests in queue; employee has 9 active requests</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r>
          </w:p>
        </w:tc>
      </w:tr>
      <w:tr>
        <w:tc>
          <w:tcPr>
            <w:tcW w:type="dxa" w:w="1296"/>
          </w:tcPr>
          <w:p>
            <w:pPr>
              <w:spacing w:before="40" w:after="40"/>
              <w:jc w:val="left"/>
            </w:pPr>
            <w:r>
              <w:rPr>
                <w:rFonts w:ascii="Times New Roman" w:hAnsi="Times New Roman"/>
                <w:color w:val="000000"/>
                <w:sz w:val="20"/>
              </w:rPr>
              <w:t>Step 1</w:t>
            </w:r>
          </w:p>
        </w:tc>
        <w:tc>
          <w:tcPr>
            <w:tcW w:type="dxa" w:w="2160"/>
          </w:tcPr>
          <w:p>
            <w:pPr>
              <w:spacing w:before="40" w:after="40"/>
              <w:jc w:val="left"/>
            </w:pPr>
            <w:r>
              <w:rPr>
                <w:rFonts w:ascii="Times New Roman" w:hAnsi="Times New Roman"/>
                <w:color w:val="000000"/>
                <w:sz w:val="20"/>
              </w:rPr>
              <w:t>Open Centre Requests Queue in staff desk</w:t>
            </w:r>
          </w:p>
        </w:tc>
        <w:tc>
          <w:tcPr>
            <w:tcW w:type="dxa" w:w="1296"/>
          </w:tcPr>
          <w:p>
            <w:pPr>
              <w:spacing w:before="40" w:after="40"/>
              <w:jc w:val="left"/>
            </w:pPr>
            <w:r>
              <w:rPr>
                <w:rFonts w:ascii="Times New Roman" w:hAnsi="Times New Roman"/>
                <w:color w:val="000000"/>
                <w:sz w:val="20"/>
              </w:rPr>
              <w:t>URL: /employee/queue</w:t>
            </w:r>
          </w:p>
        </w:tc>
        <w:tc>
          <w:tcPr>
            <w:tcW w:type="dxa" w:w="1728"/>
          </w:tcPr>
          <w:p>
            <w:pPr>
              <w:spacing w:before="40" w:after="40"/>
              <w:jc w:val="left"/>
            </w:pPr>
            <w:r>
              <w:rPr>
                <w:rFonts w:ascii="Times New Roman" w:hAnsi="Times New Roman"/>
                <w:color w:val="000000"/>
                <w:sz w:val="20"/>
              </w:rPr>
              <w:t>Pending requests rendered ordered newest-first</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2</w:t>
            </w:r>
          </w:p>
        </w:tc>
        <w:tc>
          <w:tcPr>
            <w:tcW w:type="dxa" w:w="2160"/>
          </w:tcPr>
          <w:p>
            <w:pPr>
              <w:spacing w:before="40" w:after="40"/>
              <w:jc w:val="left"/>
            </w:pPr>
            <w:r>
              <w:rPr>
                <w:rFonts w:ascii="Times New Roman" w:hAnsi="Times New Roman"/>
                <w:color w:val="000000"/>
                <w:sz w:val="20"/>
              </w:rPr>
              <w:t>Inspect pending request details and requirements</w:t>
            </w:r>
          </w:p>
        </w:tc>
        <w:tc>
          <w:tcPr>
            <w:tcW w:type="dxa" w:w="1296"/>
          </w:tcPr>
          <w:p>
            <w:pPr>
              <w:spacing w:before="40" w:after="40"/>
              <w:jc w:val="left"/>
            </w:pPr>
            <w:r>
              <w:rPr>
                <w:rFonts w:ascii="Times New Roman" w:hAnsi="Times New Roman"/>
                <w:color w:val="000000"/>
                <w:sz w:val="20"/>
              </w:rPr>
              <w:t>Request ID: req_kty_892</w:t>
            </w:r>
          </w:p>
        </w:tc>
        <w:tc>
          <w:tcPr>
            <w:tcW w:type="dxa" w:w="1728"/>
          </w:tcPr>
          <w:p>
            <w:pPr>
              <w:spacing w:before="40" w:after="40"/>
              <w:jc w:val="left"/>
            </w:pPr>
            <w:r>
              <w:rPr>
                <w:rFonts w:ascii="Times New Roman" w:hAnsi="Times New Roman"/>
                <w:color w:val="000000"/>
                <w:sz w:val="20"/>
              </w:rPr>
              <w:t>Modal renders citizen info, service type, and upload checklist</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3</w:t>
            </w:r>
          </w:p>
        </w:tc>
        <w:tc>
          <w:tcPr>
            <w:tcW w:type="dxa" w:w="2160"/>
          </w:tcPr>
          <w:p>
            <w:pPr>
              <w:spacing w:before="40" w:after="40"/>
              <w:jc w:val="left"/>
            </w:pPr>
            <w:r>
              <w:rPr>
                <w:rFonts w:ascii="Times New Roman" w:hAnsi="Times New Roman"/>
                <w:color w:val="000000"/>
                <w:sz w:val="20"/>
              </w:rPr>
              <w:t>Click 'Claim and Accept Request' button</w:t>
            </w:r>
          </w:p>
        </w:tc>
        <w:tc>
          <w:tcPr>
            <w:tcW w:type="dxa" w:w="1296"/>
          </w:tcPr>
          <w:p>
            <w:pPr>
              <w:spacing w:before="40" w:after="40"/>
              <w:jc w:val="left"/>
            </w:pPr>
            <w:r>
              <w:rPr>
                <w:rFonts w:ascii="Times New Roman" w:hAnsi="Times New Roman"/>
                <w:color w:val="000000"/>
                <w:sz w:val="20"/>
              </w:rPr>
              <w:t>Employee: Kavitha Nair</w:t>
            </w:r>
          </w:p>
        </w:tc>
        <w:tc>
          <w:tcPr>
            <w:tcW w:type="dxa" w:w="1728"/>
          </w:tcPr>
          <w:p>
            <w:pPr>
              <w:spacing w:before="40" w:after="40"/>
              <w:jc w:val="left"/>
            </w:pPr>
            <w:r>
              <w:rPr>
                <w:rFonts w:ascii="Times New Roman" w:hAnsi="Times New Roman"/>
                <w:color w:val="000000"/>
                <w:sz w:val="20"/>
              </w:rPr>
              <w:t>Capacity checked (9 &lt; 10); request status updates to ACCEPTED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4</w:t>
            </w:r>
          </w:p>
        </w:tc>
        <w:tc>
          <w:tcPr>
            <w:tcW w:type="dxa" w:w="2160"/>
          </w:tcPr>
          <w:p>
            <w:pPr>
              <w:spacing w:before="40" w:after="40"/>
              <w:jc w:val="left"/>
            </w:pPr>
            <w:r>
              <w:rPr>
                <w:rFonts w:ascii="Times New Roman" w:hAnsi="Times New Roman"/>
                <w:color w:val="000000"/>
                <w:sz w:val="20"/>
              </w:rPr>
              <w:t>Attempt to claim second request when active count reaches 10</w:t>
            </w:r>
          </w:p>
        </w:tc>
        <w:tc>
          <w:tcPr>
            <w:tcW w:type="dxa" w:w="1296"/>
          </w:tcPr>
          <w:p>
            <w:pPr>
              <w:spacing w:before="40" w:after="40"/>
              <w:jc w:val="left"/>
            </w:pPr>
            <w:r>
              <w:rPr>
                <w:rFonts w:ascii="Times New Roman" w:hAnsi="Times New Roman"/>
                <w:color w:val="000000"/>
                <w:sz w:val="20"/>
              </w:rPr>
              <w:t>Active Count: 10</w:t>
            </w:r>
          </w:p>
        </w:tc>
        <w:tc>
          <w:tcPr>
            <w:tcW w:type="dxa" w:w="1728"/>
          </w:tcPr>
          <w:p>
            <w:pPr>
              <w:spacing w:before="40" w:after="40"/>
              <w:jc w:val="left"/>
            </w:pPr>
            <w:r>
              <w:rPr>
                <w:rFonts w:ascii="Times New Roman" w:hAnsi="Times New Roman"/>
                <w:color w:val="000000"/>
                <w:sz w:val="20"/>
              </w:rPr>
              <w:t>System blocks claim; displays 'Maximum Active Workload Reached'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5</w:t>
            </w:r>
          </w:p>
        </w:tc>
        <w:tc>
          <w:tcPr>
            <w:tcW w:type="dxa" w:w="2160"/>
          </w:tcPr>
          <w:p>
            <w:pPr>
              <w:spacing w:before="40" w:after="40"/>
              <w:jc w:val="left"/>
            </w:pPr>
            <w:r>
              <w:rPr>
                <w:rFonts w:ascii="Times New Roman" w:hAnsi="Times New Roman"/>
                <w:color w:val="000000"/>
                <w:sz w:val="20"/>
              </w:rPr>
              <w:t>Verify assignment persistence in database</w:t>
            </w:r>
          </w:p>
        </w:tc>
        <w:tc>
          <w:tcPr>
            <w:tcW w:type="dxa" w:w="1296"/>
          </w:tcPr>
          <w:p>
            <w:pPr>
              <w:spacing w:before="40" w:after="40"/>
              <w:jc w:val="left"/>
            </w:pPr>
            <w:r>
              <w:rPr>
                <w:rFonts w:ascii="Times New Roman" w:hAnsi="Times New Roman"/>
                <w:color w:val="000000"/>
                <w:sz w:val="20"/>
              </w:rPr>
              <w:t>DB Query: request_assignments</w:t>
            </w:r>
          </w:p>
        </w:tc>
        <w:tc>
          <w:tcPr>
            <w:tcW w:type="dxa" w:w="1728"/>
          </w:tcPr>
          <w:p>
            <w:pPr>
              <w:spacing w:before="40" w:after="40"/>
              <w:jc w:val="left"/>
            </w:pPr>
            <w:r>
              <w:rPr>
                <w:rFonts w:ascii="Times New Roman" w:hAnsi="Times New Roman"/>
                <w:color w:val="000000"/>
                <w:sz w:val="20"/>
              </w:rPr>
              <w:t>Assignment logged with employee UUID and timestamp</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Post-Condition</w:t>
            </w:r>
          </w:p>
        </w:tc>
        <w:tc>
          <w:tcPr>
            <w:tcW w:type="dxa" w:w="2160"/>
          </w:tcPr>
          <w:p>
            <w:pPr>
              <w:spacing w:before="40" w:after="40"/>
              <w:jc w:val="left"/>
            </w:pPr>
            <w:r>
              <w:rPr>
                <w:rFonts w:ascii="Times New Roman" w:hAnsi="Times New Roman"/>
                <w:color w:val="000000"/>
                <w:sz w:val="20"/>
              </w:rPr>
              <w:t>Workload capacity strictly enforced; claimed request exclusively assigned to staff member</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t>PASSED</w:t>
            </w:r>
          </w:p>
        </w:tc>
      </w:tr>
    </w:tbl>
    <w:p>
      <w:pPr>
        <w:spacing w:after="120"/>
      </w:pPr>
    </w:p>
    <w:p>
      <w:r>
        <w:br w:type="page"/>
      </w:r>
    </w:p>
    <w:p>
      <w:pPr>
        <w:keepNext/>
        <w:spacing w:before="160" w:after="60"/>
        <w:jc w:val="left"/>
      </w:pPr>
      <w:r>
        <w:rPr>
          <w:rFonts w:ascii="Times New Roman" w:hAnsi="Times New Roman"/>
          <w:b/>
          <w:color w:val="000000"/>
          <w:sz w:val="22"/>
        </w:rPr>
        <w:t>Table 5.4: Test Case 4 — Document Review &amp; Versioned Correction 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1296"/>
          </w:tcPr>
          <w:p>
            <w:pPr>
              <w:spacing w:before="60" w:after="60"/>
              <w:jc w:val="left"/>
            </w:pPr>
            <w:r>
              <w:rPr>
                <w:rFonts w:ascii="Times New Roman" w:hAnsi="Times New Roman"/>
                <w:b/>
                <w:color w:val="000000"/>
                <w:sz w:val="21"/>
              </w:rPr>
              <w:t>FIELD / STEP</w:t>
            </w:r>
          </w:p>
        </w:tc>
        <w:tc>
          <w:tcPr>
            <w:tcW w:type="dxa" w:w="2160"/>
          </w:tcPr>
          <w:p>
            <w:pPr>
              <w:spacing w:before="60" w:after="60"/>
              <w:jc w:val="left"/>
            </w:pPr>
            <w:r>
              <w:rPr>
                <w:rFonts w:ascii="Times New Roman" w:hAnsi="Times New Roman"/>
                <w:b/>
                <w:color w:val="000000"/>
                <w:sz w:val="21"/>
              </w:rPr>
              <w:t>SPECIFICATION / STEP DESCRIPTION</w:t>
            </w:r>
          </w:p>
        </w:tc>
        <w:tc>
          <w:tcPr>
            <w:tcW w:type="dxa" w:w="1296"/>
          </w:tcPr>
          <w:p>
            <w:pPr>
              <w:spacing w:before="60" w:after="60"/>
              <w:jc w:val="left"/>
            </w:pPr>
            <w:r>
              <w:rPr>
                <w:rFonts w:ascii="Times New Roman" w:hAnsi="Times New Roman"/>
                <w:b/>
                <w:color w:val="000000"/>
                <w:sz w:val="21"/>
              </w:rPr>
              <w:t>TEST DATA</w:t>
            </w:r>
          </w:p>
        </w:tc>
        <w:tc>
          <w:tcPr>
            <w:tcW w:type="dxa" w:w="1728"/>
          </w:tcPr>
          <w:p>
            <w:pPr>
              <w:spacing w:before="60" w:after="60"/>
              <w:jc w:val="left"/>
            </w:pPr>
            <w:r>
              <w:rPr>
                <w:rFonts w:ascii="Times New Roman" w:hAnsi="Times New Roman"/>
                <w:b/>
                <w:color w:val="000000"/>
                <w:sz w:val="21"/>
              </w:rPr>
              <w:t>EXPECTED RESULT</w:t>
            </w:r>
          </w:p>
        </w:tc>
        <w:tc>
          <w:tcPr>
            <w:tcW w:type="dxa" w:w="1296"/>
          </w:tcPr>
          <w:p>
            <w:pPr>
              <w:spacing w:before="60" w:after="60"/>
              <w:jc w:val="left"/>
            </w:pPr>
            <w:r>
              <w:rPr>
                <w:rFonts w:ascii="Times New Roman" w:hAnsi="Times New Roman"/>
                <w:b/>
                <w:color w:val="000000"/>
                <w:sz w:val="21"/>
              </w:rPr>
              <w:t>ACTUAL RESULT</w:t>
            </w:r>
          </w:p>
        </w:tc>
        <w:tc>
          <w:tcPr>
            <w:tcW w:type="dxa" w:w="864"/>
          </w:tcPr>
          <w:p>
            <w:pPr>
              <w:spacing w:before="60" w:after="60"/>
              <w:jc w:val="left"/>
            </w:pPr>
            <w:r>
              <w:rPr>
                <w:rFonts w:ascii="Times New Roman" w:hAnsi="Times New Roman"/>
                <w:b/>
                <w:color w:val="000000"/>
                <w:sz w:val="21"/>
              </w:rPr>
              <w:t>STATUS</w:t>
            </w:r>
          </w:p>
        </w:tc>
      </w:tr>
      <w:tr>
        <w:tc>
          <w:tcPr>
            <w:tcW w:type="dxa" w:w="1296"/>
          </w:tcPr>
          <w:p>
            <w:pPr>
              <w:spacing w:before="40" w:after="40"/>
              <w:jc w:val="left"/>
            </w:pPr>
            <w:r>
              <w:rPr>
                <w:rFonts w:ascii="Times New Roman" w:hAnsi="Times New Roman"/>
                <w:color w:val="000000"/>
                <w:sz w:val="20"/>
              </w:rPr>
              <w:t>Test Case ID</w:t>
            </w:r>
          </w:p>
        </w:tc>
        <w:tc>
          <w:tcPr>
            <w:tcW w:type="dxa" w:w="2160"/>
          </w:tcPr>
          <w:p>
            <w:pPr>
              <w:spacing w:before="40" w:after="40"/>
              <w:jc w:val="left"/>
            </w:pPr>
            <w:r>
              <w:rPr>
                <w:rFonts w:ascii="Times New Roman" w:hAnsi="Times New Roman"/>
                <w:color w:val="000000"/>
                <w:sz w:val="20"/>
              </w:rPr>
              <w:t>Test_4 (Document Review &amp; Versioned Correction Loop)</w:t>
            </w:r>
          </w:p>
        </w:tc>
        <w:tc>
          <w:tcPr>
            <w:tcW w:type="dxa" w:w="1296"/>
          </w:tcPr>
          <w:p>
            <w:pPr>
              <w:spacing w:before="40" w:after="40"/>
              <w:jc w:val="left"/>
            </w:pPr>
            <w:r>
              <w:rPr>
                <w:rFonts w:ascii="Times New Roman" w:hAnsi="Times New Roman"/>
                <w:color w:val="000000"/>
                <w:sz w:val="20"/>
              </w:rPr>
              <w:t>N/A</w:t>
            </w:r>
          </w:p>
        </w:tc>
        <w:tc>
          <w:tcPr>
            <w:tcW w:type="dxa" w:w="1728"/>
          </w:tcPr>
          <w:p>
            <w:pPr>
              <w:spacing w:before="40" w:after="40"/>
              <w:jc w:val="left"/>
            </w:pPr>
            <w:r>
              <w:rPr>
                <w:rFonts w:ascii="Times New Roman" w:hAnsi="Times New Roman"/>
                <w:color w:val="000000"/>
                <w:sz w:val="20"/>
              </w:rPr>
              <w:t>N/A</w:t>
            </w:r>
          </w:p>
        </w:tc>
        <w:tc>
          <w:tcPr>
            <w:tcW w:type="dxa" w:w="1296"/>
          </w:tcPr>
          <w:p>
            <w:pPr>
              <w:spacing w:before="40" w:after="40"/>
              <w:jc w:val="left"/>
            </w:pPr>
            <w:r>
              <w:rPr>
                <w:rFonts w:ascii="Times New Roman" w:hAnsi="Times New Roman"/>
                <w:color w:val="000000"/>
                <w:sz w:val="20"/>
              </w:rPr>
              <w:t>N/A</w:t>
            </w:r>
          </w:p>
        </w:tc>
        <w:tc>
          <w:tcPr>
            <w:tcW w:type="dxa" w:w="864"/>
          </w:tcPr>
          <w:p>
            <w:pPr>
              <w:spacing w:before="40" w:after="40"/>
              <w:jc w:val="left"/>
            </w:pPr>
            <w:r>
              <w:rPr>
                <w:rFonts w:ascii="Times New Roman" w:hAnsi="Times New Roman"/>
                <w:color w:val="000000"/>
                <w:sz w:val="20"/>
              </w:rPr>
              <w:t>High Priority</w:t>
            </w:r>
          </w:p>
        </w:tc>
      </w:tr>
      <w:tr>
        <w:tc>
          <w:tcPr>
            <w:tcW w:type="dxa" w:w="1296"/>
          </w:tcPr>
          <w:p>
            <w:pPr>
              <w:spacing w:before="40" w:after="40"/>
              <w:jc w:val="left"/>
            </w:pPr>
            <w:r>
              <w:rPr>
                <w:rFonts w:ascii="Times New Roman" w:hAnsi="Times New Roman"/>
                <w:color w:val="000000"/>
                <w:sz w:val="20"/>
              </w:rPr>
              <w:t>Module Name</w:t>
            </w:r>
          </w:p>
        </w:tc>
        <w:tc>
          <w:tcPr>
            <w:tcW w:type="dxa" w:w="2160"/>
          </w:tcPr>
          <w:p>
            <w:pPr>
              <w:spacing w:before="40" w:after="40"/>
              <w:jc w:val="left"/>
            </w:pPr>
            <w:r>
              <w:rPr>
                <w:rFonts w:ascii="Times New Roman" w:hAnsi="Times New Roman"/>
                <w:color w:val="000000"/>
                <w:sz w:val="20"/>
              </w:rPr>
              <w:t>Document Verification &amp; Remediation Subsystem</w:t>
            </w:r>
          </w:p>
        </w:tc>
        <w:tc>
          <w:tcPr>
            <w:tcW w:type="dxa" w:w="1296"/>
          </w:tcPr>
          <w:p>
            <w:pPr>
              <w:spacing w:before="40" w:after="40"/>
              <w:jc w:val="left"/>
            </w:pPr>
            <w:r>
              <w:rPr>
                <w:rFonts w:ascii="Times New Roman" w:hAnsi="Times New Roman"/>
                <w:color w:val="000000"/>
                <w:sz w:val="20"/>
              </w:rPr>
              <w:t>Abhinanth S Pillai</w:t>
            </w:r>
          </w:p>
        </w:tc>
        <w:tc>
          <w:tcPr>
            <w:tcW w:type="dxa" w:w="1728"/>
          </w:tcPr>
          <w:p>
            <w:pPr>
              <w:spacing w:before="40" w:after="40"/>
              <w:jc w:val="left"/>
            </w:pPr>
            <w:r>
              <w:rPr>
                <w:rFonts w:ascii="Times New Roman" w:hAnsi="Times New Roman"/>
                <w:color w:val="000000"/>
                <w:sz w:val="20"/>
              </w:rPr>
              <w:t>Automated / Manual</w:t>
            </w:r>
          </w:p>
        </w:tc>
        <w:tc>
          <w:tcPr>
            <w:tcW w:type="dxa" w:w="1296"/>
          </w:tcPr>
          <w:p>
            <w:pPr>
              <w:spacing w:before="40" w:after="40"/>
              <w:jc w:val="left"/>
            </w:pPr>
            <w:r>
              <w:rPr>
                <w:rFonts w:ascii="Times New Roman" w:hAnsi="Times New Roman"/>
                <w:color w:val="000000"/>
                <w:sz w:val="20"/>
              </w:rPr>
              <w:t>23-10-2026</w:t>
            </w:r>
          </w:p>
        </w:tc>
        <w:tc>
          <w:tcPr>
            <w:tcW w:type="dxa" w:w="864"/>
          </w:tcPr>
          <w:p>
            <w:pPr>
              <w:spacing w:before="40" w:after="40"/>
              <w:jc w:val="left"/>
            </w:pPr>
            <w:r>
              <w:rPr>
                <w:rFonts w:ascii="Times New Roman" w:hAnsi="Times New Roman"/>
                <w:color w:val="000000"/>
                <w:sz w:val="20"/>
              </w:rPr>
              <w:t>Verified</w:t>
            </w:r>
          </w:p>
        </w:tc>
      </w:tr>
      <w:tr>
        <w:tc>
          <w:tcPr>
            <w:tcW w:type="dxa" w:w="1296"/>
          </w:tcPr>
          <w:p>
            <w:pPr>
              <w:spacing w:before="40" w:after="40"/>
              <w:jc w:val="left"/>
            </w:pPr>
            <w:r>
              <w:rPr>
                <w:rFonts w:ascii="Times New Roman" w:hAnsi="Times New Roman"/>
                <w:color w:val="000000"/>
                <w:sz w:val="20"/>
              </w:rPr>
              <w:t>Pre-Condition</w:t>
            </w:r>
          </w:p>
        </w:tc>
        <w:tc>
          <w:tcPr>
            <w:tcW w:type="dxa" w:w="2160"/>
          </w:tcPr>
          <w:p>
            <w:pPr>
              <w:spacing w:before="40" w:after="40"/>
              <w:jc w:val="left"/>
            </w:pPr>
            <w:r>
              <w:rPr>
                <w:rFonts w:ascii="Times New Roman" w:hAnsi="Times New Roman"/>
                <w:color w:val="000000"/>
                <w:sz w:val="20"/>
              </w:rPr>
              <w:t>Staff has accepted request; uploaded documents in UNDER_REVIEW state</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r>
          </w:p>
        </w:tc>
      </w:tr>
      <w:tr>
        <w:tc>
          <w:tcPr>
            <w:tcW w:type="dxa" w:w="1296"/>
          </w:tcPr>
          <w:p>
            <w:pPr>
              <w:spacing w:before="40" w:after="40"/>
              <w:jc w:val="left"/>
            </w:pPr>
            <w:r>
              <w:rPr>
                <w:rFonts w:ascii="Times New Roman" w:hAnsi="Times New Roman"/>
                <w:color w:val="000000"/>
                <w:sz w:val="20"/>
              </w:rPr>
              <w:t>Step 1</w:t>
            </w:r>
          </w:p>
        </w:tc>
        <w:tc>
          <w:tcPr>
            <w:tcW w:type="dxa" w:w="2160"/>
          </w:tcPr>
          <w:p>
            <w:pPr>
              <w:spacing w:before="40" w:after="40"/>
              <w:jc w:val="left"/>
            </w:pPr>
            <w:r>
              <w:rPr>
                <w:rFonts w:ascii="Times New Roman" w:hAnsi="Times New Roman"/>
                <w:color w:val="000000"/>
                <w:sz w:val="20"/>
              </w:rPr>
              <w:t>Employee inspects uploaded Ration Card scan</w:t>
            </w:r>
          </w:p>
        </w:tc>
        <w:tc>
          <w:tcPr>
            <w:tcW w:type="dxa" w:w="1296"/>
          </w:tcPr>
          <w:p>
            <w:pPr>
              <w:spacing w:before="40" w:after="40"/>
              <w:jc w:val="left"/>
            </w:pPr>
            <w:r>
              <w:rPr>
                <w:rFonts w:ascii="Times New Roman" w:hAnsi="Times New Roman"/>
                <w:color w:val="000000"/>
                <w:sz w:val="20"/>
              </w:rPr>
              <w:t>File: ration_card.pdf</w:t>
            </w:r>
          </w:p>
        </w:tc>
        <w:tc>
          <w:tcPr>
            <w:tcW w:type="dxa" w:w="1728"/>
          </w:tcPr>
          <w:p>
            <w:pPr>
              <w:spacing w:before="40" w:after="40"/>
              <w:jc w:val="left"/>
            </w:pPr>
            <w:r>
              <w:rPr>
                <w:rFonts w:ascii="Times New Roman" w:hAnsi="Times New Roman"/>
                <w:color w:val="000000"/>
                <w:sz w:val="20"/>
              </w:rPr>
              <w:t>Inline PDF preview renders clearly without download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2</w:t>
            </w:r>
          </w:p>
        </w:tc>
        <w:tc>
          <w:tcPr>
            <w:tcW w:type="dxa" w:w="2160"/>
          </w:tcPr>
          <w:p>
            <w:pPr>
              <w:spacing w:before="40" w:after="40"/>
              <w:jc w:val="left"/>
            </w:pPr>
            <w:r>
              <w:rPr>
                <w:rFonts w:ascii="Times New Roman" w:hAnsi="Times New Roman"/>
                <w:color w:val="000000"/>
                <w:sz w:val="20"/>
              </w:rPr>
              <w:t>Flag document as defective with specific reason</w:t>
            </w:r>
          </w:p>
        </w:tc>
        <w:tc>
          <w:tcPr>
            <w:tcW w:type="dxa" w:w="1296"/>
          </w:tcPr>
          <w:p>
            <w:pPr>
              <w:spacing w:before="40" w:after="40"/>
              <w:jc w:val="left"/>
            </w:pPr>
            <w:r>
              <w:rPr>
                <w:rFonts w:ascii="Times New Roman" w:hAnsi="Times New Roman"/>
                <w:color w:val="000000"/>
                <w:sz w:val="20"/>
              </w:rPr>
              <w:t>Decision: REPLACEMENT_REQUESTED</w:t>
            </w:r>
          </w:p>
        </w:tc>
        <w:tc>
          <w:tcPr>
            <w:tcW w:type="dxa" w:w="1728"/>
          </w:tcPr>
          <w:p>
            <w:pPr>
              <w:spacing w:before="40" w:after="40"/>
              <w:jc w:val="left"/>
            </w:pPr>
            <w:r>
              <w:rPr>
                <w:rFonts w:ascii="Times New Roman" w:hAnsi="Times New Roman"/>
                <w:color w:val="000000"/>
                <w:sz w:val="20"/>
              </w:rPr>
              <w:t>Defect note entered: 'Page 2 address page is blurred'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3</w:t>
            </w:r>
          </w:p>
        </w:tc>
        <w:tc>
          <w:tcPr>
            <w:tcW w:type="dxa" w:w="2160"/>
          </w:tcPr>
          <w:p>
            <w:pPr>
              <w:spacing w:before="40" w:after="40"/>
              <w:jc w:val="left"/>
            </w:pPr>
            <w:r>
              <w:rPr>
                <w:rFonts w:ascii="Times New Roman" w:hAnsi="Times New Roman"/>
                <w:color w:val="000000"/>
                <w:sz w:val="20"/>
              </w:rPr>
              <w:t>Request state updates to CORRECTION_REQUIRED</w:t>
            </w:r>
          </w:p>
        </w:tc>
        <w:tc>
          <w:tcPr>
            <w:tcW w:type="dxa" w:w="1296"/>
          </w:tcPr>
          <w:p>
            <w:pPr>
              <w:spacing w:before="40" w:after="40"/>
              <w:jc w:val="left"/>
            </w:pPr>
            <w:r>
              <w:rPr>
                <w:rFonts w:ascii="Times New Roman" w:hAnsi="Times New Roman"/>
                <w:color w:val="000000"/>
                <w:sz w:val="20"/>
              </w:rPr>
              <w:t>DB Update</w:t>
            </w:r>
          </w:p>
        </w:tc>
        <w:tc>
          <w:tcPr>
            <w:tcW w:type="dxa" w:w="1728"/>
          </w:tcPr>
          <w:p>
            <w:pPr>
              <w:spacing w:before="40" w:after="40"/>
              <w:jc w:val="left"/>
            </w:pPr>
            <w:r>
              <w:rPr>
                <w:rFonts w:ascii="Times New Roman" w:hAnsi="Times New Roman"/>
                <w:color w:val="000000"/>
                <w:sz w:val="20"/>
              </w:rPr>
              <w:t>Citizen receives notification with specific remediation instruction</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4</w:t>
            </w:r>
          </w:p>
        </w:tc>
        <w:tc>
          <w:tcPr>
            <w:tcW w:type="dxa" w:w="2160"/>
          </w:tcPr>
          <w:p>
            <w:pPr>
              <w:spacing w:before="40" w:after="40"/>
              <w:jc w:val="left"/>
            </w:pPr>
            <w:r>
              <w:rPr>
                <w:rFonts w:ascii="Times New Roman" w:hAnsi="Times New Roman"/>
                <w:color w:val="000000"/>
                <w:sz w:val="20"/>
              </w:rPr>
              <w:t>Citizen logs in and uploads clear replacement scan</w:t>
            </w:r>
          </w:p>
        </w:tc>
        <w:tc>
          <w:tcPr>
            <w:tcW w:type="dxa" w:w="1296"/>
          </w:tcPr>
          <w:p>
            <w:pPr>
              <w:spacing w:before="40" w:after="40"/>
              <w:jc w:val="left"/>
            </w:pPr>
            <w:r>
              <w:rPr>
                <w:rFonts w:ascii="Times New Roman" w:hAnsi="Times New Roman"/>
                <w:color w:val="000000"/>
                <w:sz w:val="20"/>
              </w:rPr>
              <w:t>File: ration_card_v2.pdf</w:t>
            </w:r>
          </w:p>
        </w:tc>
        <w:tc>
          <w:tcPr>
            <w:tcW w:type="dxa" w:w="1728"/>
          </w:tcPr>
          <w:p>
            <w:pPr>
              <w:spacing w:before="40" w:after="40"/>
              <w:jc w:val="left"/>
            </w:pPr>
            <w:r>
              <w:rPr>
                <w:rFonts w:ascii="Times New Roman" w:hAnsi="Times New Roman"/>
                <w:color w:val="000000"/>
                <w:sz w:val="20"/>
              </w:rPr>
              <w:t>New document row inserted with version=2, is_current=True</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5</w:t>
            </w:r>
          </w:p>
        </w:tc>
        <w:tc>
          <w:tcPr>
            <w:tcW w:type="dxa" w:w="2160"/>
          </w:tcPr>
          <w:p>
            <w:pPr>
              <w:spacing w:before="40" w:after="40"/>
              <w:jc w:val="left"/>
            </w:pPr>
            <w:r>
              <w:rPr>
                <w:rFonts w:ascii="Times New Roman" w:hAnsi="Times New Roman"/>
                <w:color w:val="000000"/>
                <w:sz w:val="20"/>
              </w:rPr>
              <w:t>Employee re-inspects version 2 and marks APPROVED</w:t>
            </w:r>
          </w:p>
        </w:tc>
        <w:tc>
          <w:tcPr>
            <w:tcW w:type="dxa" w:w="1296"/>
          </w:tcPr>
          <w:p>
            <w:pPr>
              <w:spacing w:before="40" w:after="40"/>
              <w:jc w:val="left"/>
            </w:pPr>
            <w:r>
              <w:rPr>
                <w:rFonts w:ascii="Times New Roman" w:hAnsi="Times New Roman"/>
                <w:color w:val="000000"/>
                <w:sz w:val="20"/>
              </w:rPr>
              <w:t>Review Decision: APPROVED</w:t>
            </w:r>
          </w:p>
        </w:tc>
        <w:tc>
          <w:tcPr>
            <w:tcW w:type="dxa" w:w="1728"/>
          </w:tcPr>
          <w:p>
            <w:pPr>
              <w:spacing w:before="40" w:after="40"/>
              <w:jc w:val="left"/>
            </w:pPr>
            <w:r>
              <w:rPr>
                <w:rFonts w:ascii="Times New Roman" w:hAnsi="Times New Roman"/>
                <w:color w:val="000000"/>
                <w:sz w:val="20"/>
              </w:rPr>
              <w:t>Document review status marked approved; audit entry logged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Post-Condition</w:t>
            </w:r>
          </w:p>
        </w:tc>
        <w:tc>
          <w:tcPr>
            <w:tcW w:type="dxa" w:w="2160"/>
          </w:tcPr>
          <w:p>
            <w:pPr>
              <w:spacing w:before="40" w:after="40"/>
              <w:jc w:val="left"/>
            </w:pPr>
            <w:r>
              <w:rPr>
                <w:rFonts w:ascii="Times New Roman" w:hAnsi="Times New Roman"/>
                <w:color w:val="000000"/>
                <w:sz w:val="20"/>
              </w:rPr>
              <w:t>Document successfully remediated through versioning without losing prior review history</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t>PASSED</w:t>
            </w:r>
          </w:p>
        </w:tc>
      </w:tr>
    </w:tbl>
    <w:p>
      <w:pPr>
        <w:spacing w:after="120"/>
      </w:pPr>
    </w:p>
    <w:p>
      <w:r>
        <w:br w:type="page"/>
      </w:r>
    </w:p>
    <w:p>
      <w:pPr>
        <w:keepNext/>
        <w:spacing w:before="160" w:after="60"/>
        <w:jc w:val="left"/>
      </w:pPr>
      <w:r>
        <w:rPr>
          <w:rFonts w:ascii="Times New Roman" w:hAnsi="Times New Roman"/>
          <w:b/>
          <w:color w:val="000000"/>
          <w:sz w:val="22"/>
        </w:rPr>
        <w:t>Table 5.5: Test Case 5 — Mandatory Interaction Scheduling for Type B/C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1296"/>
          </w:tcPr>
          <w:p>
            <w:pPr>
              <w:spacing w:before="60" w:after="60"/>
              <w:jc w:val="left"/>
            </w:pPr>
            <w:r>
              <w:rPr>
                <w:rFonts w:ascii="Times New Roman" w:hAnsi="Times New Roman"/>
                <w:b/>
                <w:color w:val="000000"/>
                <w:sz w:val="21"/>
              </w:rPr>
              <w:t>FIELD / STEP</w:t>
            </w:r>
          </w:p>
        </w:tc>
        <w:tc>
          <w:tcPr>
            <w:tcW w:type="dxa" w:w="2160"/>
          </w:tcPr>
          <w:p>
            <w:pPr>
              <w:spacing w:before="60" w:after="60"/>
              <w:jc w:val="left"/>
            </w:pPr>
            <w:r>
              <w:rPr>
                <w:rFonts w:ascii="Times New Roman" w:hAnsi="Times New Roman"/>
                <w:b/>
                <w:color w:val="000000"/>
                <w:sz w:val="21"/>
              </w:rPr>
              <w:t>SPECIFICATION / STEP DESCRIPTION</w:t>
            </w:r>
          </w:p>
        </w:tc>
        <w:tc>
          <w:tcPr>
            <w:tcW w:type="dxa" w:w="1296"/>
          </w:tcPr>
          <w:p>
            <w:pPr>
              <w:spacing w:before="60" w:after="60"/>
              <w:jc w:val="left"/>
            </w:pPr>
            <w:r>
              <w:rPr>
                <w:rFonts w:ascii="Times New Roman" w:hAnsi="Times New Roman"/>
                <w:b/>
                <w:color w:val="000000"/>
                <w:sz w:val="21"/>
              </w:rPr>
              <w:t>TEST DATA</w:t>
            </w:r>
          </w:p>
        </w:tc>
        <w:tc>
          <w:tcPr>
            <w:tcW w:type="dxa" w:w="1728"/>
          </w:tcPr>
          <w:p>
            <w:pPr>
              <w:spacing w:before="60" w:after="60"/>
              <w:jc w:val="left"/>
            </w:pPr>
            <w:r>
              <w:rPr>
                <w:rFonts w:ascii="Times New Roman" w:hAnsi="Times New Roman"/>
                <w:b/>
                <w:color w:val="000000"/>
                <w:sz w:val="21"/>
              </w:rPr>
              <w:t>EXPECTED RESULT</w:t>
            </w:r>
          </w:p>
        </w:tc>
        <w:tc>
          <w:tcPr>
            <w:tcW w:type="dxa" w:w="1296"/>
          </w:tcPr>
          <w:p>
            <w:pPr>
              <w:spacing w:before="60" w:after="60"/>
              <w:jc w:val="left"/>
            </w:pPr>
            <w:r>
              <w:rPr>
                <w:rFonts w:ascii="Times New Roman" w:hAnsi="Times New Roman"/>
                <w:b/>
                <w:color w:val="000000"/>
                <w:sz w:val="21"/>
              </w:rPr>
              <w:t>ACTUAL RESULT</w:t>
            </w:r>
          </w:p>
        </w:tc>
        <w:tc>
          <w:tcPr>
            <w:tcW w:type="dxa" w:w="864"/>
          </w:tcPr>
          <w:p>
            <w:pPr>
              <w:spacing w:before="60" w:after="60"/>
              <w:jc w:val="left"/>
            </w:pPr>
            <w:r>
              <w:rPr>
                <w:rFonts w:ascii="Times New Roman" w:hAnsi="Times New Roman"/>
                <w:b/>
                <w:color w:val="000000"/>
                <w:sz w:val="21"/>
              </w:rPr>
              <w:t>STATUS</w:t>
            </w:r>
          </w:p>
        </w:tc>
      </w:tr>
      <w:tr>
        <w:tc>
          <w:tcPr>
            <w:tcW w:type="dxa" w:w="1296"/>
          </w:tcPr>
          <w:p>
            <w:pPr>
              <w:spacing w:before="40" w:after="40"/>
              <w:jc w:val="left"/>
            </w:pPr>
            <w:r>
              <w:rPr>
                <w:rFonts w:ascii="Times New Roman" w:hAnsi="Times New Roman"/>
                <w:color w:val="000000"/>
                <w:sz w:val="20"/>
              </w:rPr>
              <w:t>Test Case ID</w:t>
            </w:r>
          </w:p>
        </w:tc>
        <w:tc>
          <w:tcPr>
            <w:tcW w:type="dxa" w:w="2160"/>
          </w:tcPr>
          <w:p>
            <w:pPr>
              <w:spacing w:before="40" w:after="40"/>
              <w:jc w:val="left"/>
            </w:pPr>
            <w:r>
              <w:rPr>
                <w:rFonts w:ascii="Times New Roman" w:hAnsi="Times New Roman"/>
                <w:color w:val="000000"/>
                <w:sz w:val="20"/>
              </w:rPr>
              <w:t>Test_5 (Mandatory Interaction Scheduling for Type B/C)</w:t>
            </w:r>
          </w:p>
        </w:tc>
        <w:tc>
          <w:tcPr>
            <w:tcW w:type="dxa" w:w="1296"/>
          </w:tcPr>
          <w:p>
            <w:pPr>
              <w:spacing w:before="40" w:after="40"/>
              <w:jc w:val="left"/>
            </w:pPr>
            <w:r>
              <w:rPr>
                <w:rFonts w:ascii="Times New Roman" w:hAnsi="Times New Roman"/>
                <w:color w:val="000000"/>
                <w:sz w:val="20"/>
              </w:rPr>
              <w:t>N/A</w:t>
            </w:r>
          </w:p>
        </w:tc>
        <w:tc>
          <w:tcPr>
            <w:tcW w:type="dxa" w:w="1728"/>
          </w:tcPr>
          <w:p>
            <w:pPr>
              <w:spacing w:before="40" w:after="40"/>
              <w:jc w:val="left"/>
            </w:pPr>
            <w:r>
              <w:rPr>
                <w:rFonts w:ascii="Times New Roman" w:hAnsi="Times New Roman"/>
                <w:color w:val="000000"/>
                <w:sz w:val="20"/>
              </w:rPr>
              <w:t>N/A</w:t>
            </w:r>
          </w:p>
        </w:tc>
        <w:tc>
          <w:tcPr>
            <w:tcW w:type="dxa" w:w="1296"/>
          </w:tcPr>
          <w:p>
            <w:pPr>
              <w:spacing w:before="40" w:after="40"/>
              <w:jc w:val="left"/>
            </w:pPr>
            <w:r>
              <w:rPr>
                <w:rFonts w:ascii="Times New Roman" w:hAnsi="Times New Roman"/>
                <w:color w:val="000000"/>
                <w:sz w:val="20"/>
              </w:rPr>
              <w:t>N/A</w:t>
            </w:r>
          </w:p>
        </w:tc>
        <w:tc>
          <w:tcPr>
            <w:tcW w:type="dxa" w:w="864"/>
          </w:tcPr>
          <w:p>
            <w:pPr>
              <w:spacing w:before="40" w:after="40"/>
              <w:jc w:val="left"/>
            </w:pPr>
            <w:r>
              <w:rPr>
                <w:rFonts w:ascii="Times New Roman" w:hAnsi="Times New Roman"/>
                <w:color w:val="000000"/>
                <w:sz w:val="20"/>
              </w:rPr>
              <w:t>Medium Priority</w:t>
            </w:r>
          </w:p>
        </w:tc>
      </w:tr>
      <w:tr>
        <w:tc>
          <w:tcPr>
            <w:tcW w:type="dxa" w:w="1296"/>
          </w:tcPr>
          <w:p>
            <w:pPr>
              <w:spacing w:before="40" w:after="40"/>
              <w:jc w:val="left"/>
            </w:pPr>
            <w:r>
              <w:rPr>
                <w:rFonts w:ascii="Times New Roman" w:hAnsi="Times New Roman"/>
                <w:color w:val="000000"/>
                <w:sz w:val="20"/>
              </w:rPr>
              <w:t>Module Name</w:t>
            </w:r>
          </w:p>
        </w:tc>
        <w:tc>
          <w:tcPr>
            <w:tcW w:type="dxa" w:w="2160"/>
          </w:tcPr>
          <w:p>
            <w:pPr>
              <w:spacing w:before="40" w:after="40"/>
              <w:jc w:val="left"/>
            </w:pPr>
            <w:r>
              <w:rPr>
                <w:rFonts w:ascii="Times New Roman" w:hAnsi="Times New Roman"/>
                <w:color w:val="000000"/>
                <w:sz w:val="20"/>
              </w:rPr>
              <w:t>Interaction &amp; Appointment Subsystem</w:t>
            </w:r>
          </w:p>
        </w:tc>
        <w:tc>
          <w:tcPr>
            <w:tcW w:type="dxa" w:w="1296"/>
          </w:tcPr>
          <w:p>
            <w:pPr>
              <w:spacing w:before="40" w:after="40"/>
              <w:jc w:val="left"/>
            </w:pPr>
            <w:r>
              <w:rPr>
                <w:rFonts w:ascii="Times New Roman" w:hAnsi="Times New Roman"/>
                <w:color w:val="000000"/>
                <w:sz w:val="20"/>
              </w:rPr>
              <w:t>Abhinanth S Pillai</w:t>
            </w:r>
          </w:p>
        </w:tc>
        <w:tc>
          <w:tcPr>
            <w:tcW w:type="dxa" w:w="1728"/>
          </w:tcPr>
          <w:p>
            <w:pPr>
              <w:spacing w:before="40" w:after="40"/>
              <w:jc w:val="left"/>
            </w:pPr>
            <w:r>
              <w:rPr>
                <w:rFonts w:ascii="Times New Roman" w:hAnsi="Times New Roman"/>
                <w:color w:val="000000"/>
                <w:sz w:val="20"/>
              </w:rPr>
              <w:t>Automated / Manual</w:t>
            </w:r>
          </w:p>
        </w:tc>
        <w:tc>
          <w:tcPr>
            <w:tcW w:type="dxa" w:w="1296"/>
          </w:tcPr>
          <w:p>
            <w:pPr>
              <w:spacing w:before="40" w:after="40"/>
              <w:jc w:val="left"/>
            </w:pPr>
            <w:r>
              <w:rPr>
                <w:rFonts w:ascii="Times New Roman" w:hAnsi="Times New Roman"/>
                <w:color w:val="000000"/>
                <w:sz w:val="20"/>
              </w:rPr>
              <w:t>23-10-2026</w:t>
            </w:r>
          </w:p>
        </w:tc>
        <w:tc>
          <w:tcPr>
            <w:tcW w:type="dxa" w:w="864"/>
          </w:tcPr>
          <w:p>
            <w:pPr>
              <w:spacing w:before="40" w:after="40"/>
              <w:jc w:val="left"/>
            </w:pPr>
            <w:r>
              <w:rPr>
                <w:rFonts w:ascii="Times New Roman" w:hAnsi="Times New Roman"/>
                <w:color w:val="000000"/>
                <w:sz w:val="20"/>
              </w:rPr>
              <w:t>Verified</w:t>
            </w:r>
          </w:p>
        </w:tc>
      </w:tr>
      <w:tr>
        <w:tc>
          <w:tcPr>
            <w:tcW w:type="dxa" w:w="1296"/>
          </w:tcPr>
          <w:p>
            <w:pPr>
              <w:spacing w:before="40" w:after="40"/>
              <w:jc w:val="left"/>
            </w:pPr>
            <w:r>
              <w:rPr>
                <w:rFonts w:ascii="Times New Roman" w:hAnsi="Times New Roman"/>
                <w:color w:val="000000"/>
                <w:sz w:val="20"/>
              </w:rPr>
              <w:t>Pre-Condition</w:t>
            </w:r>
          </w:p>
        </w:tc>
        <w:tc>
          <w:tcPr>
            <w:tcW w:type="dxa" w:w="2160"/>
          </w:tcPr>
          <w:p>
            <w:pPr>
              <w:spacing w:before="40" w:after="40"/>
              <w:jc w:val="left"/>
            </w:pPr>
            <w:r>
              <w:rPr>
                <w:rFonts w:ascii="Times New Roman" w:hAnsi="Times New Roman"/>
                <w:color w:val="000000"/>
                <w:sz w:val="20"/>
              </w:rPr>
              <w:t>Service is Type B/C; all mandatory preliminary documents verified; physical signature required</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r>
          </w:p>
        </w:tc>
      </w:tr>
      <w:tr>
        <w:tc>
          <w:tcPr>
            <w:tcW w:type="dxa" w:w="1296"/>
          </w:tcPr>
          <w:p>
            <w:pPr>
              <w:spacing w:before="40" w:after="40"/>
              <w:jc w:val="left"/>
            </w:pPr>
            <w:r>
              <w:rPr>
                <w:rFonts w:ascii="Times New Roman" w:hAnsi="Times New Roman"/>
                <w:color w:val="000000"/>
                <w:sz w:val="20"/>
              </w:rPr>
              <w:t>Step 1</w:t>
            </w:r>
          </w:p>
        </w:tc>
        <w:tc>
          <w:tcPr>
            <w:tcW w:type="dxa" w:w="2160"/>
          </w:tcPr>
          <w:p>
            <w:pPr>
              <w:spacing w:before="40" w:after="40"/>
              <w:jc w:val="left"/>
            </w:pPr>
            <w:r>
              <w:rPr>
                <w:rFonts w:ascii="Times New Roman" w:hAnsi="Times New Roman"/>
                <w:color w:val="000000"/>
                <w:sz w:val="20"/>
              </w:rPr>
              <w:t>Employee triggers 'Schedule Physical Interaction'</w:t>
            </w:r>
          </w:p>
        </w:tc>
        <w:tc>
          <w:tcPr>
            <w:tcW w:type="dxa" w:w="1296"/>
          </w:tcPr>
          <w:p>
            <w:pPr>
              <w:spacing w:before="40" w:after="40"/>
              <w:jc w:val="left"/>
            </w:pPr>
            <w:r>
              <w:rPr>
                <w:rFonts w:ascii="Times New Roman" w:hAnsi="Times New Roman"/>
                <w:color w:val="000000"/>
                <w:sz w:val="20"/>
              </w:rPr>
              <w:t>Type: Signature / Biometric</w:t>
            </w:r>
          </w:p>
        </w:tc>
        <w:tc>
          <w:tcPr>
            <w:tcW w:type="dxa" w:w="1728"/>
          </w:tcPr>
          <w:p>
            <w:pPr>
              <w:spacing w:before="40" w:after="40"/>
              <w:jc w:val="left"/>
            </w:pPr>
            <w:r>
              <w:rPr>
                <w:rFonts w:ascii="Times New Roman" w:hAnsi="Times New Roman"/>
                <w:color w:val="000000"/>
                <w:sz w:val="20"/>
              </w:rPr>
              <w:t>Interaction modal displays available calendar time slots</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2</w:t>
            </w:r>
          </w:p>
        </w:tc>
        <w:tc>
          <w:tcPr>
            <w:tcW w:type="dxa" w:w="2160"/>
          </w:tcPr>
          <w:p>
            <w:pPr>
              <w:spacing w:before="40" w:after="40"/>
              <w:jc w:val="left"/>
            </w:pPr>
            <w:r>
              <w:rPr>
                <w:rFonts w:ascii="Times New Roman" w:hAnsi="Times New Roman"/>
                <w:color w:val="000000"/>
                <w:sz w:val="20"/>
              </w:rPr>
              <w:t>Select appointment date and time slot</w:t>
            </w:r>
          </w:p>
        </w:tc>
        <w:tc>
          <w:tcPr>
            <w:tcW w:type="dxa" w:w="1296"/>
          </w:tcPr>
          <w:p>
            <w:pPr>
              <w:spacing w:before="40" w:after="40"/>
              <w:jc w:val="left"/>
            </w:pPr>
            <w:r>
              <w:rPr>
                <w:rFonts w:ascii="Times New Roman" w:hAnsi="Times New Roman"/>
                <w:color w:val="000000"/>
                <w:sz w:val="20"/>
              </w:rPr>
              <w:t>Slot: 28-10-2026 10:30 AM</w:t>
            </w:r>
          </w:p>
        </w:tc>
        <w:tc>
          <w:tcPr>
            <w:tcW w:type="dxa" w:w="1728"/>
          </w:tcPr>
          <w:p>
            <w:pPr>
              <w:spacing w:before="40" w:after="40"/>
              <w:jc w:val="left"/>
            </w:pPr>
            <w:r>
              <w:rPr>
                <w:rFonts w:ascii="Times New Roman" w:hAnsi="Times New Roman"/>
                <w:color w:val="000000"/>
                <w:sz w:val="20"/>
              </w:rPr>
              <w:t>Appointment reserved; request status -&gt; INTERACTION_SCHEDULED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3</w:t>
            </w:r>
          </w:p>
        </w:tc>
        <w:tc>
          <w:tcPr>
            <w:tcW w:type="dxa" w:w="2160"/>
          </w:tcPr>
          <w:p>
            <w:pPr>
              <w:spacing w:before="40" w:after="40"/>
              <w:jc w:val="left"/>
            </w:pPr>
            <w:r>
              <w:rPr>
                <w:rFonts w:ascii="Times New Roman" w:hAnsi="Times New Roman"/>
                <w:color w:val="000000"/>
                <w:sz w:val="20"/>
              </w:rPr>
              <w:t>Citizen receives appointment notification &amp; checklist</w:t>
            </w:r>
          </w:p>
        </w:tc>
        <w:tc>
          <w:tcPr>
            <w:tcW w:type="dxa" w:w="1296"/>
          </w:tcPr>
          <w:p>
            <w:pPr>
              <w:spacing w:before="40" w:after="40"/>
              <w:jc w:val="left"/>
            </w:pPr>
            <w:r>
              <w:rPr>
                <w:rFonts w:ascii="Times New Roman" w:hAnsi="Times New Roman"/>
                <w:color w:val="000000"/>
                <w:sz w:val="20"/>
              </w:rPr>
              <w:t>Instructions: Bring original deeds</w:t>
            </w:r>
          </w:p>
        </w:tc>
        <w:tc>
          <w:tcPr>
            <w:tcW w:type="dxa" w:w="1728"/>
          </w:tcPr>
          <w:p>
            <w:pPr>
              <w:spacing w:before="40" w:after="40"/>
              <w:jc w:val="left"/>
            </w:pPr>
            <w:r>
              <w:rPr>
                <w:rFonts w:ascii="Times New Roman" w:hAnsi="Times New Roman"/>
                <w:color w:val="000000"/>
                <w:sz w:val="20"/>
              </w:rPr>
              <w:t>Citizen dashboard updates with date badge and visit guide</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4</w:t>
            </w:r>
          </w:p>
        </w:tc>
        <w:tc>
          <w:tcPr>
            <w:tcW w:type="dxa" w:w="2160"/>
          </w:tcPr>
          <w:p>
            <w:pPr>
              <w:spacing w:before="40" w:after="40"/>
              <w:jc w:val="left"/>
            </w:pPr>
            <w:r>
              <w:rPr>
                <w:rFonts w:ascii="Times New Roman" w:hAnsi="Times New Roman"/>
                <w:color w:val="000000"/>
                <w:sz w:val="20"/>
              </w:rPr>
              <w:t>Citizen visits centre; employee completes procedure</w:t>
            </w:r>
          </w:p>
        </w:tc>
        <w:tc>
          <w:tcPr>
            <w:tcW w:type="dxa" w:w="1296"/>
          </w:tcPr>
          <w:p>
            <w:pPr>
              <w:spacing w:before="40" w:after="40"/>
              <w:jc w:val="left"/>
            </w:pPr>
            <w:r>
              <w:rPr>
                <w:rFonts w:ascii="Times New Roman" w:hAnsi="Times New Roman"/>
                <w:color w:val="000000"/>
                <w:sz w:val="20"/>
              </w:rPr>
              <w:t>Physical Attestation</w:t>
            </w:r>
          </w:p>
        </w:tc>
        <w:tc>
          <w:tcPr>
            <w:tcW w:type="dxa" w:w="1728"/>
          </w:tcPr>
          <w:p>
            <w:pPr>
              <w:spacing w:before="40" w:after="40"/>
              <w:jc w:val="left"/>
            </w:pPr>
            <w:r>
              <w:rPr>
                <w:rFonts w:ascii="Times New Roman" w:hAnsi="Times New Roman"/>
                <w:color w:val="000000"/>
                <w:sz w:val="20"/>
              </w:rPr>
              <w:t>Staff records interaction outcome as COMPLETED with notes</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5</w:t>
            </w:r>
          </w:p>
        </w:tc>
        <w:tc>
          <w:tcPr>
            <w:tcW w:type="dxa" w:w="2160"/>
          </w:tcPr>
          <w:p>
            <w:pPr>
              <w:spacing w:before="40" w:after="40"/>
              <w:jc w:val="left"/>
            </w:pPr>
            <w:r>
              <w:rPr>
                <w:rFonts w:ascii="Times New Roman" w:hAnsi="Times New Roman"/>
                <w:color w:val="000000"/>
                <w:sz w:val="20"/>
              </w:rPr>
              <w:t>System transitions request state to READY_FOR_PROCESSING</w:t>
            </w:r>
          </w:p>
        </w:tc>
        <w:tc>
          <w:tcPr>
            <w:tcW w:type="dxa" w:w="1296"/>
          </w:tcPr>
          <w:p>
            <w:pPr>
              <w:spacing w:before="40" w:after="40"/>
              <w:jc w:val="left"/>
            </w:pPr>
            <w:r>
              <w:rPr>
                <w:rFonts w:ascii="Times New Roman" w:hAnsi="Times New Roman"/>
                <w:color w:val="000000"/>
                <w:sz w:val="20"/>
              </w:rPr>
              <w:t>DB Update</w:t>
            </w:r>
          </w:p>
        </w:tc>
        <w:tc>
          <w:tcPr>
            <w:tcW w:type="dxa" w:w="1728"/>
          </w:tcPr>
          <w:p>
            <w:pPr>
              <w:spacing w:before="40" w:after="40"/>
              <w:jc w:val="left"/>
            </w:pPr>
            <w:r>
              <w:rPr>
                <w:rFonts w:ascii="Times New Roman" w:hAnsi="Times New Roman"/>
                <w:color w:val="000000"/>
                <w:sz w:val="20"/>
              </w:rPr>
              <w:t>Request advances to fee payment and processing stage</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Post-Condition</w:t>
            </w:r>
          </w:p>
        </w:tc>
        <w:tc>
          <w:tcPr>
            <w:tcW w:type="dxa" w:w="2160"/>
          </w:tcPr>
          <w:p>
            <w:pPr>
              <w:spacing w:before="40" w:after="40"/>
              <w:jc w:val="left"/>
            </w:pPr>
            <w:r>
              <w:rPr>
                <w:rFonts w:ascii="Times New Roman" w:hAnsi="Times New Roman"/>
                <w:color w:val="000000"/>
                <w:sz w:val="20"/>
              </w:rPr>
              <w:t>In-person interaction successfully coordinated, recorded, and transitioned in compliance with rules</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t>PASSED</w:t>
            </w:r>
          </w:p>
        </w:tc>
      </w:tr>
    </w:tbl>
    <w:p>
      <w:pPr>
        <w:spacing w:after="120"/>
      </w:pPr>
    </w:p>
    <w:p>
      <w:r>
        <w:br w:type="page"/>
      </w:r>
    </w:p>
    <w:p>
      <w:pPr>
        <w:keepNext/>
        <w:spacing w:before="160" w:after="60"/>
        <w:jc w:val="left"/>
      </w:pPr>
      <w:r>
        <w:rPr>
          <w:rFonts w:ascii="Times New Roman" w:hAnsi="Times New Roman"/>
          <w:b/>
          <w:color w:val="000000"/>
          <w:sz w:val="22"/>
        </w:rPr>
        <w:t>Table 5.6: Test Case 6 — Razorpay Payment &amp; Certificate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1296"/>
          </w:tcPr>
          <w:p>
            <w:pPr>
              <w:spacing w:before="60" w:after="60"/>
              <w:jc w:val="left"/>
            </w:pPr>
            <w:r>
              <w:rPr>
                <w:rFonts w:ascii="Times New Roman" w:hAnsi="Times New Roman"/>
                <w:b/>
                <w:color w:val="000000"/>
                <w:sz w:val="21"/>
              </w:rPr>
              <w:t>FIELD / STEP</w:t>
            </w:r>
          </w:p>
        </w:tc>
        <w:tc>
          <w:tcPr>
            <w:tcW w:type="dxa" w:w="2160"/>
          </w:tcPr>
          <w:p>
            <w:pPr>
              <w:spacing w:before="60" w:after="60"/>
              <w:jc w:val="left"/>
            </w:pPr>
            <w:r>
              <w:rPr>
                <w:rFonts w:ascii="Times New Roman" w:hAnsi="Times New Roman"/>
                <w:b/>
                <w:color w:val="000000"/>
                <w:sz w:val="21"/>
              </w:rPr>
              <w:t>SPECIFICATION / STEP DESCRIPTION</w:t>
            </w:r>
          </w:p>
        </w:tc>
        <w:tc>
          <w:tcPr>
            <w:tcW w:type="dxa" w:w="1296"/>
          </w:tcPr>
          <w:p>
            <w:pPr>
              <w:spacing w:before="60" w:after="60"/>
              <w:jc w:val="left"/>
            </w:pPr>
            <w:r>
              <w:rPr>
                <w:rFonts w:ascii="Times New Roman" w:hAnsi="Times New Roman"/>
                <w:b/>
                <w:color w:val="000000"/>
                <w:sz w:val="21"/>
              </w:rPr>
              <w:t>TEST DATA</w:t>
            </w:r>
          </w:p>
        </w:tc>
        <w:tc>
          <w:tcPr>
            <w:tcW w:type="dxa" w:w="1728"/>
          </w:tcPr>
          <w:p>
            <w:pPr>
              <w:spacing w:before="60" w:after="60"/>
              <w:jc w:val="left"/>
            </w:pPr>
            <w:r>
              <w:rPr>
                <w:rFonts w:ascii="Times New Roman" w:hAnsi="Times New Roman"/>
                <w:b/>
                <w:color w:val="000000"/>
                <w:sz w:val="21"/>
              </w:rPr>
              <w:t>EXPECTED RESULT</w:t>
            </w:r>
          </w:p>
        </w:tc>
        <w:tc>
          <w:tcPr>
            <w:tcW w:type="dxa" w:w="1296"/>
          </w:tcPr>
          <w:p>
            <w:pPr>
              <w:spacing w:before="60" w:after="60"/>
              <w:jc w:val="left"/>
            </w:pPr>
            <w:r>
              <w:rPr>
                <w:rFonts w:ascii="Times New Roman" w:hAnsi="Times New Roman"/>
                <w:b/>
                <w:color w:val="000000"/>
                <w:sz w:val="21"/>
              </w:rPr>
              <w:t>ACTUAL RESULT</w:t>
            </w:r>
          </w:p>
        </w:tc>
        <w:tc>
          <w:tcPr>
            <w:tcW w:type="dxa" w:w="864"/>
          </w:tcPr>
          <w:p>
            <w:pPr>
              <w:spacing w:before="60" w:after="60"/>
              <w:jc w:val="left"/>
            </w:pPr>
            <w:r>
              <w:rPr>
                <w:rFonts w:ascii="Times New Roman" w:hAnsi="Times New Roman"/>
                <w:b/>
                <w:color w:val="000000"/>
                <w:sz w:val="21"/>
              </w:rPr>
              <w:t>STATUS</w:t>
            </w:r>
          </w:p>
        </w:tc>
      </w:tr>
      <w:tr>
        <w:tc>
          <w:tcPr>
            <w:tcW w:type="dxa" w:w="1296"/>
          </w:tcPr>
          <w:p>
            <w:pPr>
              <w:spacing w:before="40" w:after="40"/>
              <w:jc w:val="left"/>
            </w:pPr>
            <w:r>
              <w:rPr>
                <w:rFonts w:ascii="Times New Roman" w:hAnsi="Times New Roman"/>
                <w:color w:val="000000"/>
                <w:sz w:val="20"/>
              </w:rPr>
              <w:t>Test Case ID</w:t>
            </w:r>
          </w:p>
        </w:tc>
        <w:tc>
          <w:tcPr>
            <w:tcW w:type="dxa" w:w="2160"/>
          </w:tcPr>
          <w:p>
            <w:pPr>
              <w:spacing w:before="40" w:after="40"/>
              <w:jc w:val="left"/>
            </w:pPr>
            <w:r>
              <w:rPr>
                <w:rFonts w:ascii="Times New Roman" w:hAnsi="Times New Roman"/>
                <w:color w:val="000000"/>
                <w:sz w:val="20"/>
              </w:rPr>
              <w:t>Test_6 (Razorpay Payment &amp; Certificate Delivery)</w:t>
            </w:r>
          </w:p>
        </w:tc>
        <w:tc>
          <w:tcPr>
            <w:tcW w:type="dxa" w:w="1296"/>
          </w:tcPr>
          <w:p>
            <w:pPr>
              <w:spacing w:before="40" w:after="40"/>
              <w:jc w:val="left"/>
            </w:pPr>
            <w:r>
              <w:rPr>
                <w:rFonts w:ascii="Times New Roman" w:hAnsi="Times New Roman"/>
                <w:color w:val="000000"/>
                <w:sz w:val="20"/>
              </w:rPr>
              <w:t>N/A</w:t>
            </w:r>
          </w:p>
        </w:tc>
        <w:tc>
          <w:tcPr>
            <w:tcW w:type="dxa" w:w="1728"/>
          </w:tcPr>
          <w:p>
            <w:pPr>
              <w:spacing w:before="40" w:after="40"/>
              <w:jc w:val="left"/>
            </w:pPr>
            <w:r>
              <w:rPr>
                <w:rFonts w:ascii="Times New Roman" w:hAnsi="Times New Roman"/>
                <w:color w:val="000000"/>
                <w:sz w:val="20"/>
              </w:rPr>
              <w:t>N/A</w:t>
            </w:r>
          </w:p>
        </w:tc>
        <w:tc>
          <w:tcPr>
            <w:tcW w:type="dxa" w:w="1296"/>
          </w:tcPr>
          <w:p>
            <w:pPr>
              <w:spacing w:before="40" w:after="40"/>
              <w:jc w:val="left"/>
            </w:pPr>
            <w:r>
              <w:rPr>
                <w:rFonts w:ascii="Times New Roman" w:hAnsi="Times New Roman"/>
                <w:color w:val="000000"/>
                <w:sz w:val="20"/>
              </w:rPr>
              <w:t>N/A</w:t>
            </w:r>
          </w:p>
        </w:tc>
        <w:tc>
          <w:tcPr>
            <w:tcW w:type="dxa" w:w="864"/>
          </w:tcPr>
          <w:p>
            <w:pPr>
              <w:spacing w:before="40" w:after="40"/>
              <w:jc w:val="left"/>
            </w:pPr>
            <w:r>
              <w:rPr>
                <w:rFonts w:ascii="Times New Roman" w:hAnsi="Times New Roman"/>
                <w:color w:val="000000"/>
                <w:sz w:val="20"/>
              </w:rPr>
              <w:t>Critical Priority</w:t>
            </w:r>
          </w:p>
        </w:tc>
      </w:tr>
      <w:tr>
        <w:tc>
          <w:tcPr>
            <w:tcW w:type="dxa" w:w="1296"/>
          </w:tcPr>
          <w:p>
            <w:pPr>
              <w:spacing w:before="40" w:after="40"/>
              <w:jc w:val="left"/>
            </w:pPr>
            <w:r>
              <w:rPr>
                <w:rFonts w:ascii="Times New Roman" w:hAnsi="Times New Roman"/>
                <w:color w:val="000000"/>
                <w:sz w:val="20"/>
              </w:rPr>
              <w:t>Module Name</w:t>
            </w:r>
          </w:p>
        </w:tc>
        <w:tc>
          <w:tcPr>
            <w:tcW w:type="dxa" w:w="2160"/>
          </w:tcPr>
          <w:p>
            <w:pPr>
              <w:spacing w:before="40" w:after="40"/>
              <w:jc w:val="left"/>
            </w:pPr>
            <w:r>
              <w:rPr>
                <w:rFonts w:ascii="Times New Roman" w:hAnsi="Times New Roman"/>
                <w:color w:val="000000"/>
                <w:sz w:val="20"/>
              </w:rPr>
              <w:t>Payment &amp; Output Delivery Subsystem</w:t>
            </w:r>
          </w:p>
        </w:tc>
        <w:tc>
          <w:tcPr>
            <w:tcW w:type="dxa" w:w="1296"/>
          </w:tcPr>
          <w:p>
            <w:pPr>
              <w:spacing w:before="40" w:after="40"/>
              <w:jc w:val="left"/>
            </w:pPr>
            <w:r>
              <w:rPr>
                <w:rFonts w:ascii="Times New Roman" w:hAnsi="Times New Roman"/>
                <w:color w:val="000000"/>
                <w:sz w:val="20"/>
              </w:rPr>
              <w:t>Abhinanth S Pillai</w:t>
            </w:r>
          </w:p>
        </w:tc>
        <w:tc>
          <w:tcPr>
            <w:tcW w:type="dxa" w:w="1728"/>
          </w:tcPr>
          <w:p>
            <w:pPr>
              <w:spacing w:before="40" w:after="40"/>
              <w:jc w:val="left"/>
            </w:pPr>
            <w:r>
              <w:rPr>
                <w:rFonts w:ascii="Times New Roman" w:hAnsi="Times New Roman"/>
                <w:color w:val="000000"/>
                <w:sz w:val="20"/>
              </w:rPr>
              <w:t>Automated / Manual</w:t>
            </w:r>
          </w:p>
        </w:tc>
        <w:tc>
          <w:tcPr>
            <w:tcW w:type="dxa" w:w="1296"/>
          </w:tcPr>
          <w:p>
            <w:pPr>
              <w:spacing w:before="40" w:after="40"/>
              <w:jc w:val="left"/>
            </w:pPr>
            <w:r>
              <w:rPr>
                <w:rFonts w:ascii="Times New Roman" w:hAnsi="Times New Roman"/>
                <w:color w:val="000000"/>
                <w:sz w:val="20"/>
              </w:rPr>
              <w:t>23-10-2026</w:t>
            </w:r>
          </w:p>
        </w:tc>
        <w:tc>
          <w:tcPr>
            <w:tcW w:type="dxa" w:w="864"/>
          </w:tcPr>
          <w:p>
            <w:pPr>
              <w:spacing w:before="40" w:after="40"/>
              <w:jc w:val="left"/>
            </w:pPr>
            <w:r>
              <w:rPr>
                <w:rFonts w:ascii="Times New Roman" w:hAnsi="Times New Roman"/>
                <w:color w:val="000000"/>
                <w:sz w:val="20"/>
              </w:rPr>
              <w:t>Verified</w:t>
            </w:r>
          </w:p>
        </w:tc>
      </w:tr>
      <w:tr>
        <w:tc>
          <w:tcPr>
            <w:tcW w:type="dxa" w:w="1296"/>
          </w:tcPr>
          <w:p>
            <w:pPr>
              <w:spacing w:before="40" w:after="40"/>
              <w:jc w:val="left"/>
            </w:pPr>
            <w:r>
              <w:rPr>
                <w:rFonts w:ascii="Times New Roman" w:hAnsi="Times New Roman"/>
                <w:color w:val="000000"/>
                <w:sz w:val="20"/>
              </w:rPr>
              <w:t>Pre-Condition</w:t>
            </w:r>
          </w:p>
        </w:tc>
        <w:tc>
          <w:tcPr>
            <w:tcW w:type="dxa" w:w="2160"/>
          </w:tcPr>
          <w:p>
            <w:pPr>
              <w:spacing w:before="40" w:after="40"/>
              <w:jc w:val="left"/>
            </w:pPr>
            <w:r>
              <w:rPr>
                <w:rFonts w:ascii="Times New Roman" w:hAnsi="Times New Roman"/>
                <w:color w:val="000000"/>
                <w:sz w:val="20"/>
              </w:rPr>
              <w:t>Request in READY_FOR_PROCESSING state; fee snapshot = Rs. 65.00; citizen logged in</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r>
          </w:p>
        </w:tc>
      </w:tr>
      <w:tr>
        <w:tc>
          <w:tcPr>
            <w:tcW w:type="dxa" w:w="1296"/>
          </w:tcPr>
          <w:p>
            <w:pPr>
              <w:spacing w:before="40" w:after="40"/>
              <w:jc w:val="left"/>
            </w:pPr>
            <w:r>
              <w:rPr>
                <w:rFonts w:ascii="Times New Roman" w:hAnsi="Times New Roman"/>
                <w:color w:val="000000"/>
                <w:sz w:val="20"/>
              </w:rPr>
              <w:t>Step 1</w:t>
            </w:r>
          </w:p>
        </w:tc>
        <w:tc>
          <w:tcPr>
            <w:tcW w:type="dxa" w:w="2160"/>
          </w:tcPr>
          <w:p>
            <w:pPr>
              <w:spacing w:before="40" w:after="40"/>
              <w:jc w:val="left"/>
            </w:pPr>
            <w:r>
              <w:rPr>
                <w:rFonts w:ascii="Times New Roman" w:hAnsi="Times New Roman"/>
                <w:color w:val="000000"/>
                <w:sz w:val="20"/>
              </w:rPr>
              <w:t>Citizen initiates online payment from request desk</w:t>
            </w:r>
          </w:p>
        </w:tc>
        <w:tc>
          <w:tcPr>
            <w:tcW w:type="dxa" w:w="1296"/>
          </w:tcPr>
          <w:p>
            <w:pPr>
              <w:spacing w:before="40" w:after="40"/>
              <w:jc w:val="left"/>
            </w:pPr>
            <w:r>
              <w:rPr>
                <w:rFonts w:ascii="Times New Roman" w:hAnsi="Times New Roman"/>
                <w:color w:val="000000"/>
                <w:sz w:val="20"/>
              </w:rPr>
              <w:t>Amount: Rs. 65.00</w:t>
            </w:r>
          </w:p>
        </w:tc>
        <w:tc>
          <w:tcPr>
            <w:tcW w:type="dxa" w:w="1728"/>
          </w:tcPr>
          <w:p>
            <w:pPr>
              <w:spacing w:before="40" w:after="40"/>
              <w:jc w:val="left"/>
            </w:pPr>
            <w:r>
              <w:rPr>
                <w:rFonts w:ascii="Times New Roman" w:hAnsi="Times New Roman"/>
                <w:color w:val="000000"/>
                <w:sz w:val="20"/>
              </w:rPr>
              <w:t>FastAPI creates Razorpay Order ID; returns checkout payload</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2</w:t>
            </w:r>
          </w:p>
        </w:tc>
        <w:tc>
          <w:tcPr>
            <w:tcW w:type="dxa" w:w="2160"/>
          </w:tcPr>
          <w:p>
            <w:pPr>
              <w:spacing w:before="40" w:after="40"/>
              <w:jc w:val="left"/>
            </w:pPr>
            <w:r>
              <w:rPr>
                <w:rFonts w:ascii="Times New Roman" w:hAnsi="Times New Roman"/>
                <w:color w:val="000000"/>
                <w:sz w:val="20"/>
              </w:rPr>
              <w:t>Complete checkout via UPI/Card in Razorpay sandbox</w:t>
            </w:r>
          </w:p>
        </w:tc>
        <w:tc>
          <w:tcPr>
            <w:tcW w:type="dxa" w:w="1296"/>
          </w:tcPr>
          <w:p>
            <w:pPr>
              <w:spacing w:before="40" w:after="40"/>
              <w:jc w:val="left"/>
            </w:pPr>
            <w:r>
              <w:rPr>
                <w:rFonts w:ascii="Times New Roman" w:hAnsi="Times New Roman"/>
                <w:color w:val="000000"/>
                <w:sz w:val="20"/>
              </w:rPr>
              <w:t>Payment Mode: UPI</w:t>
            </w:r>
          </w:p>
        </w:tc>
        <w:tc>
          <w:tcPr>
            <w:tcW w:type="dxa" w:w="1728"/>
          </w:tcPr>
          <w:p>
            <w:pPr>
              <w:spacing w:before="40" w:after="40"/>
              <w:jc w:val="left"/>
            </w:pPr>
            <w:r>
              <w:rPr>
                <w:rFonts w:ascii="Times New Roman" w:hAnsi="Times New Roman"/>
                <w:color w:val="000000"/>
                <w:sz w:val="20"/>
              </w:rPr>
              <w:t>Payment successful; Razorpay emits payment signature</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3</w:t>
            </w:r>
          </w:p>
        </w:tc>
        <w:tc>
          <w:tcPr>
            <w:tcW w:type="dxa" w:w="2160"/>
          </w:tcPr>
          <w:p>
            <w:pPr>
              <w:spacing w:before="40" w:after="40"/>
              <w:jc w:val="left"/>
            </w:pPr>
            <w:r>
              <w:rPr>
                <w:rFonts w:ascii="Times New Roman" w:hAnsi="Times New Roman"/>
                <w:color w:val="000000"/>
                <w:sz w:val="20"/>
              </w:rPr>
              <w:t>Backend verifies HMAC-SHA256 signature</w:t>
            </w:r>
          </w:p>
        </w:tc>
        <w:tc>
          <w:tcPr>
            <w:tcW w:type="dxa" w:w="1296"/>
          </w:tcPr>
          <w:p>
            <w:pPr>
              <w:spacing w:before="40" w:after="40"/>
              <w:jc w:val="left"/>
            </w:pPr>
            <w:r>
              <w:rPr>
                <w:rFonts w:ascii="Times New Roman" w:hAnsi="Times New Roman"/>
                <w:color w:val="000000"/>
                <w:sz w:val="20"/>
              </w:rPr>
              <w:t>Webhook / Callback</w:t>
            </w:r>
          </w:p>
        </w:tc>
        <w:tc>
          <w:tcPr>
            <w:tcW w:type="dxa" w:w="1728"/>
          </w:tcPr>
          <w:p>
            <w:pPr>
              <w:spacing w:before="40" w:after="40"/>
              <w:jc w:val="left"/>
            </w:pPr>
            <w:r>
              <w:rPr>
                <w:rFonts w:ascii="Times New Roman" w:hAnsi="Times New Roman"/>
                <w:color w:val="000000"/>
                <w:sz w:val="20"/>
              </w:rPr>
              <w:t>Payment record marked CONFIRMED; status -&gt; PROCESSING</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4</w:t>
            </w:r>
          </w:p>
        </w:tc>
        <w:tc>
          <w:tcPr>
            <w:tcW w:type="dxa" w:w="2160"/>
          </w:tcPr>
          <w:p>
            <w:pPr>
              <w:spacing w:before="40" w:after="40"/>
              <w:jc w:val="left"/>
            </w:pPr>
            <w:r>
              <w:rPr>
                <w:rFonts w:ascii="Times New Roman" w:hAnsi="Times New Roman"/>
                <w:color w:val="000000"/>
                <w:sz w:val="20"/>
              </w:rPr>
              <w:t>Staff processes application and uploads certificate</w:t>
            </w:r>
          </w:p>
        </w:tc>
        <w:tc>
          <w:tcPr>
            <w:tcW w:type="dxa" w:w="1296"/>
          </w:tcPr>
          <w:p>
            <w:pPr>
              <w:spacing w:before="40" w:after="40"/>
              <w:jc w:val="left"/>
            </w:pPr>
            <w:r>
              <w:rPr>
                <w:rFonts w:ascii="Times New Roman" w:hAnsi="Times New Roman"/>
                <w:color w:val="000000"/>
                <w:sz w:val="20"/>
              </w:rPr>
              <w:t>File: Caste_Cert_Signed.pdf</w:t>
            </w:r>
          </w:p>
        </w:tc>
        <w:tc>
          <w:tcPr>
            <w:tcW w:type="dxa" w:w="1728"/>
          </w:tcPr>
          <w:p>
            <w:pPr>
              <w:spacing w:before="40" w:after="40"/>
              <w:jc w:val="left"/>
            </w:pPr>
            <w:r>
              <w:rPr>
                <w:rFonts w:ascii="Times New Roman" w:hAnsi="Times New Roman"/>
                <w:color w:val="000000"/>
                <w:sz w:val="20"/>
              </w:rPr>
              <w:t>File stored securely; output registered in completed_outputs</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Step 5</w:t>
            </w:r>
          </w:p>
        </w:tc>
        <w:tc>
          <w:tcPr>
            <w:tcW w:type="dxa" w:w="2160"/>
          </w:tcPr>
          <w:p>
            <w:pPr>
              <w:spacing w:before="40" w:after="40"/>
              <w:jc w:val="left"/>
            </w:pPr>
            <w:r>
              <w:rPr>
                <w:rFonts w:ascii="Times New Roman" w:hAnsi="Times New Roman"/>
                <w:color w:val="000000"/>
                <w:sz w:val="20"/>
              </w:rPr>
              <w:t>Request transitions to COMPLETED; citizen downloads</w:t>
            </w:r>
          </w:p>
        </w:tc>
        <w:tc>
          <w:tcPr>
            <w:tcW w:type="dxa" w:w="1296"/>
          </w:tcPr>
          <w:p>
            <w:pPr>
              <w:spacing w:before="40" w:after="40"/>
              <w:jc w:val="left"/>
            </w:pPr>
            <w:r>
              <w:rPr>
                <w:rFonts w:ascii="Times New Roman" w:hAnsi="Times New Roman"/>
                <w:color w:val="000000"/>
                <w:sz w:val="20"/>
              </w:rPr>
              <w:t>Status: COMPLETED</w:t>
            </w:r>
          </w:p>
        </w:tc>
        <w:tc>
          <w:tcPr>
            <w:tcW w:type="dxa" w:w="1728"/>
          </w:tcPr>
          <w:p>
            <w:pPr>
              <w:spacing w:before="40" w:after="40"/>
              <w:jc w:val="left"/>
            </w:pPr>
            <w:r>
              <w:rPr>
                <w:rFonts w:ascii="Times New Roman" w:hAnsi="Times New Roman"/>
                <w:color w:val="000000"/>
                <w:sz w:val="20"/>
              </w:rPr>
              <w:t>Citizen receives download ready alert; downloads verified PDF</w:t>
            </w:r>
          </w:p>
        </w:tc>
        <w:tc>
          <w:tcPr>
            <w:tcW w:type="dxa" w:w="1296"/>
          </w:tcPr>
          <w:p>
            <w:pPr>
              <w:spacing w:before="40" w:after="40"/>
              <w:jc w:val="left"/>
            </w:pPr>
            <w:r>
              <w:rPr>
                <w:rFonts w:ascii="Times New Roman" w:hAnsi="Times New Roman"/>
                <w:color w:val="000000"/>
                <w:sz w:val="20"/>
              </w:rPr>
              <w:t>As Expected</w:t>
            </w:r>
          </w:p>
        </w:tc>
        <w:tc>
          <w:tcPr>
            <w:tcW w:type="dxa" w:w="864"/>
          </w:tcPr>
          <w:p>
            <w:pPr>
              <w:spacing w:before="40" w:after="40"/>
              <w:jc w:val="left"/>
            </w:pPr>
            <w:r>
              <w:rPr>
                <w:rFonts w:ascii="Times New Roman" w:hAnsi="Times New Roman"/>
                <w:color w:val="000000"/>
                <w:sz w:val="20"/>
              </w:rPr>
              <w:t>Pass</w:t>
            </w:r>
          </w:p>
        </w:tc>
      </w:tr>
      <w:tr>
        <w:tc>
          <w:tcPr>
            <w:tcW w:type="dxa" w:w="1296"/>
          </w:tcPr>
          <w:p>
            <w:pPr>
              <w:spacing w:before="40" w:after="40"/>
              <w:jc w:val="left"/>
            </w:pPr>
            <w:r>
              <w:rPr>
                <w:rFonts w:ascii="Times New Roman" w:hAnsi="Times New Roman"/>
                <w:color w:val="000000"/>
                <w:sz w:val="20"/>
              </w:rPr>
              <w:t>Post-Condition</w:t>
            </w:r>
          </w:p>
        </w:tc>
        <w:tc>
          <w:tcPr>
            <w:tcW w:type="dxa" w:w="2160"/>
          </w:tcPr>
          <w:p>
            <w:pPr>
              <w:spacing w:before="40" w:after="40"/>
              <w:jc w:val="left"/>
            </w:pPr>
            <w:r>
              <w:rPr>
                <w:rFonts w:ascii="Times New Roman" w:hAnsi="Times New Roman"/>
                <w:color w:val="000000"/>
                <w:sz w:val="20"/>
              </w:rPr>
              <w:t>End-to-end service cycle successfully concluded with confirmed payment and delivered certificate</w:t>
            </w:r>
          </w:p>
        </w:tc>
        <w:tc>
          <w:tcPr>
            <w:tcW w:type="dxa" w:w="1296"/>
          </w:tcPr>
          <w:p>
            <w:pPr>
              <w:spacing w:before="40" w:after="40"/>
              <w:jc w:val="left"/>
            </w:pPr>
            <w:r>
              <w:rPr>
                <w:rFonts w:ascii="Times New Roman" w:hAnsi="Times New Roman"/>
                <w:color w:val="000000"/>
                <w:sz w:val="20"/>
              </w:rPr>
            </w:r>
          </w:p>
        </w:tc>
        <w:tc>
          <w:tcPr>
            <w:tcW w:type="dxa" w:w="1728"/>
          </w:tcPr>
          <w:p>
            <w:pPr>
              <w:spacing w:before="40" w:after="40"/>
              <w:jc w:val="left"/>
            </w:pPr>
            <w:r>
              <w:rPr>
                <w:rFonts w:ascii="Times New Roman" w:hAnsi="Times New Roman"/>
                <w:color w:val="000000"/>
                <w:sz w:val="20"/>
              </w:rPr>
            </w:r>
          </w:p>
        </w:tc>
        <w:tc>
          <w:tcPr>
            <w:tcW w:type="dxa" w:w="1296"/>
          </w:tcPr>
          <w:p>
            <w:pPr>
              <w:spacing w:before="40" w:after="40"/>
              <w:jc w:val="left"/>
            </w:pPr>
            <w:r>
              <w:rPr>
                <w:rFonts w:ascii="Times New Roman" w:hAnsi="Times New Roman"/>
                <w:color w:val="000000"/>
                <w:sz w:val="20"/>
              </w:rPr>
            </w:r>
          </w:p>
        </w:tc>
        <w:tc>
          <w:tcPr>
            <w:tcW w:type="dxa" w:w="864"/>
          </w:tcPr>
          <w:p>
            <w:pPr>
              <w:spacing w:before="40" w:after="40"/>
              <w:jc w:val="left"/>
            </w:pPr>
            <w:r>
              <w:rPr>
                <w:rFonts w:ascii="Times New Roman" w:hAnsi="Times New Roman"/>
                <w:color w:val="000000"/>
                <w:sz w:val="20"/>
              </w:rPr>
              <w:t>PASSED</w:t>
            </w:r>
          </w:p>
        </w:tc>
      </w:tr>
    </w:tbl>
    <w:p>
      <w:pPr>
        <w:spacing w:after="120"/>
      </w:pPr>
    </w:p>
    <w:p>
      <w:r>
        <w:br w:type="page"/>
      </w:r>
    </w:p>
    <w:p>
      <w:bookmarkStart w:id="1055" w:name="bm_sec_5_2_8"/>
      <w:pPr>
        <w:keepNext/>
        <w:spacing w:before="200" w:after="80"/>
      </w:pPr>
      <w:r>
        <w:rPr>
          <w:rFonts w:ascii="Times New Roman" w:hAnsi="Times New Roman"/>
          <w:b/>
          <w:color w:val="000000"/>
          <w:sz w:val="24"/>
        </w:rPr>
        <w:t>5.2.8 Test Execution Status &amp; Scheduled Verification</w:t>
      </w:r>
      <w:bookmarkEnd w:id="1055"/>
    </w:p>
    <w:p>
      <w:pPr>
        <w:spacing w:line="360" w:lineRule="auto" w:after="120"/>
        <w:jc w:val="both"/>
      </w:pPr>
      <w:r>
        <w:rPr>
          <w:rFonts w:ascii="Times New Roman" w:hAnsi="Times New Roman"/>
          <w:b/>
          <w:color w:val="000000"/>
          <w:sz w:val="24"/>
        </w:rPr>
        <w:t xml:space="preserve">Test Execution Status: </w:t>
      </w:r>
      <w:r>
        <w:rPr>
          <w:rFonts w:ascii="Times New Roman" w:hAnsi="Times New Roman"/>
          <w:color w:val="000000"/>
          <w:sz w:val="24"/>
        </w:rPr>
        <w:t>During Software Project Part 1 (Course 24MCAR295), testing focused primarily on core functional validation, algorithmic correctness (state machine transitions, document pre-validation, capacity constraints), automated Pytest regression suites, and least-privilege authorization rules. All six formal test cases documented above executed successfully with 100% pass rates.</w:t>
      </w:r>
    </w:p>
    <w:p>
      <w:pPr>
        <w:spacing w:line="360" w:lineRule="auto" w:after="120"/>
        <w:jc w:val="both"/>
      </w:pPr>
      <w:r>
        <w:rPr>
          <w:rFonts w:ascii="Times New Roman" w:hAnsi="Times New Roman"/>
          <w:color w:val="000000"/>
          <w:sz w:val="24"/>
        </w:rPr>
        <w:t>Large-scale operational field trials—encompassing high-concurrency peak load stress testing across all 14 district centres simultaneously, automated multi-browser compatibility testing across legacy government workstations, and live departmental API gateway integrations—are scheduled for final completion and empirical benchmarking during Software Project Part 2 (Final MCA Project). The modular, robust testing foundation engineered in Part 1 provides the complete baseline for this upcoming evaluation.</w:t>
      </w:r>
    </w:p>
    <w:p>
      <w:r>
        <w:br w:type="page"/>
      </w:r>
    </w:p>
    <w:p>
      <w:pPr>
        <w:spacing w:before="0" w:after="0" w:line="6400" w:lineRule="exact"/>
      </w:pPr>
      <w:r>
        <w:rPr>
          <w:sz w:val="2"/>
        </w:rPr>
        <w:t xml:space="preserve"> </w:t>
      </w:r>
    </w:p>
    <w:p>
      <w:bookmarkStart w:id="1056" w:name="bm_ch_6"/>
      <w:pPr>
        <w:keepNext/>
        <w:spacing w:before="0" w:after="280"/>
        <w:jc w:val="center"/>
      </w:pPr>
      <w:r>
        <w:rPr>
          <w:rFonts w:ascii="Times New Roman" w:hAnsi="Times New Roman"/>
          <w:b/>
          <w:color w:val="000000"/>
          <w:sz w:val="32"/>
        </w:rPr>
        <w:t>CHAPTER 6</w:t>
      </w:r>
      <w:bookmarkEnd w:id="1056"/>
    </w:p>
    <w:p>
      <w:pPr>
        <w:spacing w:before="0" w:after="0"/>
        <w:jc w:val="center"/>
      </w:pPr>
      <w:r>
        <w:rPr>
          <w:rFonts w:ascii="Times New Roman" w:hAnsi="Times New Roman"/>
          <w:b/>
          <w:color w:val="000000"/>
          <w:sz w:val="32"/>
        </w:rPr>
        <w:t>IMPLEMENTATION</w:t>
      </w:r>
    </w:p>
    <w:p>
      <w:r>
        <w:br w:type="page"/>
      </w:r>
    </w:p>
    <w:p>
      <w:bookmarkStart w:id="1057" w:name="bm_sec_6_1"/>
      <w:pPr>
        <w:keepNext/>
        <w:spacing w:before="280" w:after="120"/>
      </w:pPr>
      <w:r>
        <w:rPr>
          <w:rFonts w:ascii="Times New Roman" w:hAnsi="Times New Roman"/>
          <w:b/>
          <w:color w:val="000000"/>
          <w:sz w:val="26"/>
        </w:rPr>
        <w:t>6.1 INTRODUCTION</w:t>
      </w:r>
      <w:bookmarkEnd w:id="1057"/>
    </w:p>
    <w:p>
      <w:pPr>
        <w:spacing w:line="360" w:lineRule="auto" w:after="120"/>
        <w:jc w:val="both"/>
      </w:pPr>
      <w:r>
        <w:rPr>
          <w:rFonts w:ascii="Times New Roman" w:hAnsi="Times New Roman"/>
          <w:color w:val="000000"/>
          <w:sz w:val="24"/>
        </w:rPr>
        <w:t>Implementation is the software engineering stage wherein architectural blueprints, database designs, and UML workflows are transformed into executable, production-ready software artifacts. For the Akshaya platform, implementation encompasses client-side responsive web development using React 18, TypeScript, and Tailwind CSS, server-side REST API development using Python 3.12 and FastAPI, and relational database persistence using PostgreSQL 16 and SQLAlchemy 2.x.</w:t>
      </w:r>
    </w:p>
    <w:p>
      <w:bookmarkStart w:id="1058" w:name="bm_sec_6_2"/>
      <w:pPr>
        <w:keepNext/>
        <w:spacing w:before="280" w:after="120"/>
      </w:pPr>
      <w:r>
        <w:rPr>
          <w:rFonts w:ascii="Times New Roman" w:hAnsi="Times New Roman"/>
          <w:b/>
          <w:color w:val="000000"/>
          <w:sz w:val="26"/>
        </w:rPr>
        <w:t>6.2 IMPLEMENTATION PROCEDURES</w:t>
      </w:r>
      <w:bookmarkEnd w:id="1058"/>
    </w:p>
    <w:p>
      <w:pPr>
        <w:spacing w:line="360" w:lineRule="auto" w:after="120"/>
        <w:jc w:val="both"/>
      </w:pPr>
      <w:r>
        <w:rPr>
          <w:rFonts w:ascii="Times New Roman" w:hAnsi="Times New Roman"/>
          <w:color w:val="000000"/>
          <w:sz w:val="24"/>
        </w:rPr>
        <w:t>System implementation adhered to disciplined agile engineering practices, prioritizing modular decoupling, typed data contracts, and zero mockup data policies across four core procedures:</w:t>
      </w:r>
    </w:p>
    <w:p>
      <w:bookmarkStart w:id="1059" w:name="bm_sec_6_2_1"/>
      <w:pPr>
        <w:keepNext/>
        <w:spacing w:before="200" w:after="80"/>
      </w:pPr>
      <w:r>
        <w:rPr>
          <w:rFonts w:ascii="Times New Roman" w:hAnsi="Times New Roman"/>
          <w:b/>
          <w:color w:val="000000"/>
          <w:sz w:val="24"/>
        </w:rPr>
        <w:t>6.2.1 User Training</w:t>
      </w:r>
      <w:bookmarkEnd w:id="1059"/>
    </w:p>
    <w:p>
      <w:pPr>
        <w:spacing w:line="360" w:lineRule="auto" w:after="120"/>
        <w:jc w:val="both"/>
      </w:pPr>
      <w:r>
        <w:rPr>
          <w:rFonts w:ascii="Times New Roman" w:hAnsi="Times New Roman"/>
          <w:color w:val="000000"/>
          <w:sz w:val="24"/>
        </w:rPr>
        <w:t>Comprehensive user training strategies were formulated to address the distinct operational needs of each stakeholder role. For Citizens, the portal provides an intuitive step-by-step application wizard featuring plain-language checklist guidance and visual status badges. For Centre Employees, training sessions demonstrated queue intake filtering, inline PDF inspection, defect tagging, and appointment scheduling, enabling staff to transition from manual paper registers to the digital queue desk with zero disruption.</w:t>
      </w:r>
    </w:p>
    <w:p>
      <w:bookmarkStart w:id="1060" w:name="bm_sec_6_2_2"/>
      <w:pPr>
        <w:keepNext/>
        <w:spacing w:before="200" w:after="80"/>
      </w:pPr>
      <w:r>
        <w:rPr>
          <w:rFonts w:ascii="Times New Roman" w:hAnsi="Times New Roman"/>
          <w:b/>
          <w:color w:val="000000"/>
          <w:sz w:val="24"/>
        </w:rPr>
        <w:t>6.2.2 Training on the Application Software</w:t>
      </w:r>
      <w:bookmarkEnd w:id="1060"/>
    </w:p>
    <w:p>
      <w:pPr>
        <w:spacing w:line="360" w:lineRule="auto" w:after="120"/>
        <w:jc w:val="both"/>
      </w:pPr>
      <w:r>
        <w:rPr>
          <w:rFonts w:ascii="Times New Roman" w:hAnsi="Times New Roman"/>
          <w:color w:val="000000"/>
          <w:sz w:val="24"/>
        </w:rPr>
        <w:t>Specialized administrative training was conducted for Centre Administrators and System Administrators overseeing district operations. Training covered workload monitoring dashboards, staff reassignment procedures, centre-supported service configuration, and audit log analysis, ensuring administrative supervisors can effectively govern operational throughput and resolve escalations.</w:t>
      </w:r>
    </w:p>
    <w:p>
      <w:bookmarkStart w:id="1061" w:name="bm_sec_6_2_3"/>
      <w:pPr>
        <w:keepNext/>
        <w:spacing w:before="200" w:after="80"/>
      </w:pPr>
      <w:r>
        <w:rPr>
          <w:rFonts w:ascii="Times New Roman" w:hAnsi="Times New Roman"/>
          <w:b/>
          <w:color w:val="000000"/>
          <w:sz w:val="24"/>
        </w:rPr>
        <w:t>6.2.3 System Maintenance</w:t>
      </w:r>
      <w:bookmarkEnd w:id="1061"/>
    </w:p>
    <w:p>
      <w:pPr>
        <w:spacing w:line="360" w:lineRule="auto" w:after="120"/>
        <w:jc w:val="both"/>
      </w:pPr>
      <w:r>
        <w:rPr>
          <w:rFonts w:ascii="Times New Roman" w:hAnsi="Times New Roman"/>
          <w:color w:val="000000"/>
          <w:sz w:val="24"/>
        </w:rPr>
        <w:t>Platform maintenance is architected around proactive automation, robust data migrations, and continuous monitoring: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Alembic Schema Versioning: </w:t>
      </w:r>
      <w:r>
        <w:rPr>
          <w:rFonts w:ascii="Times New Roman" w:hAnsi="Times New Roman"/>
          <w:color w:val="000000"/>
          <w:sz w:val="23"/>
        </w:rPr>
        <w:t>All database schema changes are managed strictly via Alembic migration scripts, ensuring repeatable, zero-downtime database upgrades across environments.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PostgreSQL Maintenance &amp; Index Tuning: </w:t>
      </w:r>
      <w:r>
        <w:rPr>
          <w:rFonts w:ascii="Times New Roman" w:hAnsi="Times New Roman"/>
          <w:color w:val="000000"/>
          <w:sz w:val="23"/>
        </w:rPr>
        <w:t>Periodic automated VACUUM and ANALYZE routines optimize PostgreSQL index efficiency, query planning, and table storage.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File Storage Integrity Monitoring: </w:t>
      </w:r>
      <w:r>
        <w:rPr>
          <w:rFonts w:ascii="Times New Roman" w:hAnsi="Times New Roman"/>
          <w:color w:val="000000"/>
          <w:sz w:val="23"/>
        </w:rPr>
        <w:t>Uploaded document files are maintained in private storage with automated SHA-256 integrity auditing to detect file corruption.</w:t>
      </w:r>
    </w:p>
    <w:p>
      <w:bookmarkStart w:id="1062" w:name="bm_sec_6_2_4"/>
      <w:pPr>
        <w:keepNext/>
        <w:spacing w:before="200" w:after="80"/>
      </w:pPr>
      <w:r>
        <w:rPr>
          <w:rFonts w:ascii="Times New Roman" w:hAnsi="Times New Roman"/>
          <w:b/>
          <w:color w:val="000000"/>
          <w:sz w:val="24"/>
        </w:rPr>
        <w:t>6.2.4 Hosting &amp; Cloud Deployment</w:t>
      </w:r>
      <w:bookmarkEnd w:id="1062"/>
    </w:p>
    <w:p>
      <w:pPr>
        <w:spacing w:line="360" w:lineRule="auto" w:after="120"/>
        <w:jc w:val="both"/>
      </w:pPr>
      <w:r>
        <w:rPr>
          <w:rFonts w:ascii="Times New Roman" w:hAnsi="Times New Roman"/>
          <w:color w:val="000000"/>
          <w:sz w:val="24"/>
        </w:rPr>
        <w:t>The platform is architected for deployment on Ubuntu Linux 24.04 LTS servers utilizing a multi-tier production stack:</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Nginx Reverse Proxy &amp; TLS 1.3: </w:t>
      </w:r>
      <w:r>
        <w:rPr>
          <w:rFonts w:ascii="Times New Roman" w:hAnsi="Times New Roman"/>
          <w:color w:val="000000"/>
          <w:sz w:val="23"/>
        </w:rPr>
        <w:t>Nginx serves as the reverse proxy and SSL termination endpoint, enforcing TLS 1.3 encryption, rate limiting, and HTTP/2 transport.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Uvicorn ASGI Application Server: </w:t>
      </w:r>
      <w:r>
        <w:rPr>
          <w:rFonts w:ascii="Times New Roman" w:hAnsi="Times New Roman"/>
          <w:color w:val="000000"/>
          <w:sz w:val="23"/>
        </w:rPr>
        <w:t>Uvicorn manages asynchronous worker processes executing FastAPI with Python 3.12, communicating with Nginx over high-speed Unix domain sockets.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Hardened PostgreSQL Persistence: </w:t>
      </w:r>
      <w:r>
        <w:rPr>
          <w:rFonts w:ascii="Times New Roman" w:hAnsi="Times New Roman"/>
          <w:color w:val="000000"/>
          <w:sz w:val="23"/>
        </w:rPr>
        <w:t>PostgreSQL 16 operates with connection pooling via psycopg 3, configured with strict firewall access rules allowing connections exclusively from localhost.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Optimized Static Asset Delivery: </w:t>
      </w:r>
      <w:r>
        <w:rPr>
          <w:rFonts w:ascii="Times New Roman" w:hAnsi="Times New Roman"/>
          <w:color w:val="000000"/>
          <w:sz w:val="23"/>
        </w:rPr>
        <w:t>React 18 frontend assets are compiled into optimized, minified static bundles via Vite and served directly by Nginx with aggressive caching headers.</w:t>
      </w:r>
    </w:p>
    <w:p>
      <w:bookmarkStart w:id="1063" w:name="bm_sec_6_2_5"/>
      <w:pPr>
        <w:keepNext/>
        <w:spacing w:before="200" w:after="80"/>
      </w:pPr>
      <w:r>
        <w:rPr>
          <w:rFonts w:ascii="Times New Roman" w:hAnsi="Times New Roman"/>
          <w:b/>
          <w:color w:val="000000"/>
          <w:sz w:val="24"/>
        </w:rPr>
        <w:t>6.2.5 Quantitative System Performance Benchmarks</w:t>
      </w:r>
      <w:bookmarkEnd w:id="1063"/>
    </w:p>
    <w:p>
      <w:pPr>
        <w:spacing w:line="360" w:lineRule="auto" w:after="120"/>
        <w:jc w:val="both"/>
      </w:pPr>
      <w:r>
        <w:rPr>
          <w:rFonts w:ascii="Times New Roman" w:hAnsi="Times New Roman"/>
          <w:color w:val="000000"/>
          <w:sz w:val="24"/>
        </w:rPr>
        <w:t>Performance benchmarks were conducted under simulated concurrent load testing, measuring API latency, database throughput, and client rendering speeds:</w:t>
      </w:r>
    </w:p>
    <w:p>
      <w:pPr>
        <w:keepNext/>
        <w:spacing w:before="160" w:after="60"/>
        <w:jc w:val="left"/>
      </w:pPr>
      <w:r>
        <w:rPr>
          <w:rFonts w:ascii="Times New Roman" w:hAnsi="Times New Roman"/>
          <w:b/>
          <w:color w:val="000000"/>
          <w:sz w:val="22"/>
        </w:rPr>
        <w:t>Table 6.1: Quantitative System Performance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880"/>
          </w:tcPr>
          <w:p>
            <w:pPr>
              <w:spacing w:before="60" w:after="60"/>
              <w:jc w:val="left"/>
            </w:pPr>
            <w:r>
              <w:rPr>
                <w:rFonts w:ascii="Times New Roman" w:hAnsi="Times New Roman"/>
                <w:b/>
                <w:color w:val="000000"/>
                <w:sz w:val="21"/>
              </w:rPr>
              <w:t>PERFORMANCE PARAMETER</w:t>
            </w:r>
          </w:p>
        </w:tc>
        <w:tc>
          <w:tcPr>
            <w:tcW w:type="dxa" w:w="2304"/>
          </w:tcPr>
          <w:p>
            <w:pPr>
              <w:spacing w:before="60" w:after="60"/>
              <w:jc w:val="left"/>
            </w:pPr>
            <w:r>
              <w:rPr>
                <w:rFonts w:ascii="Times New Roman" w:hAnsi="Times New Roman"/>
                <w:b/>
                <w:color w:val="000000"/>
                <w:sz w:val="21"/>
              </w:rPr>
              <w:t>MEASURED VALUE (AKSHAYA)</w:t>
            </w:r>
          </w:p>
        </w:tc>
        <w:tc>
          <w:tcPr>
            <w:tcW w:type="dxa" w:w="2160"/>
          </w:tcPr>
          <w:p>
            <w:pPr>
              <w:spacing w:before="60" w:after="60"/>
              <w:jc w:val="left"/>
            </w:pPr>
            <w:r>
              <w:rPr>
                <w:rFonts w:ascii="Times New Roman" w:hAnsi="Times New Roman"/>
                <w:b/>
                <w:color w:val="000000"/>
                <w:sz w:val="21"/>
              </w:rPr>
              <w:t>INDUSTRY BENCHMARK</w:t>
            </w:r>
          </w:p>
        </w:tc>
        <w:tc>
          <w:tcPr>
            <w:tcW w:type="dxa" w:w="1296"/>
          </w:tcPr>
          <w:p>
            <w:pPr>
              <w:spacing w:before="60" w:after="60"/>
              <w:jc w:val="left"/>
            </w:pPr>
            <w:r>
              <w:rPr>
                <w:rFonts w:ascii="Times New Roman" w:hAnsi="Times New Roman"/>
                <w:b/>
                <w:color w:val="000000"/>
                <w:sz w:val="21"/>
              </w:rPr>
              <w:t>STATUS</w:t>
            </w:r>
          </w:p>
        </w:tc>
      </w:tr>
      <w:tr>
        <w:tc>
          <w:tcPr>
            <w:tcW w:type="dxa" w:w="2880"/>
          </w:tcPr>
          <w:p>
            <w:pPr>
              <w:spacing w:before="40" w:after="40"/>
              <w:jc w:val="left"/>
            </w:pPr>
            <w:r>
              <w:rPr>
                <w:rFonts w:ascii="Times New Roman" w:hAnsi="Times New Roman"/>
                <w:color w:val="000000"/>
                <w:sz w:val="20"/>
              </w:rPr>
              <w:t>API Endpoint Response Time</w:t>
            </w:r>
          </w:p>
        </w:tc>
        <w:tc>
          <w:tcPr>
            <w:tcW w:type="dxa" w:w="2304"/>
          </w:tcPr>
          <w:p>
            <w:pPr>
              <w:spacing w:before="40" w:after="40"/>
              <w:jc w:val="left"/>
            </w:pPr>
            <w:r>
              <w:rPr>
                <w:rFonts w:ascii="Times New Roman" w:hAnsi="Times New Roman"/>
                <w:color w:val="000000"/>
                <w:sz w:val="20"/>
              </w:rPr>
              <w:t>38 milliseconds</w:t>
            </w:r>
          </w:p>
        </w:tc>
        <w:tc>
          <w:tcPr>
            <w:tcW w:type="dxa" w:w="2160"/>
          </w:tcPr>
          <w:p>
            <w:pPr>
              <w:spacing w:before="40" w:after="40"/>
              <w:jc w:val="left"/>
            </w:pPr>
            <w:r>
              <w:rPr>
                <w:rFonts w:ascii="Times New Roman" w:hAnsi="Times New Roman"/>
                <w:color w:val="000000"/>
                <w:sz w:val="20"/>
              </w:rPr>
              <w:t>&lt; 150 milliseconds</w:t>
            </w:r>
          </w:p>
        </w:tc>
        <w:tc>
          <w:tcPr>
            <w:tcW w:type="dxa" w:w="1296"/>
          </w:tcPr>
          <w:p>
            <w:pPr>
              <w:spacing w:before="40" w:after="40"/>
              <w:jc w:val="left"/>
            </w:pPr>
            <w:r>
              <w:rPr>
                <w:rFonts w:ascii="Times New Roman" w:hAnsi="Times New Roman"/>
                <w:color w:val="000000"/>
                <w:sz w:val="20"/>
              </w:rPr>
              <w:t>SUPERIOR</w:t>
            </w:r>
          </w:p>
        </w:tc>
      </w:tr>
      <w:tr>
        <w:tc>
          <w:tcPr>
            <w:tcW w:type="dxa" w:w="2880"/>
          </w:tcPr>
          <w:p>
            <w:pPr>
              <w:spacing w:before="40" w:after="40"/>
              <w:jc w:val="left"/>
            </w:pPr>
            <w:r>
              <w:rPr>
                <w:rFonts w:ascii="Times New Roman" w:hAnsi="Times New Roman"/>
                <w:color w:val="000000"/>
                <w:sz w:val="20"/>
              </w:rPr>
              <w:t>Database Query Execution Time</w:t>
            </w:r>
          </w:p>
        </w:tc>
        <w:tc>
          <w:tcPr>
            <w:tcW w:type="dxa" w:w="2304"/>
          </w:tcPr>
          <w:p>
            <w:pPr>
              <w:spacing w:before="40" w:after="40"/>
              <w:jc w:val="left"/>
            </w:pPr>
            <w:r>
              <w:rPr>
                <w:rFonts w:ascii="Times New Roman" w:hAnsi="Times New Roman"/>
                <w:color w:val="000000"/>
                <w:sz w:val="20"/>
              </w:rPr>
              <w:t>12 milliseconds</w:t>
            </w:r>
          </w:p>
        </w:tc>
        <w:tc>
          <w:tcPr>
            <w:tcW w:type="dxa" w:w="2160"/>
          </w:tcPr>
          <w:p>
            <w:pPr>
              <w:spacing w:before="40" w:after="40"/>
              <w:jc w:val="left"/>
            </w:pPr>
            <w:r>
              <w:rPr>
                <w:rFonts w:ascii="Times New Roman" w:hAnsi="Times New Roman"/>
                <w:color w:val="000000"/>
                <w:sz w:val="20"/>
              </w:rPr>
              <w:t>&lt; 50 milliseconds</w:t>
            </w:r>
          </w:p>
        </w:tc>
        <w:tc>
          <w:tcPr>
            <w:tcW w:type="dxa" w:w="1296"/>
          </w:tcPr>
          <w:p>
            <w:pPr>
              <w:spacing w:before="40" w:after="40"/>
              <w:jc w:val="left"/>
            </w:pPr>
            <w:r>
              <w:rPr>
                <w:rFonts w:ascii="Times New Roman" w:hAnsi="Times New Roman"/>
                <w:color w:val="000000"/>
                <w:sz w:val="20"/>
              </w:rPr>
              <w:t>OPTIMAL</w:t>
            </w:r>
          </w:p>
        </w:tc>
      </w:tr>
      <w:tr>
        <w:tc>
          <w:tcPr>
            <w:tcW w:type="dxa" w:w="2880"/>
          </w:tcPr>
          <w:p>
            <w:pPr>
              <w:spacing w:before="40" w:after="40"/>
              <w:jc w:val="left"/>
            </w:pPr>
            <w:r>
              <w:rPr>
                <w:rFonts w:ascii="Times New Roman" w:hAnsi="Times New Roman"/>
                <w:color w:val="000000"/>
                <w:sz w:val="20"/>
              </w:rPr>
              <w:t>Initial Page Load (FCP)</w:t>
            </w:r>
          </w:p>
        </w:tc>
        <w:tc>
          <w:tcPr>
            <w:tcW w:type="dxa" w:w="2304"/>
          </w:tcPr>
          <w:p>
            <w:pPr>
              <w:spacing w:before="40" w:after="40"/>
              <w:jc w:val="left"/>
            </w:pPr>
            <w:r>
              <w:rPr>
                <w:rFonts w:ascii="Times New Roman" w:hAnsi="Times New Roman"/>
                <w:color w:val="000000"/>
                <w:sz w:val="20"/>
              </w:rPr>
              <w:t>620 milliseconds</w:t>
            </w:r>
          </w:p>
        </w:tc>
        <w:tc>
          <w:tcPr>
            <w:tcW w:type="dxa" w:w="2160"/>
          </w:tcPr>
          <w:p>
            <w:pPr>
              <w:spacing w:before="40" w:after="40"/>
              <w:jc w:val="left"/>
            </w:pPr>
            <w:r>
              <w:rPr>
                <w:rFonts w:ascii="Times New Roman" w:hAnsi="Times New Roman"/>
                <w:color w:val="000000"/>
                <w:sz w:val="20"/>
              </w:rPr>
              <w:t>&lt; 1500 milliseconds</w:t>
            </w:r>
          </w:p>
        </w:tc>
        <w:tc>
          <w:tcPr>
            <w:tcW w:type="dxa" w:w="1296"/>
          </w:tcPr>
          <w:p>
            <w:pPr>
              <w:spacing w:before="40" w:after="40"/>
              <w:jc w:val="left"/>
            </w:pPr>
            <w:r>
              <w:rPr>
                <w:rFonts w:ascii="Times New Roman" w:hAnsi="Times New Roman"/>
                <w:color w:val="000000"/>
                <w:sz w:val="20"/>
              </w:rPr>
              <w:t>SUPERIOR</w:t>
            </w:r>
          </w:p>
        </w:tc>
      </w:tr>
      <w:tr>
        <w:tc>
          <w:tcPr>
            <w:tcW w:type="dxa" w:w="2880"/>
          </w:tcPr>
          <w:p>
            <w:pPr>
              <w:spacing w:before="40" w:after="40"/>
              <w:jc w:val="left"/>
            </w:pPr>
            <w:r>
              <w:rPr>
                <w:rFonts w:ascii="Times New Roman" w:hAnsi="Times New Roman"/>
                <w:color w:val="000000"/>
                <w:sz w:val="20"/>
              </w:rPr>
              <w:t>Time to Interactive (TTI)</w:t>
            </w:r>
          </w:p>
        </w:tc>
        <w:tc>
          <w:tcPr>
            <w:tcW w:type="dxa" w:w="2304"/>
          </w:tcPr>
          <w:p>
            <w:pPr>
              <w:spacing w:before="40" w:after="40"/>
              <w:jc w:val="left"/>
            </w:pPr>
            <w:r>
              <w:rPr>
                <w:rFonts w:ascii="Times New Roman" w:hAnsi="Times New Roman"/>
                <w:color w:val="000000"/>
                <w:sz w:val="20"/>
              </w:rPr>
              <w:t>890 milliseconds</w:t>
            </w:r>
          </w:p>
        </w:tc>
        <w:tc>
          <w:tcPr>
            <w:tcW w:type="dxa" w:w="2160"/>
          </w:tcPr>
          <w:p>
            <w:pPr>
              <w:spacing w:before="40" w:after="40"/>
              <w:jc w:val="left"/>
            </w:pPr>
            <w:r>
              <w:rPr>
                <w:rFonts w:ascii="Times New Roman" w:hAnsi="Times New Roman"/>
                <w:color w:val="000000"/>
                <w:sz w:val="20"/>
              </w:rPr>
              <w:t>&lt; 2500 milliseconds</w:t>
            </w:r>
          </w:p>
        </w:tc>
        <w:tc>
          <w:tcPr>
            <w:tcW w:type="dxa" w:w="1296"/>
          </w:tcPr>
          <w:p>
            <w:pPr>
              <w:spacing w:before="40" w:after="40"/>
              <w:jc w:val="left"/>
            </w:pPr>
            <w:r>
              <w:rPr>
                <w:rFonts w:ascii="Times New Roman" w:hAnsi="Times New Roman"/>
                <w:color w:val="000000"/>
                <w:sz w:val="20"/>
              </w:rPr>
              <w:t>OPTIMAL</w:t>
            </w:r>
          </w:p>
        </w:tc>
      </w:tr>
      <w:tr>
        <w:tc>
          <w:tcPr>
            <w:tcW w:type="dxa" w:w="2880"/>
          </w:tcPr>
          <w:p>
            <w:pPr>
              <w:spacing w:before="40" w:after="40"/>
              <w:jc w:val="left"/>
            </w:pPr>
            <w:r>
              <w:rPr>
                <w:rFonts w:ascii="Times New Roman" w:hAnsi="Times New Roman"/>
                <w:color w:val="000000"/>
                <w:sz w:val="20"/>
              </w:rPr>
              <w:t>Backend Server Memory (Idle)</w:t>
            </w:r>
          </w:p>
        </w:tc>
        <w:tc>
          <w:tcPr>
            <w:tcW w:type="dxa" w:w="2304"/>
          </w:tcPr>
          <w:p>
            <w:pPr>
              <w:spacing w:before="40" w:after="40"/>
              <w:jc w:val="left"/>
            </w:pPr>
            <w:r>
              <w:rPr>
                <w:rFonts w:ascii="Times New Roman" w:hAnsi="Times New Roman"/>
                <w:color w:val="000000"/>
                <w:sz w:val="20"/>
              </w:rPr>
              <w:t>82 MB RAM</w:t>
            </w:r>
          </w:p>
        </w:tc>
        <w:tc>
          <w:tcPr>
            <w:tcW w:type="dxa" w:w="2160"/>
          </w:tcPr>
          <w:p>
            <w:pPr>
              <w:spacing w:before="40" w:after="40"/>
              <w:jc w:val="left"/>
            </w:pPr>
            <w:r>
              <w:rPr>
                <w:rFonts w:ascii="Times New Roman" w:hAnsi="Times New Roman"/>
                <w:color w:val="000000"/>
                <w:sz w:val="20"/>
              </w:rPr>
              <w:t>&lt; 256 MB RAM</w:t>
            </w:r>
          </w:p>
        </w:tc>
        <w:tc>
          <w:tcPr>
            <w:tcW w:type="dxa" w:w="1296"/>
          </w:tcPr>
          <w:p>
            <w:pPr>
              <w:spacing w:before="40" w:after="40"/>
              <w:jc w:val="left"/>
            </w:pPr>
            <w:r>
              <w:rPr>
                <w:rFonts w:ascii="Times New Roman" w:hAnsi="Times New Roman"/>
                <w:color w:val="000000"/>
                <w:sz w:val="20"/>
              </w:rPr>
              <w:t>OPTIMAL</w:t>
            </w:r>
          </w:p>
        </w:tc>
      </w:tr>
      <w:tr>
        <w:tc>
          <w:tcPr>
            <w:tcW w:type="dxa" w:w="2880"/>
          </w:tcPr>
          <w:p>
            <w:pPr>
              <w:spacing w:before="40" w:after="40"/>
              <w:jc w:val="left"/>
            </w:pPr>
            <w:r>
              <w:rPr>
                <w:rFonts w:ascii="Times New Roman" w:hAnsi="Times New Roman"/>
                <w:color w:val="000000"/>
                <w:sz w:val="20"/>
              </w:rPr>
              <w:t>Peak Memory Under Load (100 req/s)</w:t>
            </w:r>
          </w:p>
        </w:tc>
        <w:tc>
          <w:tcPr>
            <w:tcW w:type="dxa" w:w="2304"/>
          </w:tcPr>
          <w:p>
            <w:pPr>
              <w:spacing w:before="40" w:after="40"/>
              <w:jc w:val="left"/>
            </w:pPr>
            <w:r>
              <w:rPr>
                <w:rFonts w:ascii="Times New Roman" w:hAnsi="Times New Roman"/>
                <w:color w:val="000000"/>
                <w:sz w:val="20"/>
              </w:rPr>
              <w:t>145 MB RAM</w:t>
            </w:r>
          </w:p>
        </w:tc>
        <w:tc>
          <w:tcPr>
            <w:tcW w:type="dxa" w:w="2160"/>
          </w:tcPr>
          <w:p>
            <w:pPr>
              <w:spacing w:before="40" w:after="40"/>
              <w:jc w:val="left"/>
            </w:pPr>
            <w:r>
              <w:rPr>
                <w:rFonts w:ascii="Times New Roman" w:hAnsi="Times New Roman"/>
                <w:color w:val="000000"/>
                <w:sz w:val="20"/>
              </w:rPr>
              <w:t>&lt; 512 MB RAM</w:t>
            </w:r>
          </w:p>
        </w:tc>
        <w:tc>
          <w:tcPr>
            <w:tcW w:type="dxa" w:w="1296"/>
          </w:tcPr>
          <w:p>
            <w:pPr>
              <w:spacing w:before="40" w:after="40"/>
              <w:jc w:val="left"/>
            </w:pPr>
            <w:r>
              <w:rPr>
                <w:rFonts w:ascii="Times New Roman" w:hAnsi="Times New Roman"/>
                <w:color w:val="000000"/>
                <w:sz w:val="20"/>
              </w:rPr>
              <w:t>OPTIMAL</w:t>
            </w:r>
          </w:p>
        </w:tc>
      </w:tr>
      <w:tr>
        <w:tc>
          <w:tcPr>
            <w:tcW w:type="dxa" w:w="2880"/>
          </w:tcPr>
          <w:p>
            <w:pPr>
              <w:spacing w:before="40" w:after="40"/>
              <w:jc w:val="left"/>
            </w:pPr>
            <w:r>
              <w:rPr>
                <w:rFonts w:ascii="Times New Roman" w:hAnsi="Times New Roman"/>
                <w:color w:val="000000"/>
                <w:sz w:val="20"/>
              </w:rPr>
              <w:t>Frontend Production Bundle Size</w:t>
            </w:r>
          </w:p>
        </w:tc>
        <w:tc>
          <w:tcPr>
            <w:tcW w:type="dxa" w:w="2304"/>
          </w:tcPr>
          <w:p>
            <w:pPr>
              <w:spacing w:before="40" w:after="40"/>
              <w:jc w:val="left"/>
            </w:pPr>
            <w:r>
              <w:rPr>
                <w:rFonts w:ascii="Times New Roman" w:hAnsi="Times New Roman"/>
                <w:color w:val="000000"/>
                <w:sz w:val="20"/>
              </w:rPr>
              <w:t>210 KB (Gzipped)</w:t>
            </w:r>
          </w:p>
        </w:tc>
        <w:tc>
          <w:tcPr>
            <w:tcW w:type="dxa" w:w="2160"/>
          </w:tcPr>
          <w:p>
            <w:pPr>
              <w:spacing w:before="40" w:after="40"/>
              <w:jc w:val="left"/>
            </w:pPr>
            <w:r>
              <w:rPr>
                <w:rFonts w:ascii="Times New Roman" w:hAnsi="Times New Roman"/>
                <w:color w:val="000000"/>
                <w:sz w:val="20"/>
              </w:rPr>
              <w:t>&lt; 500 KB</w:t>
            </w:r>
          </w:p>
        </w:tc>
        <w:tc>
          <w:tcPr>
            <w:tcW w:type="dxa" w:w="1296"/>
          </w:tcPr>
          <w:p>
            <w:pPr>
              <w:spacing w:before="40" w:after="40"/>
              <w:jc w:val="left"/>
            </w:pPr>
            <w:r>
              <w:rPr>
                <w:rFonts w:ascii="Times New Roman" w:hAnsi="Times New Roman"/>
                <w:color w:val="000000"/>
                <w:sz w:val="20"/>
              </w:rPr>
              <w:t>COMPACT</w:t>
            </w:r>
          </w:p>
        </w:tc>
      </w:tr>
    </w:tbl>
    <w:p>
      <w:pPr>
        <w:spacing w:after="120"/>
      </w:pPr>
    </w:p>
    <w:p>
      <w:r>
        <w:br w:type="page"/>
      </w:r>
    </w:p>
    <w:p>
      <w:pPr>
        <w:spacing w:before="0" w:after="0" w:line="6400" w:lineRule="exact"/>
      </w:pPr>
      <w:r>
        <w:rPr>
          <w:sz w:val="2"/>
        </w:rPr>
        <w:t xml:space="preserve"> </w:t>
      </w:r>
    </w:p>
    <w:p>
      <w:bookmarkStart w:id="1064" w:name="bm_ch_7"/>
      <w:pPr>
        <w:keepNext/>
        <w:spacing w:before="0" w:after="280"/>
        <w:jc w:val="center"/>
      </w:pPr>
      <w:r>
        <w:rPr>
          <w:rFonts w:ascii="Times New Roman" w:hAnsi="Times New Roman"/>
          <w:b/>
          <w:color w:val="000000"/>
          <w:sz w:val="32"/>
        </w:rPr>
        <w:t>CHAPTER 7</w:t>
      </w:r>
      <w:bookmarkEnd w:id="1064"/>
    </w:p>
    <w:p>
      <w:pPr>
        <w:spacing w:before="0" w:after="0"/>
        <w:jc w:val="center"/>
      </w:pPr>
      <w:r>
        <w:rPr>
          <w:rFonts w:ascii="Times New Roman" w:hAnsi="Times New Roman"/>
          <w:b/>
          <w:color w:val="000000"/>
          <w:sz w:val="32"/>
        </w:rPr>
        <w:t>CONCLUSION AND FUTURE SCOPE</w:t>
      </w:r>
    </w:p>
    <w:p>
      <w:r>
        <w:br w:type="page"/>
      </w:r>
    </w:p>
    <w:p>
      <w:bookmarkStart w:id="1065" w:name="bm_sec_7_1"/>
      <w:pPr>
        <w:keepNext/>
        <w:spacing w:before="280" w:after="120"/>
      </w:pPr>
      <w:r>
        <w:rPr>
          <w:rFonts w:ascii="Times New Roman" w:hAnsi="Times New Roman"/>
          <w:b/>
          <w:color w:val="000000"/>
          <w:sz w:val="26"/>
        </w:rPr>
        <w:t>7.1 CONCLUSION</w:t>
      </w:r>
      <w:bookmarkEnd w:id="1065"/>
    </w:p>
    <w:p>
      <w:pPr>
        <w:spacing w:line="360" w:lineRule="auto" w:after="120"/>
        <w:jc w:val="both"/>
      </w:pPr>
      <w:r>
        <w:rPr>
          <w:rFonts w:ascii="Times New Roman" w:hAnsi="Times New Roman"/>
          <w:color w:val="000000"/>
          <w:sz w:val="24"/>
        </w:rPr>
        <w:t>The AKSHAYA SERVICE ASSISTANCE: CITIZEN-TO-CENTRE DIGITAL WORKFLOW PLATFORM represents an end-to-end software engineering breakthrough addressing the long-standing challenges of queue congestion, pre-validation failures, and lack of digital transparency that have historically affected citizen interactions with Akshaya service kiosks in Kerala. Developed for course code 24MCAR295 (Research Project / Software Project Part 1) at Amal Jyothi College of Engineering Autonomous, the platform achieves several critical milestones: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Comprehensive Stakeholder Integration: </w:t>
      </w:r>
      <w:r>
        <w:rPr>
          <w:rFonts w:ascii="Times New Roman" w:hAnsi="Times New Roman"/>
          <w:color w:val="000000"/>
          <w:sz w:val="23"/>
        </w:rPr>
        <w:t>Establishes a unified web architecture serving Citizens, Centre Employees, Centre Administrators, and System Administrators with strict role-based access control.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Pre-Validation Integrity: </w:t>
      </w:r>
      <w:r>
        <w:rPr>
          <w:rFonts w:ascii="Times New Roman" w:hAnsi="Times New Roman"/>
          <w:color w:val="000000"/>
          <w:sz w:val="23"/>
        </w:rPr>
        <w:t>Eliminates application rejections by enforcing mandatory file pre-validation, allowed MIME types, and checklist completeness prior to submission.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Workload Governance: </w:t>
      </w:r>
      <w:r>
        <w:rPr>
          <w:rFonts w:ascii="Times New Roman" w:hAnsi="Times New Roman"/>
          <w:color w:val="000000"/>
          <w:sz w:val="23"/>
        </w:rPr>
        <w:t>Prevents centre staff overload through automated capacity-guarded queue intake rules, capping active workload at 10 requests per employee.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End-to-End Operational Transparency: </w:t>
      </w:r>
      <w:r>
        <w:rPr>
          <w:rFonts w:ascii="Times New Roman" w:hAnsi="Times New Roman"/>
          <w:color w:val="000000"/>
          <w:sz w:val="23"/>
        </w:rPr>
        <w:t>Implements a deterministic 15-state lifecycle engine, online Razorpay fee payments, and immutable audit trails for every administrative action.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Zero Mock Data Integrity: </w:t>
      </w:r>
      <w:r>
        <w:rPr>
          <w:rFonts w:ascii="Times New Roman" w:hAnsi="Times New Roman"/>
          <w:color w:val="000000"/>
          <w:sz w:val="23"/>
        </w:rPr>
        <w:t>Adheres to strict zero mockup data governance; every UI component dynamically binds to real PostgreSQL relational schemas via typed FastAPI endpoints.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Empirical Usability Validation: </w:t>
      </w:r>
      <w:r>
        <w:rPr>
          <w:rFonts w:ascii="Times New Roman" w:hAnsi="Times New Roman"/>
          <w:color w:val="000000"/>
          <w:sz w:val="23"/>
        </w:rPr>
        <w:t>Evaluated across 35 independent stakeholders, achieving an exceptional System Usability Scale (SUS) score of 88.5 out of 100 ('Grade A+ Superior').</w:t>
      </w:r>
    </w:p>
    <w:p>
      <w:r>
        <w:br w:type="page"/>
      </w:r>
    </w:p>
    <w:p>
      <w:bookmarkStart w:id="1066" w:name="bm_sec_7_2"/>
      <w:pPr>
        <w:keepNext/>
        <w:spacing w:before="280" w:after="120"/>
      </w:pPr>
      <w:r>
        <w:rPr>
          <w:rFonts w:ascii="Times New Roman" w:hAnsi="Times New Roman"/>
          <w:b/>
          <w:color w:val="000000"/>
          <w:sz w:val="26"/>
        </w:rPr>
        <w:t>7.2 FEATURE IMPLEMENTATION STATUS MATRIX</w:t>
      </w:r>
      <w:bookmarkEnd w:id="1066"/>
    </w:p>
    <w:p>
      <w:pPr>
        <w:spacing w:line="360" w:lineRule="auto" w:after="120"/>
        <w:jc w:val="both"/>
      </w:pPr>
      <w:r>
        <w:rPr>
          <w:rFonts w:ascii="Times New Roman" w:hAnsi="Times New Roman"/>
          <w:color w:val="000000"/>
          <w:sz w:val="24"/>
        </w:rPr>
        <w:t>The following master verification check table details the comprehensive implementation status across all primary functional modules and architectural subsystems of the Akshaya platform, classifying each feature as Completed, Partially Completed, or Planned (Future Scope):</w:t>
      </w:r>
    </w:p>
    <w:p>
      <w:pPr>
        <w:keepNext/>
        <w:spacing w:before="160" w:after="60"/>
        <w:jc w:val="left"/>
      </w:pPr>
      <w:r>
        <w:rPr>
          <w:rFonts w:ascii="Times New Roman" w:hAnsi="Times New Roman"/>
          <w:b/>
          <w:color w:val="000000"/>
          <w:sz w:val="22"/>
        </w:rPr>
        <w:t>Table 7.1: Master Feature &amp; Module Implementation Status 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504"/>
          </w:tcPr>
          <w:p>
            <w:pPr>
              <w:spacing w:before="60" w:after="60"/>
              <w:jc w:val="left"/>
            </w:pPr>
            <w:r>
              <w:rPr>
                <w:rFonts w:ascii="Times New Roman" w:hAnsi="Times New Roman"/>
                <w:b/>
                <w:color w:val="000000"/>
                <w:sz w:val="21"/>
              </w:rPr>
              <w:t>SL</w:t>
            </w:r>
          </w:p>
        </w:tc>
        <w:tc>
          <w:tcPr>
            <w:tcW w:type="dxa" w:w="1728"/>
          </w:tcPr>
          <w:p>
            <w:pPr>
              <w:spacing w:before="60" w:after="60"/>
              <w:jc w:val="left"/>
            </w:pPr>
            <w:r>
              <w:rPr>
                <w:rFonts w:ascii="Times New Roman" w:hAnsi="Times New Roman"/>
                <w:b/>
                <w:color w:val="000000"/>
                <w:sz w:val="21"/>
              </w:rPr>
              <w:t>MODULE / FEATURE NAME</w:t>
            </w:r>
          </w:p>
        </w:tc>
        <w:tc>
          <w:tcPr>
            <w:tcW w:type="dxa" w:w="2736"/>
          </w:tcPr>
          <w:p>
            <w:pPr>
              <w:spacing w:before="60" w:after="60"/>
              <w:jc w:val="left"/>
            </w:pPr>
            <w:r>
              <w:rPr>
                <w:rFonts w:ascii="Times New Roman" w:hAnsi="Times New Roman"/>
                <w:b/>
                <w:color w:val="000000"/>
                <w:sz w:val="21"/>
              </w:rPr>
              <w:t>FUNCTIONAL SPECIFICATION</w:t>
            </w:r>
          </w:p>
        </w:tc>
        <w:tc>
          <w:tcPr>
            <w:tcW w:type="dxa" w:w="1224"/>
          </w:tcPr>
          <w:p>
            <w:pPr>
              <w:spacing w:before="60" w:after="60"/>
              <w:jc w:val="left"/>
            </w:pPr>
            <w:r>
              <w:rPr>
                <w:rFonts w:ascii="Times New Roman" w:hAnsi="Times New Roman"/>
                <w:b/>
                <w:color w:val="000000"/>
                <w:sz w:val="21"/>
              </w:rPr>
              <w:t>ROLE / SCOPE</w:t>
            </w:r>
          </w:p>
        </w:tc>
        <w:tc>
          <w:tcPr>
            <w:tcW w:type="dxa" w:w="1152"/>
          </w:tcPr>
          <w:p>
            <w:pPr>
              <w:spacing w:before="60" w:after="60"/>
              <w:jc w:val="left"/>
            </w:pPr>
            <w:r>
              <w:rPr>
                <w:rFonts w:ascii="Times New Roman" w:hAnsi="Times New Roman"/>
                <w:b/>
                <w:color w:val="000000"/>
                <w:sz w:val="21"/>
              </w:rPr>
              <w:t>STATUS</w:t>
            </w:r>
          </w:p>
        </w:tc>
        <w:tc>
          <w:tcPr>
            <w:tcW w:type="dxa" w:w="1296"/>
          </w:tcPr>
          <w:p>
            <w:pPr>
              <w:spacing w:before="60" w:after="60"/>
              <w:jc w:val="left"/>
            </w:pPr>
            <w:r>
              <w:rPr>
                <w:rFonts w:ascii="Times New Roman" w:hAnsi="Times New Roman"/>
                <w:b/>
                <w:color w:val="000000"/>
                <w:sz w:val="21"/>
              </w:rPr>
              <w:t>VERIFICATION EVIDENCE</w:t>
            </w:r>
          </w:p>
        </w:tc>
      </w:tr>
      <w:tr>
        <w:tc>
          <w:tcPr>
            <w:tcW w:type="dxa" w:w="504"/>
          </w:tcPr>
          <w:p>
            <w:pPr>
              <w:spacing w:before="40" w:after="40"/>
              <w:jc w:val="left"/>
            </w:pPr>
            <w:r>
              <w:rPr>
                <w:rFonts w:ascii="Times New Roman" w:hAnsi="Times New Roman"/>
                <w:color w:val="000000"/>
                <w:sz w:val="20"/>
              </w:rPr>
              <w:t>1</w:t>
            </w:r>
          </w:p>
        </w:tc>
        <w:tc>
          <w:tcPr>
            <w:tcW w:type="dxa" w:w="1728"/>
          </w:tcPr>
          <w:p>
            <w:pPr>
              <w:spacing w:before="40" w:after="40"/>
              <w:jc w:val="left"/>
            </w:pPr>
            <w:r>
              <w:rPr>
                <w:rFonts w:ascii="Times New Roman" w:hAnsi="Times New Roman"/>
                <w:color w:val="000000"/>
                <w:sz w:val="20"/>
              </w:rPr>
              <w:t>Multi-Role Authentication &amp; RBAC</w:t>
            </w:r>
          </w:p>
        </w:tc>
        <w:tc>
          <w:tcPr>
            <w:tcW w:type="dxa" w:w="2736"/>
          </w:tcPr>
          <w:p>
            <w:pPr>
              <w:spacing w:before="40" w:after="40"/>
              <w:jc w:val="left"/>
            </w:pPr>
            <w:r>
              <w:rPr>
                <w:rFonts w:ascii="Times New Roman" w:hAnsi="Times New Roman"/>
                <w:color w:val="000000"/>
                <w:sz w:val="20"/>
              </w:rPr>
              <w:t>Argon2 password hashing, signed expiring JWT bearer tokens, and route-level role authorization.</w:t>
            </w:r>
          </w:p>
        </w:tc>
        <w:tc>
          <w:tcPr>
            <w:tcW w:type="dxa" w:w="1224"/>
          </w:tcPr>
          <w:p>
            <w:pPr>
              <w:spacing w:before="40" w:after="40"/>
              <w:jc w:val="left"/>
            </w:pPr>
            <w:r>
              <w:rPr>
                <w:rFonts w:ascii="Times New Roman" w:hAnsi="Times New Roman"/>
                <w:color w:val="000000"/>
                <w:sz w:val="20"/>
              </w:rPr>
              <w:t>Citizen / Employee / Admin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auth/service.py, security.py; 100% verified via Pytest</w:t>
            </w:r>
          </w:p>
        </w:tc>
      </w:tr>
      <w:tr>
        <w:tc>
          <w:tcPr>
            <w:tcW w:type="dxa" w:w="504"/>
          </w:tcPr>
          <w:p>
            <w:pPr>
              <w:spacing w:before="40" w:after="40"/>
              <w:jc w:val="left"/>
            </w:pPr>
            <w:r>
              <w:rPr>
                <w:rFonts w:ascii="Times New Roman" w:hAnsi="Times New Roman"/>
                <w:color w:val="000000"/>
                <w:sz w:val="20"/>
              </w:rPr>
              <w:t>2</w:t>
            </w:r>
          </w:p>
        </w:tc>
        <w:tc>
          <w:tcPr>
            <w:tcW w:type="dxa" w:w="1728"/>
          </w:tcPr>
          <w:p>
            <w:pPr>
              <w:spacing w:before="40" w:after="40"/>
              <w:jc w:val="left"/>
            </w:pPr>
            <w:r>
              <w:rPr>
                <w:rFonts w:ascii="Times New Roman" w:hAnsi="Times New Roman"/>
                <w:color w:val="000000"/>
                <w:sz w:val="20"/>
              </w:rPr>
              <w:t>Master Service Catalogue</w:t>
            </w:r>
          </w:p>
        </w:tc>
        <w:tc>
          <w:tcPr>
            <w:tcW w:type="dxa" w:w="2736"/>
          </w:tcPr>
          <w:p>
            <w:pPr>
              <w:spacing w:before="40" w:after="40"/>
              <w:jc w:val="left"/>
            </w:pPr>
            <w:r>
              <w:rPr>
                <w:rFonts w:ascii="Times New Roman" w:hAnsi="Times New Roman"/>
                <w:color w:val="000000"/>
                <w:sz w:val="20"/>
              </w:rPr>
              <w:t>Three-tier taxonomy (Type A, B, C), base fee definitions, document checklists, and retention rules.</w:t>
            </w:r>
          </w:p>
        </w:tc>
        <w:tc>
          <w:tcPr>
            <w:tcW w:type="dxa" w:w="1224"/>
          </w:tcPr>
          <w:p>
            <w:pPr>
              <w:spacing w:before="40" w:after="40"/>
              <w:jc w:val="left"/>
            </w:pPr>
            <w:r>
              <w:rPr>
                <w:rFonts w:ascii="Times New Roman" w:hAnsi="Times New Roman"/>
                <w:color w:val="000000"/>
                <w:sz w:val="20"/>
              </w:rPr>
              <w:t>All Personas</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services/router.py, models/service.py; verified</w:t>
            </w:r>
          </w:p>
        </w:tc>
      </w:tr>
      <w:tr>
        <w:tc>
          <w:tcPr>
            <w:tcW w:type="dxa" w:w="504"/>
          </w:tcPr>
          <w:p>
            <w:pPr>
              <w:spacing w:before="40" w:after="40"/>
              <w:jc w:val="left"/>
            </w:pPr>
            <w:r>
              <w:rPr>
                <w:rFonts w:ascii="Times New Roman" w:hAnsi="Times New Roman"/>
                <w:color w:val="000000"/>
                <w:sz w:val="20"/>
              </w:rPr>
              <w:t>3</w:t>
            </w:r>
          </w:p>
        </w:tc>
        <w:tc>
          <w:tcPr>
            <w:tcW w:type="dxa" w:w="1728"/>
          </w:tcPr>
          <w:p>
            <w:pPr>
              <w:spacing w:before="40" w:after="40"/>
              <w:jc w:val="left"/>
            </w:pPr>
            <w:r>
              <w:rPr>
                <w:rFonts w:ascii="Times New Roman" w:hAnsi="Times New Roman"/>
                <w:color w:val="000000"/>
                <w:sz w:val="20"/>
              </w:rPr>
              <w:t>Document Checklist Pre-Validation</w:t>
            </w:r>
          </w:p>
        </w:tc>
        <w:tc>
          <w:tcPr>
            <w:tcW w:type="dxa" w:w="2736"/>
          </w:tcPr>
          <w:p>
            <w:pPr>
              <w:spacing w:before="40" w:after="40"/>
              <w:jc w:val="left"/>
            </w:pPr>
            <w:r>
              <w:rPr>
                <w:rFonts w:ascii="Times New Roman" w:hAnsi="Times New Roman"/>
                <w:color w:val="000000"/>
                <w:sz w:val="20"/>
              </w:rPr>
              <w:t>MIME type verification, maximum byte size checking, and SHA-256 integrity hash generation.</w:t>
            </w:r>
          </w:p>
        </w:tc>
        <w:tc>
          <w:tcPr>
            <w:tcW w:type="dxa" w:w="1224"/>
          </w:tcPr>
          <w:p>
            <w:pPr>
              <w:spacing w:before="40" w:after="40"/>
              <w:jc w:val="left"/>
            </w:pPr>
            <w:r>
              <w:rPr>
                <w:rFonts w:ascii="Times New Roman" w:hAnsi="Times New Roman"/>
                <w:color w:val="000000"/>
                <w:sz w:val="20"/>
              </w:rPr>
              <w:t>Citizen / Backend</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services/document.py, validator.py; verified</w:t>
            </w:r>
          </w:p>
        </w:tc>
      </w:tr>
      <w:tr>
        <w:tc>
          <w:tcPr>
            <w:tcW w:type="dxa" w:w="504"/>
          </w:tcPr>
          <w:p>
            <w:pPr>
              <w:spacing w:before="40" w:after="40"/>
              <w:jc w:val="left"/>
            </w:pPr>
            <w:r>
              <w:rPr>
                <w:rFonts w:ascii="Times New Roman" w:hAnsi="Times New Roman"/>
                <w:color w:val="000000"/>
                <w:sz w:val="20"/>
              </w:rPr>
              <w:t>4</w:t>
            </w:r>
          </w:p>
        </w:tc>
        <w:tc>
          <w:tcPr>
            <w:tcW w:type="dxa" w:w="1728"/>
          </w:tcPr>
          <w:p>
            <w:pPr>
              <w:spacing w:before="40" w:after="40"/>
              <w:jc w:val="left"/>
            </w:pPr>
            <w:r>
              <w:rPr>
                <w:rFonts w:ascii="Times New Roman" w:hAnsi="Times New Roman"/>
                <w:color w:val="000000"/>
                <w:sz w:val="20"/>
              </w:rPr>
              <w:t>Akshaya Centre Discovery &amp; Routing</w:t>
            </w:r>
          </w:p>
        </w:tc>
        <w:tc>
          <w:tcPr>
            <w:tcW w:type="dxa" w:w="2736"/>
          </w:tcPr>
          <w:p>
            <w:pPr>
              <w:spacing w:before="40" w:after="40"/>
              <w:jc w:val="left"/>
            </w:pPr>
            <w:r>
              <w:rPr>
                <w:rFonts w:ascii="Times New Roman" w:hAnsi="Times New Roman"/>
                <w:color w:val="000000"/>
                <w:sz w:val="20"/>
              </w:rPr>
              <w:t>District and locality filtering, active centre lookup, and automated capacity recommendation.</w:t>
            </w:r>
          </w:p>
        </w:tc>
        <w:tc>
          <w:tcPr>
            <w:tcW w:type="dxa" w:w="1224"/>
          </w:tcPr>
          <w:p>
            <w:pPr>
              <w:spacing w:before="40" w:after="40"/>
              <w:jc w:val="left"/>
            </w:pPr>
            <w:r>
              <w:rPr>
                <w:rFonts w:ascii="Times New Roman" w:hAnsi="Times New Roman"/>
                <w:color w:val="000000"/>
                <w:sz w:val="20"/>
              </w:rPr>
              <w:t>Citizen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centres/router.py, models/centre.py; verified</w:t>
            </w:r>
          </w:p>
        </w:tc>
      </w:tr>
      <w:tr>
        <w:tc>
          <w:tcPr>
            <w:tcW w:type="dxa" w:w="504"/>
          </w:tcPr>
          <w:p>
            <w:pPr>
              <w:spacing w:before="40" w:after="40"/>
              <w:jc w:val="left"/>
            </w:pPr>
            <w:r>
              <w:rPr>
                <w:rFonts w:ascii="Times New Roman" w:hAnsi="Times New Roman"/>
                <w:color w:val="000000"/>
                <w:sz w:val="20"/>
              </w:rPr>
              <w:t>5</w:t>
            </w:r>
          </w:p>
        </w:tc>
        <w:tc>
          <w:tcPr>
            <w:tcW w:type="dxa" w:w="1728"/>
          </w:tcPr>
          <w:p>
            <w:pPr>
              <w:spacing w:before="40" w:after="40"/>
              <w:jc w:val="left"/>
            </w:pPr>
            <w:r>
              <w:rPr>
                <w:rFonts w:ascii="Times New Roman" w:hAnsi="Times New Roman"/>
                <w:color w:val="000000"/>
                <w:sz w:val="20"/>
              </w:rPr>
              <w:t>Service Request Lifecycle Engine</w:t>
            </w:r>
          </w:p>
        </w:tc>
        <w:tc>
          <w:tcPr>
            <w:tcW w:type="dxa" w:w="2736"/>
          </w:tcPr>
          <w:p>
            <w:pPr>
              <w:spacing w:before="40" w:after="40"/>
              <w:jc w:val="left"/>
            </w:pPr>
            <w:r>
              <w:rPr>
                <w:rFonts w:ascii="Times New Roman" w:hAnsi="Times New Roman"/>
                <w:color w:val="000000"/>
                <w:sz w:val="20"/>
              </w:rPr>
              <w:t>15-state deterministic state machine preventing illegal skips (DRAFT -&gt; SUBMITTED -&gt; COMPLETED).</w:t>
            </w:r>
          </w:p>
        </w:tc>
        <w:tc>
          <w:tcPr>
            <w:tcW w:type="dxa" w:w="1224"/>
          </w:tcPr>
          <w:p>
            <w:pPr>
              <w:spacing w:before="40" w:after="40"/>
              <w:jc w:val="left"/>
            </w:pPr>
            <w:r>
              <w:rPr>
                <w:rFonts w:ascii="Times New Roman" w:hAnsi="Times New Roman"/>
                <w:color w:val="000000"/>
                <w:sz w:val="20"/>
              </w:rPr>
              <w:t>All Personas</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requests/service.py, models/enums.py; verified</w:t>
            </w:r>
          </w:p>
        </w:tc>
      </w:tr>
      <w:tr>
        <w:tc>
          <w:tcPr>
            <w:tcW w:type="dxa" w:w="504"/>
          </w:tcPr>
          <w:p>
            <w:pPr>
              <w:spacing w:before="40" w:after="40"/>
              <w:jc w:val="left"/>
            </w:pPr>
            <w:r>
              <w:rPr>
                <w:rFonts w:ascii="Times New Roman" w:hAnsi="Times New Roman"/>
                <w:color w:val="000000"/>
                <w:sz w:val="20"/>
              </w:rPr>
              <w:t>6</w:t>
            </w:r>
          </w:p>
        </w:tc>
        <w:tc>
          <w:tcPr>
            <w:tcW w:type="dxa" w:w="1728"/>
          </w:tcPr>
          <w:p>
            <w:pPr>
              <w:spacing w:before="40" w:after="40"/>
              <w:jc w:val="left"/>
            </w:pPr>
            <w:r>
              <w:rPr>
                <w:rFonts w:ascii="Times New Roman" w:hAnsi="Times New Roman"/>
                <w:color w:val="000000"/>
                <w:sz w:val="20"/>
              </w:rPr>
              <w:t>Capacity-Guarded Intake Queue</w:t>
            </w:r>
          </w:p>
        </w:tc>
        <w:tc>
          <w:tcPr>
            <w:tcW w:type="dxa" w:w="2736"/>
          </w:tcPr>
          <w:p>
            <w:pPr>
              <w:spacing w:before="40" w:after="40"/>
              <w:jc w:val="left"/>
            </w:pPr>
            <w:r>
              <w:rPr>
                <w:rFonts w:ascii="Times New Roman" w:hAnsi="Times New Roman"/>
                <w:color w:val="000000"/>
                <w:sz w:val="20"/>
              </w:rPr>
              <w:t>Enforces maximum active workload cap (&lt;= 10 concurrent requests) per employee, preventing bottlenecking.</w:t>
            </w:r>
          </w:p>
        </w:tc>
        <w:tc>
          <w:tcPr>
            <w:tcW w:type="dxa" w:w="1224"/>
          </w:tcPr>
          <w:p>
            <w:pPr>
              <w:spacing w:before="40" w:after="40"/>
              <w:jc w:val="left"/>
            </w:pPr>
            <w:r>
              <w:rPr>
                <w:rFonts w:ascii="Times New Roman" w:hAnsi="Times New Roman"/>
                <w:color w:val="000000"/>
                <w:sz w:val="20"/>
              </w:rPr>
              <w:t>Centre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assignments/service.py; verified</w:t>
            </w:r>
          </w:p>
        </w:tc>
      </w:tr>
      <w:tr>
        <w:tc>
          <w:tcPr>
            <w:tcW w:type="dxa" w:w="504"/>
          </w:tcPr>
          <w:p>
            <w:pPr>
              <w:spacing w:before="40" w:after="40"/>
              <w:jc w:val="left"/>
            </w:pPr>
            <w:r>
              <w:rPr>
                <w:rFonts w:ascii="Times New Roman" w:hAnsi="Times New Roman"/>
                <w:color w:val="000000"/>
                <w:sz w:val="20"/>
              </w:rPr>
              <w:t>7</w:t>
            </w:r>
          </w:p>
        </w:tc>
        <w:tc>
          <w:tcPr>
            <w:tcW w:type="dxa" w:w="1728"/>
          </w:tcPr>
          <w:p>
            <w:pPr>
              <w:spacing w:before="40" w:after="40"/>
              <w:jc w:val="left"/>
            </w:pPr>
            <w:r>
              <w:rPr>
                <w:rFonts w:ascii="Times New Roman" w:hAnsi="Times New Roman"/>
                <w:color w:val="000000"/>
                <w:sz w:val="20"/>
              </w:rPr>
              <w:t>Inline Document Review &amp; Tagging</w:t>
            </w:r>
          </w:p>
        </w:tc>
        <w:tc>
          <w:tcPr>
            <w:tcW w:type="dxa" w:w="2736"/>
          </w:tcPr>
          <w:p>
            <w:pPr>
              <w:spacing w:before="40" w:after="40"/>
              <w:jc w:val="left"/>
            </w:pPr>
            <w:r>
              <w:rPr>
                <w:rFonts w:ascii="Times New Roman" w:hAnsi="Times New Roman"/>
                <w:color w:val="000000"/>
                <w:sz w:val="20"/>
              </w:rPr>
              <w:t>PDF/image document viewer, review decision tagging (APPROVED / REJECTED / REPLACEMENT_REQUESTED).</w:t>
            </w:r>
          </w:p>
        </w:tc>
        <w:tc>
          <w:tcPr>
            <w:tcW w:type="dxa" w:w="1224"/>
          </w:tcPr>
          <w:p>
            <w:pPr>
              <w:spacing w:before="40" w:after="40"/>
              <w:jc w:val="left"/>
            </w:pPr>
            <w:r>
              <w:rPr>
                <w:rFonts w:ascii="Times New Roman" w:hAnsi="Times New Roman"/>
                <w:color w:val="000000"/>
                <w:sz w:val="20"/>
              </w:rPr>
              <w:t>Centre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documents/review.py; verified</w:t>
            </w:r>
          </w:p>
        </w:tc>
      </w:tr>
      <w:tr>
        <w:tc>
          <w:tcPr>
            <w:tcW w:type="dxa" w:w="504"/>
          </w:tcPr>
          <w:p>
            <w:pPr>
              <w:spacing w:before="40" w:after="40"/>
              <w:jc w:val="left"/>
            </w:pPr>
            <w:r>
              <w:rPr>
                <w:rFonts w:ascii="Times New Roman" w:hAnsi="Times New Roman"/>
                <w:color w:val="000000"/>
                <w:sz w:val="20"/>
              </w:rPr>
              <w:t>8</w:t>
            </w:r>
          </w:p>
        </w:tc>
        <w:tc>
          <w:tcPr>
            <w:tcW w:type="dxa" w:w="1728"/>
          </w:tcPr>
          <w:p>
            <w:pPr>
              <w:spacing w:before="40" w:after="40"/>
              <w:jc w:val="left"/>
            </w:pPr>
            <w:r>
              <w:rPr>
                <w:rFonts w:ascii="Times New Roman" w:hAnsi="Times New Roman"/>
                <w:color w:val="000000"/>
                <w:sz w:val="20"/>
              </w:rPr>
              <w:t>Versioned Document Remediation Loop</w:t>
            </w:r>
          </w:p>
        </w:tc>
        <w:tc>
          <w:tcPr>
            <w:tcW w:type="dxa" w:w="2736"/>
          </w:tcPr>
          <w:p>
            <w:pPr>
              <w:spacing w:before="40" w:after="40"/>
              <w:jc w:val="left"/>
            </w:pPr>
            <w:r>
              <w:rPr>
                <w:rFonts w:ascii="Times New Roman" w:hAnsi="Times New Roman"/>
                <w:color w:val="000000"/>
                <w:sz w:val="20"/>
              </w:rPr>
              <w:t>Citizen replacement uploads create version N+1 while immutably preserving prior review audit logs.</w:t>
            </w:r>
          </w:p>
        </w:tc>
        <w:tc>
          <w:tcPr>
            <w:tcW w:type="dxa" w:w="1224"/>
          </w:tcPr>
          <w:p>
            <w:pPr>
              <w:spacing w:before="40" w:after="40"/>
              <w:jc w:val="left"/>
            </w:pPr>
            <w:r>
              <w:rPr>
                <w:rFonts w:ascii="Times New Roman" w:hAnsi="Times New Roman"/>
                <w:color w:val="000000"/>
                <w:sz w:val="20"/>
              </w:rPr>
              <w:t>Citizen /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models/document.py, versioning.py; verified</w:t>
            </w:r>
          </w:p>
        </w:tc>
      </w:tr>
      <w:tr>
        <w:tc>
          <w:tcPr>
            <w:tcW w:type="dxa" w:w="504"/>
          </w:tcPr>
          <w:p>
            <w:pPr>
              <w:spacing w:before="40" w:after="40"/>
              <w:jc w:val="left"/>
            </w:pPr>
            <w:r>
              <w:rPr>
                <w:rFonts w:ascii="Times New Roman" w:hAnsi="Times New Roman"/>
                <w:color w:val="000000"/>
                <w:sz w:val="20"/>
              </w:rPr>
              <w:t>9</w:t>
            </w:r>
          </w:p>
        </w:tc>
        <w:tc>
          <w:tcPr>
            <w:tcW w:type="dxa" w:w="1728"/>
          </w:tcPr>
          <w:p>
            <w:pPr>
              <w:spacing w:before="40" w:after="40"/>
              <w:jc w:val="left"/>
            </w:pPr>
            <w:r>
              <w:rPr>
                <w:rFonts w:ascii="Times New Roman" w:hAnsi="Times New Roman"/>
                <w:color w:val="000000"/>
                <w:sz w:val="20"/>
              </w:rPr>
              <w:t>In-Person Interaction Scheduling</w:t>
            </w:r>
          </w:p>
        </w:tc>
        <w:tc>
          <w:tcPr>
            <w:tcW w:type="dxa" w:w="2736"/>
          </w:tcPr>
          <w:p>
            <w:pPr>
              <w:spacing w:before="40" w:after="40"/>
              <w:jc w:val="left"/>
            </w:pPr>
            <w:r>
              <w:rPr>
                <w:rFonts w:ascii="Times New Roman" w:hAnsi="Times New Roman"/>
                <w:color w:val="000000"/>
                <w:sz w:val="20"/>
              </w:rPr>
              <w:t>Time slot selection chips, appointment booking, and citizen physical attendance instructions.</w:t>
            </w:r>
          </w:p>
        </w:tc>
        <w:tc>
          <w:tcPr>
            <w:tcW w:type="dxa" w:w="1224"/>
          </w:tcPr>
          <w:p>
            <w:pPr>
              <w:spacing w:before="40" w:after="40"/>
              <w:jc w:val="left"/>
            </w:pPr>
            <w:r>
              <w:rPr>
                <w:rFonts w:ascii="Times New Roman" w:hAnsi="Times New Roman"/>
                <w:color w:val="000000"/>
                <w:sz w:val="20"/>
              </w:rPr>
              <w:t>Citizen /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interactions/service.py; verified</w:t>
            </w:r>
          </w:p>
        </w:tc>
      </w:tr>
      <w:tr>
        <w:tc>
          <w:tcPr>
            <w:tcW w:type="dxa" w:w="504"/>
          </w:tcPr>
          <w:p>
            <w:pPr>
              <w:spacing w:before="40" w:after="40"/>
              <w:jc w:val="left"/>
            </w:pPr>
            <w:r>
              <w:rPr>
                <w:rFonts w:ascii="Times New Roman" w:hAnsi="Times New Roman"/>
                <w:color w:val="000000"/>
                <w:sz w:val="20"/>
              </w:rPr>
              <w:t>10</w:t>
            </w:r>
          </w:p>
        </w:tc>
        <w:tc>
          <w:tcPr>
            <w:tcW w:type="dxa" w:w="1728"/>
          </w:tcPr>
          <w:p>
            <w:pPr>
              <w:spacing w:before="40" w:after="40"/>
              <w:jc w:val="left"/>
            </w:pPr>
            <w:r>
              <w:rPr>
                <w:rFonts w:ascii="Times New Roman" w:hAnsi="Times New Roman"/>
                <w:color w:val="000000"/>
                <w:sz w:val="20"/>
              </w:rPr>
              <w:t>Razorpay Payment Gateway</w:t>
            </w:r>
          </w:p>
        </w:tc>
        <w:tc>
          <w:tcPr>
            <w:tcW w:type="dxa" w:w="2736"/>
          </w:tcPr>
          <w:p>
            <w:pPr>
              <w:spacing w:before="40" w:after="40"/>
              <w:jc w:val="left"/>
            </w:pPr>
            <w:r>
              <w:rPr>
                <w:rFonts w:ascii="Times New Roman" w:hAnsi="Times New Roman"/>
                <w:color w:val="000000"/>
                <w:sz w:val="20"/>
              </w:rPr>
              <w:t>Online fee payment order generation, client checkout, HMAC-SHA256 signature verification, and webhooks.</w:t>
            </w:r>
          </w:p>
        </w:tc>
        <w:tc>
          <w:tcPr>
            <w:tcW w:type="dxa" w:w="1224"/>
          </w:tcPr>
          <w:p>
            <w:pPr>
              <w:spacing w:before="40" w:after="40"/>
              <w:jc w:val="left"/>
            </w:pPr>
            <w:r>
              <w:rPr>
                <w:rFonts w:ascii="Times New Roman" w:hAnsi="Times New Roman"/>
                <w:color w:val="000000"/>
                <w:sz w:val="20"/>
              </w:rPr>
              <w:t>Citizen / Finance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payments/service.py, razorpay_client.py; verified</w:t>
            </w:r>
          </w:p>
        </w:tc>
      </w:tr>
      <w:tr>
        <w:tc>
          <w:tcPr>
            <w:tcW w:type="dxa" w:w="504"/>
          </w:tcPr>
          <w:p>
            <w:pPr>
              <w:spacing w:before="40" w:after="40"/>
              <w:jc w:val="left"/>
            </w:pPr>
            <w:r>
              <w:rPr>
                <w:rFonts w:ascii="Times New Roman" w:hAnsi="Times New Roman"/>
                <w:color w:val="000000"/>
                <w:sz w:val="20"/>
              </w:rPr>
              <w:t>11</w:t>
            </w:r>
          </w:p>
        </w:tc>
        <w:tc>
          <w:tcPr>
            <w:tcW w:type="dxa" w:w="1728"/>
          </w:tcPr>
          <w:p>
            <w:pPr>
              <w:spacing w:before="40" w:after="40"/>
              <w:jc w:val="left"/>
            </w:pPr>
            <w:r>
              <w:rPr>
                <w:rFonts w:ascii="Times New Roman" w:hAnsi="Times New Roman"/>
                <w:color w:val="000000"/>
                <w:sz w:val="20"/>
              </w:rPr>
              <w:t>Government Portal Integration Desk</w:t>
            </w:r>
          </w:p>
        </w:tc>
        <w:tc>
          <w:tcPr>
            <w:tcW w:type="dxa" w:w="2736"/>
          </w:tcPr>
          <w:p>
            <w:pPr>
              <w:spacing w:before="40" w:after="40"/>
              <w:jc w:val="left"/>
            </w:pPr>
            <w:r>
              <w:rPr>
                <w:rFonts w:ascii="Times New Roman" w:hAnsi="Times New Roman"/>
                <w:color w:val="000000"/>
                <w:sz w:val="20"/>
              </w:rPr>
              <w:t>Application processing tracker with external departmental references and outcome status logging.</w:t>
            </w:r>
          </w:p>
        </w:tc>
        <w:tc>
          <w:tcPr>
            <w:tcW w:type="dxa" w:w="1224"/>
          </w:tcPr>
          <w:p>
            <w:pPr>
              <w:spacing w:before="40" w:after="40"/>
              <w:jc w:val="left"/>
            </w:pPr>
            <w:r>
              <w:rPr>
                <w:rFonts w:ascii="Times New Roman" w:hAnsi="Times New Roman"/>
                <w:color w:val="000000"/>
                <w:sz w:val="20"/>
              </w:rPr>
              <w:t>Centre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requests/processing.py; verified</w:t>
            </w:r>
          </w:p>
        </w:tc>
      </w:tr>
      <w:tr>
        <w:tc>
          <w:tcPr>
            <w:tcW w:type="dxa" w:w="504"/>
          </w:tcPr>
          <w:p>
            <w:pPr>
              <w:spacing w:before="40" w:after="40"/>
              <w:jc w:val="left"/>
            </w:pPr>
            <w:r>
              <w:rPr>
                <w:rFonts w:ascii="Times New Roman" w:hAnsi="Times New Roman"/>
                <w:color w:val="000000"/>
                <w:sz w:val="20"/>
              </w:rPr>
              <w:t>12</w:t>
            </w:r>
          </w:p>
        </w:tc>
        <w:tc>
          <w:tcPr>
            <w:tcW w:type="dxa" w:w="1728"/>
          </w:tcPr>
          <w:p>
            <w:pPr>
              <w:spacing w:before="40" w:after="40"/>
              <w:jc w:val="left"/>
            </w:pPr>
            <w:r>
              <w:rPr>
                <w:rFonts w:ascii="Times New Roman" w:hAnsi="Times New Roman"/>
                <w:color w:val="000000"/>
                <w:sz w:val="20"/>
              </w:rPr>
              <w:t>Completed Document Secure Delivery</w:t>
            </w:r>
          </w:p>
        </w:tc>
        <w:tc>
          <w:tcPr>
            <w:tcW w:type="dxa" w:w="2736"/>
          </w:tcPr>
          <w:p>
            <w:pPr>
              <w:spacing w:before="40" w:after="40"/>
              <w:jc w:val="left"/>
            </w:pPr>
            <w:r>
              <w:rPr>
                <w:rFonts w:ascii="Times New Roman" w:hAnsi="Times New Roman"/>
                <w:color w:val="000000"/>
                <w:sz w:val="20"/>
              </w:rPr>
              <w:t>Private storage registration, time-limited download URL generation, and completion notification.</w:t>
            </w:r>
          </w:p>
        </w:tc>
        <w:tc>
          <w:tcPr>
            <w:tcW w:type="dxa" w:w="1224"/>
          </w:tcPr>
          <w:p>
            <w:pPr>
              <w:spacing w:before="40" w:after="40"/>
              <w:jc w:val="left"/>
            </w:pPr>
            <w:r>
              <w:rPr>
                <w:rFonts w:ascii="Times New Roman" w:hAnsi="Times New Roman"/>
                <w:color w:val="000000"/>
                <w:sz w:val="20"/>
              </w:rPr>
              <w:t>Citizen /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outputs/service.py, models/output.py; verified</w:t>
            </w:r>
          </w:p>
        </w:tc>
      </w:tr>
      <w:tr>
        <w:tc>
          <w:tcPr>
            <w:tcW w:type="dxa" w:w="504"/>
          </w:tcPr>
          <w:p>
            <w:pPr>
              <w:spacing w:before="40" w:after="40"/>
              <w:jc w:val="left"/>
            </w:pPr>
            <w:r>
              <w:rPr>
                <w:rFonts w:ascii="Times New Roman" w:hAnsi="Times New Roman"/>
                <w:color w:val="000000"/>
                <w:sz w:val="20"/>
              </w:rPr>
              <w:t>13</w:t>
            </w:r>
          </w:p>
        </w:tc>
        <w:tc>
          <w:tcPr>
            <w:tcW w:type="dxa" w:w="1728"/>
          </w:tcPr>
          <w:p>
            <w:pPr>
              <w:spacing w:before="40" w:after="40"/>
              <w:jc w:val="left"/>
            </w:pPr>
            <w:r>
              <w:rPr>
                <w:rFonts w:ascii="Times New Roman" w:hAnsi="Times New Roman"/>
                <w:color w:val="000000"/>
                <w:sz w:val="20"/>
              </w:rPr>
              <w:t>Request-Scoped Citizen-Staff Chat</w:t>
            </w:r>
          </w:p>
        </w:tc>
        <w:tc>
          <w:tcPr>
            <w:tcW w:type="dxa" w:w="2736"/>
          </w:tcPr>
          <w:p>
            <w:pPr>
              <w:spacing w:before="40" w:after="40"/>
              <w:jc w:val="left"/>
            </w:pPr>
            <w:r>
              <w:rPr>
                <w:rFonts w:ascii="Times New Roman" w:hAnsi="Times New Roman"/>
                <w:color w:val="000000"/>
                <w:sz w:val="20"/>
              </w:rPr>
              <w:t>Secure in-app communication channel strictly scoped to the active assigned request and employee.</w:t>
            </w:r>
          </w:p>
        </w:tc>
        <w:tc>
          <w:tcPr>
            <w:tcW w:type="dxa" w:w="1224"/>
          </w:tcPr>
          <w:p>
            <w:pPr>
              <w:spacing w:before="40" w:after="40"/>
              <w:jc w:val="left"/>
            </w:pPr>
            <w:r>
              <w:rPr>
                <w:rFonts w:ascii="Times New Roman" w:hAnsi="Times New Roman"/>
                <w:color w:val="000000"/>
                <w:sz w:val="20"/>
              </w:rPr>
              <w:t>Citizen / Employee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messages/router.py, models/message.py; verified</w:t>
            </w:r>
          </w:p>
        </w:tc>
      </w:tr>
      <w:tr>
        <w:tc>
          <w:tcPr>
            <w:tcW w:type="dxa" w:w="504"/>
          </w:tcPr>
          <w:p>
            <w:pPr>
              <w:spacing w:before="40" w:after="40"/>
              <w:jc w:val="left"/>
            </w:pPr>
            <w:r>
              <w:rPr>
                <w:rFonts w:ascii="Times New Roman" w:hAnsi="Times New Roman"/>
                <w:color w:val="000000"/>
                <w:sz w:val="20"/>
              </w:rPr>
              <w:t>14</w:t>
            </w:r>
          </w:p>
        </w:tc>
        <w:tc>
          <w:tcPr>
            <w:tcW w:type="dxa" w:w="1728"/>
          </w:tcPr>
          <w:p>
            <w:pPr>
              <w:spacing w:before="40" w:after="40"/>
              <w:jc w:val="left"/>
            </w:pPr>
            <w:r>
              <w:rPr>
                <w:rFonts w:ascii="Times New Roman" w:hAnsi="Times New Roman"/>
                <w:color w:val="000000"/>
                <w:sz w:val="20"/>
              </w:rPr>
              <w:t>Centre Workload Reassignment</w:t>
            </w:r>
          </w:p>
        </w:tc>
        <w:tc>
          <w:tcPr>
            <w:tcW w:type="dxa" w:w="2736"/>
          </w:tcPr>
          <w:p>
            <w:pPr>
              <w:spacing w:before="40" w:after="40"/>
              <w:jc w:val="left"/>
            </w:pPr>
            <w:r>
              <w:rPr>
                <w:rFonts w:ascii="Times New Roman" w:hAnsi="Times New Roman"/>
                <w:color w:val="000000"/>
                <w:sz w:val="20"/>
              </w:rPr>
              <w:t>Centre Administrator dashboard for reallocating stalled or overloaded requests between active staff.</w:t>
            </w:r>
          </w:p>
        </w:tc>
        <w:tc>
          <w:tcPr>
            <w:tcW w:type="dxa" w:w="1224"/>
          </w:tcPr>
          <w:p>
            <w:pPr>
              <w:spacing w:before="40" w:after="40"/>
              <w:jc w:val="left"/>
            </w:pPr>
            <w:r>
              <w:rPr>
                <w:rFonts w:ascii="Times New Roman" w:hAnsi="Times New Roman"/>
                <w:color w:val="000000"/>
                <w:sz w:val="20"/>
              </w:rPr>
              <w:t>Centre Admin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admin/assignments.py; verified</w:t>
            </w:r>
          </w:p>
        </w:tc>
      </w:tr>
      <w:tr>
        <w:tc>
          <w:tcPr>
            <w:tcW w:type="dxa" w:w="504"/>
          </w:tcPr>
          <w:p>
            <w:pPr>
              <w:spacing w:before="40" w:after="40"/>
              <w:jc w:val="left"/>
            </w:pPr>
            <w:r>
              <w:rPr>
                <w:rFonts w:ascii="Times New Roman" w:hAnsi="Times New Roman"/>
                <w:color w:val="000000"/>
                <w:sz w:val="20"/>
              </w:rPr>
              <w:t>15</w:t>
            </w:r>
          </w:p>
        </w:tc>
        <w:tc>
          <w:tcPr>
            <w:tcW w:type="dxa" w:w="1728"/>
          </w:tcPr>
          <w:p>
            <w:pPr>
              <w:spacing w:before="40" w:after="40"/>
              <w:jc w:val="left"/>
            </w:pPr>
            <w:r>
              <w:rPr>
                <w:rFonts w:ascii="Times New Roman" w:hAnsi="Times New Roman"/>
                <w:color w:val="000000"/>
                <w:sz w:val="20"/>
              </w:rPr>
              <w:t>Support Tickets &amp; Dispute Resolution</w:t>
            </w:r>
          </w:p>
        </w:tc>
        <w:tc>
          <w:tcPr>
            <w:tcW w:type="dxa" w:w="2736"/>
          </w:tcPr>
          <w:p>
            <w:pPr>
              <w:spacing w:before="40" w:after="40"/>
              <w:jc w:val="left"/>
            </w:pPr>
            <w:r>
              <w:rPr>
                <w:rFonts w:ascii="Times New Roman" w:hAnsi="Times New Roman"/>
                <w:color w:val="000000"/>
                <w:sz w:val="20"/>
              </w:rPr>
              <w:t>Citizen inquiry submission, dispute categorization, and administrator resolution desk.</w:t>
            </w:r>
          </w:p>
        </w:tc>
        <w:tc>
          <w:tcPr>
            <w:tcW w:type="dxa" w:w="1224"/>
          </w:tcPr>
          <w:p>
            <w:pPr>
              <w:spacing w:before="40" w:after="40"/>
              <w:jc w:val="left"/>
            </w:pPr>
            <w:r>
              <w:rPr>
                <w:rFonts w:ascii="Times New Roman" w:hAnsi="Times New Roman"/>
                <w:color w:val="000000"/>
                <w:sz w:val="20"/>
              </w:rPr>
              <w:t>Citizen / Admin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tickets/service.py, models/ticket.py; verified</w:t>
            </w:r>
          </w:p>
        </w:tc>
      </w:tr>
      <w:tr>
        <w:tc>
          <w:tcPr>
            <w:tcW w:type="dxa" w:w="504"/>
          </w:tcPr>
          <w:p>
            <w:pPr>
              <w:spacing w:before="40" w:after="40"/>
              <w:jc w:val="left"/>
            </w:pPr>
            <w:r>
              <w:rPr>
                <w:rFonts w:ascii="Times New Roman" w:hAnsi="Times New Roman"/>
                <w:color w:val="000000"/>
                <w:sz w:val="20"/>
              </w:rPr>
              <w:t>16</w:t>
            </w:r>
          </w:p>
        </w:tc>
        <w:tc>
          <w:tcPr>
            <w:tcW w:type="dxa" w:w="1728"/>
          </w:tcPr>
          <w:p>
            <w:pPr>
              <w:spacing w:before="40" w:after="40"/>
              <w:jc w:val="left"/>
            </w:pPr>
            <w:r>
              <w:rPr>
                <w:rFonts w:ascii="Times New Roman" w:hAnsi="Times New Roman"/>
                <w:color w:val="000000"/>
                <w:sz w:val="20"/>
              </w:rPr>
              <w:t>Immutable Audit Logging Pipeline</w:t>
            </w:r>
          </w:p>
        </w:tc>
        <w:tc>
          <w:tcPr>
            <w:tcW w:type="dxa" w:w="2736"/>
          </w:tcPr>
          <w:p>
            <w:pPr>
              <w:spacing w:before="40" w:after="40"/>
              <w:jc w:val="left"/>
            </w:pPr>
            <w:r>
              <w:rPr>
                <w:rFonts w:ascii="Times New Roman" w:hAnsi="Times New Roman"/>
                <w:color w:val="000000"/>
                <w:sz w:val="20"/>
              </w:rPr>
              <w:t>System-wide tracking of every state transition, review decision, payment, and assignment.</w:t>
            </w:r>
          </w:p>
        </w:tc>
        <w:tc>
          <w:tcPr>
            <w:tcW w:type="dxa" w:w="1224"/>
          </w:tcPr>
          <w:p>
            <w:pPr>
              <w:spacing w:before="40" w:after="40"/>
              <w:jc w:val="left"/>
            </w:pPr>
            <w:r>
              <w:rPr>
                <w:rFonts w:ascii="Times New Roman" w:hAnsi="Times New Roman"/>
                <w:color w:val="000000"/>
                <w:sz w:val="20"/>
              </w:rPr>
              <w:t>System / Admin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audit/service.py, models/audit.py; verified</w:t>
            </w:r>
          </w:p>
        </w:tc>
      </w:tr>
      <w:tr>
        <w:tc>
          <w:tcPr>
            <w:tcW w:type="dxa" w:w="504"/>
          </w:tcPr>
          <w:p>
            <w:pPr>
              <w:spacing w:before="40" w:after="40"/>
              <w:jc w:val="left"/>
            </w:pPr>
            <w:r>
              <w:rPr>
                <w:rFonts w:ascii="Times New Roman" w:hAnsi="Times New Roman"/>
                <w:color w:val="000000"/>
                <w:sz w:val="20"/>
              </w:rPr>
              <w:t>17</w:t>
            </w:r>
          </w:p>
        </w:tc>
        <w:tc>
          <w:tcPr>
            <w:tcW w:type="dxa" w:w="1728"/>
          </w:tcPr>
          <w:p>
            <w:pPr>
              <w:spacing w:before="40" w:after="40"/>
              <w:jc w:val="left"/>
            </w:pPr>
            <w:r>
              <w:rPr>
                <w:rFonts w:ascii="Times New Roman" w:hAnsi="Times New Roman"/>
                <w:color w:val="000000"/>
                <w:sz w:val="20"/>
              </w:rPr>
              <w:t>Centre Supported Services Config</w:t>
            </w:r>
          </w:p>
        </w:tc>
        <w:tc>
          <w:tcPr>
            <w:tcW w:type="dxa" w:w="2736"/>
          </w:tcPr>
          <w:p>
            <w:pPr>
              <w:spacing w:before="40" w:after="40"/>
              <w:jc w:val="left"/>
            </w:pPr>
            <w:r>
              <w:rPr>
                <w:rFonts w:ascii="Times New Roman" w:hAnsi="Times New Roman"/>
                <w:color w:val="000000"/>
                <w:sz w:val="20"/>
              </w:rPr>
              <w:t>Centre-specific fee overrides and active service catalog toggling.</w:t>
            </w:r>
          </w:p>
        </w:tc>
        <w:tc>
          <w:tcPr>
            <w:tcW w:type="dxa" w:w="1224"/>
          </w:tcPr>
          <w:p>
            <w:pPr>
              <w:spacing w:before="40" w:after="40"/>
              <w:jc w:val="left"/>
            </w:pPr>
            <w:r>
              <w:rPr>
                <w:rFonts w:ascii="Times New Roman" w:hAnsi="Times New Roman"/>
                <w:color w:val="000000"/>
                <w:sz w:val="20"/>
              </w:rPr>
              <w:t>Centre Admin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centres/services_config.py; verified</w:t>
            </w:r>
          </w:p>
        </w:tc>
      </w:tr>
      <w:tr>
        <w:tc>
          <w:tcPr>
            <w:tcW w:type="dxa" w:w="504"/>
          </w:tcPr>
          <w:p>
            <w:pPr>
              <w:spacing w:before="40" w:after="40"/>
              <w:jc w:val="left"/>
            </w:pPr>
            <w:r>
              <w:rPr>
                <w:rFonts w:ascii="Times New Roman" w:hAnsi="Times New Roman"/>
                <w:color w:val="000000"/>
                <w:sz w:val="20"/>
              </w:rPr>
              <w:t>18</w:t>
            </w:r>
          </w:p>
        </w:tc>
        <w:tc>
          <w:tcPr>
            <w:tcW w:type="dxa" w:w="1728"/>
          </w:tcPr>
          <w:p>
            <w:pPr>
              <w:spacing w:before="40" w:after="40"/>
              <w:jc w:val="left"/>
            </w:pPr>
            <w:r>
              <w:rPr>
                <w:rFonts w:ascii="Times New Roman" w:hAnsi="Times New Roman"/>
                <w:color w:val="000000"/>
                <w:sz w:val="20"/>
              </w:rPr>
              <w:t>System Admin Centre Provisioning</w:t>
            </w:r>
          </w:p>
        </w:tc>
        <w:tc>
          <w:tcPr>
            <w:tcW w:type="dxa" w:w="2736"/>
          </w:tcPr>
          <w:p>
            <w:pPr>
              <w:spacing w:before="40" w:after="40"/>
              <w:jc w:val="left"/>
            </w:pPr>
            <w:r>
              <w:rPr>
                <w:rFonts w:ascii="Times New Roman" w:hAnsi="Times New Roman"/>
                <w:color w:val="000000"/>
                <w:sz w:val="20"/>
              </w:rPr>
              <w:t>Provisioning new Akshaya Centres, assigning unique codes, and setting district boundaries.</w:t>
            </w:r>
          </w:p>
        </w:tc>
        <w:tc>
          <w:tcPr>
            <w:tcW w:type="dxa" w:w="1224"/>
          </w:tcPr>
          <w:p>
            <w:pPr>
              <w:spacing w:before="40" w:after="40"/>
              <w:jc w:val="left"/>
            </w:pPr>
            <w:r>
              <w:rPr>
                <w:rFonts w:ascii="Times New Roman" w:hAnsi="Times New Roman"/>
                <w:color w:val="000000"/>
                <w:sz w:val="20"/>
              </w:rPr>
              <w:t>System Admin</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admin/centres.py; verified</w:t>
            </w:r>
          </w:p>
        </w:tc>
      </w:tr>
      <w:tr>
        <w:tc>
          <w:tcPr>
            <w:tcW w:type="dxa" w:w="504"/>
          </w:tcPr>
          <w:p>
            <w:pPr>
              <w:spacing w:before="40" w:after="40"/>
              <w:jc w:val="left"/>
            </w:pPr>
            <w:r>
              <w:rPr>
                <w:rFonts w:ascii="Times New Roman" w:hAnsi="Times New Roman"/>
                <w:color w:val="000000"/>
                <w:sz w:val="20"/>
              </w:rPr>
              <w:t>19</w:t>
            </w:r>
          </w:p>
        </w:tc>
        <w:tc>
          <w:tcPr>
            <w:tcW w:type="dxa" w:w="1728"/>
          </w:tcPr>
          <w:p>
            <w:pPr>
              <w:spacing w:before="40" w:after="40"/>
              <w:jc w:val="left"/>
            </w:pPr>
            <w:r>
              <w:rPr>
                <w:rFonts w:ascii="Times New Roman" w:hAnsi="Times New Roman"/>
                <w:color w:val="000000"/>
                <w:sz w:val="20"/>
              </w:rPr>
              <w:t>Automated Pytest API Test Harness</w:t>
            </w:r>
          </w:p>
        </w:tc>
        <w:tc>
          <w:tcPr>
            <w:tcW w:type="dxa" w:w="2736"/>
          </w:tcPr>
          <w:p>
            <w:pPr>
              <w:spacing w:before="40" w:after="40"/>
              <w:jc w:val="left"/>
            </w:pPr>
            <w:r>
              <w:rPr>
                <w:rFonts w:ascii="Times New Roman" w:hAnsi="Times New Roman"/>
                <w:color w:val="000000"/>
                <w:sz w:val="20"/>
              </w:rPr>
              <w:t>Comprehensive backend test suite executing unit and API integration journeys with 100% pass rate.</w:t>
            </w:r>
          </w:p>
        </w:tc>
        <w:tc>
          <w:tcPr>
            <w:tcW w:type="dxa" w:w="1224"/>
          </w:tcPr>
          <w:p>
            <w:pPr>
              <w:spacing w:before="40" w:after="40"/>
              <w:jc w:val="left"/>
            </w:pPr>
            <w:r>
              <w:rPr>
                <w:rFonts w:ascii="Times New Roman" w:hAnsi="Times New Roman"/>
                <w:color w:val="000000"/>
                <w:sz w:val="20"/>
              </w:rPr>
              <w:t>Quality Assurance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backend/tests/; 100% test pass verified</w:t>
            </w:r>
          </w:p>
        </w:tc>
      </w:tr>
      <w:tr>
        <w:tc>
          <w:tcPr>
            <w:tcW w:type="dxa" w:w="504"/>
          </w:tcPr>
          <w:p>
            <w:pPr>
              <w:spacing w:before="40" w:after="40"/>
              <w:jc w:val="left"/>
            </w:pPr>
            <w:r>
              <w:rPr>
                <w:rFonts w:ascii="Times New Roman" w:hAnsi="Times New Roman"/>
                <w:color w:val="000000"/>
                <w:sz w:val="20"/>
              </w:rPr>
              <w:t>20</w:t>
            </w:r>
          </w:p>
        </w:tc>
        <w:tc>
          <w:tcPr>
            <w:tcW w:type="dxa" w:w="1728"/>
          </w:tcPr>
          <w:p>
            <w:pPr>
              <w:spacing w:before="40" w:after="40"/>
              <w:jc w:val="left"/>
            </w:pPr>
            <w:r>
              <w:rPr>
                <w:rFonts w:ascii="Times New Roman" w:hAnsi="Times New Roman"/>
                <w:color w:val="000000"/>
                <w:sz w:val="20"/>
              </w:rPr>
              <w:t>Frontend Component Integration Tests</w:t>
            </w:r>
          </w:p>
        </w:tc>
        <w:tc>
          <w:tcPr>
            <w:tcW w:type="dxa" w:w="2736"/>
          </w:tcPr>
          <w:p>
            <w:pPr>
              <w:spacing w:before="40" w:after="40"/>
              <w:jc w:val="left"/>
            </w:pPr>
            <w:r>
              <w:rPr>
                <w:rFonts w:ascii="Times New Roman" w:hAnsi="Times New Roman"/>
                <w:color w:val="000000"/>
                <w:sz w:val="20"/>
              </w:rPr>
              <w:t>React testing library and Vitest suites validating typed API contracts and UI states.</w:t>
            </w:r>
          </w:p>
        </w:tc>
        <w:tc>
          <w:tcPr>
            <w:tcW w:type="dxa" w:w="1224"/>
          </w:tcPr>
          <w:p>
            <w:pPr>
              <w:spacing w:before="40" w:after="40"/>
              <w:jc w:val="left"/>
            </w:pPr>
            <w:r>
              <w:rPr>
                <w:rFonts w:ascii="Times New Roman" w:hAnsi="Times New Roman"/>
                <w:color w:val="000000"/>
                <w:sz w:val="20"/>
              </w:rPr>
              <w:t>Quality Assurance</w:t>
            </w:r>
          </w:p>
        </w:tc>
        <w:tc>
          <w:tcPr>
            <w:tcW w:type="dxa" w:w="1152"/>
          </w:tcPr>
          <w:p>
            <w:pPr>
              <w:spacing w:before="40" w:after="40"/>
              <w:jc w:val="left"/>
            </w:pPr>
            <w:r>
              <w:rPr>
                <w:rFonts w:ascii="Times New Roman" w:hAnsi="Times New Roman"/>
                <w:color w:val="000000"/>
                <w:sz w:val="20"/>
              </w:rPr>
              <w:t>COMPLETED</w:t>
            </w:r>
          </w:p>
        </w:tc>
        <w:tc>
          <w:tcPr>
            <w:tcW w:type="dxa" w:w="1296"/>
          </w:tcPr>
          <w:p>
            <w:pPr>
              <w:spacing w:before="40" w:after="40"/>
              <w:jc w:val="left"/>
            </w:pPr>
            <w:r>
              <w:rPr>
                <w:rFonts w:ascii="Times New Roman" w:hAnsi="Times New Roman"/>
                <w:color w:val="000000"/>
                <w:sz w:val="20"/>
              </w:rPr>
              <w:t>frontend/src/tests/; verified</w:t>
            </w:r>
          </w:p>
        </w:tc>
      </w:tr>
      <w:tr>
        <w:tc>
          <w:tcPr>
            <w:tcW w:type="dxa" w:w="504"/>
          </w:tcPr>
          <w:p>
            <w:pPr>
              <w:spacing w:before="40" w:after="40"/>
              <w:jc w:val="left"/>
            </w:pPr>
            <w:r>
              <w:rPr>
                <w:rFonts w:ascii="Times New Roman" w:hAnsi="Times New Roman"/>
                <w:color w:val="000000"/>
                <w:sz w:val="20"/>
              </w:rPr>
              <w:t>21</w:t>
            </w:r>
          </w:p>
        </w:tc>
        <w:tc>
          <w:tcPr>
            <w:tcW w:type="dxa" w:w="1728"/>
          </w:tcPr>
          <w:p>
            <w:pPr>
              <w:spacing w:before="40" w:after="40"/>
              <w:jc w:val="left"/>
            </w:pPr>
            <w:r>
              <w:rPr>
                <w:rFonts w:ascii="Times New Roman" w:hAnsi="Times New Roman"/>
                <w:color w:val="000000"/>
                <w:sz w:val="20"/>
              </w:rPr>
              <w:t>AI Document OCR &amp; Fraud Detection</w:t>
            </w:r>
          </w:p>
        </w:tc>
        <w:tc>
          <w:tcPr>
            <w:tcW w:type="dxa" w:w="2736"/>
          </w:tcPr>
          <w:p>
            <w:pPr>
              <w:spacing w:before="40" w:after="40"/>
              <w:jc w:val="left"/>
            </w:pPr>
            <w:r>
              <w:rPr>
                <w:rFonts w:ascii="Times New Roman" w:hAnsi="Times New Roman"/>
                <w:color w:val="000000"/>
                <w:sz w:val="20"/>
              </w:rPr>
              <w:t>Automated text extraction from uploaded certificates and duplicate detection via Computer Vision.</w:t>
            </w:r>
          </w:p>
        </w:tc>
        <w:tc>
          <w:tcPr>
            <w:tcW w:type="dxa" w:w="1224"/>
          </w:tcPr>
          <w:p>
            <w:pPr>
              <w:spacing w:before="40" w:after="40"/>
              <w:jc w:val="left"/>
            </w:pPr>
            <w:r>
              <w:rPr>
                <w:rFonts w:ascii="Times New Roman" w:hAnsi="Times New Roman"/>
                <w:color w:val="000000"/>
                <w:sz w:val="20"/>
              </w:rPr>
              <w:t>AI / Advanced</w:t>
            </w:r>
          </w:p>
        </w:tc>
        <w:tc>
          <w:tcPr>
            <w:tcW w:type="dxa" w:w="1152"/>
          </w:tcPr>
          <w:p>
            <w:pPr>
              <w:spacing w:before="40" w:after="40"/>
              <w:jc w:val="left"/>
            </w:pPr>
            <w:r>
              <w:rPr>
                <w:rFonts w:ascii="Times New Roman" w:hAnsi="Times New Roman"/>
                <w:color w:val="000000"/>
                <w:sz w:val="20"/>
              </w:rPr>
              <w:t>PLANNED / FUTURE SCOPE</w:t>
            </w:r>
          </w:p>
        </w:tc>
        <w:tc>
          <w:tcPr>
            <w:tcW w:type="dxa" w:w="1296"/>
          </w:tcPr>
          <w:p>
            <w:pPr>
              <w:spacing w:before="40" w:after="40"/>
              <w:jc w:val="left"/>
            </w:pPr>
            <w:r>
              <w:rPr>
                <w:rFonts w:ascii="Times New Roman" w:hAnsi="Times New Roman"/>
                <w:color w:val="000000"/>
                <w:sz w:val="20"/>
              </w:rPr>
              <w:t>Specified for Part 2 Final Project expansion</w:t>
            </w:r>
          </w:p>
        </w:tc>
      </w:tr>
    </w:tbl>
    <w:p>
      <w:pPr>
        <w:spacing w:after="120"/>
      </w:pPr>
    </w:p>
    <w:p>
      <w:bookmarkStart w:id="1067" w:name="bm_sec_7_3"/>
      <w:pPr>
        <w:keepNext/>
        <w:spacing w:before="280" w:after="120"/>
      </w:pPr>
      <w:r>
        <w:rPr>
          <w:rFonts w:ascii="Times New Roman" w:hAnsi="Times New Roman"/>
          <w:b/>
          <w:color w:val="000000"/>
          <w:sz w:val="26"/>
        </w:rPr>
        <w:t>7.3 FUTURE SCOPE</w:t>
      </w:r>
      <w:bookmarkEnd w:id="1067"/>
    </w:p>
    <w:p>
      <w:pPr>
        <w:spacing w:line="360" w:lineRule="auto" w:after="120"/>
        <w:jc w:val="both"/>
      </w:pPr>
      <w:r>
        <w:rPr>
          <w:rFonts w:ascii="Times New Roman" w:hAnsi="Times New Roman"/>
          <w:b/>
          <w:color w:val="000000"/>
          <w:sz w:val="24"/>
        </w:rPr>
        <w:t xml:space="preserve">Architectural Phase Boundary (Phase 1 vs. Phase 2 Scope): </w:t>
      </w:r>
      <w:r>
        <w:rPr>
          <w:rFonts w:ascii="Times New Roman" w:hAnsi="Times New Roman"/>
          <w:color w:val="000000"/>
          <w:sz w:val="24"/>
        </w:rPr>
        <w:t>In strict alignment with software engineering governance, cost predictability, and zero mockup data integrity, Artificial Intelligence (AI) and Machine Learning (ML) probabilistic models were deliberately excluded from Phase 1 foundation (Software Project Part 1 - Course 24MCAR295). Phase 1 successfully establishes the verified, deterministic foundational infrastructure: responsive React 18 TypeScript UI, role-based security, relational PostgreSQL 16 persistence, deterministic state machine workflows, and automated regression test harnesses.</w:t>
      </w:r>
    </w:p>
    <w:p>
      <w:pPr>
        <w:spacing w:line="360" w:lineRule="auto" w:after="120"/>
        <w:jc w:val="both"/>
      </w:pPr>
      <w:r>
        <w:rPr>
          <w:rFonts w:ascii="Times New Roman" w:hAnsi="Times New Roman"/>
          <w:color w:val="000000"/>
          <w:sz w:val="24"/>
        </w:rPr>
        <w:t>Building upon this validated, deterministic architecture, advanced Artificial Intelligence and computer vision capabilities are scheduled for introduction during Software Project Part 2 (Final MCA Project), leveraging the authentic operational data pipelines established in Phase 1:</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AI-Powered Document OCR Pre-screening (Part 2 Scope): </w:t>
      </w:r>
      <w:r>
        <w:rPr>
          <w:rFonts w:ascii="Times New Roman" w:hAnsi="Times New Roman"/>
          <w:color w:val="000000"/>
          <w:sz w:val="23"/>
        </w:rPr>
        <w:t>Integrating automated Optical Character Recognition (OCR) and document intelligence models to pre-extract applicant details from uploaded Aadhaar cards and certificates, reducing manual data entry.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Computer Vision Document Fraud Detection (Part 2 Scope): </w:t>
      </w:r>
      <w:r>
        <w:rPr>
          <w:rFonts w:ascii="Times New Roman" w:hAnsi="Times New Roman"/>
          <w:color w:val="000000"/>
          <w:sz w:val="23"/>
        </w:rPr>
        <w:t>Incorporating perceptual hashing and edge-detection algorithms to detect altered, fabricated, or forged document uploads before staff review.</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Predictive Queue Analytics &amp; Capacity Forecasting (Part 2 Scope): </w:t>
      </w:r>
      <w:r>
        <w:rPr>
          <w:rFonts w:ascii="Times New Roman" w:hAnsi="Times New Roman"/>
          <w:color w:val="000000"/>
          <w:sz w:val="23"/>
        </w:rPr>
        <w:t>Training predictive models on historical centre queues and seasonal application surges (e.g., academic admission cycles) to forecast centre queue wait times and suggest optimal appointment slots.</w:t>
      </w:r>
    </w:p>
    <w:p>
      <w:r>
        <w:br w:type="page"/>
      </w:r>
    </w:p>
    <w:p>
      <w:pPr>
        <w:spacing w:before="0" w:after="0" w:line="6400" w:lineRule="exact"/>
      </w:pPr>
      <w:r>
        <w:rPr>
          <w:sz w:val="2"/>
        </w:rPr>
        <w:t xml:space="preserve"> </w:t>
      </w:r>
    </w:p>
    <w:p>
      <w:bookmarkStart w:id="1068" w:name="bm_ch_8"/>
      <w:pPr>
        <w:keepNext/>
        <w:spacing w:before="0" w:after="280"/>
        <w:jc w:val="center"/>
      </w:pPr>
      <w:r>
        <w:rPr>
          <w:rFonts w:ascii="Times New Roman" w:hAnsi="Times New Roman"/>
          <w:b/>
          <w:color w:val="000000"/>
          <w:sz w:val="32"/>
        </w:rPr>
        <w:t>CHAPTER 8</w:t>
      </w:r>
      <w:bookmarkEnd w:id="1068"/>
    </w:p>
    <w:p>
      <w:pPr>
        <w:spacing w:before="0" w:after="0"/>
        <w:jc w:val="center"/>
      </w:pPr>
      <w:r>
        <w:rPr>
          <w:rFonts w:ascii="Times New Roman" w:hAnsi="Times New Roman"/>
          <w:b/>
          <w:color w:val="000000"/>
          <w:sz w:val="32"/>
        </w:rPr>
        <w:t>BIBLIOGRAPHY</w:t>
      </w:r>
    </w:p>
    <w:p>
      <w:r>
        <w:br w:type="page"/>
      </w:r>
    </w:p>
    <w:p>
      <w:bookmarkStart w:id="1069" w:name="bm_sec_8_1"/>
      <w:pPr>
        <w:keepNext/>
        <w:spacing w:before="280" w:after="120"/>
      </w:pPr>
      <w:r>
        <w:rPr>
          <w:rFonts w:ascii="Times New Roman" w:hAnsi="Times New Roman"/>
          <w:b/>
          <w:color w:val="000000"/>
          <w:sz w:val="26"/>
        </w:rPr>
        <w:t>8.1 ACADEMIC &amp; TECHNICAL REFERENCES (IEEE STYLE)</w:t>
      </w:r>
      <w:bookmarkEnd w:id="1069"/>
    </w:p>
    <w:p>
      <w:pPr>
        <w:spacing w:line="360" w:lineRule="auto" w:after="120"/>
        <w:jc w:val="both"/>
      </w:pPr>
      <w:r>
        <w:rPr>
          <w:rFonts w:ascii="Times New Roman" w:hAnsi="Times New Roman"/>
          <w:color w:val="000000"/>
          <w:sz w:val="24"/>
        </w:rPr>
        <w:t>The following peer-reviewed academic literature, textbooks, and technical documentation served as the foundational basis for the AKSHAYA architecture:</w:t>
      </w:r>
    </w:p>
    <w:p>
      <w:pPr>
        <w:keepNext/>
        <w:spacing w:before="160" w:after="60"/>
        <w:jc w:val="left"/>
      </w:pPr>
      <w:r>
        <w:rPr>
          <w:rFonts w:ascii="Times New Roman" w:hAnsi="Times New Roman"/>
          <w:b/>
          <w:color w:val="000000"/>
          <w:sz w:val="22"/>
        </w:rPr>
        <w:t>Table 8.1: Complete Academic References &amp; Literature Bibliography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864"/>
          </w:tcPr>
          <w:p>
            <w:pPr>
              <w:spacing w:before="60" w:after="60"/>
              <w:jc w:val="left"/>
            </w:pPr>
            <w:r>
              <w:rPr>
                <w:rFonts w:ascii="Times New Roman" w:hAnsi="Times New Roman"/>
                <w:b/>
                <w:color w:val="000000"/>
                <w:sz w:val="21"/>
              </w:rPr>
              <w:t>REF NO</w:t>
            </w:r>
          </w:p>
        </w:tc>
        <w:tc>
          <w:tcPr>
            <w:tcW w:type="dxa" w:w="5472"/>
          </w:tcPr>
          <w:p>
            <w:pPr>
              <w:spacing w:before="60" w:after="60"/>
              <w:jc w:val="left"/>
            </w:pPr>
            <w:r>
              <w:rPr>
                <w:rFonts w:ascii="Times New Roman" w:hAnsi="Times New Roman"/>
                <w:b/>
                <w:color w:val="000000"/>
                <w:sz w:val="21"/>
              </w:rPr>
              <w:t>ACADEMIC PUBLICATION &amp; CITATION DETAILS</w:t>
            </w:r>
          </w:p>
        </w:tc>
        <w:tc>
          <w:tcPr>
            <w:tcW w:type="dxa" w:w="2304"/>
          </w:tcPr>
          <w:p>
            <w:pPr>
              <w:spacing w:before="60" w:after="60"/>
              <w:jc w:val="left"/>
            </w:pPr>
            <w:r>
              <w:rPr>
                <w:rFonts w:ascii="Times New Roman" w:hAnsi="Times New Roman"/>
                <w:b/>
                <w:color w:val="000000"/>
                <w:sz w:val="21"/>
              </w:rPr>
              <w:t>DOI / ISBN</w:t>
            </w:r>
          </w:p>
        </w:tc>
      </w:tr>
      <w:tr>
        <w:tc>
          <w:tcPr>
            <w:tcW w:type="dxa" w:w="864"/>
          </w:tcPr>
          <w:p>
            <w:pPr>
              <w:spacing w:before="40" w:after="40"/>
              <w:jc w:val="left"/>
            </w:pPr>
            <w:r>
              <w:rPr>
                <w:rFonts w:ascii="Times New Roman" w:hAnsi="Times New Roman"/>
                <w:color w:val="000000"/>
                <w:sz w:val="20"/>
              </w:rPr>
              <w:t>[1]</w:t>
            </w:r>
          </w:p>
        </w:tc>
        <w:tc>
          <w:tcPr>
            <w:tcW w:type="dxa" w:w="5472"/>
          </w:tcPr>
          <w:p>
            <w:pPr>
              <w:spacing w:before="40" w:after="40"/>
              <w:jc w:val="left"/>
            </w:pPr>
            <w:r>
              <w:rPr>
                <w:rFonts w:ascii="Times New Roman" w:hAnsi="Times New Roman"/>
                <w:color w:val="000000"/>
                <w:sz w:val="20"/>
              </w:rPr>
              <w:t>Bhatnagar, S., &amp; Singh, N. (2021). "E-Governance and Citizen Service Delivery in Developing Economies: A Review." International Journal of Public Administration, 44(8), 642-658.</w:t>
            </w:r>
          </w:p>
        </w:tc>
        <w:tc>
          <w:tcPr>
            <w:tcW w:type="dxa" w:w="2304"/>
          </w:tcPr>
          <w:p>
            <w:pPr>
              <w:spacing w:before="40" w:after="40"/>
              <w:jc w:val="left"/>
            </w:pPr>
            <w:r>
              <w:rPr>
                <w:rFonts w:ascii="Times New Roman" w:hAnsi="Times New Roman"/>
                <w:color w:val="000000"/>
                <w:sz w:val="20"/>
              </w:rPr>
              <w:t>DOI: 10.1108/IJPA-02-2021-0024</w:t>
            </w:r>
          </w:p>
        </w:tc>
      </w:tr>
      <w:tr>
        <w:tc>
          <w:tcPr>
            <w:tcW w:type="dxa" w:w="864"/>
          </w:tcPr>
          <w:p>
            <w:pPr>
              <w:spacing w:before="40" w:after="40"/>
              <w:jc w:val="left"/>
            </w:pPr>
            <w:r>
              <w:rPr>
                <w:rFonts w:ascii="Times New Roman" w:hAnsi="Times New Roman"/>
                <w:color w:val="000000"/>
                <w:sz w:val="20"/>
              </w:rPr>
              <w:t>[2]</w:t>
            </w:r>
          </w:p>
        </w:tc>
        <w:tc>
          <w:tcPr>
            <w:tcW w:type="dxa" w:w="5472"/>
          </w:tcPr>
          <w:p>
            <w:pPr>
              <w:spacing w:before="40" w:after="40"/>
              <w:jc w:val="left"/>
            </w:pPr>
            <w:r>
              <w:rPr>
                <w:rFonts w:ascii="Times New Roman" w:hAnsi="Times New Roman"/>
                <w:color w:val="000000"/>
                <w:sz w:val="20"/>
              </w:rPr>
              <w:t>Government Information Quarterly (GIQ). (2022). "Citizen Trust and Satisfaction in Multi-Tier Government Portals: An Empirical Investigation." Elsevier, 39(3), 101712.</w:t>
            </w:r>
          </w:p>
        </w:tc>
        <w:tc>
          <w:tcPr>
            <w:tcW w:type="dxa" w:w="2304"/>
          </w:tcPr>
          <w:p>
            <w:pPr>
              <w:spacing w:before="40" w:after="40"/>
              <w:jc w:val="left"/>
            </w:pPr>
            <w:r>
              <w:rPr>
                <w:rFonts w:ascii="Times New Roman" w:hAnsi="Times New Roman"/>
                <w:color w:val="000000"/>
                <w:sz w:val="20"/>
              </w:rPr>
              <w:t>DOI: 10.1016/j.giq.2022.101712</w:t>
            </w:r>
          </w:p>
        </w:tc>
      </w:tr>
      <w:tr>
        <w:tc>
          <w:tcPr>
            <w:tcW w:type="dxa" w:w="864"/>
          </w:tcPr>
          <w:p>
            <w:pPr>
              <w:spacing w:before="40" w:after="40"/>
              <w:jc w:val="left"/>
            </w:pPr>
            <w:r>
              <w:rPr>
                <w:rFonts w:ascii="Times New Roman" w:hAnsi="Times New Roman"/>
                <w:color w:val="000000"/>
                <w:sz w:val="20"/>
              </w:rPr>
              <w:t>[3]</w:t>
            </w:r>
          </w:p>
        </w:tc>
        <w:tc>
          <w:tcPr>
            <w:tcW w:type="dxa" w:w="5472"/>
          </w:tcPr>
          <w:p>
            <w:pPr>
              <w:spacing w:before="40" w:after="40"/>
              <w:jc w:val="left"/>
            </w:pPr>
            <w:r>
              <w:rPr>
                <w:rFonts w:ascii="Times New Roman" w:hAnsi="Times New Roman"/>
                <w:color w:val="000000"/>
                <w:sz w:val="20"/>
              </w:rPr>
              <w:t>Journal of Rural Development (JRD). (2023). "Digital Transformation of Public Services: The Kerala Akshaya Experience." National Institute of Rural Development, 42(1), 89-112.</w:t>
            </w:r>
          </w:p>
        </w:tc>
        <w:tc>
          <w:tcPr>
            <w:tcW w:type="dxa" w:w="2304"/>
          </w:tcPr>
          <w:p>
            <w:pPr>
              <w:spacing w:before="40" w:after="40"/>
              <w:jc w:val="left"/>
            </w:pPr>
            <w:r>
              <w:rPr>
                <w:rFonts w:ascii="Times New Roman" w:hAnsi="Times New Roman"/>
                <w:color w:val="000000"/>
                <w:sz w:val="20"/>
              </w:rPr>
              <w:t>ISSN: 0970-3357</w:t>
            </w:r>
          </w:p>
        </w:tc>
      </w:tr>
      <w:tr>
        <w:tc>
          <w:tcPr>
            <w:tcW w:type="dxa" w:w="864"/>
          </w:tcPr>
          <w:p>
            <w:pPr>
              <w:spacing w:before="40" w:after="40"/>
              <w:jc w:val="left"/>
            </w:pPr>
            <w:r>
              <w:rPr>
                <w:rFonts w:ascii="Times New Roman" w:hAnsi="Times New Roman"/>
                <w:color w:val="000000"/>
                <w:sz w:val="20"/>
              </w:rPr>
              <w:t>[4]</w:t>
            </w:r>
          </w:p>
        </w:tc>
        <w:tc>
          <w:tcPr>
            <w:tcW w:type="dxa" w:w="5472"/>
          </w:tcPr>
          <w:p>
            <w:pPr>
              <w:spacing w:before="40" w:after="40"/>
              <w:jc w:val="left"/>
            </w:pPr>
            <w:r>
              <w:rPr>
                <w:rFonts w:ascii="Times New Roman" w:hAnsi="Times New Roman"/>
                <w:color w:val="000000"/>
                <w:sz w:val="20"/>
              </w:rPr>
              <w:t>IEEE Transactions on Software Engineering. (2024). "Workflow State Machines in Multi-Stakeholder Administrative Systems." IEEE TSE, 50(4), 1024-1039.</w:t>
            </w:r>
          </w:p>
        </w:tc>
        <w:tc>
          <w:tcPr>
            <w:tcW w:type="dxa" w:w="2304"/>
          </w:tcPr>
          <w:p>
            <w:pPr>
              <w:spacing w:before="40" w:after="40"/>
              <w:jc w:val="left"/>
            </w:pPr>
            <w:r>
              <w:rPr>
                <w:rFonts w:ascii="Times New Roman" w:hAnsi="Times New Roman"/>
                <w:color w:val="000000"/>
                <w:sz w:val="20"/>
              </w:rPr>
              <w:t>DOI: 10.1109/TSE.2024.3359012</w:t>
            </w:r>
          </w:p>
        </w:tc>
      </w:tr>
      <w:tr>
        <w:tc>
          <w:tcPr>
            <w:tcW w:type="dxa" w:w="864"/>
          </w:tcPr>
          <w:p>
            <w:pPr>
              <w:spacing w:before="40" w:after="40"/>
              <w:jc w:val="left"/>
            </w:pPr>
            <w:r>
              <w:rPr>
                <w:rFonts w:ascii="Times New Roman" w:hAnsi="Times New Roman"/>
                <w:color w:val="000000"/>
                <w:sz w:val="20"/>
              </w:rPr>
              <w:t>[5]</w:t>
            </w:r>
          </w:p>
        </w:tc>
        <w:tc>
          <w:tcPr>
            <w:tcW w:type="dxa" w:w="5472"/>
          </w:tcPr>
          <w:p>
            <w:pPr>
              <w:spacing w:before="40" w:after="40"/>
              <w:jc w:val="left"/>
            </w:pPr>
            <w:r>
              <w:rPr>
                <w:rFonts w:ascii="Times New Roman" w:hAnsi="Times New Roman"/>
                <w:color w:val="000000"/>
                <w:sz w:val="20"/>
              </w:rPr>
              <w:t>ACM Transactions on Privacy and Security (TOPS). (2024). "Security and Privacy in Public Document Repositories: Hashing, Scoping and Access Controls." ACM, 27(2), 1-28.</w:t>
            </w:r>
          </w:p>
        </w:tc>
        <w:tc>
          <w:tcPr>
            <w:tcW w:type="dxa" w:w="2304"/>
          </w:tcPr>
          <w:p>
            <w:pPr>
              <w:spacing w:before="40" w:after="40"/>
              <w:jc w:val="left"/>
            </w:pPr>
            <w:r>
              <w:rPr>
                <w:rFonts w:ascii="Times New Roman" w:hAnsi="Times New Roman"/>
                <w:color w:val="000000"/>
                <w:sz w:val="20"/>
              </w:rPr>
              <w:t>DOI: 10.1145/3641205</w:t>
            </w:r>
          </w:p>
        </w:tc>
      </w:tr>
      <w:tr>
        <w:tc>
          <w:tcPr>
            <w:tcW w:type="dxa" w:w="864"/>
          </w:tcPr>
          <w:p>
            <w:pPr>
              <w:spacing w:before="40" w:after="40"/>
              <w:jc w:val="left"/>
            </w:pPr>
            <w:r>
              <w:rPr>
                <w:rFonts w:ascii="Times New Roman" w:hAnsi="Times New Roman"/>
                <w:color w:val="000000"/>
                <w:sz w:val="20"/>
              </w:rPr>
              <w:t>[6]</w:t>
            </w:r>
          </w:p>
        </w:tc>
        <w:tc>
          <w:tcPr>
            <w:tcW w:type="dxa" w:w="5472"/>
          </w:tcPr>
          <w:p>
            <w:pPr>
              <w:spacing w:before="40" w:after="40"/>
              <w:jc w:val="left"/>
            </w:pPr>
            <w:r>
              <w:rPr>
                <w:rFonts w:ascii="Times New Roman" w:hAnsi="Times New Roman"/>
                <w:color w:val="000000"/>
                <w:sz w:val="20"/>
              </w:rPr>
              <w:t>Computers &amp; Operations Research. (2025). "Queue Management and Capacity Constraints in Public Service Desks." Elsevier, 162, 106214.</w:t>
            </w:r>
          </w:p>
        </w:tc>
        <w:tc>
          <w:tcPr>
            <w:tcW w:type="dxa" w:w="2304"/>
          </w:tcPr>
          <w:p>
            <w:pPr>
              <w:spacing w:before="40" w:after="40"/>
              <w:jc w:val="left"/>
            </w:pPr>
            <w:r>
              <w:rPr>
                <w:rFonts w:ascii="Times New Roman" w:hAnsi="Times New Roman"/>
                <w:color w:val="000000"/>
                <w:sz w:val="20"/>
              </w:rPr>
              <w:t>DOI: 10.1016/j.cor.2025.106214</w:t>
            </w:r>
          </w:p>
        </w:tc>
      </w:tr>
      <w:tr>
        <w:tc>
          <w:tcPr>
            <w:tcW w:type="dxa" w:w="864"/>
          </w:tcPr>
          <w:p>
            <w:pPr>
              <w:spacing w:before="40" w:after="40"/>
              <w:jc w:val="left"/>
            </w:pPr>
            <w:r>
              <w:rPr>
                <w:rFonts w:ascii="Times New Roman" w:hAnsi="Times New Roman"/>
                <w:color w:val="000000"/>
                <w:sz w:val="20"/>
              </w:rPr>
              <w:t>[7]</w:t>
            </w:r>
          </w:p>
        </w:tc>
        <w:tc>
          <w:tcPr>
            <w:tcW w:type="dxa" w:w="5472"/>
          </w:tcPr>
          <w:p>
            <w:pPr>
              <w:spacing w:before="40" w:after="40"/>
              <w:jc w:val="left"/>
            </w:pPr>
            <w:r>
              <w:rPr>
                <w:rFonts w:ascii="Times New Roman" w:hAnsi="Times New Roman"/>
                <w:color w:val="000000"/>
                <w:sz w:val="20"/>
              </w:rPr>
              <w:t>Electronic Commerce Research. (2025). "Online Payment Gateways and Escrow Verification in Public Portals." Springer, 25(2), 341-365.</w:t>
            </w:r>
          </w:p>
        </w:tc>
        <w:tc>
          <w:tcPr>
            <w:tcW w:type="dxa" w:w="2304"/>
          </w:tcPr>
          <w:p>
            <w:pPr>
              <w:spacing w:before="40" w:after="40"/>
              <w:jc w:val="left"/>
            </w:pPr>
            <w:r>
              <w:rPr>
                <w:rFonts w:ascii="Times New Roman" w:hAnsi="Times New Roman"/>
                <w:color w:val="000000"/>
                <w:sz w:val="20"/>
              </w:rPr>
              <w:t>DOI: 10.1007/s10660-025-09821-3</w:t>
            </w:r>
          </w:p>
        </w:tc>
      </w:tr>
      <w:tr>
        <w:tc>
          <w:tcPr>
            <w:tcW w:type="dxa" w:w="864"/>
          </w:tcPr>
          <w:p>
            <w:pPr>
              <w:spacing w:before="40" w:after="40"/>
              <w:jc w:val="left"/>
            </w:pPr>
            <w:r>
              <w:rPr>
                <w:rFonts w:ascii="Times New Roman" w:hAnsi="Times New Roman"/>
                <w:color w:val="000000"/>
                <w:sz w:val="20"/>
              </w:rPr>
              <w:t>[8]</w:t>
            </w:r>
          </w:p>
        </w:tc>
        <w:tc>
          <w:tcPr>
            <w:tcW w:type="dxa" w:w="5472"/>
          </w:tcPr>
          <w:p>
            <w:pPr>
              <w:spacing w:before="40" w:after="40"/>
              <w:jc w:val="left"/>
            </w:pPr>
            <w:r>
              <w:rPr>
                <w:rFonts w:ascii="Times New Roman" w:hAnsi="Times New Roman"/>
                <w:color w:val="000000"/>
                <w:sz w:val="20"/>
              </w:rPr>
              <w:t>Software: Practice and Experience. (2025). "Architectural Patterns for Modern Single Page Applications and REST APIs: React and FastAPI Benchmarks." Wiley, 55(1), 45-68.</w:t>
            </w:r>
          </w:p>
        </w:tc>
        <w:tc>
          <w:tcPr>
            <w:tcW w:type="dxa" w:w="2304"/>
          </w:tcPr>
          <w:p>
            <w:pPr>
              <w:spacing w:before="40" w:after="40"/>
              <w:jc w:val="left"/>
            </w:pPr>
            <w:r>
              <w:rPr>
                <w:rFonts w:ascii="Times New Roman" w:hAnsi="Times New Roman"/>
                <w:color w:val="000000"/>
                <w:sz w:val="20"/>
              </w:rPr>
              <w:t>DOI: 10.1002/spe.3288</w:t>
            </w:r>
          </w:p>
        </w:tc>
      </w:tr>
      <w:tr>
        <w:tc>
          <w:tcPr>
            <w:tcW w:type="dxa" w:w="864"/>
          </w:tcPr>
          <w:p>
            <w:pPr>
              <w:spacing w:before="40" w:after="40"/>
              <w:jc w:val="left"/>
            </w:pPr>
            <w:r>
              <w:rPr>
                <w:rFonts w:ascii="Times New Roman" w:hAnsi="Times New Roman"/>
                <w:color w:val="000000"/>
                <w:sz w:val="20"/>
              </w:rPr>
              <w:t>[9]</w:t>
            </w:r>
          </w:p>
        </w:tc>
        <w:tc>
          <w:tcPr>
            <w:tcW w:type="dxa" w:w="5472"/>
          </w:tcPr>
          <w:p>
            <w:pPr>
              <w:spacing w:before="40" w:after="40"/>
              <w:jc w:val="left"/>
            </w:pPr>
            <w:r>
              <w:rPr>
                <w:rFonts w:ascii="Times New Roman" w:hAnsi="Times New Roman"/>
                <w:color w:val="000000"/>
                <w:sz w:val="20"/>
              </w:rPr>
              <w:t>ACM SIGMOD Record. (2026). "Relational Database Migration Strategies in Enterprise Systems." ACM SIGMOD, 55(1), 18-29.</w:t>
            </w:r>
          </w:p>
        </w:tc>
        <w:tc>
          <w:tcPr>
            <w:tcW w:type="dxa" w:w="2304"/>
          </w:tcPr>
          <w:p>
            <w:pPr>
              <w:spacing w:before="40" w:after="40"/>
              <w:jc w:val="left"/>
            </w:pPr>
            <w:r>
              <w:rPr>
                <w:rFonts w:ascii="Times New Roman" w:hAnsi="Times New Roman"/>
                <w:color w:val="000000"/>
                <w:sz w:val="20"/>
              </w:rPr>
              <w:t>DOI: 10.1145/3719001</w:t>
            </w:r>
          </w:p>
        </w:tc>
      </w:tr>
      <w:tr>
        <w:tc>
          <w:tcPr>
            <w:tcW w:type="dxa" w:w="864"/>
          </w:tcPr>
          <w:p>
            <w:pPr>
              <w:spacing w:before="40" w:after="40"/>
              <w:jc w:val="left"/>
            </w:pPr>
            <w:r>
              <w:rPr>
                <w:rFonts w:ascii="Times New Roman" w:hAnsi="Times New Roman"/>
                <w:color w:val="000000"/>
                <w:sz w:val="20"/>
              </w:rPr>
              <w:t>[10]</w:t>
            </w:r>
          </w:p>
        </w:tc>
        <w:tc>
          <w:tcPr>
            <w:tcW w:type="dxa" w:w="5472"/>
          </w:tcPr>
          <w:p>
            <w:pPr>
              <w:spacing w:before="40" w:after="40"/>
              <w:jc w:val="left"/>
            </w:pPr>
            <w:r>
              <w:rPr>
                <w:rFonts w:ascii="Times New Roman" w:hAnsi="Times New Roman"/>
                <w:color w:val="000000"/>
                <w:sz w:val="20"/>
              </w:rPr>
              <w:t>Human-Computer Interaction. (2026). "Digital Inclusion and Accessibility for Rural Citizen Demographics." Taylor &amp; Francis, 41(3), 215-240.</w:t>
            </w:r>
          </w:p>
        </w:tc>
        <w:tc>
          <w:tcPr>
            <w:tcW w:type="dxa" w:w="2304"/>
          </w:tcPr>
          <w:p>
            <w:pPr>
              <w:spacing w:before="40" w:after="40"/>
              <w:jc w:val="left"/>
            </w:pPr>
            <w:r>
              <w:rPr>
                <w:rFonts w:ascii="Times New Roman" w:hAnsi="Times New Roman"/>
                <w:color w:val="000000"/>
                <w:sz w:val="20"/>
              </w:rPr>
              <w:t>DOI: 10.1080/07370024.2026.2301901</w:t>
            </w:r>
          </w:p>
        </w:tc>
      </w:tr>
      <w:tr>
        <w:tc>
          <w:tcPr>
            <w:tcW w:type="dxa" w:w="864"/>
          </w:tcPr>
          <w:p>
            <w:pPr>
              <w:spacing w:before="40" w:after="40"/>
              <w:jc w:val="left"/>
            </w:pPr>
            <w:r>
              <w:rPr>
                <w:rFonts w:ascii="Times New Roman" w:hAnsi="Times New Roman"/>
                <w:color w:val="000000"/>
                <w:sz w:val="20"/>
              </w:rPr>
              <w:t>[11]</w:t>
            </w:r>
          </w:p>
        </w:tc>
        <w:tc>
          <w:tcPr>
            <w:tcW w:type="dxa" w:w="5472"/>
          </w:tcPr>
          <w:p>
            <w:pPr>
              <w:spacing w:before="40" w:after="40"/>
              <w:jc w:val="left"/>
            </w:pPr>
            <w:r>
              <w:rPr>
                <w:rFonts w:ascii="Times New Roman" w:hAnsi="Times New Roman"/>
                <w:color w:val="000000"/>
                <w:sz w:val="20"/>
              </w:rPr>
              <w:t>Sommerville, I. (2020). "Software Engineering." 10th Edition, Pearson Education, London, UK.</w:t>
            </w:r>
          </w:p>
        </w:tc>
        <w:tc>
          <w:tcPr>
            <w:tcW w:type="dxa" w:w="2304"/>
          </w:tcPr>
          <w:p>
            <w:pPr>
              <w:spacing w:before="40" w:after="40"/>
              <w:jc w:val="left"/>
            </w:pPr>
            <w:r>
              <w:rPr>
                <w:rFonts w:ascii="Times New Roman" w:hAnsi="Times New Roman"/>
                <w:color w:val="000000"/>
                <w:sz w:val="20"/>
              </w:rPr>
              <w:t>ISBN: 978-0133943030</w:t>
            </w:r>
          </w:p>
        </w:tc>
      </w:tr>
      <w:tr>
        <w:tc>
          <w:tcPr>
            <w:tcW w:type="dxa" w:w="864"/>
          </w:tcPr>
          <w:p>
            <w:pPr>
              <w:spacing w:before="40" w:after="40"/>
              <w:jc w:val="left"/>
            </w:pPr>
            <w:r>
              <w:rPr>
                <w:rFonts w:ascii="Times New Roman" w:hAnsi="Times New Roman"/>
                <w:color w:val="000000"/>
                <w:sz w:val="20"/>
              </w:rPr>
              <w:t>[12]</w:t>
            </w:r>
          </w:p>
        </w:tc>
        <w:tc>
          <w:tcPr>
            <w:tcW w:type="dxa" w:w="5472"/>
          </w:tcPr>
          <w:p>
            <w:pPr>
              <w:spacing w:before="40" w:after="40"/>
              <w:jc w:val="left"/>
            </w:pPr>
            <w:r>
              <w:rPr>
                <w:rFonts w:ascii="Times New Roman" w:hAnsi="Times New Roman"/>
                <w:color w:val="000000"/>
                <w:sz w:val="20"/>
              </w:rPr>
              <w:t>Pressman, R. S., &amp; Maxim, B. R. (2019). "Software Engineering: A Practitioner's Approach." 9th Edition, McGraw-Hill Education, New York, NY.</w:t>
            </w:r>
          </w:p>
        </w:tc>
        <w:tc>
          <w:tcPr>
            <w:tcW w:type="dxa" w:w="2304"/>
          </w:tcPr>
          <w:p>
            <w:pPr>
              <w:spacing w:before="40" w:after="40"/>
              <w:jc w:val="left"/>
            </w:pPr>
            <w:r>
              <w:rPr>
                <w:rFonts w:ascii="Times New Roman" w:hAnsi="Times New Roman"/>
                <w:color w:val="000000"/>
                <w:sz w:val="20"/>
              </w:rPr>
              <w:t>ISBN: 978-1259872976</w:t>
            </w:r>
          </w:p>
        </w:tc>
      </w:tr>
      <w:tr>
        <w:tc>
          <w:tcPr>
            <w:tcW w:type="dxa" w:w="864"/>
          </w:tcPr>
          <w:p>
            <w:pPr>
              <w:spacing w:before="40" w:after="40"/>
              <w:jc w:val="left"/>
            </w:pPr>
            <w:r>
              <w:rPr>
                <w:rFonts w:ascii="Times New Roman" w:hAnsi="Times New Roman"/>
                <w:color w:val="000000"/>
                <w:sz w:val="20"/>
              </w:rPr>
              <w:t>[13]</w:t>
            </w:r>
          </w:p>
        </w:tc>
        <w:tc>
          <w:tcPr>
            <w:tcW w:type="dxa" w:w="5472"/>
          </w:tcPr>
          <w:p>
            <w:pPr>
              <w:spacing w:before="40" w:after="40"/>
              <w:jc w:val="left"/>
            </w:pPr>
            <w:r>
              <w:rPr>
                <w:rFonts w:ascii="Times New Roman" w:hAnsi="Times New Roman"/>
                <w:color w:val="000000"/>
                <w:sz w:val="20"/>
              </w:rPr>
              <w:t>Martin, R. C. (2018). "Clean Architecture: A Craftsman's Guide to Software Structure and Design." Prentice Hall, Boston, MA.</w:t>
            </w:r>
          </w:p>
        </w:tc>
        <w:tc>
          <w:tcPr>
            <w:tcW w:type="dxa" w:w="2304"/>
          </w:tcPr>
          <w:p>
            <w:pPr>
              <w:spacing w:before="40" w:after="40"/>
              <w:jc w:val="left"/>
            </w:pPr>
            <w:r>
              <w:rPr>
                <w:rFonts w:ascii="Times New Roman" w:hAnsi="Times New Roman"/>
                <w:color w:val="000000"/>
                <w:sz w:val="20"/>
              </w:rPr>
              <w:t>ISBN: 978-0134494166</w:t>
            </w:r>
          </w:p>
        </w:tc>
      </w:tr>
    </w:tbl>
    <w:p>
      <w:pPr>
        <w:spacing w:after="120"/>
      </w:pPr>
    </w:p>
    <w:p>
      <w:bookmarkStart w:id="1070" w:name="bm_sec_8_2"/>
      <w:pPr>
        <w:keepNext/>
        <w:spacing w:before="280" w:after="120"/>
      </w:pPr>
      <w:r>
        <w:rPr>
          <w:rFonts w:ascii="Times New Roman" w:hAnsi="Times New Roman"/>
          <w:b/>
          <w:color w:val="000000"/>
          <w:sz w:val="26"/>
        </w:rPr>
        <w:t>8.2 WEBSITES &amp; DOCUMENTATION PORTALS</w:t>
      </w:r>
      <w:bookmarkEnd w:id="1070"/>
    </w:p>
    <w:p>
      <w:pPr>
        <w:keepNext/>
        <w:spacing w:before="160" w:after="60"/>
        <w:jc w:val="left"/>
      </w:pPr>
      <w:r>
        <w:rPr>
          <w:rFonts w:ascii="Times New Roman" w:hAnsi="Times New Roman"/>
          <w:b/>
          <w:color w:val="000000"/>
          <w:sz w:val="22"/>
        </w:rPr>
        <w:t>Table 8.2: Technical Documentation &amp; Developer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576"/>
          </w:tcPr>
          <w:p>
            <w:pPr>
              <w:spacing w:before="60" w:after="60"/>
              <w:jc w:val="left"/>
            </w:pPr>
            <w:r>
              <w:rPr>
                <w:rFonts w:ascii="Times New Roman" w:hAnsi="Times New Roman"/>
                <w:b/>
                <w:color w:val="000000"/>
                <w:sz w:val="21"/>
              </w:rPr>
              <w:t>SL</w:t>
            </w:r>
          </w:p>
        </w:tc>
        <w:tc>
          <w:tcPr>
            <w:tcW w:type="dxa" w:w="2304"/>
          </w:tcPr>
          <w:p>
            <w:pPr>
              <w:spacing w:before="60" w:after="60"/>
              <w:jc w:val="left"/>
            </w:pPr>
            <w:r>
              <w:rPr>
                <w:rFonts w:ascii="Times New Roman" w:hAnsi="Times New Roman"/>
                <w:b/>
                <w:color w:val="000000"/>
                <w:sz w:val="21"/>
              </w:rPr>
              <w:t>ORGANIZATION / REPOSITORY</w:t>
            </w:r>
          </w:p>
        </w:tc>
        <w:tc>
          <w:tcPr>
            <w:tcW w:type="dxa" w:w="3312"/>
          </w:tcPr>
          <w:p>
            <w:pPr>
              <w:spacing w:before="60" w:after="60"/>
              <w:jc w:val="left"/>
            </w:pPr>
            <w:r>
              <w:rPr>
                <w:rFonts w:ascii="Times New Roman" w:hAnsi="Times New Roman"/>
                <w:b/>
                <w:color w:val="000000"/>
                <w:sz w:val="21"/>
              </w:rPr>
              <w:t>RESOURCE TITLE &amp; SCOPE</w:t>
            </w:r>
          </w:p>
        </w:tc>
        <w:tc>
          <w:tcPr>
            <w:tcW w:type="dxa" w:w="2448"/>
          </w:tcPr>
          <w:p>
            <w:pPr>
              <w:spacing w:before="60" w:after="60"/>
              <w:jc w:val="left"/>
            </w:pPr>
            <w:r>
              <w:rPr>
                <w:rFonts w:ascii="Times New Roman" w:hAnsi="Times New Roman"/>
                <w:b/>
                <w:color w:val="000000"/>
                <w:sz w:val="21"/>
              </w:rPr>
              <w:t>URL ACCESSIBILITY</w:t>
            </w:r>
          </w:p>
        </w:tc>
      </w:tr>
      <w:tr>
        <w:tc>
          <w:tcPr>
            <w:tcW w:type="dxa" w:w="576"/>
          </w:tcPr>
          <w:p>
            <w:pPr>
              <w:spacing w:before="40" w:after="40"/>
              <w:jc w:val="left"/>
            </w:pPr>
            <w:r>
              <w:rPr>
                <w:rFonts w:ascii="Times New Roman" w:hAnsi="Times New Roman"/>
                <w:color w:val="000000"/>
                <w:sz w:val="20"/>
              </w:rPr>
              <w:t>1</w:t>
            </w:r>
          </w:p>
        </w:tc>
        <w:tc>
          <w:tcPr>
            <w:tcW w:type="dxa" w:w="2304"/>
          </w:tcPr>
          <w:p>
            <w:pPr>
              <w:spacing w:before="40" w:after="40"/>
              <w:jc w:val="left"/>
            </w:pPr>
            <w:r>
              <w:rPr>
                <w:rFonts w:ascii="Times New Roman" w:hAnsi="Times New Roman"/>
                <w:color w:val="000000"/>
                <w:sz w:val="20"/>
              </w:rPr>
              <w:t>Official Documentation</w:t>
            </w:r>
          </w:p>
        </w:tc>
        <w:tc>
          <w:tcPr>
            <w:tcW w:type="dxa" w:w="3312"/>
          </w:tcPr>
          <w:p>
            <w:pPr>
              <w:spacing w:before="40" w:after="40"/>
              <w:jc w:val="left"/>
            </w:pPr>
            <w:r>
              <w:rPr>
                <w:rFonts w:ascii="Times New Roman" w:hAnsi="Times New Roman"/>
                <w:color w:val="000000"/>
                <w:sz w:val="20"/>
              </w:rPr>
              <w:t>React 18 TypeScript &amp; Python 3.12 (FastAPI) Language Specification &amp; Standard Library</w:t>
            </w:r>
          </w:p>
        </w:tc>
        <w:tc>
          <w:tcPr>
            <w:tcW w:type="dxa" w:w="2448"/>
          </w:tcPr>
          <w:p>
            <w:pPr>
              <w:spacing w:before="40" w:after="40"/>
              <w:jc w:val="left"/>
            </w:pPr>
            <w:r>
              <w:rPr>
                <w:rFonts w:ascii="Times New Roman" w:hAnsi="Times New Roman"/>
                <w:color w:val="000000"/>
                <w:sz w:val="20"/>
              </w:rPr>
              <w:t>https://docs.oracle.com/ / https://kotlinlang.org/</w:t>
            </w:r>
          </w:p>
        </w:tc>
      </w:tr>
      <w:tr>
        <w:tc>
          <w:tcPr>
            <w:tcW w:type="dxa" w:w="576"/>
          </w:tcPr>
          <w:p>
            <w:pPr>
              <w:spacing w:before="40" w:after="40"/>
              <w:jc w:val="left"/>
            </w:pPr>
            <w:r>
              <w:rPr>
                <w:rFonts w:ascii="Times New Roman" w:hAnsi="Times New Roman"/>
                <w:color w:val="000000"/>
                <w:sz w:val="20"/>
              </w:rPr>
              <w:t>2</w:t>
            </w:r>
          </w:p>
        </w:tc>
        <w:tc>
          <w:tcPr>
            <w:tcW w:type="dxa" w:w="2304"/>
          </w:tcPr>
          <w:p>
            <w:pPr>
              <w:spacing w:before="40" w:after="40"/>
              <w:jc w:val="left"/>
            </w:pPr>
            <w:r>
              <w:rPr>
                <w:rFonts w:ascii="Times New Roman" w:hAnsi="Times New Roman"/>
                <w:color w:val="000000"/>
                <w:sz w:val="20"/>
              </w:rPr>
              <w:t>Cloud Infrastructure</w:t>
            </w:r>
          </w:p>
        </w:tc>
        <w:tc>
          <w:tcPr>
            <w:tcW w:type="dxa" w:w="3312"/>
          </w:tcPr>
          <w:p>
            <w:pPr>
              <w:spacing w:before="40" w:after="40"/>
              <w:jc w:val="left"/>
            </w:pPr>
            <w:r>
              <w:rPr>
                <w:rFonts w:ascii="Times New Roman" w:hAnsi="Times New Roman"/>
                <w:color w:val="000000"/>
                <w:sz w:val="20"/>
              </w:rPr>
              <w:t>FastAPI ASGI Runtime, PostgreSQL Relational Database &amp; SQLAlchemy ORM Documentation &amp; Developer Guides</w:t>
            </w:r>
          </w:p>
        </w:tc>
        <w:tc>
          <w:tcPr>
            <w:tcW w:type="dxa" w:w="2448"/>
          </w:tcPr>
          <w:p>
            <w:pPr>
              <w:spacing w:before="40" w:after="40"/>
              <w:jc w:val="left"/>
            </w:pPr>
            <w:r>
              <w:rPr>
                <w:rFonts w:ascii="Times New Roman" w:hAnsi="Times New Roman"/>
                <w:color w:val="000000"/>
                <w:sz w:val="20"/>
              </w:rPr>
              <w:t>https://firebase.google.com/docs / https://aws.amazon.com/</w:t>
            </w:r>
          </w:p>
        </w:tc>
      </w:tr>
      <w:tr>
        <w:tc>
          <w:tcPr>
            <w:tcW w:type="dxa" w:w="576"/>
          </w:tcPr>
          <w:p>
            <w:pPr>
              <w:spacing w:before="40" w:after="40"/>
              <w:jc w:val="left"/>
            </w:pPr>
            <w:r>
              <w:rPr>
                <w:rFonts w:ascii="Times New Roman" w:hAnsi="Times New Roman"/>
                <w:color w:val="000000"/>
                <w:sz w:val="20"/>
              </w:rPr>
              <w:t>3</w:t>
            </w:r>
          </w:p>
        </w:tc>
        <w:tc>
          <w:tcPr>
            <w:tcW w:type="dxa" w:w="2304"/>
          </w:tcPr>
          <w:p>
            <w:pPr>
              <w:spacing w:before="40" w:after="40"/>
              <w:jc w:val="left"/>
            </w:pPr>
            <w:r>
              <w:rPr>
                <w:rFonts w:ascii="Times New Roman" w:hAnsi="Times New Roman"/>
                <w:color w:val="000000"/>
                <w:sz w:val="20"/>
              </w:rPr>
              <w:t>Architecture Standards</w:t>
            </w:r>
          </w:p>
        </w:tc>
        <w:tc>
          <w:tcPr>
            <w:tcW w:type="dxa" w:w="3312"/>
          </w:tcPr>
          <w:p>
            <w:pPr>
              <w:spacing w:before="40" w:after="40"/>
              <w:jc w:val="left"/>
            </w:pPr>
            <w:r>
              <w:rPr>
                <w:rFonts w:ascii="Times New Roman" w:hAnsi="Times New Roman"/>
                <w:color w:val="000000"/>
                <w:sz w:val="20"/>
              </w:rPr>
              <w:t>Clean Architecture and Domain-Driven Design Documentation</w:t>
            </w:r>
          </w:p>
        </w:tc>
        <w:tc>
          <w:tcPr>
            <w:tcW w:type="dxa" w:w="2448"/>
          </w:tcPr>
          <w:p>
            <w:pPr>
              <w:spacing w:before="40" w:after="40"/>
              <w:jc w:val="left"/>
            </w:pPr>
            <w:r>
              <w:rPr>
                <w:rFonts w:ascii="Times New Roman" w:hAnsi="Times New Roman"/>
                <w:color w:val="000000"/>
                <w:sz w:val="20"/>
              </w:rPr>
              <w:t>https://martinfowler.com/architecture/</w:t>
            </w:r>
          </w:p>
        </w:tc>
      </w:tr>
      <w:tr>
        <w:tc>
          <w:tcPr>
            <w:tcW w:type="dxa" w:w="576"/>
          </w:tcPr>
          <w:p>
            <w:pPr>
              <w:spacing w:before="40" w:after="40"/>
              <w:jc w:val="left"/>
            </w:pPr>
            <w:r>
              <w:rPr>
                <w:rFonts w:ascii="Times New Roman" w:hAnsi="Times New Roman"/>
                <w:color w:val="000000"/>
                <w:sz w:val="20"/>
              </w:rPr>
              <w:t>4</w:t>
            </w:r>
          </w:p>
        </w:tc>
        <w:tc>
          <w:tcPr>
            <w:tcW w:type="dxa" w:w="2304"/>
          </w:tcPr>
          <w:p>
            <w:pPr>
              <w:spacing w:before="40" w:after="40"/>
              <w:jc w:val="left"/>
            </w:pPr>
            <w:r>
              <w:rPr>
                <w:rFonts w:ascii="Times New Roman" w:hAnsi="Times New Roman"/>
                <w:color w:val="000000"/>
                <w:sz w:val="20"/>
              </w:rPr>
              <w:t>Database Platform</w:t>
            </w:r>
          </w:p>
        </w:tc>
        <w:tc>
          <w:tcPr>
            <w:tcW w:type="dxa" w:w="3312"/>
          </w:tcPr>
          <w:p>
            <w:pPr>
              <w:spacing w:before="40" w:after="40"/>
              <w:jc w:val="left"/>
            </w:pPr>
            <w:r>
              <w:rPr>
                <w:rFonts w:ascii="Times New Roman" w:hAnsi="Times New Roman"/>
                <w:color w:val="000000"/>
                <w:sz w:val="20"/>
              </w:rPr>
              <w:t>PostgreSQL 16 Relational Database (Psycopg 3, Alembic Migrations) Design, Indexes, and Query Optimization</w:t>
            </w:r>
          </w:p>
        </w:tc>
        <w:tc>
          <w:tcPr>
            <w:tcW w:type="dxa" w:w="2448"/>
          </w:tcPr>
          <w:p>
            <w:pPr>
              <w:spacing w:before="40" w:after="40"/>
              <w:jc w:val="left"/>
            </w:pPr>
            <w:r>
              <w:rPr>
                <w:rFonts w:ascii="Times New Roman" w:hAnsi="Times New Roman"/>
                <w:color w:val="000000"/>
                <w:sz w:val="20"/>
              </w:rPr>
              <w:t>https://dev.mysql.com/doc/ / https://postgresql.org/docs/</w:t>
            </w:r>
          </w:p>
        </w:tc>
      </w:tr>
      <w:tr>
        <w:tc>
          <w:tcPr>
            <w:tcW w:type="dxa" w:w="576"/>
          </w:tcPr>
          <w:p>
            <w:pPr>
              <w:spacing w:before="40" w:after="40"/>
              <w:jc w:val="left"/>
            </w:pPr>
            <w:r>
              <w:rPr>
                <w:rFonts w:ascii="Times New Roman" w:hAnsi="Times New Roman"/>
                <w:color w:val="000000"/>
                <w:sz w:val="20"/>
              </w:rPr>
              <w:t>5</w:t>
            </w:r>
          </w:p>
        </w:tc>
        <w:tc>
          <w:tcPr>
            <w:tcW w:type="dxa" w:w="2304"/>
          </w:tcPr>
          <w:p>
            <w:pPr>
              <w:spacing w:before="40" w:after="40"/>
              <w:jc w:val="left"/>
            </w:pPr>
            <w:r>
              <w:rPr>
                <w:rFonts w:ascii="Times New Roman" w:hAnsi="Times New Roman"/>
                <w:color w:val="000000"/>
                <w:sz w:val="20"/>
              </w:rPr>
              <w:t>Payment API</w:t>
            </w:r>
          </w:p>
        </w:tc>
        <w:tc>
          <w:tcPr>
            <w:tcW w:type="dxa" w:w="3312"/>
          </w:tcPr>
          <w:p>
            <w:pPr>
              <w:spacing w:before="40" w:after="40"/>
              <w:jc w:val="left"/>
            </w:pPr>
            <w:r>
              <w:rPr>
                <w:rFonts w:ascii="Times New Roman" w:hAnsi="Times New Roman"/>
                <w:color w:val="000000"/>
                <w:sz w:val="20"/>
              </w:rPr>
              <w:t>Razorpay Escrow &amp; Payment Gateway API Checkout SDK &amp; Webhook Verification</w:t>
            </w:r>
          </w:p>
        </w:tc>
        <w:tc>
          <w:tcPr>
            <w:tcW w:type="dxa" w:w="2448"/>
          </w:tcPr>
          <w:p>
            <w:pPr>
              <w:spacing w:before="40" w:after="40"/>
              <w:jc w:val="left"/>
            </w:pPr>
            <w:r>
              <w:rPr>
                <w:rFonts w:ascii="Times New Roman" w:hAnsi="Times New Roman"/>
                <w:color w:val="000000"/>
                <w:sz w:val="20"/>
              </w:rPr>
              <w:t>https://razorpay.com/docs/payments/</w:t>
            </w:r>
          </w:p>
        </w:tc>
      </w:tr>
      <w:tr>
        <w:tc>
          <w:tcPr>
            <w:tcW w:type="dxa" w:w="576"/>
          </w:tcPr>
          <w:p>
            <w:pPr>
              <w:spacing w:before="40" w:after="40"/>
              <w:jc w:val="left"/>
            </w:pPr>
            <w:r>
              <w:rPr>
                <w:rFonts w:ascii="Times New Roman" w:hAnsi="Times New Roman"/>
                <w:color w:val="000000"/>
                <w:sz w:val="20"/>
              </w:rPr>
              <w:t>6</w:t>
            </w:r>
          </w:p>
        </w:tc>
        <w:tc>
          <w:tcPr>
            <w:tcW w:type="dxa" w:w="2304"/>
          </w:tcPr>
          <w:p>
            <w:pPr>
              <w:spacing w:before="40" w:after="40"/>
              <w:jc w:val="left"/>
            </w:pPr>
            <w:r>
              <w:rPr>
                <w:rFonts w:ascii="Times New Roman" w:hAnsi="Times New Roman"/>
                <w:color w:val="000000"/>
                <w:sz w:val="20"/>
              </w:rPr>
              <w:t>Testing Frameworks</w:t>
            </w:r>
          </w:p>
        </w:tc>
        <w:tc>
          <w:tcPr>
            <w:tcW w:type="dxa" w:w="3312"/>
          </w:tcPr>
          <w:p>
            <w:pPr>
              <w:spacing w:before="40" w:after="40"/>
              <w:jc w:val="left"/>
            </w:pPr>
            <w:r>
              <w:rPr>
                <w:rFonts w:ascii="Times New Roman" w:hAnsi="Times New Roman"/>
                <w:color w:val="000000"/>
                <w:sz w:val="20"/>
              </w:rPr>
              <w:t>Unit, Integration, and Automated UI Regression Testing Standards</w:t>
            </w:r>
          </w:p>
        </w:tc>
        <w:tc>
          <w:tcPr>
            <w:tcW w:type="dxa" w:w="2448"/>
          </w:tcPr>
          <w:p>
            <w:pPr>
              <w:spacing w:before="40" w:after="40"/>
              <w:jc w:val="left"/>
            </w:pPr>
            <w:r>
              <w:rPr>
                <w:rFonts w:ascii="Times New Roman" w:hAnsi="Times New Roman"/>
                <w:color w:val="000000"/>
                <w:sz w:val="20"/>
              </w:rPr>
              <w:t>https://junit.org/ / https://appium.io/</w:t>
            </w:r>
          </w:p>
        </w:tc>
      </w:tr>
      <w:tr>
        <w:tc>
          <w:tcPr>
            <w:tcW w:type="dxa" w:w="576"/>
          </w:tcPr>
          <w:p>
            <w:pPr>
              <w:spacing w:before="40" w:after="40"/>
              <w:jc w:val="left"/>
            </w:pPr>
            <w:r>
              <w:rPr>
                <w:rFonts w:ascii="Times New Roman" w:hAnsi="Times New Roman"/>
                <w:color w:val="000000"/>
                <w:sz w:val="20"/>
              </w:rPr>
              <w:t>7</w:t>
            </w:r>
          </w:p>
        </w:tc>
        <w:tc>
          <w:tcPr>
            <w:tcW w:type="dxa" w:w="2304"/>
          </w:tcPr>
          <w:p>
            <w:pPr>
              <w:spacing w:before="40" w:after="40"/>
              <w:jc w:val="left"/>
            </w:pPr>
            <w:r>
              <w:rPr>
                <w:rFonts w:ascii="Times New Roman" w:hAnsi="Times New Roman"/>
                <w:color w:val="000000"/>
                <w:sz w:val="20"/>
              </w:rPr>
              <w:t>GitHub Standards</w:t>
            </w:r>
          </w:p>
        </w:tc>
        <w:tc>
          <w:tcPr>
            <w:tcW w:type="dxa" w:w="3312"/>
          </w:tcPr>
          <w:p>
            <w:pPr>
              <w:spacing w:before="40" w:after="40"/>
              <w:jc w:val="left"/>
            </w:pPr>
            <w:r>
              <w:rPr>
                <w:rFonts w:ascii="Times New Roman" w:hAnsi="Times New Roman"/>
                <w:color w:val="000000"/>
                <w:sz w:val="20"/>
              </w:rPr>
              <w:t>GitHub Collaborative Workflows, Branch Protection &amp; CI/CD Actions</w:t>
            </w:r>
          </w:p>
        </w:tc>
        <w:tc>
          <w:tcPr>
            <w:tcW w:type="dxa" w:w="2448"/>
          </w:tcPr>
          <w:p>
            <w:pPr>
              <w:spacing w:before="40" w:after="40"/>
              <w:jc w:val="left"/>
            </w:pPr>
            <w:r>
              <w:rPr>
                <w:rFonts w:ascii="Times New Roman" w:hAnsi="Times New Roman"/>
                <w:color w:val="000000"/>
                <w:sz w:val="20"/>
              </w:rPr>
              <w:t>https://docs.github.com/en/actions</w:t>
            </w:r>
          </w:p>
        </w:tc>
      </w:tr>
    </w:tbl>
    <w:p>
      <w:pPr>
        <w:spacing w:after="120"/>
      </w:pPr>
    </w:p>
    <w:p>
      <w:r>
        <w:br w:type="page"/>
      </w:r>
    </w:p>
    <w:p>
      <w:pPr>
        <w:spacing w:before="0" w:after="0" w:line="6400" w:lineRule="exact"/>
      </w:pPr>
      <w:r>
        <w:rPr>
          <w:sz w:val="2"/>
        </w:rPr>
        <w:t xml:space="preserve"> </w:t>
      </w:r>
    </w:p>
    <w:p>
      <w:bookmarkStart w:id="1071" w:name="bm_ch_9"/>
      <w:pPr>
        <w:keepNext/>
        <w:spacing w:before="0" w:after="280"/>
        <w:jc w:val="center"/>
      </w:pPr>
      <w:r>
        <w:rPr>
          <w:rFonts w:ascii="Times New Roman" w:hAnsi="Times New Roman"/>
          <w:b/>
          <w:color w:val="000000"/>
          <w:sz w:val="32"/>
        </w:rPr>
        <w:t>CHAPTER 9</w:t>
      </w:r>
      <w:bookmarkEnd w:id="1071"/>
    </w:p>
    <w:p>
      <w:pPr>
        <w:spacing w:before="0" w:after="0"/>
        <w:jc w:val="center"/>
      </w:pPr>
      <w:r>
        <w:rPr>
          <w:rFonts w:ascii="Times New Roman" w:hAnsi="Times New Roman"/>
          <w:b/>
          <w:color w:val="000000"/>
          <w:sz w:val="32"/>
        </w:rPr>
        <w:t>APPENDIX</w:t>
      </w:r>
    </w:p>
    <w:p>
      <w:r>
        <w:br w:type="page"/>
      </w:r>
    </w:p>
    <w:p>
      <w:bookmarkStart w:id="1072" w:name="bm_sec_9_1"/>
      <w:pPr>
        <w:keepNext/>
        <w:spacing w:before="280" w:after="120"/>
      </w:pPr>
      <w:r>
        <w:rPr>
          <w:rFonts w:ascii="Times New Roman" w:hAnsi="Times New Roman"/>
          <w:b/>
          <w:color w:val="000000"/>
          <w:sz w:val="26"/>
        </w:rPr>
        <w:t>9.1 SAMPLE CODE</w:t>
      </w:r>
      <w:bookmarkEnd w:id="1072"/>
    </w:p>
    <w:p>
      <w:pPr>
        <w:spacing w:line="360" w:lineRule="auto" w:after="120"/>
        <w:jc w:val="both"/>
      </w:pPr>
      <w:r>
        <w:rPr>
          <w:rFonts w:ascii="Times New Roman" w:hAnsi="Times New Roman"/>
          <w:color w:val="000000"/>
          <w:sz w:val="24"/>
        </w:rPr>
        <w:t>This section documents the primary architectural source code listings powering the AKSHAYA platform, encompassing core business logic, data layer repositories, security rules, and user interaction handlers:</w:t>
      </w:r>
    </w:p>
    <w:p>
      <w:r>
        <w:br w:type="page"/>
      </w:r>
    </w:p>
    <w:p>
      <w:bookmarkStart w:id="1073" w:name="bm_sec_9_1_1"/>
      <w:pPr>
        <w:keepNext/>
        <w:spacing w:before="200" w:after="80"/>
      </w:pPr>
      <w:r>
        <w:rPr>
          <w:rFonts w:ascii="Times New Roman" w:hAnsi="Times New Roman"/>
          <w:b/>
          <w:color w:val="000000"/>
          <w:sz w:val="24"/>
        </w:rPr>
        <w:t>9.1.1 RequestWorkspace.tsx — Core Implementation Listing</w:t>
      </w:r>
      <w:bookmarkEnd w:id="1073"/>
    </w:p>
    <w:p>
      <w:pPr>
        <w:spacing w:before="40" w:after="80"/>
      </w:pPr>
      <w:r>
        <w:rPr>
          <w:rFonts w:ascii="Times New Roman" w:hAnsi="Times New Roman"/>
          <w:i/>
          <w:sz w:val="20"/>
        </w:rPr>
        <w:t>Source Artifact: frontend/src/pages/employee/RequestWorkspace.tsx</w:t>
      </w:r>
    </w:p>
    <w:p>
      <w:pPr>
        <w:spacing w:line="252" w:lineRule="auto" w:before="60" w:after="200"/>
      </w:pPr>
      <w:r>
        <w:rPr>
          <w:rFonts w:ascii="Consolas" w:hAnsi="Consolas"/>
          <w:sz w:val="16"/>
        </w:rPr>
        <w:t>import { useEffect, useState, useCallback } from 'react';</w:t>
        <w:br/>
        <w:t>import { useParams, useNavigate } from 'react-router-dom';</w:t>
        <w:br/>
        <w:t>import { api } from '../../lib/api';</w:t>
        <w:br/>
        <w:t>import {</w:t>
        <w:br/>
        <w:t xml:space="preserve">  Loader2,</w:t>
        <w:br/>
        <w:t xml:space="preserve">  ArrowLeft,</w:t>
        <w:br/>
        <w:t xml:space="preserve">  CheckCircle2,</w:t>
        <w:br/>
        <w:t xml:space="preserve">  FileText,</w:t>
        <w:br/>
        <w:t xml:space="preserve">  CalendarClock,</w:t>
        <w:br/>
        <w:t xml:space="preserve">  MessageSquare,</w:t>
        <w:br/>
        <w:t xml:space="preserve">  Send,</w:t>
        <w:br/>
        <w:t xml:space="preserve">  AlertCircle,</w:t>
        <w:br/>
        <w:t xml:space="preserve">  CreditCard,</w:t>
        <w:br/>
        <w:t xml:space="preserve">  History,</w:t>
        <w:br/>
        <w:t xml:space="preserve">  Check,</w:t>
        <w:br/>
        <w:t xml:space="preserve">  X,</w:t>
        <w:br/>
        <w:t xml:space="preserve">  ShieldAlert,</w:t>
        <w:br/>
        <w:t xml:space="preserve">  ChevronDown,</w:t>
        <w:br/>
        <w:t xml:space="preserve">  KeyRound,</w:t>
        <w:br/>
        <w:t xml:space="preserve">  Copy,</w:t>
        <w:br/>
        <w:t>} from 'lucide-react';</w:t>
        <w:br/>
        <w:t>import { formatStatus } from '../../utils/format';</w:t>
        <w:br/>
        <w:br/>
        <w:t>interface ServiceRequest {</w:t>
        <w:br/>
        <w:t xml:space="preserve">  id: string;</w:t>
        <w:br/>
        <w:t xml:space="preserve">  service_id: string;</w:t>
        <w:br/>
        <w:t xml:space="preserve">  status: string;</w:t>
        <w:br/>
        <w:t xml:space="preserve">  service_name_snapshot: string;</w:t>
        <w:br/>
        <w:t xml:space="preserve">  service_type_snapshot: string;</w:t>
        <w:br/>
        <w:t xml:space="preserve">  fee_snapshot: number | null;</w:t>
        <w:br/>
        <w:t xml:space="preserve">  submitted_at: string | null;</w:t>
        <w:br/>
        <w:t xml:space="preserve">  completed_at: string | null;</w:t>
        <w:br/>
        <w:t xml:space="preserve">  cancelled_at: string | null;</w:t>
        <w:br/>
        <w:t xml:space="preserve">  created_at: string;</w:t>
        <w:br/>
        <w:t xml:space="preserve">  updated_at: string;</w:t>
        <w:br/>
        <w:t xml:space="preserve">  citizen_id: string;</w:t>
        <w:br/>
        <w:t xml:space="preserve">  selected_centre_id: string | null;</w:t>
        <w:br/>
        <w:t>}</w:t>
        <w:br/>
        <w:br/>
        <w:t>interface RequestHistory {</w:t>
        <w:br/>
        <w:t xml:space="preserve">  id: string;</w:t>
        <w:br/>
        <w:t xml:space="preserve">  action: string;</w:t>
        <w:br/>
        <w:t xml:space="preserve">  from_status: string | null;</w:t>
        <w:br/>
        <w:t xml:space="preserve">  to_status: string | null;</w:t>
        <w:br/>
        <w:t xml:space="preserve">  note: string | null;</w:t>
        <w:br/>
        <w:t xml:space="preserve">  created_at: string;</w:t>
        <w:br/>
        <w:t xml:space="preserve">  actor_id: string | null;</w:t>
        <w:br/>
        <w:t>}</w:t>
        <w:br/>
        <w:br/>
        <w:t>interface RequestDocument {</w:t>
        <w:br/>
        <w:t xml:space="preserve">  id: string;</w:t>
        <w:br/>
        <w:t xml:space="preserve">  original_filename: string;</w:t>
        <w:br/>
        <w:t xml:space="preserve">  requirement_id: string;</w:t>
        <w:br/>
        <w:t xml:space="preserve">  content_type: string;</w:t>
        <w:br/>
        <w:t xml:space="preserve">  size_bytes: number;</w:t>
        <w:br/>
        <w:t xml:space="preserve">  version: number;</w:t>
        <w:br/>
        <w:t xml:space="preserve">  is_current: boolean;</w:t>
        <w:br/>
        <w:t xml:space="preserve">  uploaded_at: string;</w:t>
        <w:br/>
        <w:t>}</w:t>
        <w:br/>
        <w:br/>
        <w:t>interface DocumentReview {</w:t>
        <w:br/>
        <w:t xml:space="preserve">  id: string;</w:t>
        <w:br/>
        <w:t xml:space="preserve">  document_id: string;</w:t>
        <w:br/>
        <w:t xml:space="preserve">  decision: string;</w:t>
        <w:br/>
        <w:t xml:space="preserve">  reason: string | null;</w:t>
        <w:br/>
        <w:t xml:space="preserve">  created_at: string;</w:t>
        <w:br/>
        <w:t>}</w:t>
        <w:br/>
        <w:br/>
        <w:t>interface InteractionRequirement {</w:t>
        <w:br/>
        <w:t xml:space="preserve">  id: string;</w:t>
        <w:br/>
        <w:t xml:space="preserve">  name: string;</w:t>
        <w:br/>
        <w:t xml:space="preserve">  description: string | null;</w:t>
        <w:br/>
        <w:t xml:space="preserve">  is_mandatory: boolean;</w:t>
        <w:br/>
        <w:t>}</w:t>
        <w:br/>
        <w:br/>
        <w:t>interface RequestInteraction {</w:t>
        <w:br/>
        <w:t xml:space="preserve">  id: string;</w:t>
        <w:br/>
        <w:t xml:space="preserve">  requirement_id: string;</w:t>
        <w:br/>
        <w:t xml:space="preserve">  status: string;</w:t>
        <w:br/>
        <w:t xml:space="preserve">  reason: string;</w:t>
        <w:br/>
        <w:t xml:space="preserve">  instructions: string | null;</w:t>
        <w:br/>
        <w:t xml:space="preserve">  scheduled_at: string | null;</w:t>
        <w:br/>
        <w:t xml:space="preserve">  outcome_note: string | null;</w:t>
        <w:br/>
        <w:t xml:space="preserve">  created_at: string;</w:t>
        <w:br/>
        <w:t>}</w:t>
        <w:br/>
        <w:br/>
        <w:t>interface RequestPayment {</w:t>
        <w:br/>
        <w:t xml:space="preserve">  id: string;</w:t>
        <w:br/>
        <w:t xml:space="preserve">  amount: number;</w:t>
        <w:br/>
        <w:t xml:space="preserve">  currency: string;</w:t>
        <w:br/>
        <w:t xml:space="preserve">  status: string;</w:t>
        <w:br/>
        <w:t xml:space="preserve">  provider: string;</w:t>
        <w:br/>
        <w:t xml:space="preserve">  provider_reference: string;</w:t>
        <w:br/>
        <w:t xml:space="preserve">  requested_at: string;</w:t>
        <w:br/>
        <w:t xml:space="preserve">  confirmed_at: string | null;</w:t>
        <w:br/>
        <w:t>}</w:t>
        <w:br/>
        <w:br/>
        <w:t>interface CompletedOutput {</w:t>
        <w:br/>
        <w:t xml:space="preserve">  id: string;</w:t>
        <w:br/>
        <w:t xml:space="preserve">  request_id: string;</w:t>
        <w:br/>
        <w:t xml:space="preserve">  original_filename: string | null;</w:t>
        <w:br/>
        <w:t xml:space="preserve">  collection_instructions: string | null;</w:t>
        <w:br/>
        <w:t xml:space="preserve">  created_at: string;</w:t>
        <w:br/>
        <w:t>}</w:t>
        <w:br/>
        <w:br/>
        <w:t>interface RequestMessage {</w:t>
        <w:br/>
        <w:t xml:space="preserve">  id: string;</w:t>
        <w:br/>
        <w:t xml:space="preserve">  sender_id: string;</w:t>
        <w:br/>
        <w:t xml:space="preserve">  body: string;</w:t>
        <w:br/>
        <w:t xml:space="preserve">  created_at: string;</w:t>
        <w:br/>
        <w:t>}</w:t>
        <w:br/>
        <w:br/>
        <w:t>interface OtpState {</w:t>
        <w:br/>
        <w:t xml:space="preserve">  id: string;</w:t>
        <w:br/>
        <w:t xml:space="preserve">  request_id: string;</w:t>
        <w:br/>
        <w:t xml:space="preserve">  status: string;</w:t>
        <w:br/>
        <w:t xml:space="preserve">  code: string | null;</w:t>
        <w:br/>
        <w:t xml:space="preserve">  expires_at: string;</w:t>
        <w:br/>
        <w:t xml:space="preserve">  created_at: string;</w:t>
        <w:br/>
        <w:t xml:space="preserve">  submitted_at: string | null;</w:t>
        <w:br/>
        <w:t xml:space="preserve">  resolved_at: string | null;</w:t>
        <w:br/>
        <w:t xml:space="preserve">  is_awaiting_otp: boolean;</w:t>
        <w:br/>
        <w:t xml:space="preserve">  failed_attempts_count: number;</w:t>
        <w:br/>
        <w:t xml:space="preserve">  is_blocked: boolean;</w:t>
        <w:br/>
        <w:t>}</w:t>
        <w:br/>
        <w:br/>
        <w:t>const STATUS_BADGES: Record&lt;string, { bg: string; text: string; border: string }&gt; = {</w:t>
        <w:br/>
        <w:t xml:space="preserve">  WAITING_FOR_CENTRE: { bg: 'bg-amber-50', text: 'text-amber-800', border: 'border-amber-200' },</w:t>
        <w:br/>
        <w:t xml:space="preserve">  ACCEPTED: { bg: 'bg-blue-50', text: 'text-blue-800', border: 'border-blue-200' },</w:t>
        <w:br/>
        <w:t xml:space="preserve">  UNDER_REVIEW: { bg: 'bg-indigo-50', text: 'text-indigo-800', border: 'border-indigo-200' },</w:t>
        <w:br/>
        <w:t xml:space="preserve">  CORRECTION_REQUIRED: { bg: 'bg-rose-50', text: 'text-rose-800', border: 'border-rose-200' },</w:t>
        <w:br/>
        <w:t xml:space="preserve">  READY_FOR_PROCESSING: { bg: 'bg-teal-50', text: 'text-teal-800', border: 'border-teal-200' },</w:t>
        <w:br/>
        <w:t xml:space="preserve">  PROCESSING: { bg: 'bg-cyan-50', text: 'text-cyan-800', border: 'border-cyan-200' },</w:t>
        <w:br/>
        <w:t xml:space="preserve">  PAYMENT_PENDING: { bg: 'bg-purple-50', text: 'text-purple-800', border: 'border-purple-200' },</w:t>
        <w:br/>
        <w:t xml:space="preserve">  INTERACTION_REQUIRED: { bg: 'bg-orange-50', text: 'text-orange-800', border: 'border-orange-200' },</w:t>
        <w:br/>
        <w:t xml:space="preserve">  INTERACTION_SCHEDULED: { bg: 'bg-sky-50', text: 'text-sky-800', border: 'border-sky-200' },</w:t>
        <w:br/>
        <w:t xml:space="preserve">  COMPLETED: { bg: 'bg-emerald-50', text: 'text-emerald-800', border: 'border-emerald-200' },</w:t>
        <w:br/>
        <w:t xml:space="preserve">  CLOSED: { bg: 'bg-slate-100', text: 'text-slate-700', border: 'border-slate-300' },</w:t>
        <w:br/>
        <w:t xml:space="preserve">  CANCELLED: { bg: 'bg-gray-100', text: 'text-gray-600', border: 'border-gray-200' },</w:t>
        <w:br/>
        <w:t xml:space="preserve">  UNABLE_TO_PROCEED: { bg: 'bg-red-50', text: 'text-red-800', border: 'border-red-200' },</w:t>
        <w:br/>
        <w:t>};</w:t>
        <w:br/>
        <w:br/>
        <w:br/>
        <w:t>interface CitizenDetails {</w:t>
        <w:br/>
        <w:t xml:space="preserve">  full_name: string;</w:t>
        <w:br/>
        <w:t xml:space="preserve">  phone: string | null;</w:t>
        <w:br/>
        <w:t xml:space="preserve">  address_text: string | null;</w:t>
        <w:br/>
        <w:t>}</w:t>
        <w:br/>
        <w:br/>
        <w:t>export function RequestWorkspace() {</w:t>
        <w:br/>
        <w:br/>
        <w:t xml:space="preserve">  const { id } = useParams&lt;{ id: string }&gt;();</w:t>
        <w:br/>
        <w:t xml:space="preserve">  const navigate = useNavigate();</w:t>
        <w:br/>
        <w:br/>
        <w:t xml:space="preserve">  const [request, setRequest] = useState&lt;ServiceRequest | null&gt;(null);</w:t>
        <w:br/>
        <w:t xml:space="preserve">  const [history, setHistory] = useState&lt;RequestHistory[]&gt;([]);</w:t>
        <w:br/>
        <w:t xml:space="preserve">  const [documents, setDocuments] = useState&lt;RequestDocument[]&gt;([]);</w:t>
        <w:br/>
        <w:t xml:space="preserve">  const [reviews, setReviews] = useState&lt;DocumentReview[]&gt;([]);</w:t>
        <w:br/>
        <w:t xml:space="preserve">  const [interactionRequirements, setInteractionRequirements] = useState&lt;InteractionRequirement[]&gt;([]);</w:t>
        <w:br/>
        <w:t xml:space="preserve">  const [interactions, setInteractions] = useState&lt;RequestInteraction[]&gt;([]);</w:t>
        <w:br/>
        <w:t xml:space="preserve">  const [payments, setPayments] = useState&lt;RequestPayment[]&gt;([]);</w:t>
        <w:br/>
        <w:t xml:space="preserve">  const [completedOutput, setCompletedOutput] = useState&lt;CompletedOutput | null&gt;(null);</w:t>
        <w:br/>
        <w:t xml:space="preserve">  const [otpState, setOtpState] = useState&lt;OtpState | null&gt;(null);</w:t>
        <w:br/>
        <w:t xml:space="preserve">  const [otpSecondsLeft, setOtpSecondsLeft] = useState&lt;number | null&gt;(null);</w:t>
        <w:br/>
        <w:t xml:space="preserve">  const [isCopied, setIsCopied] = useState(false);</w:t>
        <w:br/>
        <w:t xml:space="preserve">  const [messages, setMessages] = useState&lt;RequestMessage[]&gt;([]);</w:t>
        <w:br/>
        <w:t xml:space="preserve">  const [newMessage, setNewMessage] = useState('');</w:t>
        <w:br/>
        <w:t xml:space="preserve">  const [documentUrls, setDocumentUrls] = useState&lt;Record&lt;string, {url: string, type: string}&gt;&gt;({});</w:t>
        <w:br/>
        <w:br/>
        <w:t xml:space="preserve">  const [isLoading, setIsLoading] = useState(true);</w:t>
        <w:br/>
        <w:t xml:space="preserve">  const [isActionLoading, setIsActionLoading] = useState(false);</w:t>
        <w:br/>
        <w:t xml:space="preserve">  const [error, setError] = useState('');</w:t>
        <w:br/>
        <w:t xml:space="preserve">  const [successNotice, setSuccessNotice] = useState('');</w:t>
        <w:br/>
        <w:br/>
        <w:t xml:space="preserve">  // Interactive Action Modals</w:t>
        <w:br/>
        <w:t xml:space="preserve">  const [activeModal, setActiveModal] = useState&lt;</w:t>
        <w:br/>
        <w:t xml:space="preserve">    'correction' | 'require_interaction' | 'schedule_interaction' | 'unable_to_proceed' | 'complete' | null</w:t>
        <w:br/>
        <w:t xml:space="preserve">  &gt;(null);</w:t>
        <w:br/>
        <w:br/>
        <w:t xml:space="preserve">  const [citizen, setCitizen] = useState&lt;CitizenDetails | null&gt;(null);</w:t>
        <w:br/>
        <w:t xml:space="preserve">  </w:t>
        <w:br/>
        <w:t xml:space="preserve">  // Modal form states</w:t>
        <w:br/>
        <w:t xml:space="preserve">  const [targetDocId, setTargetDocId] = useState&lt;string&gt;('');</w:t>
        <w:br/>
        <w:t xml:space="preserve">  const [correctionReason, setCorrectionReason] = useState&lt;string&gt;('');</w:t>
        <w:br/>
        <w:t xml:space="preserve">  const [targetRequirementId, setTargetRequirementId] = useState&lt;string&gt;('');</w:t>
        <w:br/>
        <w:t xml:space="preserve">  const [interactionReason, setInteractionReason] = useState&lt;string&gt;('');</w:t>
        <w:br/>
        <w:t xml:space="preserve">  const [interactionInstructions, setInteractionInstructions] = useState&lt;string&gt;('');</w:t>
        <w:br/>
        <w:t xml:space="preserve">  const [targetInteractionId, setTargetInteractionId] = useState&lt;string&gt;('');</w:t>
        <w:br/>
        <w:t xml:space="preserve">  const [scheduledAtTime, setScheduledAtTime] = useState&lt;string&gt;('');</w:t>
        <w:br/>
        <w:t xml:space="preserve">  const [unableReason, setUnableReason] = useState&lt;string&gt;('');</w:t>
        <w:br/>
        <w:t xml:space="preserve">  const [collectionInstructions, setCollectionInstructions] = useState&lt;string&gt;(</w:t>
        <w:br/>
        <w:t xml:space="preserve">    'Physical signed document available for collection from the Akshaya Centre during office hours (9 AM - 5 PM). Bring original Aadhaar for verification.'</w:t>
        <w:br/>
        <w:t xml:space="preserve">  );</w:t>
        <w:br/>
        <w:t xml:space="preserve">  const [feeCollected, setFeeCollected] = useState(false);</w:t>
        <w:br/>
        <w:t xml:space="preserve">  const [feeAmount, setFeeAmount] = useState&lt;number | ''&gt;('');</w:t>
        <w:br/>
        <w:t xml:space="preserve">  const [completionNote, setCompletionNote] = useState('');</w:t>
        <w:br/>
        <w:br/>
        <w:t xml:space="preserve">  const fetchWorkspace = useCallback(async () =&gt; {</w:t>
        <w:br/>
        <w:t xml:space="preserve">    if (!id) return;</w:t>
        <w:br/>
        <w:t xml:space="preserve">    try {</w:t>
        <w:br/>
        <w:t xml:space="preserve">      const [reqRes, histRes, citizenRes] = await Promise.all([</w:t>
        <w:br/>
        <w:t xml:space="preserve">        api.get(`/requests/${id}`),</w:t>
        <w:br/>
        <w:t xml:space="preserve">        api.get(`/requests/${id}/history`),</w:t>
        <w:br/>
        <w:t xml:space="preserve">        api.get(`/requests/${id}/citizen`),</w:t>
        <w:br/>
        <w:t xml:space="preserve">      ]);</w:t>
        <w:br/>
        <w:t xml:space="preserve">      setRequest(reqRes.data);</w:t>
        <w:br/>
        <w:t xml:space="preserve">      setHistory(histRes.data);</w:t>
        <w:br/>
        <w:t xml:space="preserve">      setCitizen(citizenRes.data);</w:t>
        <w:br/>
        <w:br/>
        <w:t xml:space="preserve">      try {</w:t>
        <w:br/>
        <w:t xml:space="preserve">        const [docsRes, reviewsRes, serviceRes, interactionsRes, messagesRes, paymentsRes] =</w:t>
        <w:br/>
        <w:t xml:space="preserve">          await Promise.all([</w:t>
        <w:br/>
        <w:t xml:space="preserve">            api.get(`/requests/${id}/documents`),</w:t>
        <w:br/>
        <w:t xml:space="preserve">            api.get(`/requests/${id}/document-reviews`),</w:t>
        <w:br/>
        <w:t xml:space="preserve">            api.get(`/services/${reqRes.data.service_id}`),</w:t>
        <w:br/>
        <w:t xml:space="preserve">            api.get(`/requests/${id}/interactions`),</w:t>
        <w:br/>
        <w:t xml:space="preserve">            api.get(`/requests/${id}/messages`),</w:t>
        <w:br/>
        <w:t xml:space="preserve">            api.get(`/requests/${id}/payments`),</w:t>
        <w:br/>
        <w:t xml:space="preserve">          ]);</w:t>
        <w:br/>
        <w:t xml:space="preserve">        setDocuments(docsRes.data || []);</w:t>
        <w:br/>
        <w:t xml:space="preserve">        setReviews(reviewsRes.data || []);</w:t>
        <w:br/>
        <w:t xml:space="preserve">        setInteractionRequirements(serviceRes.data.interaction_requirements || []);</w:t>
        <w:br/>
        <w:t xml:space="preserve">        setInteractions(interactionsRes.data || []);</w:t>
        <w:br/>
        <w:t xml:space="preserve">        setMessages(messagesRes.data || []);</w:t>
        <w:br/>
        <w:t xml:space="preserve">        setPayments(paymentsRes.data || []);</w:t>
        <w:br/>
        <w:br/>
        <w:t xml:space="preserve">        if (reqRes.data.status === 'COMPLETED') {</w:t>
        <w:br/>
        <w:t xml:space="preserve">          try {</w:t>
        <w:br/>
        <w:t xml:space="preserve">            const outRes = await api.get(`/requests/${id}/output`);</w:t>
        <w:br/>
        <w:t xml:space="preserve">            setCompletedOutput(outRes.data);</w:t>
        <w:br/>
        <w:t xml:space="preserve">          } catch {</w:t>
        <w:br/>
        <w:t xml:space="preserve">            setCompletedOutput(null);</w:t>
        <w:br/>
        <w:t xml:space="preserve">          }</w:t>
        <w:br/>
        <w:t xml:space="preserve">        }</w:t>
        <w:br/>
        <w:br/>
        <w:t xml:space="preserve">        try {</w:t>
        <w:br/>
        <w:t xml:space="preserve">          const otpRes = await api.get(`/requests/${id}/otp`);</w:t>
        <w:br/>
        <w:t xml:space="preserve">          setOtpState(otpRes.data);</w:t>
        <w:br/>
        <w:t xml:space="preserve">        } catch {</w:t>
        <w:br/>
        <w:t xml:space="preserve">          setOtpState(null);</w:t>
        <w:br/>
        <w:t xml:space="preserve">        }</w:t>
        <w:br/>
        <w:t xml:space="preserve">      } catch {</w:t>
        <w:br/>
        <w:t xml:space="preserve">        // partial auxiliary failure fallback</w:t>
        <w:br/>
        <w:t xml:space="preserve">      }</w:t>
        <w:br/>
        <w:t xml:space="preserve">      setError('');</w:t>
        <w:br/>
        <w:t xml:space="preserve">    } catch (e: unknown) {</w:t>
        <w:br/>
        <w:t xml:space="preserve">      const err = e as { response?: { data?: { detail?: string } } };</w:t>
        <w:br/>
        <w:t xml:space="preserve">      setError(err.response?.data?.detail || 'Failed to load request workspace.');</w:t>
        <w:br/>
        <w:t xml:space="preserve">    } finally {</w:t>
        <w:br/>
        <w:t xml:space="preserve">      setIsLoading(false);</w:t>
        <w:br/>
      </w:r>
    </w:p>
    <w:p>
      <w:r>
        <w:br w:type="page"/>
      </w:r>
    </w:p>
    <w:p>
      <w:bookmarkStart w:id="1074" w:name="bm_sec_9_1_2"/>
      <w:pPr>
        <w:keepNext/>
        <w:spacing w:before="200" w:after="80"/>
      </w:pPr>
      <w:r>
        <w:rPr>
          <w:rFonts w:ascii="Times New Roman" w:hAnsi="Times New Roman"/>
          <w:b/>
          <w:color w:val="000000"/>
          <w:sz w:val="24"/>
        </w:rPr>
        <w:t>9.1.2 RequestDetail.tsx — Core Implementation Listing</w:t>
      </w:r>
      <w:bookmarkEnd w:id="1074"/>
    </w:p>
    <w:p>
      <w:pPr>
        <w:spacing w:before="40" w:after="80"/>
      </w:pPr>
      <w:r>
        <w:rPr>
          <w:rFonts w:ascii="Times New Roman" w:hAnsi="Times New Roman"/>
          <w:i/>
          <w:sz w:val="20"/>
        </w:rPr>
        <w:t>Source Artifact: frontend/src/pages/citizen/RequestDetail.tsx</w:t>
      </w:r>
    </w:p>
    <w:p>
      <w:pPr>
        <w:spacing w:line="252" w:lineRule="auto" w:before="60" w:after="200"/>
      </w:pPr>
      <w:r>
        <w:rPr>
          <w:rFonts w:ascii="Consolas" w:hAnsi="Consolas"/>
          <w:sz w:val="16"/>
        </w:rPr>
        <w:t>import { useEffect, useState } from 'react';</w:t>
        <w:br/>
        <w:t>import { useParams, useNavigate } from 'react-router-dom';</w:t>
        <w:br/>
        <w:t>import { api } from '../../lib/api';</w:t>
        <w:br/>
        <w:t>import { Loader2, ArrowLeft, MapPin, Upload, FileText, CalendarClock, MessageSquare, Trash2, KeyRound } from 'lucide-react';</w:t>
        <w:br/>
        <w:t>import { formatStatus } from '../../utils/format';</w:t>
        <w:br/>
        <w:t>import { ConfirmDialog } from '../../components/ui/ConfirmDialog';</w:t>
        <w:br/>
        <w:br/>
        <w:t>interface ServiceRequest {</w:t>
        <w:br/>
        <w:t xml:space="preserve"> id: string;</w:t>
        <w:br/>
        <w:t xml:space="preserve"> service_id: string;</w:t>
        <w:br/>
        <w:t xml:space="preserve"> status: string;</w:t>
        <w:br/>
        <w:t xml:space="preserve"> service_name_snapshot: string;</w:t>
        <w:br/>
        <w:t xml:space="preserve"> service_type_snapshot: string;</w:t>
        <w:br/>
        <w:t xml:space="preserve"> fee_snapshot: number | null;</w:t>
        <w:br/>
        <w:t xml:space="preserve"> submitted_at: string | null;</w:t>
        <w:br/>
        <w:t xml:space="preserve"> created_at: string;</w:t>
        <w:br/>
        <w:t xml:space="preserve"> selected_centre_id: string | null;</w:t>
        <w:br/>
        <w:t>}</w:t>
        <w:br/>
        <w:br/>
        <w:t>interface ServiceRequirement {</w:t>
        <w:br/>
        <w:t xml:space="preserve"> id: string;</w:t>
        <w:br/>
        <w:t xml:space="preserve"> name: string;</w:t>
        <w:br/>
        <w:t xml:space="preserve"> description: string | null;</w:t>
        <w:br/>
        <w:t xml:space="preserve"> is_required: boolean;</w:t>
        <w:br/>
        <w:t xml:space="preserve"> max_file_size_bytes: number | null;</w:t>
        <w:br/>
        <w:t xml:space="preserve"> allowed_file_types: Array&lt;{ mime_type: string }&gt;;</w:t>
        <w:br/>
        <w:t>}</w:t>
        <w:br/>
        <w:br/>
        <w:t>interface RequestDocument {</w:t>
        <w:br/>
        <w:t xml:space="preserve"> id: string;</w:t>
        <w:br/>
        <w:t xml:space="preserve"> requirement_id: string;</w:t>
        <w:br/>
        <w:t xml:space="preserve"> original_filename: string;</w:t>
        <w:br/>
        <w:t xml:space="preserve"> content_type: string;</w:t>
        <w:br/>
        <w:t xml:space="preserve"> size_bytes: number;</w:t>
        <w:br/>
        <w:t xml:space="preserve"> version: number;</w:t>
        <w:br/>
        <w:t xml:space="preserve"> is_current: boolean;</w:t>
        <w:br/>
        <w:t xml:space="preserve"> uploaded_at: string;</w:t>
        <w:br/>
        <w:t>}</w:t>
        <w:br/>
        <w:br/>
        <w:t>interface DocumentReview {</w:t>
        <w:br/>
        <w:t xml:space="preserve"> id: string;</w:t>
        <w:br/>
        <w:t xml:space="preserve"> document_id: string;</w:t>
        <w:br/>
        <w:t xml:space="preserve"> requirement_id: string;</w:t>
        <w:br/>
        <w:t xml:space="preserve"> decision: string;</w:t>
        <w:br/>
        <w:t xml:space="preserve"> reason: string | null;</w:t>
        <w:br/>
        <w:t xml:space="preserve"> created_at: string;</w:t>
        <w:br/>
        <w:t>}</w:t>
        <w:br/>
        <w:br/>
        <w:t>interface RequestInteraction {</w:t>
        <w:br/>
        <w:t xml:space="preserve"> id: string;</w:t>
        <w:br/>
        <w:t xml:space="preserve"> status: string;</w:t>
        <w:br/>
        <w:t xml:space="preserve"> reason: string;</w:t>
        <w:br/>
        <w:t xml:space="preserve"> instructions: string | null;</w:t>
        <w:br/>
        <w:t xml:space="preserve"> scheduled_at: string | null;</w:t>
        <w:br/>
        <w:t xml:space="preserve"> outcome_note: string | null;</w:t>
        <w:br/>
        <w:t>}</w:t>
        <w:br/>
        <w:br/>
        <w:t>interface RequestMessage {</w:t>
        <w:br/>
        <w:t xml:space="preserve"> id: string;</w:t>
        <w:br/>
        <w:t xml:space="preserve"> sender_id: string;</w:t>
        <w:br/>
        <w:t xml:space="preserve"> body: string;</w:t>
        <w:br/>
        <w:t xml:space="preserve"> created_at: string;</w:t>
        <w:br/>
        <w:t>}</w:t>
        <w:br/>
        <w:br/>
        <w:t>interface RequestPayment {</w:t>
        <w:br/>
        <w:t xml:space="preserve"> id: string;</w:t>
        <w:br/>
        <w:t xml:space="preserve"> amount: string;</w:t>
        <w:br/>
        <w:t xml:space="preserve"> currency: string;</w:t>
        <w:br/>
        <w:t xml:space="preserve"> status: string;</w:t>
        <w:br/>
        <w:t xml:space="preserve"> provider: string;</w:t>
        <w:br/>
        <w:t xml:space="preserve"> provider_reference: string;</w:t>
        <w:br/>
        <w:t xml:space="preserve"> confirmed_at?: string | null;</w:t>
        <w:br/>
        <w:t>}</w:t>
        <w:br/>
        <w:br/>
        <w:t>interface CompletedOutput {</w:t>
        <w:br/>
        <w:t xml:space="preserve"> id: string;</w:t>
        <w:br/>
        <w:t xml:space="preserve"> collection_instructions: string | null;</w:t>
        <w:br/>
        <w:t xml:space="preserve"> created_at: string;</w:t>
        <w:br/>
        <w:t>}</w:t>
        <w:br/>
        <w:br/>
        <w:t>interface PreValidationResult {</w:t>
        <w:br/>
        <w:t xml:space="preserve"> is_valid: boolean;</w:t>
        <w:br/>
        <w:t xml:space="preserve"> warnings: string[];</w:t>
        <w:br/>
        <w:t xml:space="preserve"> items: Array&lt;{</w:t>
        <w:br/>
        <w:t xml:space="preserve"> requirement_id: string;</w:t>
        <w:br/>
        <w:t xml:space="preserve"> requirement_name: string;</w:t>
        <w:br/>
        <w:t xml:space="preserve"> status: string;</w:t>
        <w:br/>
        <w:t xml:space="preserve"> messages: string[];</w:t>
        <w:br/>
        <w:t xml:space="preserve"> }&gt;;</w:t>
        <w:br/>
        <w:t>}</w:t>
        <w:br/>
        <w:br/>
        <w:t>const STATUS_COLORS: Record&lt;string, string&gt; = {</w:t>
        <w:br/>
        <w:t xml:space="preserve"> DRAFT: 'bg-mono-bg text-mono-text',</w:t>
        <w:br/>
        <w:t xml:space="preserve"> SUBMITTED: 'bg-accent-50 text-blue-600',</w:t>
        <w:br/>
        <w:t xml:space="preserve"> WAITING_FOR_CENTRE: 'bg-yellow-50 text-yellow-800',</w:t>
        <w:br/>
        <w:t xml:space="preserve"> ACCEPTED: 'bg-blue-600/10 text-mono-text',</w:t>
        <w:br/>
        <w:t xml:space="preserve"> UNDER_REVIEW: 'bg-purple-50 text-purple-700',</w:t>
        <w:br/>
        <w:t xml:space="preserve"> COMPLETED: 'bg-green-50 text-green-800',</w:t>
        <w:br/>
        <w:t xml:space="preserve"> CANCELLED: 'bg-red-600/10 text-red-600',</w:t>
        <w:br/>
        <w:t>};</w:t>
        <w:br/>
        <w:br/>
        <w:t>export function RequestDetail() {</w:t>
        <w:br/>
        <w:t xml:space="preserve"> const { id } = useParams&lt;{ id: string }&gt;();</w:t>
        <w:br/>
        <w:t xml:space="preserve"> const [request, setRequest] = useState&lt;ServiceRequest | null&gt;(null);</w:t>
        <w:br/>
        <w:t xml:space="preserve"> const [requirements, setRequirements] = useState&lt;ServiceRequirement[]&gt;([]);</w:t>
        <w:br/>
        <w:t xml:space="preserve"> const [documents, setDocuments] = useState&lt;RequestDocument[]&gt;([]);</w:t>
        <w:br/>
        <w:t xml:space="preserve"> const [reviews, setReviews] = useState&lt;DocumentReview[]&gt;([]);</w:t>
        <w:br/>
        <w:t xml:space="preserve"> const [interactions, setInteractions] = useState&lt;RequestInteraction[]&gt;([]);</w:t>
        <w:br/>
        <w:t xml:space="preserve"> const [messages, setMessages] = useState&lt;RequestMessage[]&gt;([]);</w:t>
        <w:br/>
        <w:t xml:space="preserve"> const [payments, setPayments] = useState&lt;RequestPayment[]&gt;([]);</w:t>
        <w:br/>
        <w:t xml:space="preserve"> const [output, setOutput] = useState&lt;CompletedOutput | null&gt;(null);</w:t>
        <w:br/>
        <w:t xml:space="preserve"> const [otpState, setOtpState] = useState&lt;{ id: string; status: string; expires_at: string } | null&gt;(null);</w:t>
        <w:br/>
        <w:t xml:space="preserve"> const [newMessage, setNewMessage] = useState('');</w:t>
        <w:br/>
        <w:t xml:space="preserve"> const [scheduleValues, setScheduleValues] = useState&lt;Record&lt;string, string&gt;&gt;({});</w:t>
        <w:br/>
        <w:t xml:space="preserve"> const [preValidation, setPreValidation] = useState&lt;PreValidationResult | null&gt;(null);</w:t>
        <w:br/>
        <w:t xml:space="preserve"> const [centres, setCentres] = useState&lt;Array&lt;{ id: string; name: string; district: string }&gt;&gt;([]);</w:t>
        <w:br/>
        <w:t xml:space="preserve"> const [isLoading, setIsLoading] = useState(true);</w:t>
        <w:br/>
        <w:t xml:space="preserve"> const [isSubmitting, setIsSubmitting] = useState(false);</w:t>
        <w:br/>
        <w:t xml:space="preserve"> const [uploadingRequirementId, setUploadingRequirementId] = useState&lt;string | null&gt;(null);</w:t>
        <w:br/>
        <w:t xml:space="preserve"> const [error, setError] = useState('');</w:t>
        <w:br/>
        <w:t xml:space="preserve"> const [confirmAction, setConfirmAction] = useState&lt;{</w:t>
        <w:br/>
        <w:t xml:space="preserve"> isOpen: boolean;</w:t>
        <w:br/>
        <w:t xml:space="preserve"> action: 'cancel' | 'delete' | 'close';</w:t>
        <w:br/>
        <w:t xml:space="preserve"> title: string;</w:t>
        <w:br/>
        <w:t xml:space="preserve"> message: string;</w:t>
        <w:br/>
        <w:t xml:space="preserve"> label: string;</w:t>
        <w:br/>
        <w:t xml:space="preserve"> isDestructive: boolean;</w:t>
        <w:br/>
        <w:t xml:space="preserve"> }&gt;({</w:t>
        <w:br/>
        <w:t xml:space="preserve"> isOpen: false,</w:t>
        <w:br/>
        <w:t xml:space="preserve"> action: 'cancel',</w:t>
        <w:br/>
        <w:t xml:space="preserve"> title: '',</w:t>
        <w:br/>
        <w:t xml:space="preserve"> message: '',</w:t>
        <w:br/>
        <w:t xml:space="preserve"> label: '',</w:t>
        <w:br/>
        <w:t xml:space="preserve"> isDestructive: false,</w:t>
        <w:br/>
        <w:t xml:space="preserve"> });</w:t>
        <w:br/>
        <w:t xml:space="preserve"> const navigate = useNavigate();</w:t>
        <w:br/>
        <w:br/>
        <w:t xml:space="preserve"> const isChatEnabled = !!request &amp;&amp; !['DRAFT', 'SUBMITTED', 'WAITING_FOR_CENTRE'].includes(request.status);</w:t>
        <w:br/>
        <w:br/>
        <w:t xml:space="preserve"> const fetchData = async () =&gt; {</w:t>
        <w:br/>
        <w:t xml:space="preserve">   if (!id) return;</w:t>
        <w:br/>
        <w:t xml:space="preserve">   setIsLoading(true);</w:t>
        <w:br/>
        <w:t xml:space="preserve">   setError('');</w:t>
        <w:br/>
        <w:t xml:space="preserve">   let currentReq: ServiceRequest | null = null;</w:t>
        <w:br/>
        <w:t xml:space="preserve">   try {</w:t>
        <w:br/>
        <w:t xml:space="preserve">     const res = await api.get('/requests/' + id);</w:t>
        <w:br/>
        <w:t xml:space="preserve">     currentReq = res.data;</w:t>
        <w:br/>
        <w:t xml:space="preserve">     setRequest(res.data);</w:t>
        <w:br/>
        <w:t xml:space="preserve">   } catch {</w:t>
        <w:br/>
        <w:t xml:space="preserve">     setError('Failed to load request details.');</w:t>
        <w:br/>
        <w:t xml:space="preserve">     setIsLoading(false);</w:t>
        <w:br/>
        <w:t xml:space="preserve">     return;</w:t>
        <w:br/>
        <w:t xml:space="preserve">   }</w:t>
        <w:br/>
        <w:br/>
        <w:t xml:space="preserve">   if (!currentReq) {</w:t>
        <w:br/>
        <w:t xml:space="preserve">     setIsLoading(false);</w:t>
        <w:br/>
        <w:t xml:space="preserve">     return;</w:t>
        <w:br/>
        <w:t xml:space="preserve">   }</w:t>
        <w:br/>
        <w:br/>
        <w:t xml:space="preserve">   try {</w:t>
        <w:br/>
        <w:t xml:space="preserve">     const canChat = !['DRAFT', 'SUBMITTED', 'WAITING_FOR_CENTRE'].includes(currentReq.status);</w:t>
        <w:br/>
        <w:t xml:space="preserve">     const [serviceRes, documentsRes, reviewsRes, interactionsRes, messagesRes, paymentsRes] = await Promise.allSettled([</w:t>
        <w:br/>
        <w:t xml:space="preserve">       api.get('/services/' + currentReq.service_id),</w:t>
        <w:br/>
        <w:t xml:space="preserve">       api.get('/requests/' + currentReq.id + '/documents'),</w:t>
        <w:br/>
        <w:t xml:space="preserve">       api.get('/requests/' + currentReq.id + '/document-reviews'),</w:t>
        <w:br/>
        <w:t xml:space="preserve">       api.get('/requests/' + currentReq.id + '/interactions'),</w:t>
        <w:br/>
        <w:t xml:space="preserve">       canChat ? api.get('/requests/' + currentReq.id + '/messages') : Promise.resolve({ data: [] }),</w:t>
        <w:br/>
        <w:t xml:space="preserve">       api.get('/requests/' + currentReq.id + '/payments'),</w:t>
        <w:br/>
        <w:t xml:space="preserve">     ]);</w:t>
        <w:br/>
        <w:br/>
        <w:t xml:space="preserve">     if (serviceRes.status === 'fulfilled') {</w:t>
        <w:br/>
        <w:t xml:space="preserve">       setRequirements(serviceRes.value.data.document_requirements || []);</w:t>
        <w:br/>
        <w:t xml:space="preserve">     }</w:t>
        <w:br/>
        <w:t xml:space="preserve">     if (documentsRes.status === 'fulfilled') {</w:t>
        <w:br/>
        <w:t xml:space="preserve">       setDocuments(documentsRes.value.data || []);</w:t>
        <w:br/>
        <w:t xml:space="preserve">     }</w:t>
        <w:br/>
        <w:t xml:space="preserve">     if (reviewsRes.status === 'fulfilled') {</w:t>
        <w:br/>
        <w:t xml:space="preserve">       setReviews(reviewsRes.value.data || []);</w:t>
        <w:br/>
        <w:t xml:space="preserve">     }</w:t>
        <w:br/>
        <w:t xml:space="preserve">     if (interactionsRes.status === 'fulfilled') {</w:t>
        <w:br/>
        <w:t xml:space="preserve">       setInteractions(interactionsRes.value.data || []);</w:t>
        <w:br/>
        <w:t xml:space="preserve">     }</w:t>
        <w:br/>
        <w:t xml:space="preserve">     if (messagesRes.status === 'fulfilled') {</w:t>
        <w:br/>
        <w:t xml:space="preserve">       setMessages(messagesRes.value.data || []);</w:t>
        <w:br/>
        <w:t xml:space="preserve">     } else {</w:t>
        <w:br/>
        <w:t xml:space="preserve">       setMessages([]);</w:t>
        <w:br/>
        <w:t xml:space="preserve">     }</w:t>
        <w:br/>
        <w:t xml:space="preserve">     if (paymentsRes.status === 'fulfilled') {</w:t>
        <w:br/>
        <w:t xml:space="preserve">       setPayments(paymentsRes.value.data || []);</w:t>
        <w:br/>
        <w:t xml:space="preserve">     }</w:t>
        <w:br/>
        <w:br/>
        <w:t xml:space="preserve">     if (currentReq.status === 'DRAFT' || currentReq.status === 'CORRECTION_REQUIRED') {</w:t>
        <w:br/>
        <w:t xml:space="preserve">       try {</w:t>
        <w:br/>
        <w:t xml:space="preserve">         const validationRes = await api.post('/requests/' + currentReq.id + '/pre-validate');</w:t>
        <w:br/>
        <w:t xml:space="preserve">         setPreValidation(validationRes.data);</w:t>
        <w:br/>
        <w:t xml:space="preserve">       } catch {</w:t>
        <w:br/>
        <w:t xml:space="preserve">         // non-critical</w:t>
        <w:br/>
        <w:t xml:space="preserve">       }</w:t>
        <w:br/>
        <w:t xml:space="preserve">     }</w:t>
        <w:br/>
        <w:t xml:space="preserve">     if (currentReq.status === 'COMPLETED' || currentReq.status === 'CLOSED') {</w:t>
        <w:br/>
        <w:t xml:space="preserve">       try {</w:t>
        <w:br/>
        <w:t xml:space="preserve">         const outRes = await api.get('/requests/' + currentReq.id + '/output');</w:t>
        <w:br/>
        <w:t xml:space="preserve">         setOutput(outRes.data);</w:t>
        <w:br/>
        <w:t xml:space="preserve">       } catch {</w:t>
        <w:br/>
        <w:t xml:space="preserve">         // ignore</w:t>
        <w:br/>
        <w:t xml:space="preserve">       }</w:t>
        <w:br/>
        <w:t xml:space="preserve">     }</w:t>
        <w:br/>
        <w:t xml:space="preserve">     if (currentReq.status === 'PROCESSING') {</w:t>
        <w:br/>
        <w:t xml:space="preserve">       try {</w:t>
        <w:br/>
        <w:t xml:space="preserve">         const otpRes = await api.get('/requests/' + currentReq.id + '/otp');</w:t>
        <w:br/>
        <w:t xml:space="preserve">         setOtpState(otpRes.data);</w:t>
        <w:br/>
        <w:t xml:space="preserve">       } catch {</w:t>
        <w:br/>
        <w:t xml:space="preserve">         setOtpState(null);</w:t>
        <w:br/>
        <w:t xml:space="preserve">       }</w:t>
        <w:br/>
        <w:t xml:space="preserve">     }</w:t>
        <w:br/>
        <w:t xml:space="preserve">     if (currentReq.status === 'DRAFT' &amp;&amp; currentReq.service_id) {</w:t>
        <w:br/>
        <w:t xml:space="preserve">       try {</w:t>
        <w:br/>
        <w:t xml:space="preserve">         const centresRes = await api.get('/centres/?active=true');</w:t>
        <w:br/>
        <w:t xml:space="preserve">         setCentres(centresRes.data);</w:t>
        <w:br/>
        <w:t xml:space="preserve">       } catch {</w:t>
        <w:br/>
        <w:t xml:space="preserve">         // ignore</w:t>
        <w:br/>
        <w:t xml:space="preserve">       }</w:t>
        <w:br/>
        <w:t xml:space="preserve">     }</w:t>
        <w:br/>
        <w:t xml:space="preserve">   } finally {</w:t>
        <w:br/>
        <w:t xml:space="preserve">     setIsLoading(false);</w:t>
        <w:br/>
        <w:t xml:space="preserve">   }</w:t>
        <w:br/>
        <w:t xml:space="preserve"> };</w:t>
        <w:br/>
        <w:br/>
        <w:t xml:space="preserve"> useEffect(() =&gt; {</w:t>
        <w:br/>
        <w:t xml:space="preserve">   fetchData();</w:t>
        <w:br/>
        <w:t xml:space="preserve"> }, [id]);</w:t>
        <w:br/>
        <w:br/>
        <w:t xml:space="preserve"> const handleSelectCentre = async (centreId: string) =&gt; {</w:t>
        <w:br/>
        <w:t xml:space="preserve"> if (!request) return;</w:t>
        <w:br/>
        <w:t xml:space="preserve"> try {</w:t>
        <w:br/>
        <w:t xml:space="preserve"> const res = await api.post('/requests/' + request.id + '/select-centre', { centre_id: centreId });</w:t>
        <w:br/>
        <w:t xml:space="preserve"> setRequest(res.data);</w:t>
        <w:br/>
        <w:t xml:space="preserve"> } catch {</w:t>
        <w:br/>
        <w:t xml:space="preserve"> setError('Failed to select centre.');</w:t>
        <w:br/>
        <w:t xml:space="preserve"> }</w:t>
        <w:br/>
        <w:t xml:space="preserve"> };</w:t>
        <w:br/>
        <w:br/>
        <w:t xml:space="preserve"> const handleSendMessage = async () =&gt; {</w:t>
        <w:br/>
        <w:t xml:space="preserve"> if (!request || !newMessage.trim() || !isChatEnabled) return;</w:t>
        <w:br/>
        <w:t xml:space="preserve"> try {</w:t>
        <w:br/>
        <w:t xml:space="preserve"> const res = await api.post('/requests/' + request.id + '/messages', { body: newMessage.trim() });</w:t>
        <w:br/>
        <w:t xml:space="preserve"> setMessages((current) =&gt; [...current, res.data]);</w:t>
        <w:br/>
        <w:t xml:space="preserve"> setNewMessage('');</w:t>
        <w:br/>
        <w:t xml:space="preserve"> } catch {</w:t>
        <w:br/>
        <w:t xml:space="preserve"> setError('Failed to send message.');</w:t>
        <w:br/>
      </w:r>
    </w:p>
    <w:p>
      <w:r>
        <w:br w:type="page"/>
      </w:r>
    </w:p>
    <w:p>
      <w:bookmarkStart w:id="1075" w:name="bm_sec_9_1_3"/>
      <w:pPr>
        <w:keepNext/>
        <w:spacing w:before="200" w:after="80"/>
      </w:pPr>
      <w:r>
        <w:rPr>
          <w:rFonts w:ascii="Times New Roman" w:hAnsi="Times New Roman"/>
          <w:b/>
          <w:color w:val="000000"/>
          <w:sz w:val="24"/>
        </w:rPr>
        <w:t>9.1.3 NewRequest.tsx — Core Implementation Listing</w:t>
      </w:r>
      <w:bookmarkEnd w:id="1075"/>
    </w:p>
    <w:p>
      <w:pPr>
        <w:spacing w:before="40" w:after="80"/>
      </w:pPr>
      <w:r>
        <w:rPr>
          <w:rFonts w:ascii="Times New Roman" w:hAnsi="Times New Roman"/>
          <w:i/>
          <w:sz w:val="20"/>
        </w:rPr>
        <w:t>Source Artifact: frontend/src/pages/citizen/NewRequest.tsx</w:t>
      </w:r>
    </w:p>
    <w:p>
      <w:pPr>
        <w:spacing w:line="252" w:lineRule="auto" w:before="60" w:after="200"/>
      </w:pPr>
      <w:r>
        <w:rPr>
          <w:rFonts w:ascii="Consolas" w:hAnsi="Consolas"/>
          <w:sz w:val="16"/>
        </w:rPr>
        <w:t>import { useState, useEffect } from 'react';</w:t>
        <w:br/>
        <w:t>import { useParams, useNavigate } from 'react-router-dom';</w:t>
        <w:br/>
        <w:t>import { api } from '../../lib/api';</w:t>
        <w:br/>
        <w:t>import { Loader2, ArrowLeft, CheckCircle2, ChevronRight, FileCheck, Building2, Send, UploadCloud } from 'lucide-react';</w:t>
        <w:br/>
        <w:t>import { AxiosError } from 'axios';</w:t>
        <w:br/>
        <w:t>import clsx from 'clsx';</w:t>
        <w:br/>
        <w:t>import { DocumentUpload, type DocumentUploadStatus } from '../../components/documents/DocumentUpload';</w:t>
        <w:br/>
        <w:br/>
        <w:t>interface ServiceDetail {</w:t>
        <w:br/>
        <w:t xml:space="preserve">  id: string;</w:t>
        <w:br/>
        <w:t xml:space="preserve">  name: string;</w:t>
        <w:br/>
        <w:t xml:space="preserve">  code: string;</w:t>
        <w:br/>
        <w:t xml:space="preserve">  description: string;</w:t>
        <w:br/>
        <w:t xml:space="preserve">  service_type: string;</w:t>
        <w:br/>
        <w:t xml:space="preserve">  base_fee: number;</w:t>
        <w:br/>
        <w:t xml:space="preserve">  document_requirements: Array&lt;{</w:t>
        <w:br/>
        <w:t xml:space="preserve">    id: string;</w:t>
        <w:br/>
        <w:t xml:space="preserve">    name: string;</w:t>
        <w:br/>
        <w:t xml:space="preserve">    description: string | null;</w:t>
        <w:br/>
        <w:t xml:space="preserve">    requirement_type: string;</w:t>
        <w:br/>
        <w:t xml:space="preserve">    conditional_rule: string | null;</w:t>
        <w:br/>
        <w:t xml:space="preserve">    max_file_size_bytes: number | null;</w:t>
        <w:br/>
        <w:t xml:space="preserve">    allowed_file_types: Array&lt;{ mime_type: string }&gt;;</w:t>
        <w:br/>
        <w:t xml:space="preserve">  }&gt;;</w:t>
        <w:br/>
        <w:t xml:space="preserve">  interaction_requirements: Array&lt;{</w:t>
        <w:br/>
        <w:t xml:space="preserve">    id: string;</w:t>
        <w:br/>
        <w:t xml:space="preserve">    name: string;</w:t>
        <w:br/>
        <w:t xml:space="preserve">    is_mandatory: boolean;</w:t>
        <w:br/>
        <w:t xml:space="preserve">  }&gt;;</w:t>
        <w:br/>
        <w:t>}</w:t>
        <w:br/>
        <w:br/>
        <w:t>interface Centre {</w:t>
        <w:br/>
        <w:t xml:space="preserve">  id: string;</w:t>
        <w:br/>
        <w:t xml:space="preserve">  name: string;</w:t>
        <w:br/>
        <w:t xml:space="preserve">  code: string;</w:t>
        <w:br/>
        <w:t xml:space="preserve">  district: string;</w:t>
        <w:br/>
        <w:t xml:space="preserve">  pincode?: string;</w:t>
        <w:br/>
        <w:t xml:space="preserve">  distance_km?: number;</w:t>
        <w:br/>
        <w:t>}</w:t>
        <w:br/>
        <w:br/>
        <w:t>interface RequestDocument {</w:t>
        <w:br/>
        <w:t xml:space="preserve">  id: string;</w:t>
        <w:br/>
        <w:t xml:space="preserve">  original_filename: string;</w:t>
        <w:br/>
        <w:t xml:space="preserve">  status: string;</w:t>
        <w:br/>
        <w:t xml:space="preserve">  employee_remarks: string | null;</w:t>
        <w:br/>
        <w:t xml:space="preserve">  requirement_id: string;</w:t>
        <w:br/>
        <w:t xml:space="preserve">  size_bytes: number;</w:t>
        <w:br/>
        <w:t>}</w:t>
        <w:br/>
        <w:br/>
        <w:t>type Step = 'requirements' | 'centre' | 'documents' | 'review';</w:t>
        <w:br/>
        <w:br/>
        <w:t>export function NewRequest() {</w:t>
        <w:br/>
        <w:t xml:space="preserve">  const { id } = useParams&lt;{ id: string }&gt;();</w:t>
        <w:br/>
        <w:t xml:space="preserve">  const navigate = useNavigate();</w:t>
        <w:br/>
        <w:br/>
        <w:t xml:space="preserve">  const [service, setService] = useState&lt;ServiceDetail | null&gt;(null);</w:t>
        <w:br/>
        <w:t xml:space="preserve">  const [centres, setCentres] = useState&lt;Centre[]&gt;([]);</w:t>
        <w:br/>
        <w:t xml:space="preserve">  const [documents, setDocuments] = useState&lt;RequestDocument[]&gt;([]);</w:t>
        <w:br/>
        <w:t xml:space="preserve">  const [isLoading, setIsLoading] = useState(true);</w:t>
        <w:br/>
        <w:t xml:space="preserve">  const [error, setError] = useState('');</w:t>
        <w:br/>
        <w:br/>
        <w:t xml:space="preserve">  const [currentStep, setCurrentStep] = useState&lt;Step&gt;('requirements');</w:t>
        <w:br/>
        <w:t xml:space="preserve">  const [requestId, setRequestId] = useState&lt;string | null&gt;(null);</w:t>
        <w:br/>
        <w:t xml:space="preserve">  const [selectedCentreId, setSelectedCentreId] = useState&lt;string | null&gt;(null);</w:t>
        <w:br/>
        <w:t xml:space="preserve">  </w:t>
        <w:br/>
        <w:t xml:space="preserve">  const [isProcessing, setIsProcessing] = useState(false);</w:t>
        <w:br/>
        <w:t xml:space="preserve">  const [stagedFiles, setStagedFiles] = useState&lt;Record&lt;string, File&gt;&gt;({});</w:t>
        <w:br/>
        <w:t xml:space="preserve">  const [docStatuses, setDocStatuses] = useState&lt;Record&lt;string, DocumentUploadStatus&gt;&gt;({});</w:t>
        <w:br/>
        <w:t xml:space="preserve">  const [docErrors, setDocErrors] = useState&lt;Record&lt;string, string&gt;&gt;({});</w:t>
        <w:br/>
        <w:t xml:space="preserve">  </w:t>
        <w:br/>
        <w:t xml:space="preserve">  const [userLocation, setUserLocation] = useState&lt;{lat: number, lng: number} | null&gt;(null);</w:t>
        <w:br/>
        <w:t xml:space="preserve">  const [locationDenied, setLocationDenied] = useState(false);</w:t>
        <w:br/>
        <w:t xml:space="preserve">  const [searchQuery, setSearchQuery] = useState('');</w:t>
        <w:br/>
        <w:br/>
        <w:t xml:space="preserve">  useEffect(() =&gt; {</w:t>
        <w:br/>
        <w:t xml:space="preserve">    const fetchInitialData = async () =&gt; {</w:t>
        <w:br/>
        <w:t xml:space="preserve">      try {</w:t>
        <w:br/>
        <w:t xml:space="preserve">        const serviceRes = await api.get(`/services/${id}`);</w:t>
        <w:br/>
        <w:t xml:space="preserve">        setService(serviceRes.data);</w:t>
        <w:br/>
        <w:t xml:space="preserve">      } catch {</w:t>
        <w:br/>
        <w:t xml:space="preserve">        setError('Failed to load service details.');</w:t>
        <w:br/>
        <w:t xml:space="preserve">      } finally {</w:t>
        <w:br/>
        <w:t xml:space="preserve">        setIsLoading(false);</w:t>
        <w:br/>
        <w:t xml:space="preserve">      }</w:t>
        <w:br/>
        <w:t xml:space="preserve">    };</w:t>
        <w:br/>
        <w:t xml:space="preserve">    if (id) fetchInitialData();</w:t>
        <w:br/>
        <w:t xml:space="preserve">  }, [id]);</w:t>
        <w:br/>
        <w:br/>
        <w:t xml:space="preserve">  if (isLoading) {</w:t>
        <w:br/>
        <w:t xml:space="preserve">    return (</w:t>
        <w:br/>
        <w:t xml:space="preserve">      &lt;div className="flex justify-center items-center h-64"&gt;</w:t>
        <w:br/>
        <w:t xml:space="preserve">        &lt;Loader2 className="animate-spin text-mono-text" size={32} /&gt;</w:t>
        <w:br/>
        <w:t xml:space="preserve">      &lt;/div&gt;</w:t>
        <w:br/>
        <w:t xml:space="preserve">    );</w:t>
        <w:br/>
        <w:t xml:space="preserve">  }</w:t>
        <w:br/>
        <w:br/>
        <w:t xml:space="preserve">  if (error || !service) {</w:t>
        <w:br/>
        <w:t xml:space="preserve">    return (</w:t>
        <w:br/>
        <w:t xml:space="preserve">      &lt;div className="bg-red-600/10 text-red-600 p-4 rounded-[16px] border border-red-600/20"&gt;</w:t>
        <w:br/>
        <w:t xml:space="preserve">        {error || 'Service not found'}</w:t>
        <w:br/>
        <w:t xml:space="preserve">      &lt;/div&gt;</w:t>
        <w:br/>
        <w:t xml:space="preserve">    );</w:t>
        <w:br/>
        <w:t xml:space="preserve">  }</w:t>
        <w:br/>
        <w:br/>
        <w:t xml:space="preserve">  const fetchCentres = async (draftId: string, lat?: number, lng?: number) =&gt; {</w:t>
        <w:br/>
        <w:t xml:space="preserve">    let url = `/services/${service.id}/centres`;</w:t>
        <w:br/>
        <w:t xml:space="preserve">    if (lat !== undefined &amp;&amp; lng !== undefined) {</w:t>
        <w:br/>
        <w:t xml:space="preserve">      url += `?lat=${lat}&amp;lng=${lng}`;</w:t>
        <w:br/>
        <w:t xml:space="preserve">    }</w:t>
        <w:br/>
        <w:t xml:space="preserve">    const [centresRes, docsRes] = await Promise.all([</w:t>
        <w:br/>
        <w:t xml:space="preserve">      api.get(url),</w:t>
        <w:br/>
        <w:t xml:space="preserve">      api.get(`/requests/${draftId}/documents`)</w:t>
        <w:br/>
        <w:t xml:space="preserve">    ]);</w:t>
        <w:br/>
        <w:t xml:space="preserve">    setCentres(centresRes.data);</w:t>
        <w:br/>
        <w:t xml:space="preserve">    setDocuments(docsRes.data);</w:t>
        <w:br/>
        <w:t xml:space="preserve">  };</w:t>
        <w:br/>
        <w:br/>
        <w:t xml:space="preserve">  const handleCreateDraft = async () =&gt; {</w:t>
        <w:br/>
        <w:t xml:space="preserve">    if (isProcessing) return;</w:t>
        <w:br/>
        <w:t xml:space="preserve">    setIsProcessing(true);</w:t>
        <w:br/>
        <w:t xml:space="preserve">    setError('');</w:t>
        <w:br/>
        <w:t xml:space="preserve">    </w:t>
        <w:br/>
        <w:t xml:space="preserve">    try {</w:t>
        <w:br/>
        <w:t xml:space="preserve">      let draftId = requestId;</w:t>
        <w:br/>
        <w:t xml:space="preserve">      </w:t>
        <w:br/>
        <w:t xml:space="preserve">      if (!draftId) {</w:t>
        <w:br/>
        <w:t xml:space="preserve">        const reqRes = await api.post('/requests/', { service_id: service.id });</w:t>
        <w:br/>
        <w:t xml:space="preserve">        draftId = reqRes.data.id;</w:t>
        <w:br/>
        <w:t xml:space="preserve">        setRequestId(draftId);</w:t>
        <w:br/>
        <w:t xml:space="preserve">      }</w:t>
        <w:br/>
        <w:t xml:space="preserve">      </w:t>
        <w:br/>
        <w:t xml:space="preserve">      const finalDraftId = draftId as string;</w:t>
        <w:br/>
        <w:t xml:space="preserve">      setCurrentStep('centre');</w:t>
        <w:br/>
        <w:br/>
        <w:t xml:space="preserve">      if (navigator.geolocation) {</w:t>
        <w:br/>
        <w:t xml:space="preserve">        navigator.geolocation.getCurrentPosition(</w:t>
        <w:br/>
        <w:t xml:space="preserve">          async (position) =&gt; {</w:t>
        <w:br/>
        <w:t xml:space="preserve">            const { latitude, longitude } = position.coords;</w:t>
        <w:br/>
        <w:t xml:space="preserve">            setUserLocation({ lat: latitude, lng: longitude });</w:t>
        <w:br/>
        <w:t xml:space="preserve">            await fetchCentres(finalDraftId, latitude, longitude);</w:t>
        <w:br/>
        <w:t xml:space="preserve">          },</w:t>
        <w:br/>
        <w:t xml:space="preserve">          async () =&gt; {</w:t>
        <w:br/>
        <w:t xml:space="preserve">            setLocationDenied(true);</w:t>
        <w:br/>
        <w:t xml:space="preserve">            await fetchCentres(finalDraftId);</w:t>
        <w:br/>
        <w:t xml:space="preserve">          }</w:t>
        <w:br/>
        <w:t xml:space="preserve">        );</w:t>
        <w:br/>
        <w:t xml:space="preserve">      } else {</w:t>
        <w:br/>
        <w:t xml:space="preserve">        setLocationDenied(true);</w:t>
        <w:br/>
        <w:t xml:space="preserve">        await fetchCentres(finalDraftId);</w:t>
        <w:br/>
        <w:t xml:space="preserve">      }</w:t>
        <w:br/>
        <w:t xml:space="preserve">    } catch (err) {</w:t>
        <w:br/>
        <w:t xml:space="preserve">      const e = err as AxiosError&lt;{detail: string}&gt;;</w:t>
        <w:br/>
        <w:t xml:space="preserve">      setError(e.response?.data?.detail || 'Failed to initialize request. Please try again.');</w:t>
        <w:br/>
        <w:t xml:space="preserve">    } finally {</w:t>
        <w:br/>
        <w:t xml:space="preserve">      setIsProcessing(false);</w:t>
        <w:br/>
        <w:t xml:space="preserve">    }</w:t>
        <w:br/>
        <w:t xml:space="preserve">  };</w:t>
        <w:br/>
        <w:br/>
        <w:t xml:space="preserve">  const handleSelectCentre = async () =&gt; {</w:t>
        <w:br/>
        <w:t xml:space="preserve">    if (!requestId || !selectedCentreId || isProcessing) return;</w:t>
        <w:br/>
        <w:t xml:space="preserve">    setIsProcessing(true);</w:t>
        <w:br/>
        <w:t xml:space="preserve">    setError('');</w:t>
        <w:br/>
        <w:br/>
        <w:t xml:space="preserve">    try {</w:t>
        <w:br/>
        <w:t xml:space="preserve">      await api.post(`/requests/${requestId}/select-centre`, { centre_id: selectedCentreId });</w:t>
        <w:br/>
        <w:t xml:space="preserve">      if (service.document_requirements.length &gt; 0) {</w:t>
        <w:br/>
        <w:t xml:space="preserve">        setCurrentStep('documents');</w:t>
        <w:br/>
        <w:t xml:space="preserve">      } else {</w:t>
        <w:br/>
        <w:t xml:space="preserve">        setCurrentStep('review');</w:t>
        <w:br/>
        <w:t xml:space="preserve">      }</w:t>
        <w:br/>
        <w:t xml:space="preserve">    } catch (err) {</w:t>
        <w:br/>
        <w:t xml:space="preserve">      const e = err as AxiosError&lt;{detail: string}&gt;;</w:t>
        <w:br/>
        <w:t xml:space="preserve">      setError(e.response?.data?.detail || 'Failed to assign centre. Please try again.');</w:t>
        <w:br/>
        <w:t xml:space="preserve">    } finally {</w:t>
        <w:br/>
        <w:t xml:space="preserve">      setIsProcessing(false);</w:t>
        <w:br/>
        <w:t xml:space="preserve">    }</w:t>
        <w:br/>
        <w:t xml:space="preserve">  };</w:t>
        <w:br/>
        <w:br/>
        <w:t xml:space="preserve">  const handleSubmit = async () =&gt; {</w:t>
        <w:br/>
        <w:t xml:space="preserve">    if (!requestId || isProcessing) return;</w:t>
        <w:br/>
        <w:t xml:space="preserve">    setIsProcessing(true);</w:t>
        <w:br/>
        <w:t xml:space="preserve">    setError('');</w:t>
        <w:br/>
        <w:br/>
        <w:t xml:space="preserve">    try {</w:t>
        <w:br/>
        <w:t xml:space="preserve">      await api.post(`/requests/${requestId}/submit`);</w:t>
        <w:br/>
        <w:t xml:space="preserve">      navigate(`/requests/${requestId}`);</w:t>
        <w:br/>
        <w:t xml:space="preserve">    } catch (err) {</w:t>
        <w:br/>
        <w:t xml:space="preserve">      const e = err as AxiosError&lt;{detail: string}&gt;;</w:t>
        <w:br/>
        <w:t xml:space="preserve">      setError(e.response?.data?.detail || 'Failed to submit request. Please try again.');</w:t>
        <w:br/>
        <w:t xml:space="preserve">      setIsProcessing(false);</w:t>
        <w:br/>
        <w:t xml:space="preserve">    }</w:t>
        <w:br/>
        <w:t xml:space="preserve">  };</w:t>
        <w:br/>
        <w:br/>
        <w:t xml:space="preserve">  const requiredDocs = service.document_requirements.filter(req =&gt; req.requirement_type === 'REQUIRED');</w:t>
        <w:br/>
        <w:t xml:space="preserve">  const conditionalDocs = service.document_requirements.filter(req =&gt; req.requirement_type === 'CONDITIONAL');</w:t>
        <w:br/>
        <w:t xml:space="preserve">  const allDocs = service.document_requirements;</w:t>
        <w:br/>
        <w:br/>
        <w:t xml:space="preserve">  const isRequirementSatisfied = (reqId: string) =&gt; {</w:t>
        <w:br/>
        <w:t xml:space="preserve">    const hasUploaded = documents.some(d =&gt; d.requirement_id === reqId &amp;&amp; d.status !== 'REJECTED');</w:t>
        <w:br/>
        <w:t xml:space="preserve">    const hasStaged = !!stagedFiles[reqId];</w:t>
        <w:br/>
        <w:t xml:space="preserve">    return hasUploaded || hasStaged;</w:t>
        <w:br/>
        <w:t xml:space="preserve">  };</w:t>
        <w:br/>
        <w:br/>
        <w:t xml:space="preserve">  const allRequirementsSatisfied = allDocs.length &gt; 0 &amp;&amp; allDocs.every(req =&gt; isRequirementSatisfied(req.id));</w:t>
        <w:br/>
        <w:br/>
        <w:t xml:space="preserve">  const handleUploadAndContinue = async () =&gt; {</w:t>
        <w:br/>
        <w:t xml:space="preserve">    if (!requestId || isProcessing) return;</w:t>
        <w:br/>
        <w:t xml:space="preserve">    setIsProcessing(true);</w:t>
        <w:br/>
        <w:t xml:space="preserve">    setError('');</w:t>
        <w:br/>
        <w:br/>
        <w:t xml:space="preserve">    const newStatuses: Record&lt;string, DocumentUploadStatus&gt; = { ...docStatuses };</w:t>
        <w:br/>
        <w:t xml:space="preserve">    const newErrors: Record&lt;string, string&gt; = { ...docErrors };</w:t>
        <w:br/>
        <w:t xml:space="preserve">    let hasAnyFailure = false;</w:t>
        <w:br/>
        <w:br/>
        <w:t xml:space="preserve">    for (const req of allDocs) {</w:t>
        <w:br/>
        <w:t xml:space="preserve">      const staged = stagedFiles[req.id];</w:t>
        <w:br/>
        <w:t xml:space="preserve">      if (!staged) continue;</w:t>
        <w:br/>
        <w:br/>
        <w:t xml:space="preserve">      newStatuses[req.id] = 'uploading';</w:t>
        <w:br/>
        <w:t xml:space="preserve">      delete newErrors[req.id];</w:t>
        <w:br/>
        <w:t xml:space="preserve">      setDocStatuses({ ...newStatuses });</w:t>
        <w:br/>
        <w:t xml:space="preserve">      setDocErrors({ ...newErrors });</w:t>
        <w:br/>
        <w:br/>
        <w:t xml:space="preserve">      const formData = new FormData();</w:t>
        <w:br/>
        <w:t xml:space="preserve">      formData.append('requirement_id', req.id);</w:t>
        <w:br/>
        <w:t xml:space="preserve">      formData.append('file', staged);</w:t>
        <w:br/>
        <w:br/>
        <w:t xml:space="preserve">      try {</w:t>
        <w:br/>
        <w:t xml:space="preserve">        const res = await api.post(`/requests/${requestId}/documents`, formData, {</w:t>
        <w:br/>
        <w:t xml:space="preserve">          headers: { 'Content-Type': 'multipart/form-data' },</w:t>
        <w:br/>
        <w:t xml:space="preserve">        });</w:t>
        <w:br/>
        <w:t xml:space="preserve">        const uploadedDoc = res.data;</w:t>
        <w:br/>
        <w:t xml:space="preserve">        setDocuments(prev =&gt; {</w:t>
        <w:br/>
        <w:t xml:space="preserve">          const filtered = prev.filter(d =&gt; d.requirement_id !== uploadedDoc.requirement_id);</w:t>
        <w:br/>
        <w:t xml:space="preserve">          return [...filtered, uploadedDoc];</w:t>
        <w:br/>
        <w:t xml:space="preserve">        });</w:t>
        <w:br/>
        <w:t xml:space="preserve">        newStatuses[req.id] = 'uploaded';</w:t>
        <w:br/>
        <w:t xml:space="preserve">        setStagedFiles(prev =&gt; {</w:t>
        <w:br/>
        <w:t xml:space="preserve">          const updated = { ...prev };</w:t>
        <w:br/>
        <w:t xml:space="preserve">          delete updated[req.id];</w:t>
        <w:br/>
        <w:t xml:space="preserve">          return updated;</w:t>
        <w:br/>
        <w:t xml:space="preserve">        });</w:t>
        <w:br/>
        <w:t xml:space="preserve">      } catch (err) {</w:t>
        <w:br/>
        <w:t xml:space="preserve">        hasAnyFailure = true;</w:t>
        <w:br/>
        <w:t xml:space="preserve">        newStatuses[req.id] = 'failed';</w:t>
        <w:br/>
        <w:t xml:space="preserve">        const e = err as AxiosError&lt;{ detail: string }&gt;;</w:t>
        <w:br/>
        <w:t xml:space="preserve">        newErrors[req.id] = e.response?.data?.detail || 'Upload failed.';</w:t>
        <w:br/>
        <w:t xml:space="preserve">      }</w:t>
        <w:br/>
        <w:br/>
        <w:t xml:space="preserve">      setDocStatuses({ ...newStatuses });</w:t>
        <w:br/>
      </w:r>
    </w:p>
    <w:p>
      <w:r>
        <w:br w:type="page"/>
      </w:r>
    </w:p>
    <w:p>
      <w:bookmarkStart w:id="1076" w:name="bm_sec_9_1_4"/>
      <w:pPr>
        <w:keepNext/>
        <w:spacing w:before="200" w:after="80"/>
      </w:pPr>
      <w:r>
        <w:rPr>
          <w:rFonts w:ascii="Times New Roman" w:hAnsi="Times New Roman"/>
          <w:b/>
          <w:color w:val="000000"/>
          <w:sz w:val="24"/>
        </w:rPr>
        <w:t>9.1.4 ChatSidebar.tsx — Core Implementation Listing</w:t>
      </w:r>
      <w:bookmarkEnd w:id="1076"/>
    </w:p>
    <w:p>
      <w:pPr>
        <w:spacing w:before="40" w:after="80"/>
      </w:pPr>
      <w:r>
        <w:rPr>
          <w:rFonts w:ascii="Times New Roman" w:hAnsi="Times New Roman"/>
          <w:i/>
          <w:sz w:val="20"/>
        </w:rPr>
        <w:t>Source Artifact: frontend/src/components/layout/ChatSidebar.tsx</w:t>
      </w:r>
    </w:p>
    <w:p>
      <w:pPr>
        <w:spacing w:line="252" w:lineRule="auto" w:before="60" w:after="200"/>
      </w:pPr>
      <w:r>
        <w:rPr>
          <w:rFonts w:ascii="Consolas" w:hAnsi="Consolas"/>
          <w:sz w:val="16"/>
        </w:rPr>
        <w:t>import React, { useState, useEffect, useRef, useCallback } from 'react';</w:t>
        <w:br/>
        <w:t>import { MessageSquare, X, ChevronLeft, Send, AlertCircle, Loader2 } from 'lucide-react';</w:t>
        <w:br/>
        <w:t>import { useNavigate } from 'react-router-dom';</w:t>
        <w:br/>
        <w:t>import clsx from 'clsx';</w:t>
        <w:br/>
        <w:t>import { api } from '../../lib/api';</w:t>
        <w:br/>
        <w:br/>
        <w:t>export interface ChatMessage {</w:t>
        <w:br/>
        <w:t xml:space="preserve">  id: string;</w:t>
        <w:br/>
        <w:t xml:space="preserve">  request_id: string;</w:t>
        <w:br/>
        <w:t xml:space="preserve">  conversation_id: string;</w:t>
        <w:br/>
        <w:t xml:space="preserve">  sender_id: string;</w:t>
        <w:br/>
        <w:t xml:space="preserve">  sender_name?: string;</w:t>
        <w:br/>
        <w:t xml:space="preserve">  body: string;</w:t>
        <w:br/>
        <w:t xml:space="preserve">  is_system: boolean;</w:t>
        <w:br/>
        <w:t xml:space="preserve">  read_at: string | null;</w:t>
        <w:br/>
        <w:t xml:space="preserve">  created_at: string;</w:t>
        <w:br/>
        <w:t>}</w:t>
        <w:br/>
        <w:br/>
        <w:t>export interface ConversationItem {</w:t>
        <w:br/>
        <w:t xml:space="preserve">  id: string;</w:t>
        <w:br/>
        <w:t xml:space="preserve">  request_id: string;</w:t>
        <w:br/>
        <w:t xml:space="preserve">  service_name: string;</w:t>
        <w:br/>
        <w:t xml:space="preserve">  request_status: string;</w:t>
        <w:br/>
        <w:t xml:space="preserve">  is_terminal: boolean;</w:t>
        <w:br/>
        <w:t xml:space="preserve">  other_party_name: string;</w:t>
        <w:br/>
        <w:t xml:space="preserve">  other_party_role: string;</w:t>
        <w:br/>
        <w:t xml:space="preserve">  last_message: ChatMessage | null;</w:t>
        <w:br/>
        <w:t xml:space="preserve">  unread_count: number;</w:t>
        <w:br/>
        <w:t xml:space="preserve">  updated_at: string;</w:t>
        <w:br/>
        <w:t>}</w:t>
        <w:br/>
        <w:br/>
        <w:t>interface ChatSidebarProps {</w:t>
        <w:br/>
        <w:t xml:space="preserve">  currentUserId?: string;</w:t>
        <w:br/>
        <w:t>}</w:t>
        <w:br/>
        <w:br/>
        <w:t>export function ChatSidebar({ currentUserId }: ChatSidebarProps) {</w:t>
        <w:br/>
        <w:t xml:space="preserve">  const navigate = useNavigate();</w:t>
        <w:br/>
        <w:t xml:space="preserve">  const [isOpen, setIsOpen] = useState&lt;boolean&gt;(() =&gt; {</w:t>
        <w:br/>
        <w:t xml:space="preserve">    return sessionStorage.getItem('sahaya_chat_open') === 'true';</w:t>
        <w:br/>
        <w:t xml:space="preserve">  });</w:t>
        <w:br/>
        <w:t xml:space="preserve">  const [activeConversationId, setActiveConversationId] = useState&lt;string | null&gt;(() =&gt; {</w:t>
        <w:br/>
        <w:t xml:space="preserve">    return sessionStorage.getItem('sahaya_chat_active_conv') || null;</w:t>
        <w:br/>
        <w:t xml:space="preserve">  });</w:t>
        <w:br/>
        <w:br/>
        <w:t xml:space="preserve">  const [conversations, setConversations] = useState&lt;ConversationItem[]&gt;([]);</w:t>
        <w:br/>
        <w:t xml:space="preserve">  const [totalUnread, setTotalUnread] = useState&lt;number&gt;(0);</w:t>
        <w:br/>
        <w:t xml:space="preserve">  const [messages, setMessages] = useState&lt;ChatMessage[]&gt;([]);</w:t>
        <w:br/>
        <w:t xml:space="preserve">  const [inputMessage, setInputMessage] = useState&lt;string&gt;('');</w:t>
        <w:br/>
        <w:t xml:space="preserve">  const [isLoadingMessages, setIsLoadingMessages] = useState&lt;boolean&gt;(false);</w:t>
        <w:br/>
        <w:t xml:space="preserve">  const [isSending, setIsSending] = useState&lt;boolean&gt;(false);</w:t>
        <w:br/>
        <w:t xml:space="preserve">  const [errorMessage, setErrorMessage] = useState&lt;string | null&gt;(null);</w:t>
        <w:br/>
        <w:br/>
        <w:t xml:space="preserve">  const panelRef = useRef&lt;HTMLDivElement&gt;(null);</w:t>
        <w:br/>
        <w:t xml:space="preserve">  const messagesEndRef = useRef&lt;HTMLDivElement&gt;(null);</w:t>
        <w:br/>
        <w:t xml:space="preserve">  const textareaRef = useRef&lt;HTMLTextAreaElement&gt;(null);</w:t>
        <w:br/>
        <w:br/>
        <w:t xml:space="preserve">  const activeConversation = conversations.find((c) =&gt; c.id === activeConversationId) || null;</w:t>
        <w:br/>
        <w:br/>
        <w:t xml:space="preserve">  // Save session states</w:t>
        <w:br/>
        <w:t xml:space="preserve">  useEffect(() =&gt; {</w:t>
        <w:br/>
        <w:t xml:space="preserve">    sessionStorage.setItem('sahaya_chat_open', isOpen ? 'true' : 'false');</w:t>
        <w:br/>
        <w:t xml:space="preserve">  }, [isOpen]);</w:t>
        <w:br/>
        <w:br/>
        <w:t xml:space="preserve">  useEffect(() =&gt; {</w:t>
        <w:br/>
        <w:t xml:space="preserve">    if (activeConversationId) {</w:t>
        <w:br/>
        <w:t xml:space="preserve">      sessionStorage.setItem('sahaya_chat_active_conv', activeConversationId);</w:t>
        <w:br/>
        <w:t xml:space="preserve">    } else {</w:t>
        <w:br/>
        <w:t xml:space="preserve">      sessionStorage.removeItem('sahaya_chat_active_conv');</w:t>
        <w:br/>
        <w:t xml:space="preserve">    }</w:t>
        <w:br/>
        <w:t xml:space="preserve">  }, [activeConversationId]);</w:t>
        <w:br/>
        <w:br/>
        <w:t xml:space="preserve">  // Handle open request thread from outside event</w:t>
        <w:br/>
        <w:t xml:space="preserve">  useEffect(() =&gt; {</w:t>
        <w:br/>
        <w:t xml:space="preserve">    const handleOpenThread = async (e: Event) =&gt; {</w:t>
        <w:br/>
        <w:t xml:space="preserve">      const customEvent = e as CustomEvent&lt;{ requestId: string }&gt;;</w:t>
        <w:br/>
        <w:t xml:space="preserve">      const requestId = customEvent.detail?.requestId;</w:t>
        <w:br/>
        <w:t xml:space="preserve">      if (!requestId) return;</w:t>
        <w:br/>
        <w:br/>
        <w:t xml:space="preserve">      setIsOpen(true);</w:t>
        <w:br/>
        <w:t xml:space="preserve">      try {</w:t>
        <w:br/>
        <w:t xml:space="preserve">        const res = await api.get&lt;ConversationItem&gt;(`/conversations/request/${requestId}`);</w:t>
        <w:br/>
        <w:t xml:space="preserve">        const conv = res.data;</w:t>
        <w:br/>
        <w:t xml:space="preserve">        setConversations((prev) =&gt; {</w:t>
        <w:br/>
        <w:t xml:space="preserve">          const exists = prev.some((c) =&gt; c.id === conv.id);</w:t>
        <w:br/>
        <w:t xml:space="preserve">          return exists ? prev.map((c) =&gt; (c.id === conv.id ? conv : c)) : [conv, ...prev];</w:t>
        <w:br/>
        <w:t xml:space="preserve">        });</w:t>
        <w:br/>
        <w:t xml:space="preserve">        setActiveConversationId(conv.id);</w:t>
        <w:br/>
        <w:t xml:space="preserve">      } catch (err: unknown) {</w:t>
        <w:br/>
        <w:t xml:space="preserve">        const anyErr = err as { response?: { data?: { detail?: string } } };</w:t>
        <w:br/>
        <w:t xml:space="preserve">        setErrorMessage(anyErr.response?.data?.detail || 'Chat is not available for this request.');</w:t>
        <w:br/>
        <w:t xml:space="preserve">      }</w:t>
        <w:br/>
        <w:t xml:space="preserve">    };</w:t>
        <w:br/>
        <w:br/>
        <w:t xml:space="preserve">    window.addEventListener('openChatThread', handleOpenThread as EventListener);</w:t>
        <w:br/>
        <w:t xml:space="preserve">    return () =&gt; window.removeEventListener('openChatThread', handleOpenThread as EventListener);</w:t>
        <w:br/>
        <w:t xml:space="preserve">  }, []);</w:t>
        <w:br/>
        <w:br/>
        <w:t xml:space="preserve">  // Fetch unread count</w:t>
        <w:br/>
        <w:t xml:space="preserve">  const fetchUnreadCount = useCallback(async () =&gt; {</w:t>
        <w:br/>
        <w:t xml:space="preserve">    if (document.hidden) return;</w:t>
        <w:br/>
        <w:t xml:space="preserve">    try {</w:t>
        <w:br/>
        <w:t xml:space="preserve">      const res = await api.get&lt;{ unread_count: number }&gt;('/conversations/unread-count');</w:t>
        <w:br/>
        <w:t xml:space="preserve">      setTotalUnread(res.data.unread_count);</w:t>
        <w:br/>
        <w:t xml:space="preserve">    } catch {</w:t>
        <w:br/>
        <w:t xml:space="preserve">      // ignore silently</w:t>
        <w:br/>
        <w:t xml:space="preserve">    }</w:t>
        <w:br/>
        <w:t xml:space="preserve">  }, []);</w:t>
        <w:br/>
        <w:br/>
        <w:t xml:space="preserve">  // Fetch conversations list</w:t>
        <w:br/>
        <w:t xml:space="preserve">  const fetchConversations = useCallback(async () =&gt; {</w:t>
        <w:br/>
        <w:t xml:space="preserve">    if (document.hidden) return;</w:t>
        <w:br/>
        <w:t xml:space="preserve">    try {</w:t>
        <w:br/>
        <w:t xml:space="preserve">      const res = await api.get&lt;ConversationItem[]&gt;('/conversations/');</w:t>
        <w:br/>
        <w:t xml:space="preserve">      setConversations(res.data);</w:t>
        <w:br/>
        <w:t xml:space="preserve">      // also calculate unread</w:t>
        <w:br/>
        <w:t xml:space="preserve">      const unread = res.data.reduce((acc, curr) =&gt; acc + (curr.unread_count || 0), 0);</w:t>
        <w:br/>
        <w:t xml:space="preserve">      setTotalUnread(unread);</w:t>
        <w:br/>
        <w:t xml:space="preserve">    } catch {</w:t>
        <w:br/>
        <w:t xml:space="preserve">      // ignore silently</w:t>
        <w:br/>
        <w:t xml:space="preserve">    }</w:t>
        <w:br/>
        <w:t xml:space="preserve">  }, []);</w:t>
        <w:br/>
        <w:br/>
        <w:t xml:space="preserve">  // Mark active thread read</w:t>
        <w:br/>
        <w:t xml:space="preserve">  const markAsRead = useCallback(async (convId: string) =&gt; {</w:t>
        <w:br/>
        <w:t xml:space="preserve">    try {</w:t>
        <w:br/>
        <w:t xml:space="preserve">      await api.post(`/conversations/${convId}/read`);</w:t>
        <w:br/>
        <w:t xml:space="preserve">      setConversations((prev) =&gt;</w:t>
        <w:br/>
        <w:t xml:space="preserve">        prev.map((c) =&gt; (c.id === convId ? { ...c, unread_count: 0 } : c))</w:t>
        <w:br/>
        <w:t xml:space="preserve">      );</w:t>
        <w:br/>
        <w:t xml:space="preserve">      fetchUnreadCount();</w:t>
        <w:br/>
        <w:t xml:space="preserve">      // Notify layout notifications badge</w:t>
        <w:br/>
        <w:t xml:space="preserve">      window.dispatchEvent(new Event('chatRead'));</w:t>
        <w:br/>
        <w:t xml:space="preserve">    } catch {</w:t>
        <w:br/>
        <w:t xml:space="preserve">      // ignore</w:t>
        <w:br/>
        <w:t xml:space="preserve">    }</w:t>
        <w:br/>
        <w:t xml:space="preserve">  }, [fetchUnreadCount]);</w:t>
        <w:br/>
        <w:br/>
        <w:t xml:space="preserve">  // Fetch messages for active conversation</w:t>
        <w:br/>
        <w:t xml:space="preserve">  const fetchMessages = useCallback(async (convId: string, isInitial = false) =&gt; {</w:t>
        <w:br/>
        <w:t xml:space="preserve">    if (document.hidden) return;</w:t>
        <w:br/>
        <w:t xml:space="preserve">    if (isInitial) setIsLoadingMessages(true);</w:t>
        <w:br/>
        <w:t xml:space="preserve">    try {</w:t>
        <w:br/>
        <w:t xml:space="preserve">      const res = await api.get&lt;ChatMessage[]&gt;(`/conversations/${convId}/messages`);</w:t>
        <w:br/>
        <w:t xml:space="preserve">      setMessages(res.data);</w:t>
        <w:br/>
        <w:t xml:space="preserve">      markAsRead(convId);</w:t>
        <w:br/>
        <w:t xml:space="preserve">    } catch (err: unknown) {</w:t>
        <w:br/>
        <w:t xml:space="preserve">      const anyErr = err as { response?: { data?: { detail?: string } } };</w:t>
        <w:br/>
        <w:t xml:space="preserve">      setErrorMessage(anyErr.response?.data?.detail || 'Failed to load messages.');</w:t>
        <w:br/>
        <w:t xml:space="preserve">    } finally {</w:t>
        <w:br/>
        <w:t xml:space="preserve">      if (isInitial) setIsLoadingMessages(false);</w:t>
        <w:br/>
        <w:t xml:space="preserve">    }</w:t>
        <w:br/>
        <w:t xml:space="preserve">  }, [markAsRead]);</w:t>
        <w:br/>
        <w:br/>
        <w:t xml:space="preserve">  // Initial and unread polling (~30s when closed)</w:t>
        <w:br/>
        <w:t xml:space="preserve">  useEffect(() =&gt; {</w:t>
        <w:br/>
        <w:t xml:space="preserve">    fetchUnreadCount();</w:t>
        <w:br/>
        <w:t xml:space="preserve">    const interval = setInterval(() =&gt; {</w:t>
        <w:br/>
        <w:t xml:space="preserve">      if (!isOpen) {</w:t>
        <w:br/>
        <w:t xml:space="preserve">        fetchUnreadCount();</w:t>
        <w:br/>
        <w:t xml:space="preserve">      }</w:t>
        <w:br/>
        <w:t xml:space="preserve">    }, 30000);</w:t>
        <w:br/>
        <w:t xml:space="preserve">    return () =&gt; clearInterval(interval);</w:t>
        <w:br/>
        <w:t xml:space="preserve">  }, [fetchUnreadCount, isOpen]);</w:t>
        <w:br/>
        <w:br/>
        <w:t xml:space="preserve">  // Polling when open (~5s for messages/conversations)</w:t>
        <w:br/>
        <w:t xml:space="preserve">  useEffect(() =&gt; {</w:t>
        <w:br/>
        <w:t xml:space="preserve">    if (!isOpen) return;</w:t>
        <w:br/>
        <w:t xml:space="preserve">    fetchConversations();</w:t>
        <w:br/>
        <w:br/>
        <w:t xml:space="preserve">    if (activeConversationId) {</w:t>
        <w:br/>
        <w:t xml:space="preserve">      fetchMessages(activeConversationId, true);</w:t>
        <w:br/>
        <w:t xml:space="preserve">    }</w:t>
        <w:br/>
        <w:br/>
        <w:t xml:space="preserve">    const interval = setInterval(() =&gt; {</w:t>
        <w:br/>
        <w:t xml:space="preserve">      if (activeConversationId) {</w:t>
        <w:br/>
        <w:t xml:space="preserve">        fetchMessages(activeConversationId, false);</w:t>
        <w:br/>
        <w:t xml:space="preserve">      } else {</w:t>
        <w:br/>
        <w:t xml:space="preserve">        fetchConversations();</w:t>
        <w:br/>
        <w:t xml:space="preserve">      }</w:t>
        <w:br/>
        <w:t xml:space="preserve">    }, 5000);</w:t>
        <w:br/>
        <w:br/>
        <w:t xml:space="preserve">    return () =&gt; clearInterval(interval);</w:t>
        <w:br/>
        <w:t xml:space="preserve">  }, [isOpen, activeConversationId, fetchConversations, fetchMessages]);</w:t>
        <w:br/>
        <w:br/>
        <w:t xml:space="preserve">  // Auto-scroll messages to bottom</w:t>
        <w:br/>
        <w:t xml:space="preserve">  useEffect(() =&gt; {</w:t>
        <w:br/>
        <w:t xml:space="preserve">    if (messagesEndRef.current &amp;&amp; typeof messagesEndRef.current.scrollIntoView === 'function') {</w:t>
        <w:br/>
        <w:t xml:space="preserve">      messagesEndRef.current.scrollIntoView({ behavior: 'smooth' });</w:t>
        <w:br/>
        <w:t xml:space="preserve">    }</w:t>
        <w:br/>
        <w:t xml:space="preserve">  }, [messages]);</w:t>
        <w:br/>
        <w:br/>
        <w:t xml:space="preserve">  // Esc key closes panel</w:t>
        <w:br/>
        <w:t xml:space="preserve">  useEffect(() =&gt; {</w:t>
        <w:br/>
        <w:t xml:space="preserve">    const handleKeyDown = (e: KeyboardEvent) =&gt; {</w:t>
        <w:br/>
        <w:t xml:space="preserve">      if (e.key === 'Escape' &amp;&amp; isOpen) {</w:t>
        <w:br/>
        <w:t xml:space="preserve">        setIsOpen(false);</w:t>
        <w:br/>
        <w:t xml:space="preserve">      }</w:t>
        <w:br/>
        <w:t xml:space="preserve">    };</w:t>
        <w:br/>
        <w:t xml:space="preserve">    window.addEventListener('keydown', handleKeyDown);</w:t>
        <w:br/>
        <w:t xml:space="preserve">    return () =&gt; window.removeEventListener('keydown', handleKeyDown);</w:t>
        <w:br/>
        <w:t xml:space="preserve">  }, [isOpen]);</w:t>
        <w:br/>
        <w:br/>
        <w:t xml:space="preserve">  // Focus trap / focus first element on open</w:t>
        <w:br/>
        <w:t xml:space="preserve">  useEffect(() =&gt; {</w:t>
        <w:br/>
        <w:t xml:space="preserve">    if (isOpen &amp;&amp; panelRef.current) {</w:t>
        <w:br/>
        <w:t xml:space="preserve">      panelRef.current.focus();</w:t>
        <w:br/>
        <w:t xml:space="preserve">    }</w:t>
        <w:br/>
        <w:t xml:space="preserve">  }, [isOpen]);</w:t>
        <w:br/>
        <w:br/>
        <w:t xml:space="preserve">  // Send message</w:t>
        <w:br/>
        <w:t xml:space="preserve">  const handleSendMessage = async () =&gt; {</w:t>
        <w:br/>
        <w:t xml:space="preserve">    if (!activeConversationId || !inputMessage.trim() || isSending) return;</w:t>
        <w:br/>
        <w:t xml:space="preserve">    const trimmed = inputMessage.trim();</w:t>
        <w:br/>
        <w:t xml:space="preserve">    if (trimmed.length &gt; 1000) return;</w:t>
        <w:br/>
        <w:br/>
        <w:t xml:space="preserve">    setIsSending(true);</w:t>
        <w:br/>
        <w:t xml:space="preserve">    setErrorMessage(null);</w:t>
        <w:br/>
        <w:t xml:space="preserve">    try {</w:t>
        <w:br/>
        <w:t xml:space="preserve">      const res = await api.post&lt;ChatMessage&gt;(`/conversations/${activeConversationId}/messages`, {</w:t>
        <w:br/>
        <w:t xml:space="preserve">        body: trimmed,</w:t>
        <w:br/>
        <w:t xml:space="preserve">      });</w:t>
        <w:br/>
        <w:t xml:space="preserve">      setMessages((prev) =&gt; [...prev, res.data]);</w:t>
        <w:br/>
        <w:t xml:space="preserve">      setInputMessage('');</w:t>
        <w:br/>
        <w:t xml:space="preserve">      if (textareaRef.current) {</w:t>
        <w:br/>
        <w:t xml:space="preserve">        textareaRef.current.style.height = 'auto';</w:t>
        <w:br/>
        <w:t xml:space="preserve">      }</w:t>
        <w:br/>
        <w:t xml:space="preserve">      fetchConversations();</w:t>
        <w:br/>
        <w:t xml:space="preserve">    } catch (err: unknown) {</w:t>
        <w:br/>
        <w:t xml:space="preserve">      const anyErr = err as { response?: { data?: { detail?: string } } };</w:t>
        <w:br/>
        <w:t xml:space="preserve">      setErrorMessage(anyErr.response?.data?.detail || 'Failed to send message.');</w:t>
        <w:br/>
        <w:t xml:space="preserve">    } finally {</w:t>
        <w:br/>
        <w:t xml:space="preserve">      setIsSending(false);</w:t>
        <w:br/>
        <w:t xml:space="preserve">    }</w:t>
        <w:br/>
        <w:t xml:space="preserve">  };</w:t>
        <w:br/>
        <w:br/>
        <w:t xml:space="preserve">  const handleKeyDown = (e: React.KeyboardEvent&lt;HTMLTextAreaElement&gt;) =&gt; {</w:t>
        <w:br/>
        <w:t xml:space="preserve">    if (e.key === 'Enter' &amp;&amp; !e.shiftKey) {</w:t>
        <w:br/>
        <w:t xml:space="preserve">      e.preventDefault();</w:t>
        <w:br/>
        <w:t xml:space="preserve">      handleSendMessage();</w:t>
        <w:br/>
        <w:t xml:space="preserve">    }</w:t>
        <w:br/>
        <w:t xml:space="preserve">  };</w:t>
        <w:br/>
        <w:br/>
        <w:t xml:space="preserve">  // Group messages by day</w:t>
        <w:br/>
        <w:t xml:space="preserve">  const groupMessagesByDay = (msgs: ChatMessage[]) =&gt; {</w:t>
        <w:br/>
        <w:t xml:space="preserve">    const groups: { [dateStr: string]: ChatMessage[] } = {};</w:t>
        <w:br/>
        <w:t xml:space="preserve">    for (const msg of msgs) {</w:t>
        <w:br/>
        <w:t xml:space="preserve">      const date = new Date(msg.created_at);</w:t>
        <w:br/>
        <w:t xml:space="preserve">      const dateStr = date.toLocaleDateString(undefined, {</w:t>
        <w:br/>
        <w:t xml:space="preserve">        year: 'numeric',</w:t>
        <w:br/>
        <w:t xml:space="preserve">        month: 'short',</w:t>
        <w:br/>
      </w:r>
    </w:p>
    <w:p>
      <w:r>
        <w:br w:type="page"/>
      </w:r>
    </w:p>
    <w:p>
      <w:bookmarkStart w:id="1077" w:name="bm_sec_9_1_5"/>
      <w:pPr>
        <w:keepNext/>
        <w:spacing w:before="200" w:after="80"/>
      </w:pPr>
      <w:r>
        <w:rPr>
          <w:rFonts w:ascii="Times New Roman" w:hAnsi="Times New Roman"/>
          <w:b/>
          <w:color w:val="000000"/>
          <w:sz w:val="24"/>
        </w:rPr>
        <w:t>9.1.5 Dashboard.tsx — Core Implementation Listing</w:t>
      </w:r>
      <w:bookmarkEnd w:id="1077"/>
    </w:p>
    <w:p>
      <w:pPr>
        <w:spacing w:before="40" w:after="80"/>
      </w:pPr>
      <w:r>
        <w:rPr>
          <w:rFonts w:ascii="Times New Roman" w:hAnsi="Times New Roman"/>
          <w:i/>
          <w:sz w:val="20"/>
        </w:rPr>
        <w:t>Source Artifact: frontend/src/pages/citizen/Dashboard.tsx</w:t>
      </w:r>
    </w:p>
    <w:p>
      <w:pPr>
        <w:spacing w:line="252" w:lineRule="auto" w:before="60" w:after="200"/>
      </w:pPr>
      <w:r>
        <w:rPr>
          <w:rFonts w:ascii="Consolas" w:hAnsi="Consolas"/>
          <w:sz w:val="16"/>
        </w:rPr>
        <w:t>import { useState, useEffect } from 'react';</w:t>
        <w:br/>
        <w:t>import { useAuth } from '../../contexts/AuthContext';</w:t>
        <w:br/>
        <w:t>import { api } from '../../lib/api';</w:t>
        <w:br/>
        <w:t>import { useNavigate } from 'react-router-dom';</w:t>
        <w:br/>
        <w:t>import { FileText, AlertCircle, CheckCircle, Search, ArrowRight, Loader2, Plus, Clock, FileEdit, HelpCircle, PhoneCall, ChevronRight, Info } from 'lucide-react';</w:t>
        <w:br/>
        <w:t>import clsx from 'clsx';</w:t>
        <w:br/>
        <w:t>import { Avatar } from '../../components/ui/Avatar';</w:t>
        <w:br/>
        <w:t>import { Button } from '../../components/ui/Button';</w:t>
        <w:br/>
        <w:t>import { Card } from '../../components/ui/Card';</w:t>
        <w:br/>
        <w:t>import { EmptyState } from '../../components/ui/EmptyState';</w:t>
        <w:br/>
        <w:br/>
        <w:t>interface RequestSummary {</w:t>
        <w:br/>
        <w:t xml:space="preserve"> id: string;</w:t>
        <w:br/>
        <w:t xml:space="preserve"> service_name_snapshot: string;</w:t>
        <w:br/>
        <w:t xml:space="preserve"> status: string;</w:t>
        <w:br/>
        <w:t xml:space="preserve"> selected_centre_id?: string | null;</w:t>
        <w:br/>
        <w:t xml:space="preserve"> updated_at: string;</w:t>
        <w:br/>
        <w:t>}</w:t>
        <w:br/>
        <w:br/>
        <w:t>export function Dashboard() {</w:t>
        <w:br/>
        <w:t xml:space="preserve"> const { user } = useAuth();</w:t>
        <w:br/>
        <w:t xml:space="preserve"> const navigate = useNavigate();</w:t>
        <w:br/>
        <w:t xml:space="preserve">  const [requests, setRequests] = useState&lt;RequestSummary[]&gt;([]);</w:t>
        <w:br/>
        <w:t xml:space="preserve">  const [statusCounts, setStatusCounts] = useState&lt;Record&lt;string, number&gt;&gt;({});</w:t>
        <w:br/>
        <w:t xml:space="preserve">  interface PopularService {</w:t>
        <w:br/>
        <w:t xml:space="preserve">    id: string;</w:t>
        <w:br/>
        <w:t xml:space="preserve">    name: string;</w:t>
        <w:br/>
        <w:t xml:space="preserve">    description?: string;</w:t>
        <w:br/>
        <w:t xml:space="preserve">  }</w:t>
        <w:br/>
        <w:t xml:space="preserve">  const [popularServices, setPopularServices] = useState&lt;PopularService[]&gt;([]);</w:t>
        <w:br/>
        <w:t xml:space="preserve">  const [isLoading, setIsLoading] = useState(true);</w:t>
        <w:br/>
        <w:t xml:space="preserve">  const [requestsError, setRequestsError] = useState(false);</w:t>
        <w:br/>
        <w:t xml:space="preserve">  const [servicesError, setServicesError] = useState(false);</w:t>
        <w:br/>
        <w:br/>
        <w:t xml:space="preserve">  const fetchRequests = async () =&gt; {</w:t>
        <w:br/>
        <w:t xml:space="preserve">    setRequestsError(false);</w:t>
        <w:br/>
        <w:t xml:space="preserve">    try {</w:t>
        <w:br/>
        <w:t xml:space="preserve">      // Add trailing slash to prevent 307 redirect which causes CORS Network Error via Vite proxy</w:t>
        <w:br/>
        <w:t xml:space="preserve">      const res = await api.get('/requests/');</w:t>
        <w:br/>
        <w:t xml:space="preserve">      setRequests(res.data.items || []);</w:t>
        <w:br/>
        <w:t xml:space="preserve">      setStatusCounts(res.data.status_counts || {});</w:t>
        <w:br/>
        <w:t xml:space="preserve">    } catch (error) {</w:t>
        <w:br/>
        <w:t xml:space="preserve">      console.error("Failed to fetch requests:", error);</w:t>
        <w:br/>
        <w:t xml:space="preserve">      setRequestsError(true);</w:t>
        <w:br/>
        <w:t xml:space="preserve">    }</w:t>
        <w:br/>
        <w:t xml:space="preserve">  };</w:t>
        <w:br/>
        <w:br/>
        <w:t xml:space="preserve">  const fetchPopularServices = async () =&gt; {</w:t>
        <w:br/>
        <w:t xml:space="preserve">    setServicesError(false);</w:t>
        <w:br/>
        <w:t xml:space="preserve">    try {</w:t>
        <w:br/>
        <w:t xml:space="preserve">      const res = await api.get('/services/popular');</w:t>
        <w:br/>
        <w:t xml:space="preserve">      setPopularServices(res.data || []);</w:t>
        <w:br/>
        <w:t xml:space="preserve">    } catch (error) {</w:t>
        <w:br/>
        <w:t xml:space="preserve">      console.error("Failed to fetch popular services:", error);</w:t>
        <w:br/>
        <w:t xml:space="preserve">      setServicesError(true);</w:t>
        <w:br/>
        <w:t xml:space="preserve">    }</w:t>
        <w:br/>
        <w:t xml:space="preserve">  };</w:t>
        <w:br/>
        <w:br/>
        <w:t xml:space="preserve">  const fetchDashboardData = async () =&gt; {</w:t>
        <w:br/>
        <w:t xml:space="preserve">    setIsLoading(true);</w:t>
        <w:br/>
        <w:t xml:space="preserve">    await Promise.allSettled([</w:t>
        <w:br/>
        <w:t xml:space="preserve">      fetchRequests(),</w:t>
        <w:br/>
        <w:t xml:space="preserve">      fetchPopularServices()</w:t>
        <w:br/>
        <w:t xml:space="preserve">    ]);</w:t>
        <w:br/>
        <w:t xml:space="preserve">    setIsLoading(false);</w:t>
        <w:br/>
        <w:t xml:space="preserve">  };</w:t>
        <w:br/>
        <w:br/>
        <w:t xml:space="preserve">  useEffect(() =&gt; {</w:t>
        <w:br/>
        <w:t xml:space="preserve">    fetchDashboardData();</w:t>
        <w:br/>
        <w:t xml:space="preserve">  }, []);</w:t>
        <w:br/>
        <w:br/>
        <w:t xml:space="preserve">  if (isLoading) {</w:t>
        <w:br/>
        <w:t xml:space="preserve">    return (</w:t>
        <w:br/>
        <w:t xml:space="preserve">      &lt;div className="flex h-64 items-center justify-center"&gt;</w:t>
        <w:br/>
        <w:t xml:space="preserve">        &lt;Loader2 className="animate-spin text-mono-text" size={32} /&gt;</w:t>
        <w:br/>
        <w:t xml:space="preserve">      &lt;/div&gt;</w:t>
        <w:br/>
        <w:t xml:space="preserve">    );</w:t>
        <w:br/>
        <w:t xml:space="preserve">  }</w:t>
        <w:br/>
        <w:br/>
        <w:t xml:space="preserve">  // Calculate summaries using status counts from backend</w:t>
        <w:br/>
        <w:t xml:space="preserve">  const getCount = (statuses: string[]) =&gt; {</w:t>
        <w:br/>
        <w:t xml:space="preserve">    return statuses.reduce((sum, s) =&gt; sum + (statusCounts[s] || 0), 0);</w:t>
        <w:br/>
        <w:t xml:space="preserve">  };</w:t>
        <w:br/>
        <w:t xml:space="preserve">  const needsActionCount = getCount(['CORRECTION_REQUIRED', 'INTERACTION_REQUIRED', 'PAYMENT_PENDING']);</w:t>
        <w:br/>
        <w:t xml:space="preserve">  const inProgressCount = getCount(['SUBMITTED', 'WAITING_FOR_CENTRE', 'ACCEPTED', 'UNDER_REVIEW', 'INTERACTION_SCHEDULED', 'READY_FOR_PROCESSING', 'PROCESSING']);</w:t>
        <w:br/>
        <w:t xml:space="preserve">  const completedCount = getCount(['COMPLETED', 'CLOSED']);</w:t>
        <w:br/>
        <w:t xml:space="preserve">  const draftCount = getCount(['DRAFT']);</w:t>
        <w:br/>
        <w:br/>
        <w:t xml:space="preserve">  // List previews</w:t>
        <w:br/>
        <w:t xml:space="preserve">  const needsActionRequests = requests.filter(r =&gt; ['CORRECTION_REQUIRED', 'INTERACTION_REQUIRED', 'PAYMENT_PENDING'].includes(r.status));</w:t>
        <w:br/>
        <w:t xml:space="preserve">  const inProgressRequests = requests.filter(r =&gt; ['SUBMITTED', 'WAITING_FOR_CENTRE', 'ACCEPTED', 'UNDER_REVIEW', 'INTERACTION_SCHEDULED', 'READY_FOR_PROCESSING', 'PROCESSING'].includes(r.status));</w:t>
        <w:br/>
        <w:br/>
        <w:br/>
        <w:t xml:space="preserve">  const getStatusText = (status: string) =&gt; {</w:t>
        <w:br/>
        <w:t xml:space="preserve">    return status.replace(/_/g, ' ').toLowerCase().replace(/\b\w/g, c =&gt; c.toUpperCase());</w:t>
        <w:br/>
        <w:t xml:space="preserve">  };</w:t>
        <w:br/>
        <w:br/>
        <w:t xml:space="preserve">  // Dynamic data for Recent Activity</w:t>
        <w:br/>
        <w:t xml:space="preserve">  const recentActivities = [...requests]</w:t>
        <w:br/>
        <w:t xml:space="preserve">    .sort((a, b) =&gt; new Date(b.updated_at).getTime() - new Date(a.updated_at).getTime())</w:t>
        <w:br/>
        <w:t xml:space="preserve">    .slice(0, 4)</w:t>
        <w:br/>
        <w:t xml:space="preserve">    .map((r, i) =&gt; ({</w:t>
        <w:br/>
        <w:t xml:space="preserve">      title: `Request ${getStatusText(r.status)}`,</w:t>
        <w:br/>
        <w:t xml:space="preserve">      subtitle: `${r.service_name_snapshot} #${r.id.substring(0, 8)}`,</w:t>
        <w:br/>
        <w:t xml:space="preserve">      time: new Date(r.updated_at).toLocaleDateString('en-GB', { day: 'numeric', month: 'short' }),</w:t>
        <w:br/>
        <w:t xml:space="preserve">      active: i === 0</w:t>
        <w:br/>
        <w:t xml:space="preserve">    }));</w:t>
        <w:br/>
        <w:br/>
        <w:t xml:space="preserve">  return (</w:t>
        <w:br/>
        <w:t xml:space="preserve">  &lt;div className="space-y-6 pb-12"&gt;</w:t>
        <w:br/>
        <w:t xml:space="preserve">  {/* Header Area */}</w:t>
        <w:br/>
        <w:t xml:space="preserve">  &lt;div className="flex flex-col sm:flex-row sm:items-center justify-between gap-4 mb-8"&gt;</w:t>
        <w:br/>
        <w:t xml:space="preserve">    &lt;div className="flex items-center gap-4"&gt;</w:t>
        <w:br/>
        <w:t xml:space="preserve">      &lt;Avatar photoUrl={user?.photo_url} name={user?.full_name} className="w-12 h-12 text-xl shrink-0" /&gt;</w:t>
        <w:br/>
        <w:t xml:space="preserve">      &lt;div&gt;</w:t>
        <w:br/>
        <w:t xml:space="preserve">        &lt;h1 className="text-2xl font-bold text-mono-text tracking-tight leading-tight"&gt;</w:t>
        <w:br/>
        <w:t xml:space="preserve">          Welcome back, {user?.full_name || 'Citizen'}</w:t>
        <w:br/>
        <w:t xml:space="preserve">        &lt;/h1&gt;</w:t>
        <w:br/>
        <w:t xml:space="preserve">        &lt;p className="text-[15px] font-medium text-mono-muted mt-0.5"&gt;</w:t>
        <w:br/>
        <w:t xml:space="preserve">          Here's a quick overview of your requests.</w:t>
        <w:br/>
        <w:t xml:space="preserve">        &lt;/p&gt;</w:t>
        <w:br/>
        <w:t xml:space="preserve">      &lt;/div&gt;</w:t>
        <w:br/>
        <w:t xml:space="preserve">    &lt;/div&gt;</w:t>
        <w:br/>
        <w:t xml:space="preserve">    &lt;div className="shrink-0"&gt;</w:t>
        <w:br/>
        <w:t xml:space="preserve">      &lt;Button onClick={() =&gt; navigate('/services')} icon={&lt;Plus size={18} strokeWidth={2.5} /&gt;}&gt;</w:t>
        <w:br/>
        <w:t xml:space="preserve">        New Request</w:t>
        <w:br/>
        <w:t xml:space="preserve">      &lt;/Button&gt;</w:t>
        <w:br/>
        <w:t xml:space="preserve">    &lt;/div&gt;</w:t>
        <w:br/>
        <w:t xml:space="preserve">  &lt;/div&gt;</w:t>
        <w:br/>
        <w:br/>
        <w:t xml:space="preserve"> {/* Primary Stats Grid */}</w:t>
        <w:br/>
        <w:t xml:space="preserve"> &lt;div className="grid grid-cols-1 md:grid-cols-2 lg:grid-cols-4 gap-6"&gt;</w:t>
        <w:br/>
        <w:t xml:space="preserve"> &lt;Card padding="md" className="hover:border-mono-text/30 cursor-pointer transition-colors" onClick={() =&gt; navigate('/requests')}&gt;</w:t>
        <w:br/>
        <w:t xml:space="preserve"> &lt;div className="flex items-center justify-between mb-4"&gt;</w:t>
        <w:br/>
        <w:t xml:space="preserve"> &lt;div className="flex items-center gap-3"&gt;</w:t>
        <w:br/>
        <w:t xml:space="preserve"> &lt;div className="w-10 h-10 rounded-full bg-mono-surface flex items-center justify-center text-mono-text"&gt;</w:t>
        <w:br/>
        <w:t xml:space="preserve"> &lt;FileText size={20} /&gt;</w:t>
        <w:br/>
        <w:t xml:space="preserve"> &lt;/div&gt;</w:t>
        <w:br/>
        <w:t xml:space="preserve"> &lt;p className="text-[15px] font-semibold text-mono-text"&gt;Needs Action&lt;/p&gt;</w:t>
        <w:br/>
        <w:t xml:space="preserve"> &lt;/div&gt;</w:t>
        <w:br/>
        <w:t xml:space="preserve"> &lt;/div&gt;</w:t>
        <w:br/>
        <w:t xml:space="preserve"> &lt;div className="flex items-center justify-between mt-2"&gt;</w:t>
        <w:br/>
        <w:t xml:space="preserve"> &lt;div&gt;</w:t>
        <w:br/>
        <w:t xml:space="preserve"> &lt;span className="text-3xl font-bold text-mono-text"&gt;{needsActionCount}&lt;/span&gt;</w:t>
        <w:br/>
        <w:t xml:space="preserve"> &lt;p className="text-[13px] text-mono-muted mt-1"&gt;Requires your attention&lt;/p&gt;</w:t>
        <w:br/>
        <w:t xml:space="preserve"> &lt;/div&gt;</w:t>
        <w:br/>
        <w:t xml:space="preserve"> &lt;ChevronRight size={20} className="text-mono-muted" /&gt;</w:t>
        <w:br/>
        <w:t xml:space="preserve"> &lt;/div&gt;</w:t>
        <w:br/>
        <w:t xml:space="preserve"> &lt;/Card&gt;</w:t>
        <w:br/>
        <w:br/>
        <w:t xml:space="preserve"> &lt;Card padding="md" className="hover:border-mono-text/30 cursor-pointer transition-colors" onClick={() =&gt; navigate('/requests')}&gt;</w:t>
        <w:br/>
        <w:t xml:space="preserve"> &lt;div className="flex items-center justify-between mb-4"&gt;</w:t>
        <w:br/>
        <w:t xml:space="preserve"> &lt;div className="flex items-center gap-3"&gt;</w:t>
        <w:br/>
        <w:t xml:space="preserve"> &lt;div className="w-10 h-10 rounded-full bg-mono-surface flex items-center justify-center text-mono-text"&gt;</w:t>
        <w:br/>
        <w:t xml:space="preserve"> &lt;Clock size={20} /&gt;</w:t>
        <w:br/>
        <w:t xml:space="preserve"> &lt;/div&gt;</w:t>
        <w:br/>
        <w:t xml:space="preserve"> &lt;p className="text-[15px] font-semibold text-mono-text"&gt;In Progress&lt;/p&gt;</w:t>
        <w:br/>
        <w:t xml:space="preserve"> &lt;/div&gt;</w:t>
        <w:br/>
        <w:t xml:space="preserve"> &lt;/div&gt;</w:t>
        <w:br/>
        <w:t xml:space="preserve"> &lt;div className="flex items-center justify-between mt-2"&gt;</w:t>
        <w:br/>
        <w:t xml:space="preserve"> &lt;div&gt;</w:t>
        <w:br/>
        <w:t xml:space="preserve"> &lt;span className="text-3xl font-bold text-mono-text"&gt;{inProgressCount}&lt;/span&gt;</w:t>
        <w:br/>
        <w:t xml:space="preserve"> &lt;p className="text-[13px] text-mono-muted mt-1"&gt;Being processed&lt;/p&gt;</w:t>
        <w:br/>
        <w:t xml:space="preserve"> &lt;/div&gt;</w:t>
        <w:br/>
        <w:t xml:space="preserve"> &lt;ChevronRight size={20} className="text-mono-muted" /&gt;</w:t>
        <w:br/>
        <w:t xml:space="preserve"> &lt;/div&gt;</w:t>
        <w:br/>
        <w:t xml:space="preserve"> &lt;/Card&gt;</w:t>
        <w:br/>
        <w:br/>
        <w:t xml:space="preserve"> &lt;Card padding="md" className="hover:border-mono-text/30 cursor-pointer transition-colors" onClick={() =&gt; navigate('/requests')}&gt;</w:t>
        <w:br/>
        <w:t xml:space="preserve"> &lt;div className="flex items-center justify-between mb-4"&gt;</w:t>
        <w:br/>
        <w:t xml:space="preserve"> &lt;div className="flex items-center gap-3"&gt;</w:t>
        <w:br/>
        <w:t xml:space="preserve"> &lt;div className="w-10 h-10 rounded-full bg-mono-surface flex items-center justify-center text-mono-text"&gt;</w:t>
        <w:br/>
        <w:t xml:space="preserve"> &lt;CheckCircle size={20} /&gt;</w:t>
        <w:br/>
        <w:t xml:space="preserve"> &lt;/div&gt;</w:t>
        <w:br/>
        <w:t xml:space="preserve"> &lt;p className="text-[15px] font-semibold text-mono-text"&gt;Completed&lt;/p&gt;</w:t>
        <w:br/>
        <w:t xml:space="preserve"> &lt;/div&gt;</w:t>
        <w:br/>
        <w:t xml:space="preserve"> &lt;/div&gt;</w:t>
        <w:br/>
        <w:t xml:space="preserve"> &lt;div className="flex items-center justify-between mt-2"&gt;</w:t>
        <w:br/>
        <w:t xml:space="preserve"> &lt;div&gt;</w:t>
        <w:br/>
        <w:t xml:space="preserve"> &lt;span className="text-3xl font-bold text-mono-text"&gt;{completedCount}&lt;/span&gt;</w:t>
        <w:br/>
        <w:t xml:space="preserve"> &lt;p className="text-[13px] text-mono-muted mt-1"&gt;Successfully resolved&lt;/p&gt;</w:t>
        <w:br/>
        <w:t xml:space="preserve"> &lt;/div&gt;</w:t>
        <w:br/>
        <w:t xml:space="preserve"> &lt;ChevronRight size={20} className="text-mono-muted" /&gt;</w:t>
        <w:br/>
        <w:t xml:space="preserve"> &lt;/div&gt;</w:t>
        <w:br/>
        <w:t xml:space="preserve"> &lt;/Card&gt;</w:t>
        <w:br/>
        <w:br/>
        <w:t xml:space="preserve"> &lt;Card padding="md" className="hover:border-mono-text/30 cursor-pointer transition-colors" onClick={() =&gt; navigate('/requests')}&gt;</w:t>
        <w:br/>
        <w:t xml:space="preserve"> &lt;div className="flex items-center justify-between mb-4"&gt;</w:t>
        <w:br/>
        <w:t xml:space="preserve"> &lt;div className="flex items-center gap-3"&gt;</w:t>
        <w:br/>
        <w:t xml:space="preserve"> &lt;div className="w-10 h-10 rounded-full bg-mono-surface flex items-center justify-center text-mono-text"&gt;</w:t>
        <w:br/>
        <w:t xml:space="preserve"> &lt;FileEdit size={20} /&gt;</w:t>
        <w:br/>
        <w:t xml:space="preserve"> &lt;/div&gt;</w:t>
        <w:br/>
        <w:t xml:space="preserve"> &lt;p className="text-[15px] font-semibold text-mono-text"&gt;Drafts&lt;/p&gt;</w:t>
        <w:br/>
        <w:t xml:space="preserve"> &lt;/div&gt;</w:t>
        <w:br/>
        <w:t xml:space="preserve"> &lt;/div&gt;</w:t>
        <w:br/>
        <w:t xml:space="preserve"> &lt;div className="flex items-center justify-between mt-2"&gt;</w:t>
        <w:br/>
        <w:t xml:space="preserve"> &lt;div&gt;</w:t>
        <w:br/>
        <w:t xml:space="preserve"> &lt;span className="text-3xl font-bold text-mono-text"&gt;{draftCount}&lt;/span&gt;</w:t>
        <w:br/>
        <w:t xml:space="preserve"> &lt;p className="text-[13px] text-mono-muted mt-1"&gt;Not yet submitted&lt;/p&gt;</w:t>
        <w:br/>
        <w:t xml:space="preserve"> &lt;/div&gt;</w:t>
        <w:br/>
        <w:t xml:space="preserve"> &lt;ChevronRight size={20} className="text-mono-muted" /&gt;</w:t>
        <w:br/>
        <w:t xml:space="preserve"> &lt;/div&gt;</w:t>
        <w:br/>
        <w:t xml:space="preserve"> &lt;/Card&gt;</w:t>
        <w:br/>
        <w:t xml:space="preserve"> &lt;/div&gt;</w:t>
        <w:br/>
        <w:br/>
        <w:t xml:space="preserve"> {/* Main Area */}</w:t>
        <w:br/>
        <w:t xml:space="preserve"> &lt;div className="grid grid-cols-1 lg:grid-cols-3 gap-6"&gt;</w:t>
        <w:br/>
        <w:t xml:space="preserve"> {/* Left Column (Attention &amp; Timeline) */}</w:t>
        <w:br/>
        <w:t xml:space="preserve">  &lt;div className="lg:col-span-2 space-y-6"&gt;</w:t>
        <w:br/>
        <w:t xml:space="preserve">  {/* Requests requiring attention */}</w:t>
        <w:br/>
        <w:t xml:space="preserve">  &lt;Card padding="md"&gt;</w:t>
        <w:br/>
        <w:t xml:space="preserve">  &lt;div className="flex items-center justify-between mb-6"&gt;</w:t>
        <w:br/>
        <w:t xml:space="preserve">  &lt;h2 className="text-[18px] font-semibold text-mono-text"&gt;Requests requiring your attention&lt;/h2&gt;</w:t>
        <w:br/>
        <w:t xml:space="preserve">  &lt;button onClick={() =&gt; navigate('/requests')} className="text-[14px] font-semibold text-mono-text flex items-center gap-1 hover:opacity-70 transition-opacity"&gt;</w:t>
        <w:br/>
        <w:t xml:space="preserve">  View all &lt;ArrowRight size={16} /&gt;</w:t>
        <w:br/>
        <w:t xml:space="preserve">  &lt;/button&gt;</w:t>
        <w:br/>
        <w:t xml:space="preserve">  &lt;/div&gt;</w:t>
        <w:br/>
        <w:t xml:space="preserve">  </w:t>
        <w:br/>
        <w:t xml:space="preserve">  {requestsError ? (</w:t>
        <w:br/>
        <w:t xml:space="preserve">    &lt;div className="py-8 flex flex-col items-center justify-center border border-mono-border rounded-xl bg-mono-surface/30"&gt;</w:t>
        <w:br/>
        <w:t xml:space="preserve">      &lt;AlertCircle className="text-mono-text mb-2" size={24} strokeWidth={1.5} /&gt;</w:t>
        <w:br/>
        <w:t xml:space="preserve">      &lt;p className="text-mono-muted text-[13px] font-medium mb-3"&gt;Failed to load requests.&lt;/p&gt;</w:t>
        <w:br/>
        <w:t xml:space="preserve">      &lt;Button onClick={fetchRequests} size="sm"&gt;Retry&lt;/Button&gt;</w:t>
        <w:br/>
        <w:t xml:space="preserve">    &lt;/div&gt;</w:t>
        <w:br/>
        <w:t xml:space="preserve">  ) : needsActionRequests.length === 0 ? (</w:t>
        <w:br/>
        <w:t xml:space="preserve">  &lt;div className="py-8 border border-mono-border border-dashed rounded-xl bg-mono-surface/30"&gt;</w:t>
        <w:br/>
        <w:t xml:space="preserve">    &lt;EmptyState </w:t>
        <w:br/>
        <w:t xml:space="preserve">      icon={&lt;CheckCircle size={32} /&gt;} </w:t>
        <w:br/>
        <w:t xml:space="preserve">      title="All caught up" </w:t>
        <w:br/>
        <w:t xml:space="preserve">      description="You don't have any requests that require your attention right now." </w:t>
        <w:br/>
        <w:t xml:space="preserve">    /&gt;</w:t>
        <w:br/>
        <w:t xml:space="preserve">  &lt;/div&gt;</w:t>
        <w:br/>
        <w:t xml:space="preserve">  ) : (</w:t>
        <w:br/>
        <w:t xml:space="preserve">  &lt;div className="space-y-4"&gt;</w:t>
        <w:br/>
        <w:t xml:space="preserve">    {needsActionRequests.map(req =&gt; (</w:t>
        <w:br/>
        <w:t xml:space="preserve">      &lt;div key={req.id} className="border border-mono-border rounded-xl p-4 flex flex-col sm:flex-row sm:items-center justify-between gap-4"&gt;</w:t>
        <w:br/>
        <w:t xml:space="preserve">        &lt;div className="flex items-start gap-4"&gt;</w:t>
        <w:br/>
        <w:t xml:space="preserve">          &lt;div className="w-12 h-12 rounded-xl bg-mono-surface flex items-center justify-center text-mono-text shrink-0"&gt;</w:t>
        <w:br/>
        <w:t xml:space="preserve">            &lt;AlertCircle size={24} strokeWidth={1.5} /&gt;</w:t>
        <w:br/>
        <w:t xml:space="preserve">          &lt;/div&gt;</w:t>
        <w:br/>
        <w:t xml:space="preserve">          &lt;div&gt;</w:t>
        <w:br/>
        <w:t xml:space="preserve">            &lt;h3 className="font-semibold text-mono-text text-[15px]"&gt;{req.service_name_snapshot}&lt;/h3&gt;</w:t>
        <w:br/>
        <w:t xml:space="preserve">            &lt;p className="text-[14px] text-mono-muted mt-0.5"&gt;#{req.id.substring(0, 8)}...&lt;/p&gt;</w:t>
        <w:br/>
        <w:t xml:space="preserve">            &lt;p className="text-[12px] text-mono-muted mt-2 flex items-center gap-1"&gt;</w:t>
        <w:br/>
        <w:t xml:space="preserve">              &lt;Clock size={12} /&gt; Updated {new Date(req.updated_at).toLocaleDateString('en-GB')}</w:t>
        <w:br/>
        <w:t xml:space="preserve">            &lt;/p&gt;</w:t>
        <w:br/>
        <w:t xml:space="preserve">          &lt;/div&gt;</w:t>
        <w:br/>
        <w:t xml:space="preserve">        &lt;/div&gt;</w:t>
        <w:br/>
        <w:t xml:space="preserve">        &lt;div className="flex flex-col sm:items-end gap-2"&gt;</w:t>
        <w:br/>
        <w:t xml:space="preserve">          &lt;span className="bg-mono-surface text-mono-text text-[12px] font-semibold px-3 py-1 rounded-full w-fit"&gt;Action Required&lt;/span&gt;</w:t>
        <w:br/>
      </w:r>
    </w:p>
    <w:p>
      <w:r>
        <w:br w:type="page"/>
      </w:r>
    </w:p>
    <w:p>
      <w:bookmarkStart w:id="1078" w:name="bm_sec_9_2"/>
      <w:pPr>
        <w:keepNext/>
        <w:spacing w:before="280" w:after="120"/>
      </w:pPr>
      <w:r>
        <w:rPr>
          <w:rFonts w:ascii="Times New Roman" w:hAnsi="Times New Roman"/>
          <w:b/>
          <w:color w:val="000000"/>
          <w:sz w:val="26"/>
        </w:rPr>
        <w:t>9.2 SCREEN SHOTS</w:t>
      </w:r>
      <w:bookmarkEnd w:id="1078"/>
    </w:p>
    <w:p>
      <w:pPr>
        <w:spacing w:line="360" w:lineRule="auto" w:after="120"/>
        <w:jc w:val="both"/>
      </w:pPr>
      <w:r>
        <w:rPr>
          <w:rFonts w:ascii="Times New Roman" w:hAnsi="Times New Roman"/>
          <w:color w:val="000000"/>
          <w:sz w:val="24"/>
        </w:rPr>
        <w:t>This section compiles the primary user interface screens of the AKSHAYA application captured during automated testing and physical device verification:</w:t>
      </w:r>
    </w:p>
    <w:p>
      <w:r>
        <w:br w:type="page"/>
      </w:r>
    </w:p>
    <w:p>
      <w:pPr>
        <w:keepNext/>
        <w:spacing w:before="200" w:after="80"/>
      </w:pPr>
      <w:r>
        <w:rPr>
          <w:rFonts w:ascii="Times New Roman" w:hAnsi="Times New Roman"/>
          <w:b/>
          <w:color w:val="000000"/>
          <w:sz w:val="24"/>
        </w:rPr>
        <w:t>Figure 9.1: AKSHAYA Core Interface Verification Screen 1</w:t>
      </w:r>
    </w:p>
    <w:p>
      <w:pPr>
        <w:spacing w:before="280" w:after="280"/>
        <w:jc w:val="center"/>
      </w:pPr>
      <w:r>
        <w:rPr>
          <w:rFonts w:ascii="Consolas" w:hAnsi="Consolas"/>
          <w:sz w:val="18"/>
        </w:rPr>
        <w:t>┌────────────────────────────────────────────────────────────┐</w:t>
        <w:br/>
        <w:t>│   [AUTHENTIC INTERFACE SCREENSHOT FRAME 1: AKSHAYA]   │</w:t>
        <w:br/>
        <w:t>│                                                            │</w:t>
        <w:br/>
        <w:t>│   (Place user interface screenshot image in                │</w:t>
        <w:br/>
        <w:t>│    01_Inputs/images_and_evidence/ before final print)      │</w:t>
        <w:br/>
        <w:t>└────────────────────────────────────────────────────────────┘</w:t>
      </w:r>
    </w:p>
    <w:p>
      <w:pPr>
        <w:spacing w:line="360" w:lineRule="auto" w:after="120"/>
        <w:jc w:val="both"/>
      </w:pPr>
      <w:r>
        <w:rPr>
          <w:rFonts w:ascii="Times New Roman" w:hAnsi="Times New Roman"/>
          <w:color w:val="000000"/>
          <w:sz w:val="24"/>
        </w:rPr>
        <w:t>Operational screen view demonstrating functional interface verification for AKSHAYA SERVICE ASSISTANCE: CITIZEN-TO-CENTRE DIGITAL WORKFLOW PLATFORM.</w:t>
      </w:r>
    </w:p>
    <w:p>
      <w:r>
        <w:br w:type="page"/>
      </w:r>
    </w:p>
    <w:p>
      <w:pPr>
        <w:keepNext/>
        <w:spacing w:before="200" w:after="80"/>
      </w:pPr>
      <w:r>
        <w:rPr>
          <w:rFonts w:ascii="Times New Roman" w:hAnsi="Times New Roman"/>
          <w:b/>
          <w:color w:val="000000"/>
          <w:sz w:val="24"/>
        </w:rPr>
        <w:t>Figure 9.2: AKSHAYA Core Interface Verification Screen 2</w:t>
      </w:r>
    </w:p>
    <w:p>
      <w:pPr>
        <w:spacing w:before="280" w:after="280"/>
        <w:jc w:val="center"/>
      </w:pPr>
      <w:r>
        <w:rPr>
          <w:rFonts w:ascii="Consolas" w:hAnsi="Consolas"/>
          <w:sz w:val="18"/>
        </w:rPr>
        <w:t>┌────────────────────────────────────────────────────────────┐</w:t>
        <w:br/>
        <w:t>│   [AUTHENTIC INTERFACE SCREENSHOT FRAME 2: AKSHAYA]   │</w:t>
        <w:br/>
        <w:t>│                                                            │</w:t>
        <w:br/>
        <w:t>│   (Place user interface screenshot image in                │</w:t>
        <w:br/>
        <w:t>│    01_Inputs/images_and_evidence/ before final print)      │</w:t>
        <w:br/>
        <w:t>└────────────────────────────────────────────────────────────┘</w:t>
      </w:r>
    </w:p>
    <w:p>
      <w:pPr>
        <w:spacing w:line="360" w:lineRule="auto" w:after="120"/>
        <w:jc w:val="both"/>
      </w:pPr>
      <w:r>
        <w:rPr>
          <w:rFonts w:ascii="Times New Roman" w:hAnsi="Times New Roman"/>
          <w:color w:val="000000"/>
          <w:sz w:val="24"/>
        </w:rPr>
        <w:t>Operational screen view demonstrating functional interface verification for AKSHAYA SERVICE ASSISTANCE: CITIZEN-TO-CENTRE DIGITAL WORKFLOW PLATFORM.</w:t>
      </w:r>
    </w:p>
    <w:p>
      <w:r>
        <w:br w:type="page"/>
      </w:r>
    </w:p>
    <w:p>
      <w:pPr>
        <w:keepNext/>
        <w:spacing w:before="200" w:after="80"/>
      </w:pPr>
      <w:r>
        <w:rPr>
          <w:rFonts w:ascii="Times New Roman" w:hAnsi="Times New Roman"/>
          <w:b/>
          <w:color w:val="000000"/>
          <w:sz w:val="24"/>
        </w:rPr>
        <w:t>Figure 9.3: AKSHAYA Core Interface Verification Screen 3</w:t>
      </w:r>
    </w:p>
    <w:p>
      <w:pPr>
        <w:spacing w:before="280" w:after="280"/>
        <w:jc w:val="center"/>
      </w:pPr>
      <w:r>
        <w:rPr>
          <w:rFonts w:ascii="Consolas" w:hAnsi="Consolas"/>
          <w:sz w:val="18"/>
        </w:rPr>
        <w:t>┌────────────────────────────────────────────────────────────┐</w:t>
        <w:br/>
        <w:t>│   [AUTHENTIC INTERFACE SCREENSHOT FRAME 3: AKSHAYA]   │</w:t>
        <w:br/>
        <w:t>│                                                            │</w:t>
        <w:br/>
        <w:t>│   (Place user interface screenshot image in                │</w:t>
        <w:br/>
        <w:t>│    01_Inputs/images_and_evidence/ before final print)      │</w:t>
        <w:br/>
        <w:t>└────────────────────────────────────────────────────────────┘</w:t>
      </w:r>
    </w:p>
    <w:p>
      <w:pPr>
        <w:spacing w:line="360" w:lineRule="auto" w:after="120"/>
        <w:jc w:val="both"/>
      </w:pPr>
      <w:r>
        <w:rPr>
          <w:rFonts w:ascii="Times New Roman" w:hAnsi="Times New Roman"/>
          <w:color w:val="000000"/>
          <w:sz w:val="24"/>
        </w:rPr>
        <w:t>Operational screen view demonstrating functional interface verification for AKSHAYA SERVICE ASSISTANCE: CITIZEN-TO-CENTRE DIGITAL WORKFLOW PLATFORM.</w:t>
      </w:r>
    </w:p>
    <w:p>
      <w:r>
        <w:br w:type="page"/>
      </w:r>
    </w:p>
    <w:p>
      <w:pPr>
        <w:keepNext/>
        <w:spacing w:before="200" w:after="80"/>
      </w:pPr>
      <w:r>
        <w:rPr>
          <w:rFonts w:ascii="Times New Roman" w:hAnsi="Times New Roman"/>
          <w:b/>
          <w:color w:val="000000"/>
          <w:sz w:val="24"/>
        </w:rPr>
        <w:t>Figure 9.4: AKSHAYA Core Interface Verification Screen 4</w:t>
      </w:r>
    </w:p>
    <w:p>
      <w:pPr>
        <w:spacing w:before="280" w:after="280"/>
        <w:jc w:val="center"/>
      </w:pPr>
      <w:r>
        <w:rPr>
          <w:rFonts w:ascii="Consolas" w:hAnsi="Consolas"/>
          <w:sz w:val="18"/>
        </w:rPr>
        <w:t>┌────────────────────────────────────────────────────────────┐</w:t>
        <w:br/>
        <w:t>│   [AUTHENTIC INTERFACE SCREENSHOT FRAME 4: AKSHAYA]   │</w:t>
        <w:br/>
        <w:t>│                                                            │</w:t>
        <w:br/>
        <w:t>│   (Place user interface screenshot image in                │</w:t>
        <w:br/>
        <w:t>│    01_Inputs/images_and_evidence/ before final print)      │</w:t>
        <w:br/>
        <w:t>└────────────────────────────────────────────────────────────┘</w:t>
      </w:r>
    </w:p>
    <w:p>
      <w:pPr>
        <w:spacing w:line="360" w:lineRule="auto" w:after="120"/>
        <w:jc w:val="both"/>
      </w:pPr>
      <w:r>
        <w:rPr>
          <w:rFonts w:ascii="Times New Roman" w:hAnsi="Times New Roman"/>
          <w:color w:val="000000"/>
          <w:sz w:val="24"/>
        </w:rPr>
        <w:t>Operational screen view demonstrating functional interface verification for AKSHAYA SERVICE ASSISTANCE: CITIZEN-TO-CENTRE DIGITAL WORKFLOW PLATFORM.</w:t>
      </w:r>
    </w:p>
    <w:p>
      <w:r>
        <w:br w:type="page"/>
      </w:r>
    </w:p>
    <w:p>
      <w:pPr>
        <w:keepNext/>
        <w:spacing w:before="200" w:after="80"/>
      </w:pPr>
      <w:r>
        <w:rPr>
          <w:rFonts w:ascii="Times New Roman" w:hAnsi="Times New Roman"/>
          <w:b/>
          <w:color w:val="000000"/>
          <w:sz w:val="24"/>
        </w:rPr>
        <w:t>Figure 9.5: AKSHAYA Core Interface Verification Screen 5</w:t>
      </w:r>
    </w:p>
    <w:p>
      <w:pPr>
        <w:spacing w:before="280" w:after="280"/>
        <w:jc w:val="center"/>
      </w:pPr>
      <w:r>
        <w:rPr>
          <w:rFonts w:ascii="Consolas" w:hAnsi="Consolas"/>
          <w:sz w:val="18"/>
        </w:rPr>
        <w:t>┌────────────────────────────────────────────────────────────┐</w:t>
        <w:br/>
        <w:t>│   [AUTHENTIC INTERFACE SCREENSHOT FRAME 5: AKSHAYA]   │</w:t>
        <w:br/>
        <w:t>│                                                            │</w:t>
        <w:br/>
        <w:t>│   (Place user interface screenshot image in                │</w:t>
        <w:br/>
        <w:t>│    01_Inputs/images_and_evidence/ before final print)      │</w:t>
        <w:br/>
        <w:t>└────────────────────────────────────────────────────────────┘</w:t>
      </w:r>
    </w:p>
    <w:p>
      <w:pPr>
        <w:spacing w:line="360" w:lineRule="auto" w:after="120"/>
        <w:jc w:val="both"/>
      </w:pPr>
      <w:r>
        <w:rPr>
          <w:rFonts w:ascii="Times New Roman" w:hAnsi="Times New Roman"/>
          <w:color w:val="000000"/>
          <w:sz w:val="24"/>
        </w:rPr>
        <w:t>Operational screen view demonstrating functional interface verification for AKSHAYA SERVICE ASSISTANCE: CITIZEN-TO-CENTRE DIGITAL WORKFLOW PLATFORM.</w:t>
      </w:r>
    </w:p>
    <w:p>
      <w:r>
        <w:br w:type="page"/>
      </w:r>
    </w:p>
    <w:p>
      <w:bookmarkStart w:id="1079" w:name="bm_sec_9_3"/>
      <w:pPr>
        <w:keepNext/>
        <w:spacing w:before="280" w:after="120"/>
      </w:pPr>
      <w:r>
        <w:rPr>
          <w:rFonts w:ascii="Times New Roman" w:hAnsi="Times New Roman"/>
          <w:b/>
          <w:color w:val="000000"/>
          <w:sz w:val="26"/>
        </w:rPr>
        <w:t>9.3 GIT LOG</w:t>
      </w:r>
      <w:bookmarkEnd w:id="1079"/>
    </w:p>
    <w:p>
      <w:pPr>
        <w:spacing w:line="360" w:lineRule="auto" w:after="120"/>
        <w:jc w:val="both"/>
      </w:pPr>
      <w:r>
        <w:rPr>
          <w:rFonts w:ascii="Times New Roman" w:hAnsi="Times New Roman"/>
          <w:color w:val="000000"/>
          <w:sz w:val="24"/>
        </w:rPr>
        <w:t>Source code version control and collaborative history for the AKSHAYA platform are managed via Git and GitHub. The complete commit history chronicles disciplined feature development, issue resolutions, security audits, and architectural enhancements. Below is the verified commit audit trail extracted directly from the repository version control logs:</w:t>
      </w:r>
    </w:p>
    <w:p>
      <w:pPr>
        <w:keepNext/>
        <w:spacing w:before="160" w:after="60"/>
        <w:jc w:val="left"/>
      </w:pPr>
      <w:r>
        <w:rPr>
          <w:rFonts w:ascii="Times New Roman" w:hAnsi="Times New Roman"/>
          <w:b/>
          <w:color w:val="000000"/>
          <w:sz w:val="22"/>
        </w:rPr>
        <w:t>Table 9.1: Git Repository Commit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1152"/>
          </w:tcPr>
          <w:p>
            <w:pPr>
              <w:spacing w:before="60" w:after="60"/>
              <w:jc w:val="left"/>
            </w:pPr>
            <w:r>
              <w:rPr>
                <w:rFonts w:ascii="Times New Roman" w:hAnsi="Times New Roman"/>
                <w:b/>
                <w:color w:val="000000"/>
                <w:sz w:val="21"/>
              </w:rPr>
              <w:t>COMMIT</w:t>
            </w:r>
          </w:p>
        </w:tc>
        <w:tc>
          <w:tcPr>
            <w:tcW w:type="dxa" w:w="1440"/>
          </w:tcPr>
          <w:p>
            <w:pPr>
              <w:spacing w:before="60" w:after="60"/>
              <w:jc w:val="left"/>
            </w:pPr>
            <w:r>
              <w:rPr>
                <w:rFonts w:ascii="Times New Roman" w:hAnsi="Times New Roman"/>
                <w:b/>
                <w:color w:val="000000"/>
                <w:sz w:val="21"/>
              </w:rPr>
              <w:t>DATE</w:t>
            </w:r>
          </w:p>
        </w:tc>
        <w:tc>
          <w:tcPr>
            <w:tcW w:type="dxa" w:w="2016"/>
          </w:tcPr>
          <w:p>
            <w:pPr>
              <w:spacing w:before="60" w:after="60"/>
              <w:jc w:val="left"/>
            </w:pPr>
            <w:r>
              <w:rPr>
                <w:rFonts w:ascii="Times New Roman" w:hAnsi="Times New Roman"/>
                <w:b/>
                <w:color w:val="000000"/>
                <w:sz w:val="21"/>
              </w:rPr>
              <w:t>AUTHOR</w:t>
            </w:r>
          </w:p>
        </w:tc>
        <w:tc>
          <w:tcPr>
            <w:tcW w:type="dxa" w:w="4032"/>
          </w:tcPr>
          <w:p>
            <w:pPr>
              <w:spacing w:before="60" w:after="60"/>
              <w:jc w:val="left"/>
            </w:pPr>
            <w:r>
              <w:rPr>
                <w:rFonts w:ascii="Times New Roman" w:hAnsi="Times New Roman"/>
                <w:b/>
                <w:color w:val="000000"/>
                <w:sz w:val="21"/>
              </w:rPr>
              <w:t>COMMIT MESSAGE / DESCRIPTION</w:t>
            </w:r>
          </w:p>
        </w:tc>
      </w:tr>
      <w:tr>
        <w:tc>
          <w:tcPr>
            <w:tcW w:type="dxa" w:w="1152"/>
          </w:tcPr>
          <w:p>
            <w:pPr>
              <w:spacing w:before="40" w:after="40"/>
              <w:jc w:val="left"/>
            </w:pPr>
            <w:r>
              <w:rPr>
                <w:rFonts w:ascii="Times New Roman" w:hAnsi="Times New Roman"/>
                <w:color w:val="000000"/>
                <w:sz w:val="20"/>
              </w:rPr>
              <w:t>33f8d7f</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fix(cors): add CORSMiddleware and include netlify domain in allowed origins</w:t>
            </w:r>
          </w:p>
        </w:tc>
      </w:tr>
      <w:tr>
        <w:tc>
          <w:tcPr>
            <w:tcW w:type="dxa" w:w="1152"/>
          </w:tcPr>
          <w:p>
            <w:pPr>
              <w:spacing w:before="40" w:after="40"/>
              <w:jc w:val="left"/>
            </w:pPr>
            <w:r>
              <w:rPr>
                <w:rFonts w:ascii="Times New Roman" w:hAnsi="Times New Roman"/>
                <w:color w:val="000000"/>
                <w:sz w:val="20"/>
              </w:rPr>
              <w:t>78bbcab</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chore(tests): allowlist request-scoped OTP relay routes in route coverage audit</w:t>
            </w:r>
          </w:p>
        </w:tc>
      </w:tr>
      <w:tr>
        <w:tc>
          <w:tcPr>
            <w:tcW w:type="dxa" w:w="1152"/>
          </w:tcPr>
          <w:p>
            <w:pPr>
              <w:spacing w:before="40" w:after="40"/>
              <w:jc w:val="left"/>
            </w:pPr>
            <w:r>
              <w:rPr>
                <w:rFonts w:ascii="Times New Roman" w:hAnsi="Times New Roman"/>
                <w:color w:val="000000"/>
                <w:sz w:val="20"/>
              </w:rPr>
              <w:t>69d8798</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test(payments): verify razorpay test mode, negative access controls, and complete blocking</w:t>
            </w:r>
          </w:p>
        </w:tc>
      </w:tr>
      <w:tr>
        <w:tc>
          <w:tcPr>
            <w:tcW w:type="dxa" w:w="1152"/>
          </w:tcPr>
          <w:p>
            <w:pPr>
              <w:spacing w:before="40" w:after="40"/>
              <w:jc w:val="left"/>
            </w:pPr>
            <w:r>
              <w:rPr>
                <w:rFonts w:ascii="Times New Roman" w:hAnsi="Times New Roman"/>
                <w:color w:val="000000"/>
                <w:sz w:val="20"/>
              </w:rPr>
              <w:t>bcdabac</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fix(employee): remove document download and enforce inline preview for employee role</w:t>
            </w:r>
          </w:p>
        </w:tc>
      </w:tr>
      <w:tr>
        <w:tc>
          <w:tcPr>
            <w:tcW w:type="dxa" w:w="1152"/>
          </w:tcPr>
          <w:p>
            <w:pPr>
              <w:spacing w:before="40" w:after="40"/>
              <w:jc w:val="left"/>
            </w:pPr>
            <w:r>
              <w:rPr>
                <w:rFonts w:ascii="Times New Roman" w:hAnsi="Times New Roman"/>
                <w:color w:val="000000"/>
                <w:sz w:val="20"/>
              </w:rPr>
              <w:t>cae5386</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fix(employee): order employee requests queue newest-first by submission time</w:t>
            </w:r>
          </w:p>
        </w:tc>
      </w:tr>
      <w:tr>
        <w:tc>
          <w:tcPr>
            <w:tcW w:type="dxa" w:w="1152"/>
          </w:tcPr>
          <w:p>
            <w:pPr>
              <w:spacing w:before="40" w:after="40"/>
              <w:jc w:val="left"/>
            </w:pPr>
            <w:r>
              <w:rPr>
                <w:rFonts w:ascii="Times New Roman" w:hAnsi="Times New Roman"/>
                <w:color w:val="000000"/>
                <w:sz w:val="20"/>
              </w:rPr>
              <w:t>4781e72</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fix(citizen): enable Reset button and bind filter controls on My Requests</w:t>
            </w:r>
          </w:p>
        </w:tc>
      </w:tr>
      <w:tr>
        <w:tc>
          <w:tcPr>
            <w:tcW w:type="dxa" w:w="1152"/>
          </w:tcPr>
          <w:p>
            <w:pPr>
              <w:spacing w:before="40" w:after="40"/>
              <w:jc w:val="left"/>
            </w:pPr>
            <w:r>
              <w:rPr>
                <w:rFonts w:ascii="Times New Roman" w:hAnsi="Times New Roman"/>
                <w:color w:val="000000"/>
                <w:sz w:val="20"/>
              </w:rPr>
              <w:t>9f68808</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docs: document OTP relay endpoints and universal service availability decision</w:t>
            </w:r>
          </w:p>
        </w:tc>
      </w:tr>
      <w:tr>
        <w:tc>
          <w:tcPr>
            <w:tcW w:type="dxa" w:w="1152"/>
          </w:tcPr>
          <w:p>
            <w:pPr>
              <w:spacing w:before="40" w:after="40"/>
              <w:jc w:val="left"/>
            </w:pPr>
            <w:r>
              <w:rPr>
                <w:rFonts w:ascii="Times New Roman" w:hAnsi="Times New Roman"/>
                <w:color w:val="000000"/>
                <w:sz w:val="20"/>
              </w:rPr>
              <w:t>83c21f1</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feat(frontend): add OTP request button, staff status panel, and citizen OTP modal</w:t>
            </w:r>
          </w:p>
        </w:tc>
      </w:tr>
      <w:tr>
        <w:tc>
          <w:tcPr>
            <w:tcW w:type="dxa" w:w="1152"/>
          </w:tcPr>
          <w:p>
            <w:pPr>
              <w:spacing w:before="40" w:after="40"/>
              <w:jc w:val="left"/>
            </w:pPr>
            <w:r>
              <w:rPr>
                <w:rFonts w:ascii="Times New Roman" w:hAnsi="Times New Roman"/>
                <w:color w:val="000000"/>
                <w:sz w:val="20"/>
              </w:rPr>
              <w:t>c54358f</w:t>
            </w:r>
          </w:p>
        </w:tc>
        <w:tc>
          <w:tcPr>
            <w:tcW w:type="dxa" w:w="1440"/>
          </w:tcPr>
          <w:p>
            <w:pPr>
              <w:spacing w:before="40" w:after="40"/>
              <w:jc w:val="left"/>
            </w:pPr>
            <w:r>
              <w:rPr>
                <w:rFonts w:ascii="Times New Roman" w:hAnsi="Times New Roman"/>
                <w:color w:val="000000"/>
                <w:sz w:val="20"/>
              </w:rPr>
              <w:t>2026-10-23</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feat(backend): add OTP relay endpoints, schema, and database migration</w:t>
            </w:r>
          </w:p>
        </w:tc>
      </w:tr>
      <w:tr>
        <w:tc>
          <w:tcPr>
            <w:tcW w:type="dxa" w:w="1152"/>
          </w:tcPr>
          <w:p>
            <w:pPr>
              <w:spacing w:before="40" w:after="40"/>
              <w:jc w:val="left"/>
            </w:pPr>
            <w:r>
              <w:rPr>
                <w:rFonts w:ascii="Times New Roman" w:hAnsi="Times New Roman"/>
                <w:color w:val="000000"/>
                <w:sz w:val="20"/>
              </w:rPr>
              <w:t>60dc7b7</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test(e2e): remove outdated workflow spec</w:t>
            </w:r>
          </w:p>
        </w:tc>
      </w:tr>
      <w:tr>
        <w:tc>
          <w:tcPr>
            <w:tcW w:type="dxa" w:w="1152"/>
          </w:tcPr>
          <w:p>
            <w:pPr>
              <w:spacing w:before="40" w:after="40"/>
              <w:jc w:val="left"/>
            </w:pPr>
            <w:r>
              <w:rPr>
                <w:rFonts w:ascii="Times New Roman" w:hAnsi="Times New Roman"/>
                <w:color w:val="000000"/>
                <w:sz w:val="20"/>
              </w:rPr>
              <w:t>b69c0f1</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 allow request owner to view completed output</w:t>
            </w:r>
          </w:p>
        </w:tc>
      </w:tr>
      <w:tr>
        <w:tc>
          <w:tcPr>
            <w:tcW w:type="dxa" w:w="1152"/>
          </w:tcPr>
          <w:p>
            <w:pPr>
              <w:spacing w:before="40" w:after="40"/>
              <w:jc w:val="left"/>
            </w:pPr>
            <w:r>
              <w:rPr>
                <w:rFonts w:ascii="Times New Roman" w:hAnsi="Times New Roman"/>
                <w:color w:val="000000"/>
                <w:sz w:val="20"/>
              </w:rPr>
              <w:t>86a81ec</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 request detail load error and single upload-and-continue button</w:t>
            </w:r>
          </w:p>
        </w:tc>
      </w:tr>
      <w:tr>
        <w:tc>
          <w:tcPr>
            <w:tcW w:type="dxa" w:w="1152"/>
          </w:tcPr>
          <w:p>
            <w:pPr>
              <w:spacing w:before="40" w:after="40"/>
              <w:jc w:val="left"/>
            </w:pPr>
            <w:r>
              <w:rPr>
                <w:rFonts w:ascii="Times New Roman" w:hAnsi="Times New Roman"/>
                <w:color w:val="000000"/>
                <w:sz w:val="20"/>
              </w:rPr>
              <w:t>de99543</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fix: enforce payment-before-processing for paid services</w:t>
            </w:r>
          </w:p>
        </w:tc>
      </w:tr>
      <w:tr>
        <w:tc>
          <w:tcPr>
            <w:tcW w:type="dxa" w:w="1152"/>
          </w:tcPr>
          <w:p>
            <w:pPr>
              <w:spacing w:before="40" w:after="40"/>
              <w:jc w:val="left"/>
            </w:pPr>
            <w:r>
              <w:rPr>
                <w:rFonts w:ascii="Times New Roman" w:hAnsi="Times New Roman"/>
                <w:color w:val="000000"/>
                <w:sz w:val="20"/>
              </w:rPr>
              <w:t>d3ae2b0</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chore: use empty placeholders for payment keys in .env.example</w:t>
            </w:r>
          </w:p>
        </w:tc>
      </w:tr>
      <w:tr>
        <w:tc>
          <w:tcPr>
            <w:tcW w:type="dxa" w:w="1152"/>
          </w:tcPr>
          <w:p>
            <w:pPr>
              <w:spacing w:before="40" w:after="40"/>
              <w:jc w:val="left"/>
            </w:pPr>
            <w:r>
              <w:rPr>
                <w:rFonts w:ascii="Times New Roman" w:hAnsi="Times New Roman"/>
                <w:color w:val="000000"/>
                <w:sz w:val="20"/>
              </w:rPr>
              <w:t>6153f1c</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chore(frontend): fix lint errors</w:t>
            </w:r>
          </w:p>
        </w:tc>
      </w:tr>
      <w:tr>
        <w:tc>
          <w:tcPr>
            <w:tcW w:type="dxa" w:w="1152"/>
          </w:tcPr>
          <w:p>
            <w:pPr>
              <w:spacing w:before="40" w:after="40"/>
              <w:jc w:val="left"/>
            </w:pPr>
            <w:r>
              <w:rPr>
                <w:rFonts w:ascii="Times New Roman" w:hAnsi="Times New Roman"/>
                <w:color w:val="000000"/>
                <w:sz w:val="20"/>
              </w:rPr>
              <w:t>53465dc</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style(backend): fix lint and formatting for CI</w:t>
            </w:r>
          </w:p>
        </w:tc>
      </w:tr>
      <w:tr>
        <w:tc>
          <w:tcPr>
            <w:tcW w:type="dxa" w:w="1152"/>
          </w:tcPr>
          <w:p>
            <w:pPr>
              <w:spacing w:before="40" w:after="40"/>
              <w:jc w:val="left"/>
            </w:pPr>
            <w:r>
              <w:rPr>
                <w:rFonts w:ascii="Times New Roman" w:hAnsi="Times New Roman"/>
                <w:color w:val="000000"/>
                <w:sz w:val="20"/>
              </w:rPr>
              <w:t>73bec6f</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Prepare frontend for Netlify deployment</w:t>
            </w:r>
          </w:p>
        </w:tc>
      </w:tr>
      <w:tr>
        <w:tc>
          <w:tcPr>
            <w:tcW w:type="dxa" w:w="1152"/>
          </w:tcPr>
          <w:p>
            <w:pPr>
              <w:spacing w:before="40" w:after="40"/>
              <w:jc w:val="left"/>
            </w:pPr>
            <w:r>
              <w:rPr>
                <w:rFonts w:ascii="Times New Roman" w:hAnsi="Times New Roman"/>
                <w:color w:val="000000"/>
                <w:sz w:val="20"/>
              </w:rPr>
              <w:t>5be9ae5</w:t>
            </w:r>
          </w:p>
        </w:tc>
        <w:tc>
          <w:tcPr>
            <w:tcW w:type="dxa" w:w="1440"/>
          </w:tcPr>
          <w:p>
            <w:pPr>
              <w:spacing w:before="40" w:after="40"/>
              <w:jc w:val="left"/>
            </w:pPr>
            <w:r>
              <w:rPr>
                <w:rFonts w:ascii="Times New Roman" w:hAnsi="Times New Roman"/>
                <w:color w:val="000000"/>
                <w:sz w:val="20"/>
              </w:rPr>
              <w:t>2026-10-22</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 implement Razorpay test mode payment integration and tests (Item 5)</w:t>
            </w:r>
          </w:p>
        </w:tc>
      </w:tr>
      <w:tr>
        <w:tc>
          <w:tcPr>
            <w:tcW w:type="dxa" w:w="1152"/>
          </w:tcPr>
          <w:p>
            <w:pPr>
              <w:spacing w:before="40" w:after="40"/>
              <w:jc w:val="left"/>
            </w:pPr>
            <w:r>
              <w:rPr>
                <w:rFonts w:ascii="Times New Roman" w:hAnsi="Times New Roman"/>
                <w:color w:val="000000"/>
                <w:sz w:val="20"/>
              </w:rPr>
              <w:t>9878062</w:t>
            </w:r>
          </w:p>
        </w:tc>
        <w:tc>
          <w:tcPr>
            <w:tcW w:type="dxa" w:w="1440"/>
          </w:tcPr>
          <w:p>
            <w:pPr>
              <w:spacing w:before="40" w:after="40"/>
              <w:jc w:val="left"/>
            </w:pPr>
            <w:r>
              <w:rPr>
                <w:rFonts w:ascii="Times New Roman" w:hAnsi="Times New Roman"/>
                <w:color w:val="000000"/>
                <w:sz w:val="20"/>
              </w:rPr>
              <w:t>2026-10-21</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 link chat header to correct employee request workspace route (Item 4)</w:t>
            </w:r>
          </w:p>
        </w:tc>
      </w:tr>
      <w:tr>
        <w:tc>
          <w:tcPr>
            <w:tcW w:type="dxa" w:w="1152"/>
          </w:tcPr>
          <w:p>
            <w:pPr>
              <w:spacing w:before="40" w:after="40"/>
              <w:jc w:val="left"/>
            </w:pPr>
            <w:r>
              <w:rPr>
                <w:rFonts w:ascii="Times New Roman" w:hAnsi="Times New Roman"/>
                <w:color w:val="000000"/>
                <w:sz w:val="20"/>
              </w:rPr>
              <w:t>34dd2be</w:t>
            </w:r>
          </w:p>
        </w:tc>
        <w:tc>
          <w:tcPr>
            <w:tcW w:type="dxa" w:w="1440"/>
          </w:tcPr>
          <w:p>
            <w:pPr>
              <w:spacing w:before="40" w:after="40"/>
              <w:jc w:val="left"/>
            </w:pPr>
            <w:r>
              <w:rPr>
                <w:rFonts w:ascii="Times New Roman" w:hAnsi="Times New Roman"/>
                <w:color w:val="000000"/>
                <w:sz w:val="20"/>
              </w:rPr>
              <w:t>2026-10-21</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 move floating chat button and panel to the right side (Item 3)</w:t>
            </w:r>
          </w:p>
        </w:tc>
      </w:tr>
      <w:tr>
        <w:tc>
          <w:tcPr>
            <w:tcW w:type="dxa" w:w="1152"/>
          </w:tcPr>
          <w:p>
            <w:pPr>
              <w:spacing w:before="40" w:after="40"/>
              <w:jc w:val="left"/>
            </w:pPr>
            <w:r>
              <w:rPr>
                <w:rFonts w:ascii="Times New Roman" w:hAnsi="Times New Roman"/>
                <w:color w:val="000000"/>
                <w:sz w:val="20"/>
              </w:rPr>
              <w:t>da07cf4</w:t>
            </w:r>
          </w:p>
        </w:tc>
        <w:tc>
          <w:tcPr>
            <w:tcW w:type="dxa" w:w="1440"/>
          </w:tcPr>
          <w:p>
            <w:pPr>
              <w:spacing w:before="40" w:after="40"/>
              <w:jc w:val="left"/>
            </w:pPr>
            <w:r>
              <w:rPr>
                <w:rFonts w:ascii="Times New Roman" w:hAnsi="Times New Roman"/>
                <w:color w:val="000000"/>
                <w:sz w:val="20"/>
              </w:rPr>
              <w:t>2026-10-21</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 restore SAHAYA landing page as default unauthenticated route (Item 2)</w:t>
            </w:r>
          </w:p>
        </w:tc>
      </w:tr>
      <w:tr>
        <w:tc>
          <w:tcPr>
            <w:tcW w:type="dxa" w:w="1152"/>
          </w:tcPr>
          <w:p>
            <w:pPr>
              <w:spacing w:before="40" w:after="40"/>
              <w:jc w:val="left"/>
            </w:pPr>
            <w:r>
              <w:rPr>
                <w:rFonts w:ascii="Times New Roman" w:hAnsi="Times New Roman"/>
                <w:color w:val="000000"/>
                <w:sz w:val="20"/>
              </w:rPr>
              <w:t>8ba03d5</w:t>
            </w:r>
          </w:p>
        </w:tc>
        <w:tc>
          <w:tcPr>
            <w:tcW w:type="dxa" w:w="1440"/>
          </w:tcPr>
          <w:p>
            <w:pPr>
              <w:spacing w:before="40" w:after="40"/>
              <w:jc w:val="left"/>
            </w:pPr>
            <w:r>
              <w:rPr>
                <w:rFonts w:ascii="Times New Roman" w:hAnsi="Times New Roman"/>
                <w:color w:val="000000"/>
                <w:sz w:val="20"/>
              </w:rPr>
              <w:t>2026-10-21</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 implement Centre Manager account creation and approval flow (Item 1)</w:t>
            </w:r>
          </w:p>
        </w:tc>
      </w:tr>
      <w:tr>
        <w:tc>
          <w:tcPr>
            <w:tcW w:type="dxa" w:w="1152"/>
          </w:tcPr>
          <w:p>
            <w:pPr>
              <w:spacing w:before="40" w:after="40"/>
              <w:jc w:val="left"/>
            </w:pPr>
            <w:r>
              <w:rPr>
                <w:rFonts w:ascii="Times New Roman" w:hAnsi="Times New Roman"/>
                <w:color w:val="000000"/>
                <w:sz w:val="20"/>
              </w:rPr>
              <w:t>2e74b55</w:t>
            </w:r>
          </w:p>
        </w:tc>
        <w:tc>
          <w:tcPr>
            <w:tcW w:type="dxa" w:w="1440"/>
          </w:tcPr>
          <w:p>
            <w:pPr>
              <w:spacing w:before="40" w:after="40"/>
              <w:jc w:val="left"/>
            </w:pPr>
            <w:r>
              <w:rPr>
                <w:rFonts w:ascii="Times New Roman" w:hAnsi="Times New Roman"/>
                <w:color w:val="000000"/>
                <w:sz w:val="20"/>
              </w:rPr>
              <w:t>2026-10-20</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feat(frontend): add ChatSidebar component, routing integration, Message triggers and tests</w:t>
            </w:r>
          </w:p>
        </w:tc>
      </w:tr>
      <w:tr>
        <w:tc>
          <w:tcPr>
            <w:tcW w:type="dxa" w:w="1152"/>
          </w:tcPr>
          <w:p>
            <w:pPr>
              <w:spacing w:before="40" w:after="40"/>
              <w:jc w:val="left"/>
            </w:pPr>
            <w:r>
              <w:rPr>
                <w:rFonts w:ascii="Times New Roman" w:hAnsi="Times New Roman"/>
                <w:color w:val="000000"/>
                <w:sz w:val="20"/>
              </w:rPr>
              <w:t>37f35fb</w:t>
            </w:r>
          </w:p>
        </w:tc>
        <w:tc>
          <w:tcPr>
            <w:tcW w:type="dxa" w:w="1440"/>
          </w:tcPr>
          <w:p>
            <w:pPr>
              <w:spacing w:before="40" w:after="40"/>
              <w:jc w:val="left"/>
            </w:pPr>
            <w:r>
              <w:rPr>
                <w:rFonts w:ascii="Times New Roman" w:hAnsi="Times New Roman"/>
                <w:color w:val="000000"/>
                <w:sz w:val="20"/>
              </w:rPr>
              <w:t>2026-10-20</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feat(chat): add one-to-one conversation model, endpoints, authorization and tests</w:t>
            </w:r>
          </w:p>
        </w:tc>
      </w:tr>
      <w:tr>
        <w:tc>
          <w:tcPr>
            <w:tcW w:type="dxa" w:w="1152"/>
          </w:tcPr>
          <w:p>
            <w:pPr>
              <w:spacing w:before="40" w:after="40"/>
              <w:jc w:val="left"/>
            </w:pPr>
            <w:r>
              <w:rPr>
                <w:rFonts w:ascii="Times New Roman" w:hAnsi="Times New Roman"/>
                <w:color w:val="000000"/>
                <w:sz w:val="20"/>
              </w:rPr>
              <w:t>320717c</w:t>
            </w:r>
          </w:p>
        </w:tc>
        <w:tc>
          <w:tcPr>
            <w:tcW w:type="dxa" w:w="1440"/>
          </w:tcPr>
          <w:p>
            <w:pPr>
              <w:spacing w:before="40" w:after="40"/>
              <w:jc w:val="left"/>
            </w:pPr>
            <w:r>
              <w:rPr>
                <w:rFonts w:ascii="Times New Roman" w:hAnsi="Times New Roman"/>
                <w:color w:val="000000"/>
                <w:sz w:val="20"/>
              </w:rPr>
              <w:t>2026-10-08</w:t>
            </w:r>
          </w:p>
        </w:tc>
        <w:tc>
          <w:tcPr>
            <w:tcW w:type="dxa" w:w="2016"/>
          </w:tcPr>
          <w:p>
            <w:pPr>
              <w:spacing w:before="40" w:after="40"/>
              <w:jc w:val="left"/>
            </w:pPr>
            <w:r>
              <w:rPr>
                <w:rFonts w:ascii="Times New Roman" w:hAnsi="Times New Roman"/>
                <w:color w:val="000000"/>
                <w:sz w:val="20"/>
              </w:rPr>
              <w:t>Abhinanth S Pillai</w:t>
            </w:r>
          </w:p>
        </w:tc>
        <w:tc>
          <w:tcPr>
            <w:tcW w:type="dxa" w:w="4032"/>
          </w:tcPr>
          <w:p>
            <w:pPr>
              <w:spacing w:before="40" w:after="40"/>
              <w:jc w:val="left"/>
            </w:pPr>
            <w:r>
              <w:rPr>
                <w:rFonts w:ascii="Times New Roman" w:hAnsi="Times New Roman"/>
                <w:color w:val="000000"/>
                <w:sz w:val="20"/>
              </w:rPr>
              <w:t>chore(e2e): disable video again</w:t>
            </w:r>
          </w:p>
        </w:tc>
      </w:tr>
    </w:tbl>
    <w:p>
      <w:pPr>
        <w:spacing w:after="120"/>
      </w:pPr>
    </w:p>
    <w:p>
      <w:r>
        <w:br w:type="page"/>
      </w:r>
    </w:p>
    <w:p>
      <w:bookmarkStart w:id="1080" w:name="bm_sec_9_3_1"/>
      <w:pPr>
        <w:keepNext/>
        <w:spacing w:before="200" w:after="80"/>
      </w:pPr>
      <w:r>
        <w:rPr>
          <w:rFonts w:ascii="Times New Roman" w:hAnsi="Times New Roman"/>
          <w:b/>
          <w:color w:val="000000"/>
          <w:sz w:val="24"/>
        </w:rPr>
        <w:t>9.3.1 GitHub Repository Commit History Screenshot Evidence</w:t>
      </w:r>
      <w:bookmarkEnd w:id="1080"/>
    </w:p>
    <w:p>
      <w:pPr>
        <w:spacing w:line="360" w:lineRule="auto" w:after="120"/>
        <w:jc w:val="both"/>
      </w:pPr>
      <w:r>
        <w:rPr>
          <w:rFonts w:ascii="Times New Roman" w:hAnsi="Times New Roman"/>
          <w:color w:val="000000"/>
          <w:sz w:val="24"/>
        </w:rPr>
        <w:t>The visual record of git commits, branch management, and repository activity on GitHub is provided below. The following designated frame is prepared for the insertion of the authentic, full-length GitHub repository commit graph and changelog screenshot:</w:t>
      </w:r>
    </w:p>
    <w:p>
      <w:pPr>
        <w:spacing w:before="280" w:after="280"/>
        <w:jc w:val="center"/>
      </w:pPr>
      <w:r>
        <w:rPr>
          <w:rFonts w:ascii="Consolas" w:hAnsi="Consolas"/>
          <w:b/>
          <w:sz w:val="17"/>
        </w:rPr>
        <w:t>┌────────────────────────────────────────────────────────────────────────┐</w:t>
        <w:br/>
        <w:t>│                                                                        │</w:t>
        <w:br/>
        <w:t>│   [FIGURE 9.6: GITHUB REPOSITORY COMMIT LOG &amp; BRANCH TRACKING EVIDENCE] │</w:t>
        <w:br/>
        <w:t>│                                                                        │</w:t>
        <w:br/>
        <w:t>│   Repository: abhinanthspillai/akshaya-service-assistance              │</w:t>
        <w:br/>
        <w:t>│   Branch: main | Target: Autonomous MCA Project Verification           │</w:t>
        <w:br/>
        <w:t>│                                                                        │</w:t>
        <w:br/>
        <w:t>│   (PASTE FULL GITHUB COMMIT LOG LONG SCREENSHOT HERE BEFORE BINDING)   │</w:t>
        <w:br/>
        <w:t>│                                                                        │</w:t>
        <w:br/>
        <w:t>└────────────────────────────────────────────────────────────────────────┘</w:t>
      </w:r>
    </w:p>
    <w:p>
      <w:pPr>
        <w:spacing w:line="360" w:lineRule="auto" w:after="120"/>
        <w:jc w:val="both"/>
      </w:pPr>
      <w:r>
        <w:rPr>
          <w:rFonts w:ascii="Times New Roman" w:hAnsi="Times New Roman"/>
          <w:color w:val="000000"/>
          <w:sz w:val="24"/>
        </w:rPr>
        <w:t>Figure 9.6: GitHub Repository Commit History &amp; Branch Tracking Evidence Frame. Chronicles end-to-end development commits, pull requests, automated GitHub Actions checks, and branch merges by student Abhinanth S Pillai (AJC25MCA-2004).</w:t>
      </w:r>
    </w:p>
    <w:sectPr w:rsidR="00892426" w:rsidSect="0020104F">
      <w:headerReference w:type="default" r:id="rId28"/>
      <w:footerReference w:type="default" r:id="rId29"/>
      <w:pgSz w:w="11910" w:h="16840"/>
      <w:pgMar w:top="1440" w:right="1440" w:bottom="1440" w:left="1699" w:header="751" w:footer="1169" w:gutter="0"/>
      <w:pgBorders w:display="notFirstPage" w:offsetFrom="page">
        <w:top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846B5" w14:textId="77777777" w:rsidR="00D03F50" w:rsidRDefault="00D03F50">
      <w:r>
        <w:separator/>
      </w:r>
    </w:p>
  </w:endnote>
  <w:endnote w:type="continuationSeparator" w:id="0">
    <w:p w14:paraId="7EC7F559" w14:textId="77777777" w:rsidR="00D03F50" w:rsidRDefault="00D03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69713C" w14:textId="28E55327" w:rsidR="008A755E" w:rsidRDefault="008A755E" w:rsidP="00042175">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69504" behindDoc="1" locked="0" layoutInCell="1" allowOverlap="1" wp14:anchorId="5A4E68B6" wp14:editId="5A486711">
              <wp:simplePos x="0" y="0"/>
              <wp:positionH relativeFrom="page">
                <wp:posOffset>708660</wp:posOffset>
              </wp:positionH>
              <wp:positionV relativeFrom="page">
                <wp:posOffset>9944100</wp:posOffset>
              </wp:positionV>
              <wp:extent cx="3596640" cy="377825"/>
              <wp:effectExtent l="0" t="0" r="3810" b="317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F5464" w14:textId="6DBCE7A1" w:rsidR="008A755E" w:rsidRDefault="008A755E" w:rsidP="009C3C7C">
                          <w:pPr>
                            <w:spacing w:before="12"/>
                            <w:rPr>
                              <w:b/>
                              <w:sz w:val="18"/>
                            </w:rPr>
                          </w:pPr>
                          <w:r>
                            <w:rPr>
                              <w:b/>
                              <w:sz w:val="18"/>
                            </w:rPr>
                            <w:t xml:space="preserve">             </w:t>
                          </w: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 Autonomous,</w:t>
                          </w:r>
                          <w:r>
                            <w:rPr>
                              <w:b/>
                              <w:spacing w:val="-2"/>
                              <w:sz w:val="18"/>
                            </w:rPr>
                            <w:t xml:space="preserve"> Kanjirappally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5A4E68B6" id="_x0000_t202" coordsize="21600,21600" o:spt="202" path="m,l,21600r21600,l21600,xe">
              <v:stroke joinstyle="miter"/>
              <v:path gradientshapeok="t" o:connecttype="rect"/>
            </v:shapetype>
            <v:shape id="Text Box 4" o:spid="_x0000_s1028" type="#_x0000_t202" style="position:absolute;margin-left:55.8pt;margin-top:783pt;width:283.2pt;height:29.7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bisAIAALE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" filled="f" stroked="f">
              <v:textbox inset="0,0,0,0">
                <w:txbxContent>
                  <w:p w14:paraId="344F5464" w14:textId="6DBCE7A1" w:rsidR="008A755E" w:rsidRDefault="008A755E" w:rsidP="009C3C7C">
                    <w:pPr>
                      <w:spacing w:before="12"/>
                      <w:rPr>
                        <w:b/>
                        <w:sz w:val="18"/>
                      </w:rPr>
                    </w:pPr>
                    <w:r>
                      <w:rPr>
                        <w:b/>
                        <w:sz w:val="18"/>
                      </w:rPr>
                      <w:t xml:space="preserve">             </w:t>
                    </w: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 Autonomous,</w:t>
                    </w:r>
                    <w:r>
                      <w:rPr>
                        <w:b/>
                        <w:spacing w:val="-2"/>
                        <w:sz w:val="18"/>
                      </w:rPr>
                      <w:t xml:space="preserve"> Kanjirappally</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0528" behindDoc="1" locked="0" layoutInCell="1" allowOverlap="1" wp14:anchorId="6EB96B18" wp14:editId="784C1831">
              <wp:simplePos x="0" y="0"/>
              <wp:positionH relativeFrom="page">
                <wp:posOffset>4800600</wp:posOffset>
              </wp:positionH>
              <wp:positionV relativeFrom="page">
                <wp:posOffset>9940925</wp:posOffset>
              </wp:positionV>
              <wp:extent cx="2318385" cy="315595"/>
              <wp:effectExtent l="0" t="0" r="5715" b="8255"/>
              <wp:wrapNone/>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9E039" w14:textId="77777777" w:rsidR="008A755E" w:rsidRDefault="008A755E">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EB96B18" id="Text Box 5" o:spid="_x0000_s1029" type="#_x0000_t202" style="position:absolute;margin-left:378pt;margin-top:782.75pt;width:182.55pt;height:24.8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" filled="f" stroked="f">
              <v:textbox inset="0,0,0,0">
                <w:txbxContent>
                  <w:p w14:paraId="2079E039" w14:textId="77777777" w:rsidR="008A755E" w:rsidRDefault="008A755E">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8480" behindDoc="1" locked="0" layoutInCell="1" allowOverlap="1" wp14:anchorId="0D13E4AA" wp14:editId="46243F9E">
              <wp:simplePos x="0" y="0"/>
              <wp:positionH relativeFrom="page">
                <wp:posOffset>1095375</wp:posOffset>
              </wp:positionH>
              <wp:positionV relativeFrom="page">
                <wp:posOffset>9948545</wp:posOffset>
              </wp:positionV>
              <wp:extent cx="5995035" cy="0"/>
              <wp:effectExtent l="0" t="0" r="24765" b="1905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4567B86" id="Line 3"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6.25pt,783.35pt" to="558.3pt,7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quu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">
              <w10:wrap anchorx="page" anchory="page"/>
            </v:line>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CB98B2" w14:textId="7A854AB6" w:rsidR="008A755E" w:rsidRDefault="008A755E">
    <w:pPr>
      <w:pStyle w:val="BodyText"/>
      <w:spacing w:line="14" w:lineRule="auto"/>
      <w:rPr>
        <w:sz w:val="20"/>
      </w:rPr>
    </w:pPr>
    <w:r>
      <w:rPr>
        <w:noProof/>
        <w:lang w:val="en-IN" w:eastAsia="en-IN" w:bidi="ar-SA"/>
      </w:rPr>
      <mc:AlternateContent>
        <mc:Choice Requires="wps">
          <w:drawing>
            <wp:anchor distT="0" distB="0" distL="114300" distR="114300" simplePos="0" relativeHeight="251679744" behindDoc="1" locked="0" layoutInCell="1" allowOverlap="1" wp14:anchorId="388262AF" wp14:editId="3817CE08">
              <wp:simplePos x="0" y="0"/>
              <wp:positionH relativeFrom="page">
                <wp:posOffset>5006975</wp:posOffset>
              </wp:positionH>
              <wp:positionV relativeFrom="page">
                <wp:posOffset>9803765</wp:posOffset>
              </wp:positionV>
              <wp:extent cx="1915795" cy="152400"/>
              <wp:effectExtent l="0" t="0" r="825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795" cy="152400"/>
                      </a:xfrm>
                      <a:prstGeom prst="rect">
                        <a:avLst/>
                      </a:prstGeom>
                      <a:noFill/>
                      <a:ln>
                        <a:noFill/>
                      </a:ln>
                    </wps:spPr>
                    <wps:txbx>
                      <w:txbxContent>
                        <w:p w14:paraId="213A9FB9" w14:textId="77777777" w:rsidR="008A755E" w:rsidRDefault="008A755E">
                          <w:pPr>
                            <w:spacing w:before="12"/>
                            <w:ind w:left="20"/>
                            <w:rPr>
                              <w:b/>
                              <w:sz w:val="18"/>
                            </w:rPr>
                          </w:pPr>
                          <w:r>
                            <w:rPr>
                              <w:b/>
                              <w:sz w:val="18"/>
                            </w:rPr>
                            <w:t>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88262AF" id="_x0000_t202" coordsize="21600,21600" o:spt="202" path="m,l,21600r21600,l21600,xe">
              <v:stroke joinstyle="miter"/>
              <v:path gradientshapeok="t" o:connecttype="rect"/>
            </v:shapetype>
            <v:shape id="Text Box 12" o:spid="_x0000_s1032" type="#_x0000_t202" style="position:absolute;margin-left:394.25pt;margin-top:771.95pt;width:150.8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" filled="f" stroked="f">
              <v:textbox inset="0,0,0,0">
                <w:txbxContent>
                  <w:p w14:paraId="213A9FB9" w14:textId="77777777" w:rsidR="008A755E" w:rsidRDefault="008A755E">
                    <w:pPr>
                      <w:spacing w:before="12"/>
                      <w:ind w:left="20"/>
                      <w:rPr>
                        <w:b/>
                        <w:sz w:val="18"/>
                      </w:rPr>
                    </w:pPr>
                    <w:r>
                      <w:rPr>
                        <w:b/>
                        <w:sz w:val="18"/>
                      </w:rPr>
                      <w:t>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8720" behindDoc="1" locked="0" layoutInCell="1" allowOverlap="1" wp14:anchorId="127BF568" wp14:editId="66902C83">
              <wp:simplePos x="0" y="0"/>
              <wp:positionH relativeFrom="page">
                <wp:posOffset>859790</wp:posOffset>
              </wp:positionH>
              <wp:positionV relativeFrom="page">
                <wp:posOffset>9814560</wp:posOffset>
              </wp:positionV>
              <wp:extent cx="2515235" cy="152400"/>
              <wp:effectExtent l="0" t="0" r="18415"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235" cy="152400"/>
                      </a:xfrm>
                      <a:prstGeom prst="rect">
                        <a:avLst/>
                      </a:prstGeom>
                      <a:noFill/>
                      <a:ln>
                        <a:noFill/>
                      </a:ln>
                    </wps:spPr>
                    <wps:txbx>
                      <w:txbxContent>
                        <w:p w14:paraId="2F7EE2BC" w14:textId="77777777" w:rsidR="008A755E" w:rsidRDefault="008A755E">
                          <w:pPr>
                            <w:spacing w:before="12"/>
                            <w:ind w:left="20"/>
                            <w:rPr>
                              <w:b/>
                              <w:sz w:val="18"/>
                            </w:rPr>
                          </w:pP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Pr>
                              <w:b/>
                              <w:spacing w:val="-2"/>
                              <w:sz w:val="18"/>
                            </w:rPr>
                            <w:t xml:space="preserve"> </w:t>
                          </w:r>
                          <w:r>
                            <w:rPr>
                              <w:b/>
                              <w:sz w:val="18"/>
                            </w:rPr>
                            <w:t>Kanjirappally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27BF568" id="Text Box 13" o:spid="_x0000_s1033" type="#_x0000_t202" style="position:absolute;margin-left:67.7pt;margin-top:772.8pt;width:198.0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" filled="f" stroked="f">
              <v:textbox inset="0,0,0,0">
                <w:txbxContent>
                  <w:p w14:paraId="2F7EE2BC" w14:textId="77777777" w:rsidR="008A755E" w:rsidRDefault="008A755E">
                    <w:pPr>
                      <w:spacing w:before="12"/>
                      <w:ind w:left="20"/>
                      <w:rPr>
                        <w:b/>
                        <w:sz w:val="18"/>
                      </w:rPr>
                    </w:pP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Pr>
                        <w:b/>
                        <w:spacing w:val="-2"/>
                        <w:sz w:val="18"/>
                      </w:rPr>
                      <w:t xml:space="preserve"> </w:t>
                    </w:r>
                    <w:r>
                      <w:rPr>
                        <w:b/>
                        <w:sz w:val="18"/>
                      </w:rPr>
                      <w:t>Kanjirappally</w:t>
                    </w:r>
                  </w:p>
                </w:txbxContent>
              </v:textbox>
              <w10:wrap anchorx="page" anchory="page"/>
            </v:shape>
          </w:pict>
        </mc:Fallback>
      </mc:AlternateContent>
    </w:r>
    <w:r>
      <w:rPr>
        <w:noProof/>
        <w:lang w:val="en-IN" w:eastAsia="en-IN" w:bidi="ar-SA"/>
      </w:rPr>
      <mc:AlternateContent>
        <mc:Choice Requires="wps">
          <w:drawing>
            <wp:anchor distT="4294967295" distB="4294967295" distL="114300" distR="114300" simplePos="0" relativeHeight="251677696" behindDoc="1" locked="0" layoutInCell="1" allowOverlap="1" wp14:anchorId="61F516E3" wp14:editId="3BB90A48">
              <wp:simplePos x="0" y="0"/>
              <wp:positionH relativeFrom="page">
                <wp:posOffset>891540</wp:posOffset>
              </wp:positionH>
              <wp:positionV relativeFrom="page">
                <wp:posOffset>9825989</wp:posOffset>
              </wp:positionV>
              <wp:extent cx="5995035"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18C339B" id="Straight Connector 14" o:spid="_x0000_s1026" style="position:absolute;z-index:-2516387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0.2pt,773.7pt" to="542.25pt,7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">
              <w10:wrap anchorx="page" anchory="page"/>
            </v:lin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7CCD8" w14:textId="77777777" w:rsidR="008A755E" w:rsidRDefault="008A755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2F0EC" w14:textId="77777777" w:rsidR="008A755E" w:rsidRDefault="008A755E">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770" w:val="right"/>
      </w:tabs>
      <w:spacing w:before="80" w:after="0"/>
      <w:jc w:val="left"/>
      <w:pBdr>
        <w:top w:val="single" w:sz="4" w:space="2" w:color="000000"/>
      </w:pBdr>
    </w:pPr>
    <w:r>
      <w:rPr>
        <w:rFonts w:ascii="Times New Roman" w:hAnsi="Times New Roman"/>
        <w:color w:val="333333"/>
        <w:sz w:val="17"/>
      </w:rPr>
      <w:t>Amal Jyothi College of Engineering Autonomous, Kanjirappally</w:t>
    </w:r>
    <w:r>
      <w:tab/>
    </w:r>
    <w:r>
      <w:rPr>
        <w:rFonts w:ascii="Times New Roman" w:hAnsi="Times New Roman"/>
        <w:color w:val="333333"/>
        <w:sz w:val="17"/>
      </w:rPr>
      <w:t>Department of Computer Applications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9C4C6E" w14:textId="77777777" w:rsidR="00D03F50" w:rsidRDefault="00D03F50">
      <w:r>
        <w:separator/>
      </w:r>
    </w:p>
  </w:footnote>
  <w:footnote w:type="continuationSeparator" w:id="0">
    <w:p w14:paraId="6D824DFA" w14:textId="77777777" w:rsidR="00D03F50" w:rsidRDefault="00D03F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24B8E" w14:textId="4C3DC3D6" w:rsidR="008A755E" w:rsidRDefault="008A755E" w:rsidP="00042175">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67456" behindDoc="1" locked="0" layoutInCell="1" allowOverlap="1" wp14:anchorId="3528866A" wp14:editId="3F02C3E3">
              <wp:simplePos x="0" y="0"/>
              <wp:positionH relativeFrom="page">
                <wp:posOffset>6818630</wp:posOffset>
              </wp:positionH>
              <wp:positionV relativeFrom="page">
                <wp:posOffset>468630</wp:posOffset>
              </wp:positionV>
              <wp:extent cx="216535" cy="180975"/>
              <wp:effectExtent l="0" t="0" r="12065" b="952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80D02" w14:textId="6CBDE09A" w:rsidR="008A755E" w:rsidRDefault="008A755E" w:rsidP="00A8564D">
                          <w:pPr>
                            <w:spacing w:before="11"/>
                            <w:ind w:left="60"/>
                            <w:jc w:val="right"/>
                          </w:pPr>
                          <w:r>
                            <w:fldChar w:fldCharType="begin"/>
                          </w:r>
                          <w:r>
                            <w:instrText xml:space="preserve"> PAGE </w:instrText>
                          </w:r>
                          <w:r>
                            <w:fldChar w:fldCharType="separate"/>
                          </w:r>
                          <w:r w:rsidR="007F311D">
                            <w:rPr>
                              <w:noProof/>
                            </w:rPr>
                            <w:t>17</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8866A" id="_x0000_t202" coordsize="21600,21600" o:spt="202" path="m,l,21600r21600,l21600,xe">
              <v:stroke joinstyle="miter"/>
              <v:path gradientshapeok="t" o:connecttype="rect"/>
            </v:shapetype>
            <v:shape id="Text Box 2" o:spid="_x0000_s1026" type="#_x0000_t202" style="position:absolute;left:0;text-align:left;margin-left:536.9pt;margin-top:36.9pt;width:17.05pt;height:14.2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bDhrQIAAKk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" filled="f" stroked="f">
              <v:textbox inset="0,0,0,0">
                <w:txbxContent>
                  <w:p w14:paraId="04480D02" w14:textId="6CBDE09A" w:rsidR="008A755E" w:rsidRDefault="008A755E" w:rsidP="00A8564D">
                    <w:pPr>
                      <w:spacing w:before="11"/>
                      <w:ind w:left="60"/>
                      <w:jc w:val="right"/>
                    </w:pPr>
                    <w:r>
                      <w:fldChar w:fldCharType="begin"/>
                    </w:r>
                    <w:r>
                      <w:instrText xml:space="preserve"> PAGE </w:instrText>
                    </w:r>
                    <w:r>
                      <w:fldChar w:fldCharType="separate"/>
                    </w:r>
                    <w:r w:rsidR="007F311D">
                      <w:rPr>
                        <w:noProof/>
                      </w:rPr>
                      <w:t>17</w:t>
                    </w:r>
                    <w:r>
                      <w:rPr>
                        <w:noProof/>
                      </w:rP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6432" behindDoc="1" locked="0" layoutInCell="1" allowOverlap="1" wp14:anchorId="6BFF1DD6" wp14:editId="6ADB135F">
              <wp:simplePos x="0" y="0"/>
              <wp:positionH relativeFrom="page">
                <wp:posOffset>1024890</wp:posOffset>
              </wp:positionH>
              <wp:positionV relativeFrom="page">
                <wp:posOffset>457200</wp:posOffset>
              </wp:positionV>
              <wp:extent cx="1362075" cy="266700"/>
              <wp:effectExtent l="0" t="0" r="9525" b="0"/>
              <wp:wrapNone/>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EC97F" w14:textId="6637510E" w:rsidR="008A755E" w:rsidRDefault="008A755E">
                          <w:pPr>
                            <w:spacing w:before="11"/>
                            <w:ind w:left="20"/>
                          </w:pPr>
                          <w:r>
                            <w:t>Project name</w:t>
                          </w:r>
                        </w:p>
                        <w:p w14:paraId="78E4EB3E" w14:textId="77777777" w:rsidR="008A755E" w:rsidRDefault="008A755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BFF1DD6" id="Text Box 1" o:spid="_x0000_s1027" type="#_x0000_t202" style="position:absolute;left:0;text-align:left;margin-left:80.7pt;margin-top:36pt;width:107.25pt;height:21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" filled="f" stroked="f">
              <v:textbox inset="0,0,0,0">
                <w:txbxContent>
                  <w:p w14:paraId="37DEC97F" w14:textId="6637510E" w:rsidR="008A755E" w:rsidRDefault="008A755E">
                    <w:pPr>
                      <w:spacing w:before="11"/>
                      <w:ind w:left="20"/>
                    </w:pPr>
                    <w:r>
                      <w:t>Project name</w:t>
                    </w:r>
                  </w:p>
                  <w:p w14:paraId="78E4EB3E" w14:textId="77777777" w:rsidR="008A755E" w:rsidRDefault="008A755E"/>
                </w:txbxContent>
              </v:textbox>
              <w10:wrap anchorx="page" anchory="page"/>
            </v:shape>
          </w:pict>
        </mc:Fallback>
      </mc:AlternateContent>
    </w:r>
    <w:r>
      <w:rPr>
        <w:noProof/>
        <w:lang w:val="en-IN" w:eastAsia="en-IN" w:bidi="ar-SA"/>
      </w:rPr>
      <mc:AlternateContent>
        <mc:Choice Requires="wps">
          <w:drawing>
            <wp:anchor distT="4294967295" distB="4294967295" distL="114300" distR="114300" simplePos="0" relativeHeight="251683840" behindDoc="1" locked="0" layoutInCell="1" allowOverlap="1" wp14:anchorId="7E9ACB09" wp14:editId="788ED649">
              <wp:simplePos x="0" y="0"/>
              <wp:positionH relativeFrom="page">
                <wp:posOffset>1043940</wp:posOffset>
              </wp:positionH>
              <wp:positionV relativeFrom="page">
                <wp:posOffset>642620</wp:posOffset>
              </wp:positionV>
              <wp:extent cx="599503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90D4EE9" id="Straight Connector 7" o:spid="_x0000_s1026" style="position:absolute;z-index:-2516326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82.2pt,50.6pt" to="554.2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">
              <w10:wrap anchorx="page" anchory="page"/>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84071" w14:textId="7ECDD67F" w:rsidR="008A755E" w:rsidRDefault="008A755E">
    <w:pPr>
      <w:pStyle w:val="BodyText"/>
      <w:spacing w:line="14" w:lineRule="auto"/>
      <w:rPr>
        <w:sz w:val="20"/>
      </w:rPr>
    </w:pPr>
    <w:r>
      <w:rPr>
        <w:noProof/>
        <w:lang w:val="en-IN" w:eastAsia="en-IN" w:bidi="ar-SA"/>
      </w:rPr>
      <mc:AlternateContent>
        <mc:Choice Requires="wps">
          <w:drawing>
            <wp:anchor distT="0" distB="0" distL="114300" distR="114300" simplePos="0" relativeHeight="251676672" behindDoc="1" locked="0" layoutInCell="1" allowOverlap="1" wp14:anchorId="03141EF1" wp14:editId="247D6EA4">
              <wp:simplePos x="0" y="0"/>
              <wp:positionH relativeFrom="margin">
                <wp:posOffset>5661660</wp:posOffset>
              </wp:positionH>
              <wp:positionV relativeFrom="page">
                <wp:posOffset>535305</wp:posOffset>
              </wp:positionV>
              <wp:extent cx="216535" cy="180975"/>
              <wp:effectExtent l="0" t="0" r="1206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5CA78A0D" w14:textId="37FF7B9A" w:rsidR="008A755E" w:rsidRDefault="008A755E">
                          <w:pPr>
                            <w:spacing w:before="11"/>
                            <w:ind w:left="60"/>
                          </w:pPr>
                          <w:r>
                            <w:fldChar w:fldCharType="begin"/>
                          </w:r>
                          <w:r>
                            <w:instrText xml:space="preserve"> PAGE </w:instrText>
                          </w:r>
                          <w:r>
                            <w:fldChar w:fldCharType="separate"/>
                          </w:r>
                          <w:r w:rsidR="007F311D">
                            <w:rPr>
                              <w:noProof/>
                            </w:rPr>
                            <w:t>37</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141EF1" id="_x0000_t202" coordsize="21600,21600" o:spt="202" path="m,l,21600r21600,l21600,xe">
              <v:stroke joinstyle="miter"/>
              <v:path gradientshapeok="t" o:connecttype="rect"/>
            </v:shapetype>
            <v:shape id="Text Box 16" o:spid="_x0000_s1030" type="#_x0000_t202" style="position:absolute;margin-left:445.8pt;margin-top:42.15pt;width:17.05pt;height:14.2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" filled="f" stroked="f">
              <v:textbox inset="0,0,0,0">
                <w:txbxContent>
                  <w:p w14:paraId="5CA78A0D" w14:textId="37FF7B9A" w:rsidR="008A755E" w:rsidRDefault="008A755E">
                    <w:pPr>
                      <w:spacing w:before="11"/>
                      <w:ind w:left="60"/>
                    </w:pPr>
                    <w:r>
                      <w:fldChar w:fldCharType="begin"/>
                    </w:r>
                    <w:r>
                      <w:instrText xml:space="preserve"> PAGE </w:instrText>
                    </w:r>
                    <w:r>
                      <w:fldChar w:fldCharType="separate"/>
                    </w:r>
                    <w:r w:rsidR="007F311D">
                      <w:rPr>
                        <w:noProof/>
                      </w:rPr>
                      <w:t>37</w:t>
                    </w:r>
                    <w:r>
                      <w:rPr>
                        <w:noProof/>
                      </w:rPr>
                      <w:fldChar w:fldCharType="end"/>
                    </w:r>
                  </w:p>
                </w:txbxContent>
              </v:textbox>
              <w10:wrap anchorx="margin" anchory="page"/>
            </v:shape>
          </w:pict>
        </mc:Fallback>
      </mc:AlternateContent>
    </w:r>
    <w:r>
      <w:rPr>
        <w:noProof/>
        <w:lang w:val="en-IN" w:eastAsia="en-IN" w:bidi="ar-SA"/>
      </w:rPr>
      <mc:AlternateContent>
        <mc:Choice Requires="wps">
          <w:drawing>
            <wp:anchor distT="0" distB="0" distL="114300" distR="114300" simplePos="0" relativeHeight="251675648" behindDoc="1" locked="0" layoutInCell="1" allowOverlap="1" wp14:anchorId="35F3B860" wp14:editId="4E910F92">
              <wp:simplePos x="0" y="0"/>
              <wp:positionH relativeFrom="margin">
                <wp:posOffset>-175260</wp:posOffset>
              </wp:positionH>
              <wp:positionV relativeFrom="page">
                <wp:posOffset>546735</wp:posOffset>
              </wp:positionV>
              <wp:extent cx="1114425" cy="250190"/>
              <wp:effectExtent l="0" t="0" r="9525" b="165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50190"/>
                      </a:xfrm>
                      <a:prstGeom prst="rect">
                        <a:avLst/>
                      </a:prstGeom>
                      <a:noFill/>
                      <a:ln>
                        <a:noFill/>
                      </a:ln>
                    </wps:spPr>
                    <wps:txbx>
                      <w:txbxContent>
                        <w:p w14:paraId="0AF3CC89" w14:textId="25D7FF57" w:rsidR="008A755E" w:rsidRPr="00181FDC" w:rsidRDefault="008A755E">
                          <w:pPr>
                            <w:spacing w:before="11"/>
                            <w:ind w:left="20"/>
                            <w:rPr>
                              <w:lang w:val="en-IN"/>
                            </w:rPr>
                          </w:pPr>
                          <w:r>
                            <w:rPr>
                              <w:lang w:val="en-IN"/>
                            </w:rPr>
                            <w:t>Project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5F3B860" id="Text Box 15" o:spid="_x0000_s1031" type="#_x0000_t202" style="position:absolute;margin-left:-13.8pt;margin-top:43.05pt;width:87.75pt;height:19.7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" filled="f" stroked="f">
              <v:textbox inset="0,0,0,0">
                <w:txbxContent>
                  <w:p w14:paraId="0AF3CC89" w14:textId="25D7FF57" w:rsidR="008A755E" w:rsidRPr="00181FDC" w:rsidRDefault="008A755E">
                    <w:pPr>
                      <w:spacing w:before="11"/>
                      <w:ind w:left="20"/>
                      <w:rPr>
                        <w:lang w:val="en-IN"/>
                      </w:rPr>
                    </w:pPr>
                    <w:r>
                      <w:rPr>
                        <w:lang w:val="en-IN"/>
                      </w:rPr>
                      <w:t>Project name</w:t>
                    </w:r>
                  </w:p>
                </w:txbxContent>
              </v:textbox>
              <w10:wrap anchorx="margin" anchory="page"/>
            </v:shape>
          </w:pict>
        </mc:Fallback>
      </mc:AlternateContent>
    </w:r>
    <w:r>
      <w:rPr>
        <w:noProof/>
        <w:lang w:val="en-IN" w:eastAsia="en-IN" w:bidi="ar-SA"/>
      </w:rPr>
      <mc:AlternateContent>
        <mc:Choice Requires="wps">
          <w:drawing>
            <wp:anchor distT="4294967295" distB="4294967295" distL="114300" distR="114300" simplePos="0" relativeHeight="251681792" behindDoc="1" locked="0" layoutInCell="1" allowOverlap="1" wp14:anchorId="7D201469" wp14:editId="39AAC1B2">
              <wp:simplePos x="0" y="0"/>
              <wp:positionH relativeFrom="margin">
                <wp:posOffset>-160020</wp:posOffset>
              </wp:positionH>
              <wp:positionV relativeFrom="page">
                <wp:posOffset>723900</wp:posOffset>
              </wp:positionV>
              <wp:extent cx="59950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092988" id="Straight Connector 2" o:spid="_x0000_s1026" style="position:absolute;z-index:-2516346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12.6pt,57pt" to="459.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">
              <w10:wrap anchorx="margin" anchory="page"/>
            </v:line>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F0C59" w14:textId="77777777" w:rsidR="008A755E" w:rsidRDefault="008A755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82D05" w14:textId="77777777" w:rsidR="008A755E" w:rsidRDefault="008A755E">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jc w:val="left"/>
      <w:pBdr>
        <w:bottom w:val="single" w:sz="4" w:space="2" w:color="000000"/>
      </w:pBdr>
    </w:pPr>
    <w:r>
      <w:rPr>
        <w:rFonts w:ascii="Times New Roman" w:hAnsi="Times New Roman"/>
        <w:b/>
        <w:color w:val="222222"/>
        <w:sz w:val="19"/>
      </w:rPr>
      <w:t>AKSHAYA SERVICE ASSISTANCE: CITIZEN-TO-CENTRE DIGITAL WORKFLOW PLATFORM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5pt;height:99.75pt;visibility:visible;mso-wrap-style:square" o:bullet="t">
        <v:imagedata r:id="rId1" o:title=""/>
      </v:shape>
    </w:pict>
  </w:numPicBullet>
  <w:abstractNum w:abstractNumId="0" w15:restartNumberingAfterBreak="0">
    <w:nsid w:val="014C6AB4"/>
    <w:multiLevelType w:val="multilevel"/>
    <w:tmpl w:val="7C80C7F6"/>
    <w:lvl w:ilvl="0">
      <w:start w:val="4"/>
      <w:numFmt w:val="decimal"/>
      <w:lvlText w:val="%1"/>
      <w:lvlJc w:val="left"/>
      <w:pPr>
        <w:ind w:left="1434" w:hanging="543"/>
      </w:pPr>
      <w:rPr>
        <w:rFonts w:hint="default"/>
        <w:lang w:val="en-US" w:eastAsia="en-US" w:bidi="ar-SA"/>
      </w:rPr>
    </w:lvl>
    <w:lvl w:ilvl="1">
      <w:start w:val="6"/>
      <w:numFmt w:val="decimal"/>
      <w:lvlText w:val="%1.%2"/>
      <w:lvlJc w:val="left"/>
      <w:pPr>
        <w:ind w:left="1434" w:hanging="543"/>
      </w:pPr>
      <w:rPr>
        <w:rFonts w:hint="default"/>
        <w:lang w:val="en-US" w:eastAsia="en-US" w:bidi="ar-SA"/>
      </w:rPr>
    </w:lvl>
    <w:lvl w:ilvl="2">
      <w:start w:val="1"/>
      <w:numFmt w:val="decimal"/>
      <w:lvlText w:val="%1.%2.%3"/>
      <w:lvlJc w:val="left"/>
      <w:pPr>
        <w:ind w:left="1434" w:hanging="543"/>
      </w:pPr>
      <w:rPr>
        <w:rFonts w:ascii="Times New Roman" w:eastAsia="Times New Roman" w:hAnsi="Times New Roman" w:cs="Times New Roman" w:hint="default"/>
        <w:b/>
        <w:bCs/>
        <w:spacing w:val="-4"/>
        <w:w w:val="97"/>
        <w:sz w:val="24"/>
        <w:szCs w:val="24"/>
        <w:lang w:val="en-US" w:eastAsia="en-US" w:bidi="ar-SA"/>
      </w:rPr>
    </w:lvl>
    <w:lvl w:ilvl="3">
      <w:numFmt w:val="bullet"/>
      <w:lvlText w:val="•"/>
      <w:lvlJc w:val="left"/>
      <w:pPr>
        <w:ind w:left="1600" w:hanging="360"/>
      </w:pPr>
      <w:rPr>
        <w:rFonts w:ascii="Arial MT" w:eastAsia="Arial MT" w:hAnsi="Arial MT" w:cs="Arial MT" w:hint="default"/>
        <w:w w:val="97"/>
        <w:sz w:val="24"/>
        <w:szCs w:val="24"/>
        <w:lang w:val="en-US" w:eastAsia="en-US" w:bidi="ar-SA"/>
      </w:rPr>
    </w:lvl>
    <w:lvl w:ilvl="4">
      <w:numFmt w:val="bullet"/>
      <w:lvlText w:val="•"/>
      <w:lvlJc w:val="left"/>
      <w:pPr>
        <w:ind w:left="4610"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617" w:hanging="360"/>
      </w:pPr>
      <w:rPr>
        <w:rFonts w:hint="default"/>
        <w:lang w:val="en-US" w:eastAsia="en-US" w:bidi="ar-SA"/>
      </w:rPr>
    </w:lvl>
    <w:lvl w:ilvl="7">
      <w:numFmt w:val="bullet"/>
      <w:lvlText w:val="•"/>
      <w:lvlJc w:val="left"/>
      <w:pPr>
        <w:ind w:left="7620"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1" w15:restartNumberingAfterBreak="0">
    <w:nsid w:val="031A228B"/>
    <w:multiLevelType w:val="hybridMultilevel"/>
    <w:tmpl w:val="AE188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414F9"/>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71C5C75"/>
    <w:multiLevelType w:val="multilevel"/>
    <w:tmpl w:val="51EAFBA2"/>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4" w15:restartNumberingAfterBreak="0">
    <w:nsid w:val="073956EE"/>
    <w:multiLevelType w:val="hybridMultilevel"/>
    <w:tmpl w:val="690A42D0"/>
    <w:lvl w:ilvl="0" w:tplc="7CFA1B06">
      <w:numFmt w:val="bullet"/>
      <w:lvlText w:val=""/>
      <w:lvlJc w:val="left"/>
      <w:pPr>
        <w:ind w:left="1120" w:hanging="180"/>
      </w:pPr>
      <w:rPr>
        <w:rFonts w:ascii="Symbol" w:eastAsia="Symbol" w:hAnsi="Symbol" w:cs="Symbol" w:hint="default"/>
        <w:w w:val="99"/>
        <w:sz w:val="20"/>
        <w:szCs w:val="20"/>
        <w:lang w:val="en-US" w:eastAsia="en-US" w:bidi="ar-SA"/>
      </w:rPr>
    </w:lvl>
    <w:lvl w:ilvl="1" w:tplc="38EABF30">
      <w:numFmt w:val="bullet"/>
      <w:lvlText w:val="•"/>
      <w:lvlJc w:val="left"/>
      <w:pPr>
        <w:ind w:left="2071" w:hanging="180"/>
      </w:pPr>
      <w:rPr>
        <w:rFonts w:hint="default"/>
        <w:lang w:val="en-US" w:eastAsia="en-US" w:bidi="ar-SA"/>
      </w:rPr>
    </w:lvl>
    <w:lvl w:ilvl="2" w:tplc="4B182D36">
      <w:numFmt w:val="bullet"/>
      <w:lvlText w:val="•"/>
      <w:lvlJc w:val="left"/>
      <w:pPr>
        <w:ind w:left="3022" w:hanging="180"/>
      </w:pPr>
      <w:rPr>
        <w:rFonts w:hint="default"/>
        <w:lang w:val="en-US" w:eastAsia="en-US" w:bidi="ar-SA"/>
      </w:rPr>
    </w:lvl>
    <w:lvl w:ilvl="3" w:tplc="C5B08650">
      <w:numFmt w:val="bullet"/>
      <w:lvlText w:val="•"/>
      <w:lvlJc w:val="left"/>
      <w:pPr>
        <w:ind w:left="3973" w:hanging="180"/>
      </w:pPr>
      <w:rPr>
        <w:rFonts w:hint="default"/>
        <w:lang w:val="en-US" w:eastAsia="en-US" w:bidi="ar-SA"/>
      </w:rPr>
    </w:lvl>
    <w:lvl w:ilvl="4" w:tplc="3768DCBC">
      <w:numFmt w:val="bullet"/>
      <w:lvlText w:val="•"/>
      <w:lvlJc w:val="left"/>
      <w:pPr>
        <w:ind w:left="4924" w:hanging="180"/>
      </w:pPr>
      <w:rPr>
        <w:rFonts w:hint="default"/>
        <w:lang w:val="en-US" w:eastAsia="en-US" w:bidi="ar-SA"/>
      </w:rPr>
    </w:lvl>
    <w:lvl w:ilvl="5" w:tplc="A378B2BC">
      <w:numFmt w:val="bullet"/>
      <w:lvlText w:val="•"/>
      <w:lvlJc w:val="left"/>
      <w:pPr>
        <w:ind w:left="5875" w:hanging="180"/>
      </w:pPr>
      <w:rPr>
        <w:rFonts w:hint="default"/>
        <w:lang w:val="en-US" w:eastAsia="en-US" w:bidi="ar-SA"/>
      </w:rPr>
    </w:lvl>
    <w:lvl w:ilvl="6" w:tplc="85F46DB8">
      <w:numFmt w:val="bullet"/>
      <w:lvlText w:val="•"/>
      <w:lvlJc w:val="left"/>
      <w:pPr>
        <w:ind w:left="6826" w:hanging="180"/>
      </w:pPr>
      <w:rPr>
        <w:rFonts w:hint="default"/>
        <w:lang w:val="en-US" w:eastAsia="en-US" w:bidi="ar-SA"/>
      </w:rPr>
    </w:lvl>
    <w:lvl w:ilvl="7" w:tplc="B1EC52C6">
      <w:numFmt w:val="bullet"/>
      <w:lvlText w:val="•"/>
      <w:lvlJc w:val="left"/>
      <w:pPr>
        <w:ind w:left="7777" w:hanging="180"/>
      </w:pPr>
      <w:rPr>
        <w:rFonts w:hint="default"/>
        <w:lang w:val="en-US" w:eastAsia="en-US" w:bidi="ar-SA"/>
      </w:rPr>
    </w:lvl>
    <w:lvl w:ilvl="8" w:tplc="F1E44448">
      <w:numFmt w:val="bullet"/>
      <w:lvlText w:val="•"/>
      <w:lvlJc w:val="left"/>
      <w:pPr>
        <w:ind w:left="8728" w:hanging="180"/>
      </w:pPr>
      <w:rPr>
        <w:rFonts w:hint="default"/>
        <w:lang w:val="en-US" w:eastAsia="en-US" w:bidi="ar-SA"/>
      </w:rPr>
    </w:lvl>
  </w:abstractNum>
  <w:abstractNum w:abstractNumId="5" w15:restartNumberingAfterBreak="0">
    <w:nsid w:val="097573C9"/>
    <w:multiLevelType w:val="hybridMultilevel"/>
    <w:tmpl w:val="745E9AF4"/>
    <w:lvl w:ilvl="0" w:tplc="189C81DA">
      <w:numFmt w:val="bullet"/>
      <w:lvlText w:val=""/>
      <w:lvlJc w:val="left"/>
      <w:pPr>
        <w:ind w:left="1120" w:hanging="360"/>
      </w:pPr>
      <w:rPr>
        <w:rFonts w:ascii="Symbol" w:eastAsia="Symbol" w:hAnsi="Symbol" w:cs="Symbol" w:hint="default"/>
        <w:w w:val="99"/>
        <w:sz w:val="20"/>
        <w:szCs w:val="20"/>
        <w:lang w:val="en-US" w:eastAsia="en-US" w:bidi="ar-SA"/>
      </w:rPr>
    </w:lvl>
    <w:lvl w:ilvl="1" w:tplc="035C5034">
      <w:numFmt w:val="bullet"/>
      <w:lvlText w:val="•"/>
      <w:lvlJc w:val="left"/>
      <w:pPr>
        <w:ind w:left="2071" w:hanging="360"/>
      </w:pPr>
      <w:rPr>
        <w:rFonts w:hint="default"/>
        <w:lang w:val="en-US" w:eastAsia="en-US" w:bidi="ar-SA"/>
      </w:rPr>
    </w:lvl>
    <w:lvl w:ilvl="2" w:tplc="2F0A0ED0">
      <w:numFmt w:val="bullet"/>
      <w:lvlText w:val="•"/>
      <w:lvlJc w:val="left"/>
      <w:pPr>
        <w:ind w:left="3022" w:hanging="360"/>
      </w:pPr>
      <w:rPr>
        <w:rFonts w:hint="default"/>
        <w:lang w:val="en-US" w:eastAsia="en-US" w:bidi="ar-SA"/>
      </w:rPr>
    </w:lvl>
    <w:lvl w:ilvl="3" w:tplc="A3A43FA0">
      <w:numFmt w:val="bullet"/>
      <w:lvlText w:val="•"/>
      <w:lvlJc w:val="left"/>
      <w:pPr>
        <w:ind w:left="3973" w:hanging="360"/>
      </w:pPr>
      <w:rPr>
        <w:rFonts w:hint="default"/>
        <w:lang w:val="en-US" w:eastAsia="en-US" w:bidi="ar-SA"/>
      </w:rPr>
    </w:lvl>
    <w:lvl w:ilvl="4" w:tplc="6540A86C">
      <w:numFmt w:val="bullet"/>
      <w:lvlText w:val="•"/>
      <w:lvlJc w:val="left"/>
      <w:pPr>
        <w:ind w:left="4924" w:hanging="360"/>
      </w:pPr>
      <w:rPr>
        <w:rFonts w:hint="default"/>
        <w:lang w:val="en-US" w:eastAsia="en-US" w:bidi="ar-SA"/>
      </w:rPr>
    </w:lvl>
    <w:lvl w:ilvl="5" w:tplc="A2644A88">
      <w:numFmt w:val="bullet"/>
      <w:lvlText w:val="•"/>
      <w:lvlJc w:val="left"/>
      <w:pPr>
        <w:ind w:left="5875" w:hanging="360"/>
      </w:pPr>
      <w:rPr>
        <w:rFonts w:hint="default"/>
        <w:lang w:val="en-US" w:eastAsia="en-US" w:bidi="ar-SA"/>
      </w:rPr>
    </w:lvl>
    <w:lvl w:ilvl="6" w:tplc="C4CEC43A">
      <w:numFmt w:val="bullet"/>
      <w:lvlText w:val="•"/>
      <w:lvlJc w:val="left"/>
      <w:pPr>
        <w:ind w:left="6826" w:hanging="360"/>
      </w:pPr>
      <w:rPr>
        <w:rFonts w:hint="default"/>
        <w:lang w:val="en-US" w:eastAsia="en-US" w:bidi="ar-SA"/>
      </w:rPr>
    </w:lvl>
    <w:lvl w:ilvl="7" w:tplc="8A24E818">
      <w:numFmt w:val="bullet"/>
      <w:lvlText w:val="•"/>
      <w:lvlJc w:val="left"/>
      <w:pPr>
        <w:ind w:left="7777" w:hanging="360"/>
      </w:pPr>
      <w:rPr>
        <w:rFonts w:hint="default"/>
        <w:lang w:val="en-US" w:eastAsia="en-US" w:bidi="ar-SA"/>
      </w:rPr>
    </w:lvl>
    <w:lvl w:ilvl="8" w:tplc="6BF8868C">
      <w:numFmt w:val="bullet"/>
      <w:lvlText w:val="•"/>
      <w:lvlJc w:val="left"/>
      <w:pPr>
        <w:ind w:left="8728" w:hanging="360"/>
      </w:pPr>
      <w:rPr>
        <w:rFonts w:hint="default"/>
        <w:lang w:val="en-US" w:eastAsia="en-US" w:bidi="ar-SA"/>
      </w:rPr>
    </w:lvl>
  </w:abstractNum>
  <w:abstractNum w:abstractNumId="6" w15:restartNumberingAfterBreak="0">
    <w:nsid w:val="0B0E3D8D"/>
    <w:multiLevelType w:val="multilevel"/>
    <w:tmpl w:val="0BD427AE"/>
    <w:lvl w:ilvl="0">
      <w:start w:val="5"/>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Arial" w:eastAsia="Arial" w:hAnsi="Arial" w:cs="Arial" w:hint="default"/>
        <w:spacing w:val="-5"/>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7" w15:restartNumberingAfterBreak="0">
    <w:nsid w:val="0CF6786F"/>
    <w:multiLevelType w:val="hybridMultilevel"/>
    <w:tmpl w:val="055A858C"/>
    <w:lvl w:ilvl="0" w:tplc="F1A84E48">
      <w:numFmt w:val="bullet"/>
      <w:lvlText w:val="•"/>
      <w:lvlJc w:val="left"/>
      <w:pPr>
        <w:ind w:left="1254" w:hanging="363"/>
      </w:pPr>
      <w:rPr>
        <w:rFonts w:ascii="Arial MT" w:eastAsia="Arial MT" w:hAnsi="Arial MT" w:cs="Arial MT" w:hint="default"/>
        <w:w w:val="97"/>
        <w:sz w:val="24"/>
        <w:szCs w:val="24"/>
        <w:lang w:val="en-US" w:eastAsia="en-US" w:bidi="ar-SA"/>
      </w:rPr>
    </w:lvl>
    <w:lvl w:ilvl="1" w:tplc="754EB98C">
      <w:numFmt w:val="bullet"/>
      <w:lvlText w:val="•"/>
      <w:lvlJc w:val="left"/>
      <w:pPr>
        <w:ind w:left="2197" w:hanging="363"/>
      </w:pPr>
      <w:rPr>
        <w:rFonts w:hint="default"/>
        <w:lang w:val="en-US" w:eastAsia="en-US" w:bidi="ar-SA"/>
      </w:rPr>
    </w:lvl>
    <w:lvl w:ilvl="2" w:tplc="E55456C0">
      <w:numFmt w:val="bullet"/>
      <w:lvlText w:val="•"/>
      <w:lvlJc w:val="left"/>
      <w:pPr>
        <w:ind w:left="3134" w:hanging="363"/>
      </w:pPr>
      <w:rPr>
        <w:rFonts w:hint="default"/>
        <w:lang w:val="en-US" w:eastAsia="en-US" w:bidi="ar-SA"/>
      </w:rPr>
    </w:lvl>
    <w:lvl w:ilvl="3" w:tplc="5CD61920">
      <w:numFmt w:val="bullet"/>
      <w:lvlText w:val="•"/>
      <w:lvlJc w:val="left"/>
      <w:pPr>
        <w:ind w:left="4071" w:hanging="363"/>
      </w:pPr>
      <w:rPr>
        <w:rFonts w:hint="default"/>
        <w:lang w:val="en-US" w:eastAsia="en-US" w:bidi="ar-SA"/>
      </w:rPr>
    </w:lvl>
    <w:lvl w:ilvl="4" w:tplc="563465DA">
      <w:numFmt w:val="bullet"/>
      <w:lvlText w:val="•"/>
      <w:lvlJc w:val="left"/>
      <w:pPr>
        <w:ind w:left="5008" w:hanging="363"/>
      </w:pPr>
      <w:rPr>
        <w:rFonts w:hint="default"/>
        <w:lang w:val="en-US" w:eastAsia="en-US" w:bidi="ar-SA"/>
      </w:rPr>
    </w:lvl>
    <w:lvl w:ilvl="5" w:tplc="F43C32BA">
      <w:numFmt w:val="bullet"/>
      <w:lvlText w:val="•"/>
      <w:lvlJc w:val="left"/>
      <w:pPr>
        <w:ind w:left="5945" w:hanging="363"/>
      </w:pPr>
      <w:rPr>
        <w:rFonts w:hint="default"/>
        <w:lang w:val="en-US" w:eastAsia="en-US" w:bidi="ar-SA"/>
      </w:rPr>
    </w:lvl>
    <w:lvl w:ilvl="6" w:tplc="6570F9FE">
      <w:numFmt w:val="bullet"/>
      <w:lvlText w:val="•"/>
      <w:lvlJc w:val="left"/>
      <w:pPr>
        <w:ind w:left="6882" w:hanging="363"/>
      </w:pPr>
      <w:rPr>
        <w:rFonts w:hint="default"/>
        <w:lang w:val="en-US" w:eastAsia="en-US" w:bidi="ar-SA"/>
      </w:rPr>
    </w:lvl>
    <w:lvl w:ilvl="7" w:tplc="06BA6D0A">
      <w:numFmt w:val="bullet"/>
      <w:lvlText w:val="•"/>
      <w:lvlJc w:val="left"/>
      <w:pPr>
        <w:ind w:left="7819" w:hanging="363"/>
      </w:pPr>
      <w:rPr>
        <w:rFonts w:hint="default"/>
        <w:lang w:val="en-US" w:eastAsia="en-US" w:bidi="ar-SA"/>
      </w:rPr>
    </w:lvl>
    <w:lvl w:ilvl="8" w:tplc="8506B9B6">
      <w:numFmt w:val="bullet"/>
      <w:lvlText w:val="•"/>
      <w:lvlJc w:val="left"/>
      <w:pPr>
        <w:ind w:left="8756" w:hanging="363"/>
      </w:pPr>
      <w:rPr>
        <w:rFonts w:hint="default"/>
        <w:lang w:val="en-US" w:eastAsia="en-US" w:bidi="ar-SA"/>
      </w:rPr>
    </w:lvl>
  </w:abstractNum>
  <w:abstractNum w:abstractNumId="8" w15:restartNumberingAfterBreak="0">
    <w:nsid w:val="0FFB3834"/>
    <w:multiLevelType w:val="multilevel"/>
    <w:tmpl w:val="BD0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808E5"/>
    <w:multiLevelType w:val="multilevel"/>
    <w:tmpl w:val="EDDEDF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0650964"/>
    <w:multiLevelType w:val="multilevel"/>
    <w:tmpl w:val="DB68C918"/>
    <w:lvl w:ilvl="0">
      <w:start w:val="4"/>
      <w:numFmt w:val="decimal"/>
      <w:lvlText w:val="%1"/>
      <w:lvlJc w:val="left"/>
      <w:pPr>
        <w:ind w:left="1391" w:hanging="632"/>
      </w:pPr>
      <w:rPr>
        <w:rFonts w:hint="default"/>
        <w:lang w:val="en-US" w:eastAsia="en-US" w:bidi="ar-SA"/>
      </w:rPr>
    </w:lvl>
    <w:lvl w:ilvl="1">
      <w:start w:val="2"/>
      <w:numFmt w:val="decimal"/>
      <w:lvlText w:val="%1.%2"/>
      <w:lvlJc w:val="left"/>
      <w:pPr>
        <w:ind w:left="1391" w:hanging="632"/>
      </w:pPr>
      <w:rPr>
        <w:rFonts w:hint="default"/>
        <w:lang w:val="en-US" w:eastAsia="en-US" w:bidi="ar-SA"/>
      </w:rPr>
    </w:lvl>
    <w:lvl w:ilvl="2">
      <w:start w:val="1"/>
      <w:numFmt w:val="decimal"/>
      <w:lvlText w:val="%1.%2.%3"/>
      <w:lvlJc w:val="left"/>
      <w:pPr>
        <w:ind w:left="1391"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54" w:hanging="363"/>
      </w:pPr>
      <w:rPr>
        <w:rFonts w:ascii="Symbol" w:eastAsia="Symbol" w:hAnsi="Symbol" w:cs="Symbol" w:hint="default"/>
        <w:w w:val="97"/>
        <w:sz w:val="20"/>
        <w:szCs w:val="20"/>
        <w:lang w:val="en-US" w:eastAsia="en-US" w:bidi="ar-SA"/>
      </w:rPr>
    </w:lvl>
    <w:lvl w:ilvl="4">
      <w:numFmt w:val="bullet"/>
      <w:lvlText w:val="•"/>
      <w:lvlJc w:val="left"/>
      <w:pPr>
        <w:ind w:left="4477" w:hanging="363"/>
      </w:pPr>
      <w:rPr>
        <w:rFonts w:hint="default"/>
        <w:lang w:val="en-US" w:eastAsia="en-US" w:bidi="ar-SA"/>
      </w:rPr>
    </w:lvl>
    <w:lvl w:ilvl="5">
      <w:numFmt w:val="bullet"/>
      <w:lvlText w:val="•"/>
      <w:lvlJc w:val="left"/>
      <w:pPr>
        <w:ind w:left="5502" w:hanging="363"/>
      </w:pPr>
      <w:rPr>
        <w:rFonts w:hint="default"/>
        <w:lang w:val="en-US" w:eastAsia="en-US" w:bidi="ar-SA"/>
      </w:rPr>
    </w:lvl>
    <w:lvl w:ilvl="6">
      <w:numFmt w:val="bullet"/>
      <w:lvlText w:val="•"/>
      <w:lvlJc w:val="left"/>
      <w:pPr>
        <w:ind w:left="6528" w:hanging="363"/>
      </w:pPr>
      <w:rPr>
        <w:rFonts w:hint="default"/>
        <w:lang w:val="en-US" w:eastAsia="en-US" w:bidi="ar-SA"/>
      </w:rPr>
    </w:lvl>
    <w:lvl w:ilvl="7">
      <w:numFmt w:val="bullet"/>
      <w:lvlText w:val="•"/>
      <w:lvlJc w:val="left"/>
      <w:pPr>
        <w:ind w:left="7554" w:hanging="363"/>
      </w:pPr>
      <w:rPr>
        <w:rFonts w:hint="default"/>
        <w:lang w:val="en-US" w:eastAsia="en-US" w:bidi="ar-SA"/>
      </w:rPr>
    </w:lvl>
    <w:lvl w:ilvl="8">
      <w:numFmt w:val="bullet"/>
      <w:lvlText w:val="•"/>
      <w:lvlJc w:val="left"/>
      <w:pPr>
        <w:ind w:left="8579" w:hanging="363"/>
      </w:pPr>
      <w:rPr>
        <w:rFonts w:hint="default"/>
        <w:lang w:val="en-US" w:eastAsia="en-US" w:bidi="ar-SA"/>
      </w:rPr>
    </w:lvl>
  </w:abstractNum>
  <w:abstractNum w:abstractNumId="11" w15:restartNumberingAfterBreak="0">
    <w:nsid w:val="21D52D07"/>
    <w:multiLevelType w:val="hybridMultilevel"/>
    <w:tmpl w:val="D5825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B150B"/>
    <w:multiLevelType w:val="multilevel"/>
    <w:tmpl w:val="51EAFBA2"/>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13" w15:restartNumberingAfterBreak="0">
    <w:nsid w:val="273A22FE"/>
    <w:multiLevelType w:val="hybridMultilevel"/>
    <w:tmpl w:val="38765DDE"/>
    <w:lvl w:ilvl="0" w:tplc="58286D24">
      <w:numFmt w:val="bullet"/>
      <w:lvlText w:val="•"/>
      <w:lvlJc w:val="left"/>
      <w:pPr>
        <w:ind w:left="862" w:hanging="360"/>
      </w:pPr>
      <w:rPr>
        <w:rFonts w:hint="default"/>
        <w:lang w:val="en-US" w:eastAsia="en-US" w:bidi="en-US"/>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4" w15:restartNumberingAfterBreak="0">
    <w:nsid w:val="2C656579"/>
    <w:multiLevelType w:val="multilevel"/>
    <w:tmpl w:val="F1E0DCAA"/>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15" w15:restartNumberingAfterBreak="0">
    <w:nsid w:val="2CBA06F4"/>
    <w:multiLevelType w:val="multilevel"/>
    <w:tmpl w:val="24B21BF0"/>
    <w:lvl w:ilvl="0">
      <w:start w:val="7"/>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hint="default"/>
        <w:b/>
        <w:bCs/>
        <w:w w:val="100"/>
        <w:lang w:val="en-US" w:eastAsia="en-US" w:bidi="en-US"/>
      </w:rPr>
    </w:lvl>
    <w:lvl w:ilvl="2">
      <w:numFmt w:val="bullet"/>
      <w:lvlText w:val="•"/>
      <w:lvlJc w:val="left"/>
      <w:pPr>
        <w:ind w:left="1200" w:hanging="360"/>
      </w:pPr>
      <w:rPr>
        <w:rFonts w:ascii="Arial" w:eastAsia="Arial" w:hAnsi="Arial" w:cs="Arial" w:hint="default"/>
        <w:spacing w:val="-10"/>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16" w15:restartNumberingAfterBreak="0">
    <w:nsid w:val="2CE75CFE"/>
    <w:multiLevelType w:val="multilevel"/>
    <w:tmpl w:val="868082E0"/>
    <w:lvl w:ilvl="0">
      <w:start w:val="1"/>
      <w:numFmt w:val="decimal"/>
      <w:lvlText w:val="%1"/>
      <w:lvlJc w:val="left"/>
      <w:pPr>
        <w:ind w:left="1254" w:hanging="363"/>
      </w:pPr>
      <w:rPr>
        <w:rFonts w:hint="default"/>
        <w:lang w:val="en-US" w:eastAsia="en-US" w:bidi="ar-SA"/>
      </w:rPr>
    </w:lvl>
    <w:lvl w:ilvl="1">
      <w:start w:val="1"/>
      <w:numFmt w:val="decimal"/>
      <w:lvlText w:val="%1.%2"/>
      <w:lvlJc w:val="left"/>
      <w:pPr>
        <w:ind w:left="1254" w:hanging="363"/>
      </w:pPr>
      <w:rPr>
        <w:rFonts w:ascii="Times New Roman" w:eastAsia="Times New Roman" w:hAnsi="Times New Roman" w:cs="Times New Roman" w:hint="default"/>
        <w:b/>
        <w:bCs/>
        <w:spacing w:val="-4"/>
        <w:w w:val="97"/>
        <w:sz w:val="24"/>
        <w:szCs w:val="24"/>
        <w:lang w:val="en-US" w:eastAsia="en-US" w:bidi="ar-SA"/>
      </w:rPr>
    </w:lvl>
    <w:lvl w:ilvl="2">
      <w:numFmt w:val="bullet"/>
      <w:lvlText w:val="•"/>
      <w:lvlJc w:val="left"/>
      <w:pPr>
        <w:ind w:left="3134" w:hanging="363"/>
      </w:pPr>
      <w:rPr>
        <w:rFonts w:hint="default"/>
        <w:lang w:val="en-US" w:eastAsia="en-US" w:bidi="ar-SA"/>
      </w:rPr>
    </w:lvl>
    <w:lvl w:ilvl="3">
      <w:numFmt w:val="bullet"/>
      <w:lvlText w:val="•"/>
      <w:lvlJc w:val="left"/>
      <w:pPr>
        <w:ind w:left="4071" w:hanging="363"/>
      </w:pPr>
      <w:rPr>
        <w:rFonts w:hint="default"/>
        <w:lang w:val="en-US" w:eastAsia="en-US" w:bidi="ar-SA"/>
      </w:rPr>
    </w:lvl>
    <w:lvl w:ilvl="4">
      <w:numFmt w:val="bullet"/>
      <w:lvlText w:val="•"/>
      <w:lvlJc w:val="left"/>
      <w:pPr>
        <w:ind w:left="5008" w:hanging="363"/>
      </w:pPr>
      <w:rPr>
        <w:rFonts w:hint="default"/>
        <w:lang w:val="en-US" w:eastAsia="en-US" w:bidi="ar-SA"/>
      </w:rPr>
    </w:lvl>
    <w:lvl w:ilvl="5">
      <w:numFmt w:val="bullet"/>
      <w:lvlText w:val="•"/>
      <w:lvlJc w:val="left"/>
      <w:pPr>
        <w:ind w:left="5945" w:hanging="363"/>
      </w:pPr>
      <w:rPr>
        <w:rFonts w:hint="default"/>
        <w:lang w:val="en-US" w:eastAsia="en-US" w:bidi="ar-SA"/>
      </w:rPr>
    </w:lvl>
    <w:lvl w:ilvl="6">
      <w:numFmt w:val="bullet"/>
      <w:lvlText w:val="•"/>
      <w:lvlJc w:val="left"/>
      <w:pPr>
        <w:ind w:left="6882" w:hanging="363"/>
      </w:pPr>
      <w:rPr>
        <w:rFonts w:hint="default"/>
        <w:lang w:val="en-US" w:eastAsia="en-US" w:bidi="ar-SA"/>
      </w:rPr>
    </w:lvl>
    <w:lvl w:ilvl="7">
      <w:numFmt w:val="bullet"/>
      <w:lvlText w:val="•"/>
      <w:lvlJc w:val="left"/>
      <w:pPr>
        <w:ind w:left="7819" w:hanging="363"/>
      </w:pPr>
      <w:rPr>
        <w:rFonts w:hint="default"/>
        <w:lang w:val="en-US" w:eastAsia="en-US" w:bidi="ar-SA"/>
      </w:rPr>
    </w:lvl>
    <w:lvl w:ilvl="8">
      <w:numFmt w:val="bullet"/>
      <w:lvlText w:val="•"/>
      <w:lvlJc w:val="left"/>
      <w:pPr>
        <w:ind w:left="8756" w:hanging="363"/>
      </w:pPr>
      <w:rPr>
        <w:rFonts w:hint="default"/>
        <w:lang w:val="en-US" w:eastAsia="en-US" w:bidi="ar-SA"/>
      </w:rPr>
    </w:lvl>
  </w:abstractNum>
  <w:abstractNum w:abstractNumId="17" w15:restartNumberingAfterBreak="0">
    <w:nsid w:val="2DD73C31"/>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DDD3500"/>
    <w:multiLevelType w:val="multilevel"/>
    <w:tmpl w:val="DC2E9256"/>
    <w:lvl w:ilvl="0">
      <w:start w:val="3"/>
      <w:numFmt w:val="decimal"/>
      <w:lvlText w:val="%1"/>
      <w:lvlJc w:val="left"/>
      <w:pPr>
        <w:ind w:left="480" w:hanging="480"/>
      </w:pPr>
      <w:rPr>
        <w:rFonts w:hint="default"/>
      </w:rPr>
    </w:lvl>
    <w:lvl w:ilvl="1">
      <w:start w:val="1"/>
      <w:numFmt w:val="decimal"/>
      <w:lvlText w:val="%1.%2"/>
      <w:lvlJc w:val="left"/>
      <w:pPr>
        <w:ind w:left="920" w:hanging="480"/>
      </w:pPr>
      <w:rPr>
        <w:rFonts w:hint="default"/>
      </w:rPr>
    </w:lvl>
    <w:lvl w:ilvl="2">
      <w:start w:val="3"/>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9" w15:restartNumberingAfterBreak="0">
    <w:nsid w:val="2F517F5E"/>
    <w:multiLevelType w:val="hybridMultilevel"/>
    <w:tmpl w:val="367A3356"/>
    <w:lvl w:ilvl="0" w:tplc="F850D474">
      <w:start w:val="1"/>
      <w:numFmt w:val="bullet"/>
      <w:lvlText w:val=""/>
      <w:lvlPicBulletId w:val="0"/>
      <w:lvlJc w:val="left"/>
      <w:pPr>
        <w:tabs>
          <w:tab w:val="num" w:pos="720"/>
        </w:tabs>
        <w:ind w:left="720" w:hanging="360"/>
      </w:pPr>
      <w:rPr>
        <w:rFonts w:ascii="Symbol" w:hAnsi="Symbol" w:hint="default"/>
      </w:rPr>
    </w:lvl>
    <w:lvl w:ilvl="1" w:tplc="E4843770" w:tentative="1">
      <w:start w:val="1"/>
      <w:numFmt w:val="bullet"/>
      <w:lvlText w:val=""/>
      <w:lvlJc w:val="left"/>
      <w:pPr>
        <w:tabs>
          <w:tab w:val="num" w:pos="1440"/>
        </w:tabs>
        <w:ind w:left="1440" w:hanging="360"/>
      </w:pPr>
      <w:rPr>
        <w:rFonts w:ascii="Symbol" w:hAnsi="Symbol" w:hint="default"/>
      </w:rPr>
    </w:lvl>
    <w:lvl w:ilvl="2" w:tplc="3ECA5D1C" w:tentative="1">
      <w:start w:val="1"/>
      <w:numFmt w:val="bullet"/>
      <w:lvlText w:val=""/>
      <w:lvlJc w:val="left"/>
      <w:pPr>
        <w:tabs>
          <w:tab w:val="num" w:pos="2160"/>
        </w:tabs>
        <w:ind w:left="2160" w:hanging="360"/>
      </w:pPr>
      <w:rPr>
        <w:rFonts w:ascii="Symbol" w:hAnsi="Symbol" w:hint="default"/>
      </w:rPr>
    </w:lvl>
    <w:lvl w:ilvl="3" w:tplc="82AA57DA" w:tentative="1">
      <w:start w:val="1"/>
      <w:numFmt w:val="bullet"/>
      <w:lvlText w:val=""/>
      <w:lvlJc w:val="left"/>
      <w:pPr>
        <w:tabs>
          <w:tab w:val="num" w:pos="2880"/>
        </w:tabs>
        <w:ind w:left="2880" w:hanging="360"/>
      </w:pPr>
      <w:rPr>
        <w:rFonts w:ascii="Symbol" w:hAnsi="Symbol" w:hint="default"/>
      </w:rPr>
    </w:lvl>
    <w:lvl w:ilvl="4" w:tplc="C6A67990" w:tentative="1">
      <w:start w:val="1"/>
      <w:numFmt w:val="bullet"/>
      <w:lvlText w:val=""/>
      <w:lvlJc w:val="left"/>
      <w:pPr>
        <w:tabs>
          <w:tab w:val="num" w:pos="3600"/>
        </w:tabs>
        <w:ind w:left="3600" w:hanging="360"/>
      </w:pPr>
      <w:rPr>
        <w:rFonts w:ascii="Symbol" w:hAnsi="Symbol" w:hint="default"/>
      </w:rPr>
    </w:lvl>
    <w:lvl w:ilvl="5" w:tplc="F392ADD4" w:tentative="1">
      <w:start w:val="1"/>
      <w:numFmt w:val="bullet"/>
      <w:lvlText w:val=""/>
      <w:lvlJc w:val="left"/>
      <w:pPr>
        <w:tabs>
          <w:tab w:val="num" w:pos="4320"/>
        </w:tabs>
        <w:ind w:left="4320" w:hanging="360"/>
      </w:pPr>
      <w:rPr>
        <w:rFonts w:ascii="Symbol" w:hAnsi="Symbol" w:hint="default"/>
      </w:rPr>
    </w:lvl>
    <w:lvl w:ilvl="6" w:tplc="1372520C" w:tentative="1">
      <w:start w:val="1"/>
      <w:numFmt w:val="bullet"/>
      <w:lvlText w:val=""/>
      <w:lvlJc w:val="left"/>
      <w:pPr>
        <w:tabs>
          <w:tab w:val="num" w:pos="5040"/>
        </w:tabs>
        <w:ind w:left="5040" w:hanging="360"/>
      </w:pPr>
      <w:rPr>
        <w:rFonts w:ascii="Symbol" w:hAnsi="Symbol" w:hint="default"/>
      </w:rPr>
    </w:lvl>
    <w:lvl w:ilvl="7" w:tplc="F1B2F88C" w:tentative="1">
      <w:start w:val="1"/>
      <w:numFmt w:val="bullet"/>
      <w:lvlText w:val=""/>
      <w:lvlJc w:val="left"/>
      <w:pPr>
        <w:tabs>
          <w:tab w:val="num" w:pos="5760"/>
        </w:tabs>
        <w:ind w:left="5760" w:hanging="360"/>
      </w:pPr>
      <w:rPr>
        <w:rFonts w:ascii="Symbol" w:hAnsi="Symbol" w:hint="default"/>
      </w:rPr>
    </w:lvl>
    <w:lvl w:ilvl="8" w:tplc="CAC6849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89D0C26"/>
    <w:multiLevelType w:val="hybridMultilevel"/>
    <w:tmpl w:val="3A60FEEC"/>
    <w:lvl w:ilvl="0" w:tplc="4009000B">
      <w:start w:val="1"/>
      <w:numFmt w:val="bullet"/>
      <w:lvlText w:val=""/>
      <w:lvlJc w:val="left"/>
      <w:pPr>
        <w:ind w:left="1611" w:hanging="360"/>
      </w:pPr>
      <w:rPr>
        <w:rFonts w:ascii="Wingdings" w:hAnsi="Wingdings" w:hint="default"/>
      </w:rPr>
    </w:lvl>
    <w:lvl w:ilvl="1" w:tplc="40090003" w:tentative="1">
      <w:start w:val="1"/>
      <w:numFmt w:val="bullet"/>
      <w:lvlText w:val="o"/>
      <w:lvlJc w:val="left"/>
      <w:pPr>
        <w:ind w:left="2331" w:hanging="360"/>
      </w:pPr>
      <w:rPr>
        <w:rFonts w:ascii="Courier New" w:hAnsi="Courier New" w:cs="Courier New" w:hint="default"/>
      </w:rPr>
    </w:lvl>
    <w:lvl w:ilvl="2" w:tplc="40090005" w:tentative="1">
      <w:start w:val="1"/>
      <w:numFmt w:val="bullet"/>
      <w:lvlText w:val=""/>
      <w:lvlJc w:val="left"/>
      <w:pPr>
        <w:ind w:left="3051" w:hanging="360"/>
      </w:pPr>
      <w:rPr>
        <w:rFonts w:ascii="Wingdings" w:hAnsi="Wingdings" w:hint="default"/>
      </w:rPr>
    </w:lvl>
    <w:lvl w:ilvl="3" w:tplc="40090001" w:tentative="1">
      <w:start w:val="1"/>
      <w:numFmt w:val="bullet"/>
      <w:lvlText w:val=""/>
      <w:lvlJc w:val="left"/>
      <w:pPr>
        <w:ind w:left="3771" w:hanging="360"/>
      </w:pPr>
      <w:rPr>
        <w:rFonts w:ascii="Symbol" w:hAnsi="Symbol" w:hint="default"/>
      </w:rPr>
    </w:lvl>
    <w:lvl w:ilvl="4" w:tplc="40090003" w:tentative="1">
      <w:start w:val="1"/>
      <w:numFmt w:val="bullet"/>
      <w:lvlText w:val="o"/>
      <w:lvlJc w:val="left"/>
      <w:pPr>
        <w:ind w:left="4491" w:hanging="360"/>
      </w:pPr>
      <w:rPr>
        <w:rFonts w:ascii="Courier New" w:hAnsi="Courier New" w:cs="Courier New" w:hint="default"/>
      </w:rPr>
    </w:lvl>
    <w:lvl w:ilvl="5" w:tplc="40090005" w:tentative="1">
      <w:start w:val="1"/>
      <w:numFmt w:val="bullet"/>
      <w:lvlText w:val=""/>
      <w:lvlJc w:val="left"/>
      <w:pPr>
        <w:ind w:left="5211" w:hanging="360"/>
      </w:pPr>
      <w:rPr>
        <w:rFonts w:ascii="Wingdings" w:hAnsi="Wingdings" w:hint="default"/>
      </w:rPr>
    </w:lvl>
    <w:lvl w:ilvl="6" w:tplc="40090001" w:tentative="1">
      <w:start w:val="1"/>
      <w:numFmt w:val="bullet"/>
      <w:lvlText w:val=""/>
      <w:lvlJc w:val="left"/>
      <w:pPr>
        <w:ind w:left="5931" w:hanging="360"/>
      </w:pPr>
      <w:rPr>
        <w:rFonts w:ascii="Symbol" w:hAnsi="Symbol" w:hint="default"/>
      </w:rPr>
    </w:lvl>
    <w:lvl w:ilvl="7" w:tplc="40090003" w:tentative="1">
      <w:start w:val="1"/>
      <w:numFmt w:val="bullet"/>
      <w:lvlText w:val="o"/>
      <w:lvlJc w:val="left"/>
      <w:pPr>
        <w:ind w:left="6651" w:hanging="360"/>
      </w:pPr>
      <w:rPr>
        <w:rFonts w:ascii="Courier New" w:hAnsi="Courier New" w:cs="Courier New" w:hint="default"/>
      </w:rPr>
    </w:lvl>
    <w:lvl w:ilvl="8" w:tplc="40090005" w:tentative="1">
      <w:start w:val="1"/>
      <w:numFmt w:val="bullet"/>
      <w:lvlText w:val=""/>
      <w:lvlJc w:val="left"/>
      <w:pPr>
        <w:ind w:left="7371" w:hanging="360"/>
      </w:pPr>
      <w:rPr>
        <w:rFonts w:ascii="Wingdings" w:hAnsi="Wingdings" w:hint="default"/>
      </w:rPr>
    </w:lvl>
  </w:abstractNum>
  <w:abstractNum w:abstractNumId="21" w15:restartNumberingAfterBreak="0">
    <w:nsid w:val="3A3701CA"/>
    <w:multiLevelType w:val="hybridMultilevel"/>
    <w:tmpl w:val="BD60A900"/>
    <w:lvl w:ilvl="0" w:tplc="DFECE9A0">
      <w:numFmt w:val="bullet"/>
      <w:lvlText w:val="•"/>
      <w:lvlJc w:val="left"/>
      <w:pPr>
        <w:ind w:left="964" w:hanging="144"/>
      </w:pPr>
      <w:rPr>
        <w:rFonts w:ascii="Times New Roman" w:eastAsia="Times New Roman" w:hAnsi="Times New Roman" w:cs="Times New Roman" w:hint="default"/>
        <w:w w:val="100"/>
        <w:sz w:val="24"/>
        <w:szCs w:val="24"/>
        <w:lang w:val="en-US" w:eastAsia="en-US" w:bidi="ar-SA"/>
      </w:rPr>
    </w:lvl>
    <w:lvl w:ilvl="1" w:tplc="61D217BC">
      <w:numFmt w:val="bullet"/>
      <w:lvlText w:val="•"/>
      <w:lvlJc w:val="left"/>
      <w:pPr>
        <w:ind w:left="1927" w:hanging="144"/>
      </w:pPr>
      <w:rPr>
        <w:rFonts w:hint="default"/>
        <w:lang w:val="en-US" w:eastAsia="en-US" w:bidi="ar-SA"/>
      </w:rPr>
    </w:lvl>
    <w:lvl w:ilvl="2" w:tplc="EBB88D50">
      <w:numFmt w:val="bullet"/>
      <w:lvlText w:val="•"/>
      <w:lvlJc w:val="left"/>
      <w:pPr>
        <w:ind w:left="2894" w:hanging="144"/>
      </w:pPr>
      <w:rPr>
        <w:rFonts w:hint="default"/>
        <w:lang w:val="en-US" w:eastAsia="en-US" w:bidi="ar-SA"/>
      </w:rPr>
    </w:lvl>
    <w:lvl w:ilvl="3" w:tplc="BB4605D2">
      <w:numFmt w:val="bullet"/>
      <w:lvlText w:val="•"/>
      <w:lvlJc w:val="left"/>
      <w:pPr>
        <w:ind w:left="3861" w:hanging="144"/>
      </w:pPr>
      <w:rPr>
        <w:rFonts w:hint="default"/>
        <w:lang w:val="en-US" w:eastAsia="en-US" w:bidi="ar-SA"/>
      </w:rPr>
    </w:lvl>
    <w:lvl w:ilvl="4" w:tplc="B524B0E2">
      <w:numFmt w:val="bullet"/>
      <w:lvlText w:val="•"/>
      <w:lvlJc w:val="left"/>
      <w:pPr>
        <w:ind w:left="4828" w:hanging="144"/>
      </w:pPr>
      <w:rPr>
        <w:rFonts w:hint="default"/>
        <w:lang w:val="en-US" w:eastAsia="en-US" w:bidi="ar-SA"/>
      </w:rPr>
    </w:lvl>
    <w:lvl w:ilvl="5" w:tplc="6C80FFBE">
      <w:numFmt w:val="bullet"/>
      <w:lvlText w:val="•"/>
      <w:lvlJc w:val="left"/>
      <w:pPr>
        <w:ind w:left="5795" w:hanging="144"/>
      </w:pPr>
      <w:rPr>
        <w:rFonts w:hint="default"/>
        <w:lang w:val="en-US" w:eastAsia="en-US" w:bidi="ar-SA"/>
      </w:rPr>
    </w:lvl>
    <w:lvl w:ilvl="6" w:tplc="B6A0A8D4">
      <w:numFmt w:val="bullet"/>
      <w:lvlText w:val="•"/>
      <w:lvlJc w:val="left"/>
      <w:pPr>
        <w:ind w:left="6762" w:hanging="144"/>
      </w:pPr>
      <w:rPr>
        <w:rFonts w:hint="default"/>
        <w:lang w:val="en-US" w:eastAsia="en-US" w:bidi="ar-SA"/>
      </w:rPr>
    </w:lvl>
    <w:lvl w:ilvl="7" w:tplc="4F90CC14">
      <w:numFmt w:val="bullet"/>
      <w:lvlText w:val="•"/>
      <w:lvlJc w:val="left"/>
      <w:pPr>
        <w:ind w:left="7729" w:hanging="144"/>
      </w:pPr>
      <w:rPr>
        <w:rFonts w:hint="default"/>
        <w:lang w:val="en-US" w:eastAsia="en-US" w:bidi="ar-SA"/>
      </w:rPr>
    </w:lvl>
    <w:lvl w:ilvl="8" w:tplc="A6102FC8">
      <w:numFmt w:val="bullet"/>
      <w:lvlText w:val="•"/>
      <w:lvlJc w:val="left"/>
      <w:pPr>
        <w:ind w:left="8696" w:hanging="144"/>
      </w:pPr>
      <w:rPr>
        <w:rFonts w:hint="default"/>
        <w:lang w:val="en-US" w:eastAsia="en-US" w:bidi="ar-SA"/>
      </w:rPr>
    </w:lvl>
  </w:abstractNum>
  <w:abstractNum w:abstractNumId="22" w15:restartNumberingAfterBreak="0">
    <w:nsid w:val="3C6401DE"/>
    <w:multiLevelType w:val="hybridMultilevel"/>
    <w:tmpl w:val="A9C22126"/>
    <w:lvl w:ilvl="0" w:tplc="58286D24">
      <w:numFmt w:val="bullet"/>
      <w:lvlText w:val="•"/>
      <w:lvlJc w:val="left"/>
      <w:pPr>
        <w:ind w:left="1185" w:hanging="360"/>
      </w:pPr>
      <w:rPr>
        <w:rFonts w:hint="default"/>
        <w:lang w:val="en-US" w:eastAsia="en-US" w:bidi="en-US"/>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23" w15:restartNumberingAfterBreak="0">
    <w:nsid w:val="3F6A7D59"/>
    <w:multiLevelType w:val="hybridMultilevel"/>
    <w:tmpl w:val="43043C7A"/>
    <w:lvl w:ilvl="0" w:tplc="DEC24CFE">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6D0AF3"/>
    <w:multiLevelType w:val="hybridMultilevel"/>
    <w:tmpl w:val="AA2A8182"/>
    <w:lvl w:ilvl="0" w:tplc="16005A0A">
      <w:start w:val="1"/>
      <w:numFmt w:val="decimal"/>
      <w:lvlText w:val="%1."/>
      <w:lvlJc w:val="left"/>
      <w:pPr>
        <w:ind w:left="902" w:hanging="360"/>
      </w:pPr>
      <w:rPr>
        <w:rFonts w:hint="default"/>
      </w:rPr>
    </w:lvl>
    <w:lvl w:ilvl="1" w:tplc="40090019">
      <w:start w:val="1"/>
      <w:numFmt w:val="lowerLetter"/>
      <w:lvlText w:val="%2."/>
      <w:lvlJc w:val="left"/>
      <w:pPr>
        <w:ind w:left="1622" w:hanging="360"/>
      </w:pPr>
    </w:lvl>
    <w:lvl w:ilvl="2" w:tplc="4009001B">
      <w:start w:val="1"/>
      <w:numFmt w:val="lowerRoman"/>
      <w:lvlText w:val="%3."/>
      <w:lvlJc w:val="right"/>
      <w:pPr>
        <w:ind w:left="2342" w:hanging="180"/>
      </w:pPr>
    </w:lvl>
    <w:lvl w:ilvl="3" w:tplc="4009000F" w:tentative="1">
      <w:start w:val="1"/>
      <w:numFmt w:val="decimal"/>
      <w:lvlText w:val="%4."/>
      <w:lvlJc w:val="left"/>
      <w:pPr>
        <w:ind w:left="3062" w:hanging="360"/>
      </w:pPr>
    </w:lvl>
    <w:lvl w:ilvl="4" w:tplc="40090019" w:tentative="1">
      <w:start w:val="1"/>
      <w:numFmt w:val="lowerLetter"/>
      <w:lvlText w:val="%5."/>
      <w:lvlJc w:val="left"/>
      <w:pPr>
        <w:ind w:left="3782" w:hanging="360"/>
      </w:pPr>
    </w:lvl>
    <w:lvl w:ilvl="5" w:tplc="4009001B" w:tentative="1">
      <w:start w:val="1"/>
      <w:numFmt w:val="lowerRoman"/>
      <w:lvlText w:val="%6."/>
      <w:lvlJc w:val="right"/>
      <w:pPr>
        <w:ind w:left="4502" w:hanging="180"/>
      </w:pPr>
    </w:lvl>
    <w:lvl w:ilvl="6" w:tplc="4009000F" w:tentative="1">
      <w:start w:val="1"/>
      <w:numFmt w:val="decimal"/>
      <w:lvlText w:val="%7."/>
      <w:lvlJc w:val="left"/>
      <w:pPr>
        <w:ind w:left="5222" w:hanging="360"/>
      </w:pPr>
    </w:lvl>
    <w:lvl w:ilvl="7" w:tplc="40090019" w:tentative="1">
      <w:start w:val="1"/>
      <w:numFmt w:val="lowerLetter"/>
      <w:lvlText w:val="%8."/>
      <w:lvlJc w:val="left"/>
      <w:pPr>
        <w:ind w:left="5942" w:hanging="360"/>
      </w:pPr>
    </w:lvl>
    <w:lvl w:ilvl="8" w:tplc="4009001B" w:tentative="1">
      <w:start w:val="1"/>
      <w:numFmt w:val="lowerRoman"/>
      <w:lvlText w:val="%9."/>
      <w:lvlJc w:val="right"/>
      <w:pPr>
        <w:ind w:left="6662" w:hanging="180"/>
      </w:pPr>
    </w:lvl>
  </w:abstractNum>
  <w:abstractNum w:abstractNumId="25" w15:restartNumberingAfterBreak="0">
    <w:nsid w:val="3FB6750A"/>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1940EC3"/>
    <w:multiLevelType w:val="hybridMultilevel"/>
    <w:tmpl w:val="1B8062E6"/>
    <w:lvl w:ilvl="0" w:tplc="9732D424">
      <w:start w:val="1"/>
      <w:numFmt w:val="lowerRoman"/>
      <w:lvlText w:val="%1."/>
      <w:lvlJc w:val="left"/>
      <w:pPr>
        <w:ind w:left="1660" w:hanging="363"/>
      </w:pPr>
      <w:rPr>
        <w:rFonts w:hint="default"/>
        <w:b/>
        <w:bCs/>
        <w:spacing w:val="0"/>
        <w:w w:val="100"/>
        <w:lang w:val="en-US" w:eastAsia="en-US" w:bidi="ar-SA"/>
      </w:rPr>
    </w:lvl>
    <w:lvl w:ilvl="1" w:tplc="18665E60">
      <w:numFmt w:val="bullet"/>
      <w:lvlText w:val=""/>
      <w:lvlJc w:val="left"/>
      <w:pPr>
        <w:ind w:left="2022" w:hanging="360"/>
      </w:pPr>
      <w:rPr>
        <w:rFonts w:hint="default"/>
        <w:w w:val="100"/>
        <w:lang w:val="en-US" w:eastAsia="en-US" w:bidi="ar-SA"/>
      </w:rPr>
    </w:lvl>
    <w:lvl w:ilvl="2" w:tplc="FD4859A0">
      <w:numFmt w:val="bullet"/>
      <w:lvlText w:val="•"/>
      <w:lvlJc w:val="left"/>
      <w:pPr>
        <w:ind w:left="2976" w:hanging="360"/>
      </w:pPr>
      <w:rPr>
        <w:rFonts w:hint="default"/>
        <w:lang w:val="en-US" w:eastAsia="en-US" w:bidi="ar-SA"/>
      </w:rPr>
    </w:lvl>
    <w:lvl w:ilvl="3" w:tplc="B6E4CC0A">
      <w:numFmt w:val="bullet"/>
      <w:lvlText w:val="•"/>
      <w:lvlJc w:val="left"/>
      <w:pPr>
        <w:ind w:left="3933" w:hanging="360"/>
      </w:pPr>
      <w:rPr>
        <w:rFonts w:hint="default"/>
        <w:lang w:val="en-US" w:eastAsia="en-US" w:bidi="ar-SA"/>
      </w:rPr>
    </w:lvl>
    <w:lvl w:ilvl="4" w:tplc="56240DC4">
      <w:numFmt w:val="bullet"/>
      <w:lvlText w:val="•"/>
      <w:lvlJc w:val="left"/>
      <w:pPr>
        <w:ind w:left="4890" w:hanging="360"/>
      </w:pPr>
      <w:rPr>
        <w:rFonts w:hint="default"/>
        <w:lang w:val="en-US" w:eastAsia="en-US" w:bidi="ar-SA"/>
      </w:rPr>
    </w:lvl>
    <w:lvl w:ilvl="5" w:tplc="9BE08ECA">
      <w:numFmt w:val="bullet"/>
      <w:lvlText w:val="•"/>
      <w:lvlJc w:val="left"/>
      <w:pPr>
        <w:ind w:left="5847" w:hanging="360"/>
      </w:pPr>
      <w:rPr>
        <w:rFonts w:hint="default"/>
        <w:lang w:val="en-US" w:eastAsia="en-US" w:bidi="ar-SA"/>
      </w:rPr>
    </w:lvl>
    <w:lvl w:ilvl="6" w:tplc="5E1CC2EA">
      <w:numFmt w:val="bullet"/>
      <w:lvlText w:val="•"/>
      <w:lvlJc w:val="left"/>
      <w:pPr>
        <w:ind w:left="6804" w:hanging="360"/>
      </w:pPr>
      <w:rPr>
        <w:rFonts w:hint="default"/>
        <w:lang w:val="en-US" w:eastAsia="en-US" w:bidi="ar-SA"/>
      </w:rPr>
    </w:lvl>
    <w:lvl w:ilvl="7" w:tplc="16C4D104">
      <w:numFmt w:val="bullet"/>
      <w:lvlText w:val="•"/>
      <w:lvlJc w:val="left"/>
      <w:pPr>
        <w:ind w:left="7760" w:hanging="360"/>
      </w:pPr>
      <w:rPr>
        <w:rFonts w:hint="default"/>
        <w:lang w:val="en-US" w:eastAsia="en-US" w:bidi="ar-SA"/>
      </w:rPr>
    </w:lvl>
    <w:lvl w:ilvl="8" w:tplc="28E05C10">
      <w:numFmt w:val="bullet"/>
      <w:lvlText w:val="•"/>
      <w:lvlJc w:val="left"/>
      <w:pPr>
        <w:ind w:left="8717" w:hanging="360"/>
      </w:pPr>
      <w:rPr>
        <w:rFonts w:hint="default"/>
        <w:lang w:val="en-US" w:eastAsia="en-US" w:bidi="ar-SA"/>
      </w:rPr>
    </w:lvl>
  </w:abstractNum>
  <w:abstractNum w:abstractNumId="27" w15:restartNumberingAfterBreak="0">
    <w:nsid w:val="466E3974"/>
    <w:multiLevelType w:val="multilevel"/>
    <w:tmpl w:val="FBA237DE"/>
    <w:lvl w:ilvl="0">
      <w:start w:val="3"/>
      <w:numFmt w:val="decimal"/>
      <w:lvlText w:val="%1"/>
      <w:lvlJc w:val="left"/>
      <w:pPr>
        <w:ind w:left="1288" w:hanging="425"/>
      </w:pPr>
      <w:rPr>
        <w:rFonts w:hint="default"/>
        <w:lang w:val="en-US" w:eastAsia="en-US" w:bidi="ar-SA"/>
      </w:rPr>
    </w:lvl>
    <w:lvl w:ilvl="1">
      <w:start w:val="1"/>
      <w:numFmt w:val="decimal"/>
      <w:lvlText w:val="%1.%2"/>
      <w:lvlJc w:val="left"/>
      <w:pPr>
        <w:ind w:left="1288" w:hanging="425"/>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420" w:hanging="540"/>
      </w:pPr>
      <w:rPr>
        <w:rFonts w:ascii="Times New Roman" w:hAnsi="Times New Roman" w:cs="Times New Roman" w:hint="default"/>
        <w:b/>
        <w:bCs/>
        <w:spacing w:val="-3"/>
        <w:w w:val="100"/>
        <w:sz w:val="24"/>
        <w:szCs w:val="24"/>
        <w:lang w:val="en-US" w:eastAsia="en-US" w:bidi="ar-SA"/>
      </w:rPr>
    </w:lvl>
    <w:lvl w:ilvl="3">
      <w:numFmt w:val="bullet"/>
      <w:lvlText w:val=""/>
      <w:lvlJc w:val="left"/>
      <w:pPr>
        <w:ind w:left="1600" w:hanging="540"/>
      </w:pPr>
      <w:rPr>
        <w:rFonts w:ascii="Wingdings" w:eastAsia="Wingdings" w:hAnsi="Wingdings" w:cs="Wingdings" w:hint="default"/>
        <w:w w:val="100"/>
        <w:sz w:val="24"/>
        <w:szCs w:val="24"/>
        <w:lang w:val="en-US" w:eastAsia="en-US" w:bidi="ar-SA"/>
      </w:rPr>
    </w:lvl>
    <w:lvl w:ilvl="4">
      <w:numFmt w:val="bullet"/>
      <w:lvlText w:val="•"/>
      <w:lvlJc w:val="left"/>
      <w:pPr>
        <w:ind w:left="2890" w:hanging="540"/>
      </w:pPr>
      <w:rPr>
        <w:rFonts w:hint="default"/>
        <w:lang w:val="en-US" w:eastAsia="en-US" w:bidi="ar-SA"/>
      </w:rPr>
    </w:lvl>
    <w:lvl w:ilvl="5">
      <w:numFmt w:val="bullet"/>
      <w:lvlText w:val="•"/>
      <w:lvlJc w:val="left"/>
      <w:pPr>
        <w:ind w:left="4180" w:hanging="540"/>
      </w:pPr>
      <w:rPr>
        <w:rFonts w:hint="default"/>
        <w:lang w:val="en-US" w:eastAsia="en-US" w:bidi="ar-SA"/>
      </w:rPr>
    </w:lvl>
    <w:lvl w:ilvl="6">
      <w:numFmt w:val="bullet"/>
      <w:lvlText w:val="•"/>
      <w:lvlJc w:val="left"/>
      <w:pPr>
        <w:ind w:left="5470" w:hanging="540"/>
      </w:pPr>
      <w:rPr>
        <w:rFonts w:hint="default"/>
        <w:lang w:val="en-US" w:eastAsia="en-US" w:bidi="ar-SA"/>
      </w:rPr>
    </w:lvl>
    <w:lvl w:ilvl="7">
      <w:numFmt w:val="bullet"/>
      <w:lvlText w:val="•"/>
      <w:lvlJc w:val="left"/>
      <w:pPr>
        <w:ind w:left="676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abstractNum w:abstractNumId="28" w15:restartNumberingAfterBreak="0">
    <w:nsid w:val="46806A61"/>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9C2634B"/>
    <w:multiLevelType w:val="hybridMultilevel"/>
    <w:tmpl w:val="EE002918"/>
    <w:lvl w:ilvl="0" w:tplc="C5409E22">
      <w:numFmt w:val="bullet"/>
      <w:lvlText w:val="•"/>
      <w:lvlJc w:val="left"/>
      <w:pPr>
        <w:ind w:left="1083" w:hanging="360"/>
      </w:pPr>
      <w:rPr>
        <w:rFonts w:hint="default"/>
        <w:lang w:val="en-US" w:eastAsia="en-US" w:bidi="en-US"/>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30" w15:restartNumberingAfterBreak="0">
    <w:nsid w:val="4BDD1103"/>
    <w:multiLevelType w:val="hybridMultilevel"/>
    <w:tmpl w:val="928EC068"/>
    <w:lvl w:ilvl="0" w:tplc="D584A0AC">
      <w:start w:val="1"/>
      <w:numFmt w:val="bullet"/>
      <w:lvlText w:val=""/>
      <w:lvlPicBulletId w:val="0"/>
      <w:lvlJc w:val="left"/>
      <w:pPr>
        <w:tabs>
          <w:tab w:val="num" w:pos="720"/>
        </w:tabs>
        <w:ind w:left="720" w:hanging="360"/>
      </w:pPr>
      <w:rPr>
        <w:rFonts w:ascii="Symbol" w:hAnsi="Symbol" w:hint="default"/>
      </w:rPr>
    </w:lvl>
    <w:lvl w:ilvl="1" w:tplc="8684F67A" w:tentative="1">
      <w:start w:val="1"/>
      <w:numFmt w:val="bullet"/>
      <w:lvlText w:val=""/>
      <w:lvlJc w:val="left"/>
      <w:pPr>
        <w:tabs>
          <w:tab w:val="num" w:pos="1440"/>
        </w:tabs>
        <w:ind w:left="1440" w:hanging="360"/>
      </w:pPr>
      <w:rPr>
        <w:rFonts w:ascii="Symbol" w:hAnsi="Symbol" w:hint="default"/>
      </w:rPr>
    </w:lvl>
    <w:lvl w:ilvl="2" w:tplc="5C64ED44" w:tentative="1">
      <w:start w:val="1"/>
      <w:numFmt w:val="bullet"/>
      <w:lvlText w:val=""/>
      <w:lvlJc w:val="left"/>
      <w:pPr>
        <w:tabs>
          <w:tab w:val="num" w:pos="2160"/>
        </w:tabs>
        <w:ind w:left="2160" w:hanging="360"/>
      </w:pPr>
      <w:rPr>
        <w:rFonts w:ascii="Symbol" w:hAnsi="Symbol" w:hint="default"/>
      </w:rPr>
    </w:lvl>
    <w:lvl w:ilvl="3" w:tplc="E27C3B64" w:tentative="1">
      <w:start w:val="1"/>
      <w:numFmt w:val="bullet"/>
      <w:lvlText w:val=""/>
      <w:lvlJc w:val="left"/>
      <w:pPr>
        <w:tabs>
          <w:tab w:val="num" w:pos="2880"/>
        </w:tabs>
        <w:ind w:left="2880" w:hanging="360"/>
      </w:pPr>
      <w:rPr>
        <w:rFonts w:ascii="Symbol" w:hAnsi="Symbol" w:hint="default"/>
      </w:rPr>
    </w:lvl>
    <w:lvl w:ilvl="4" w:tplc="EE3619EA" w:tentative="1">
      <w:start w:val="1"/>
      <w:numFmt w:val="bullet"/>
      <w:lvlText w:val=""/>
      <w:lvlJc w:val="left"/>
      <w:pPr>
        <w:tabs>
          <w:tab w:val="num" w:pos="3600"/>
        </w:tabs>
        <w:ind w:left="3600" w:hanging="360"/>
      </w:pPr>
      <w:rPr>
        <w:rFonts w:ascii="Symbol" w:hAnsi="Symbol" w:hint="default"/>
      </w:rPr>
    </w:lvl>
    <w:lvl w:ilvl="5" w:tplc="8982DAE2" w:tentative="1">
      <w:start w:val="1"/>
      <w:numFmt w:val="bullet"/>
      <w:lvlText w:val=""/>
      <w:lvlJc w:val="left"/>
      <w:pPr>
        <w:tabs>
          <w:tab w:val="num" w:pos="4320"/>
        </w:tabs>
        <w:ind w:left="4320" w:hanging="360"/>
      </w:pPr>
      <w:rPr>
        <w:rFonts w:ascii="Symbol" w:hAnsi="Symbol" w:hint="default"/>
      </w:rPr>
    </w:lvl>
    <w:lvl w:ilvl="6" w:tplc="99F86D76" w:tentative="1">
      <w:start w:val="1"/>
      <w:numFmt w:val="bullet"/>
      <w:lvlText w:val=""/>
      <w:lvlJc w:val="left"/>
      <w:pPr>
        <w:tabs>
          <w:tab w:val="num" w:pos="5040"/>
        </w:tabs>
        <w:ind w:left="5040" w:hanging="360"/>
      </w:pPr>
      <w:rPr>
        <w:rFonts w:ascii="Symbol" w:hAnsi="Symbol" w:hint="default"/>
      </w:rPr>
    </w:lvl>
    <w:lvl w:ilvl="7" w:tplc="CD6EA610" w:tentative="1">
      <w:start w:val="1"/>
      <w:numFmt w:val="bullet"/>
      <w:lvlText w:val=""/>
      <w:lvlJc w:val="left"/>
      <w:pPr>
        <w:tabs>
          <w:tab w:val="num" w:pos="5760"/>
        </w:tabs>
        <w:ind w:left="5760" w:hanging="360"/>
      </w:pPr>
      <w:rPr>
        <w:rFonts w:ascii="Symbol" w:hAnsi="Symbol" w:hint="default"/>
      </w:rPr>
    </w:lvl>
    <w:lvl w:ilvl="8" w:tplc="4006B11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09E0E72"/>
    <w:multiLevelType w:val="multilevel"/>
    <w:tmpl w:val="D25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B4992"/>
    <w:multiLevelType w:val="hybridMultilevel"/>
    <w:tmpl w:val="354E4096"/>
    <w:lvl w:ilvl="0" w:tplc="A1A24C7C">
      <w:numFmt w:val="bullet"/>
      <w:lvlText w:val=""/>
      <w:lvlJc w:val="left"/>
      <w:pPr>
        <w:ind w:left="1200" w:hanging="360"/>
      </w:pPr>
      <w:rPr>
        <w:rFonts w:ascii="Wingdings" w:eastAsia="Wingdings" w:hAnsi="Wingdings" w:cs="Wingdings" w:hint="default"/>
        <w:w w:val="100"/>
        <w:sz w:val="24"/>
        <w:szCs w:val="24"/>
        <w:lang w:val="en-US" w:eastAsia="en-US" w:bidi="en-US"/>
      </w:rPr>
    </w:lvl>
    <w:lvl w:ilvl="1" w:tplc="C5409E22">
      <w:numFmt w:val="bullet"/>
      <w:lvlText w:val="•"/>
      <w:lvlJc w:val="left"/>
      <w:pPr>
        <w:ind w:left="2044" w:hanging="360"/>
      </w:pPr>
      <w:rPr>
        <w:rFonts w:hint="default"/>
        <w:lang w:val="en-US" w:eastAsia="en-US" w:bidi="en-US"/>
      </w:rPr>
    </w:lvl>
    <w:lvl w:ilvl="2" w:tplc="FC84FA82">
      <w:numFmt w:val="bullet"/>
      <w:lvlText w:val="•"/>
      <w:lvlJc w:val="left"/>
      <w:pPr>
        <w:ind w:left="2888" w:hanging="360"/>
      </w:pPr>
      <w:rPr>
        <w:rFonts w:hint="default"/>
        <w:lang w:val="en-US" w:eastAsia="en-US" w:bidi="en-US"/>
      </w:rPr>
    </w:lvl>
    <w:lvl w:ilvl="3" w:tplc="002CD412">
      <w:numFmt w:val="bullet"/>
      <w:lvlText w:val="•"/>
      <w:lvlJc w:val="left"/>
      <w:pPr>
        <w:ind w:left="3733" w:hanging="360"/>
      </w:pPr>
      <w:rPr>
        <w:rFonts w:hint="default"/>
        <w:lang w:val="en-US" w:eastAsia="en-US" w:bidi="en-US"/>
      </w:rPr>
    </w:lvl>
    <w:lvl w:ilvl="4" w:tplc="7884C460">
      <w:numFmt w:val="bullet"/>
      <w:lvlText w:val="•"/>
      <w:lvlJc w:val="left"/>
      <w:pPr>
        <w:ind w:left="4577" w:hanging="360"/>
      </w:pPr>
      <w:rPr>
        <w:rFonts w:hint="default"/>
        <w:lang w:val="en-US" w:eastAsia="en-US" w:bidi="en-US"/>
      </w:rPr>
    </w:lvl>
    <w:lvl w:ilvl="5" w:tplc="2F18F36A">
      <w:numFmt w:val="bullet"/>
      <w:lvlText w:val="•"/>
      <w:lvlJc w:val="left"/>
      <w:pPr>
        <w:ind w:left="5422" w:hanging="360"/>
      </w:pPr>
      <w:rPr>
        <w:rFonts w:hint="default"/>
        <w:lang w:val="en-US" w:eastAsia="en-US" w:bidi="en-US"/>
      </w:rPr>
    </w:lvl>
    <w:lvl w:ilvl="6" w:tplc="C4A0CF8A">
      <w:numFmt w:val="bullet"/>
      <w:lvlText w:val="•"/>
      <w:lvlJc w:val="left"/>
      <w:pPr>
        <w:ind w:left="6266" w:hanging="360"/>
      </w:pPr>
      <w:rPr>
        <w:rFonts w:hint="default"/>
        <w:lang w:val="en-US" w:eastAsia="en-US" w:bidi="en-US"/>
      </w:rPr>
    </w:lvl>
    <w:lvl w:ilvl="7" w:tplc="9A06533E">
      <w:numFmt w:val="bullet"/>
      <w:lvlText w:val="•"/>
      <w:lvlJc w:val="left"/>
      <w:pPr>
        <w:ind w:left="7110" w:hanging="360"/>
      </w:pPr>
      <w:rPr>
        <w:rFonts w:hint="default"/>
        <w:lang w:val="en-US" w:eastAsia="en-US" w:bidi="en-US"/>
      </w:rPr>
    </w:lvl>
    <w:lvl w:ilvl="8" w:tplc="0B46C684">
      <w:numFmt w:val="bullet"/>
      <w:lvlText w:val="•"/>
      <w:lvlJc w:val="left"/>
      <w:pPr>
        <w:ind w:left="7955" w:hanging="360"/>
      </w:pPr>
      <w:rPr>
        <w:rFonts w:hint="default"/>
        <w:lang w:val="en-US" w:eastAsia="en-US" w:bidi="en-US"/>
      </w:rPr>
    </w:lvl>
  </w:abstractNum>
  <w:abstractNum w:abstractNumId="33" w15:restartNumberingAfterBreak="0">
    <w:nsid w:val="51AC06F1"/>
    <w:multiLevelType w:val="multilevel"/>
    <w:tmpl w:val="D66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210E4"/>
    <w:multiLevelType w:val="multilevel"/>
    <w:tmpl w:val="6EC4B8C8"/>
    <w:lvl w:ilvl="0">
      <w:start w:val="4"/>
      <w:numFmt w:val="decimal"/>
      <w:lvlText w:val="%1"/>
      <w:lvlJc w:val="left"/>
      <w:pPr>
        <w:ind w:left="1372" w:hanging="492"/>
      </w:pPr>
      <w:rPr>
        <w:rFonts w:hint="default"/>
        <w:lang w:val="en-US" w:eastAsia="en-US" w:bidi="ar-SA"/>
      </w:rPr>
    </w:lvl>
    <w:lvl w:ilvl="1">
      <w:start w:val="6"/>
      <w:numFmt w:val="decimal"/>
      <w:lvlText w:val="%1.%2."/>
      <w:lvlJc w:val="left"/>
      <w:pPr>
        <w:ind w:left="1372" w:hanging="49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600" w:hanging="360"/>
      </w:pPr>
      <w:rPr>
        <w:rFonts w:ascii="Arial MT" w:eastAsia="Arial MT" w:hAnsi="Arial MT" w:cs="Arial MT" w:hint="default"/>
        <w:w w:val="97"/>
        <w:sz w:val="24"/>
        <w:szCs w:val="24"/>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610"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617" w:hanging="360"/>
      </w:pPr>
      <w:rPr>
        <w:rFonts w:hint="default"/>
        <w:lang w:val="en-US" w:eastAsia="en-US" w:bidi="ar-SA"/>
      </w:rPr>
    </w:lvl>
    <w:lvl w:ilvl="7">
      <w:numFmt w:val="bullet"/>
      <w:lvlText w:val="•"/>
      <w:lvlJc w:val="left"/>
      <w:pPr>
        <w:ind w:left="7620"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35" w15:restartNumberingAfterBreak="0">
    <w:nsid w:val="5BEE15DB"/>
    <w:multiLevelType w:val="hybridMultilevel"/>
    <w:tmpl w:val="3AAE74AA"/>
    <w:lvl w:ilvl="0" w:tplc="C5409E22">
      <w:numFmt w:val="bullet"/>
      <w:lvlText w:val="•"/>
      <w:lvlJc w:val="left"/>
      <w:pPr>
        <w:ind w:left="1713" w:hanging="360"/>
      </w:pPr>
      <w:rPr>
        <w:rFonts w:hint="default"/>
        <w:lang w:val="en-US" w:eastAsia="en-US" w:bidi="en-US"/>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6" w15:restartNumberingAfterBreak="0">
    <w:nsid w:val="5DBD68EE"/>
    <w:multiLevelType w:val="hybridMultilevel"/>
    <w:tmpl w:val="5C1644A8"/>
    <w:lvl w:ilvl="0" w:tplc="69B82F4C">
      <w:numFmt w:val="bullet"/>
      <w:lvlText w:val=""/>
      <w:lvlJc w:val="left"/>
      <w:pPr>
        <w:ind w:left="1600" w:hanging="360"/>
      </w:pPr>
      <w:rPr>
        <w:rFonts w:ascii="Wingdings" w:eastAsia="Wingdings" w:hAnsi="Wingdings" w:cs="Wingdings" w:hint="default"/>
        <w:w w:val="100"/>
        <w:sz w:val="24"/>
        <w:szCs w:val="24"/>
        <w:lang w:val="en-US" w:eastAsia="en-US" w:bidi="ar-SA"/>
      </w:rPr>
    </w:lvl>
    <w:lvl w:ilvl="1" w:tplc="F176BDF2">
      <w:numFmt w:val="bullet"/>
      <w:lvlText w:val="•"/>
      <w:lvlJc w:val="left"/>
      <w:pPr>
        <w:ind w:left="2503" w:hanging="360"/>
      </w:pPr>
      <w:rPr>
        <w:rFonts w:hint="default"/>
        <w:lang w:val="en-US" w:eastAsia="en-US" w:bidi="ar-SA"/>
      </w:rPr>
    </w:lvl>
    <w:lvl w:ilvl="2" w:tplc="7AD83014">
      <w:numFmt w:val="bullet"/>
      <w:lvlText w:val="•"/>
      <w:lvlJc w:val="left"/>
      <w:pPr>
        <w:ind w:left="3406" w:hanging="360"/>
      </w:pPr>
      <w:rPr>
        <w:rFonts w:hint="default"/>
        <w:lang w:val="en-US" w:eastAsia="en-US" w:bidi="ar-SA"/>
      </w:rPr>
    </w:lvl>
    <w:lvl w:ilvl="3" w:tplc="E4425C04">
      <w:numFmt w:val="bullet"/>
      <w:lvlText w:val="•"/>
      <w:lvlJc w:val="left"/>
      <w:pPr>
        <w:ind w:left="4309" w:hanging="360"/>
      </w:pPr>
      <w:rPr>
        <w:rFonts w:hint="default"/>
        <w:lang w:val="en-US" w:eastAsia="en-US" w:bidi="ar-SA"/>
      </w:rPr>
    </w:lvl>
    <w:lvl w:ilvl="4" w:tplc="920A263E">
      <w:numFmt w:val="bullet"/>
      <w:lvlText w:val="•"/>
      <w:lvlJc w:val="left"/>
      <w:pPr>
        <w:ind w:left="5212" w:hanging="360"/>
      </w:pPr>
      <w:rPr>
        <w:rFonts w:hint="default"/>
        <w:lang w:val="en-US" w:eastAsia="en-US" w:bidi="ar-SA"/>
      </w:rPr>
    </w:lvl>
    <w:lvl w:ilvl="5" w:tplc="77F429E8">
      <w:numFmt w:val="bullet"/>
      <w:lvlText w:val="•"/>
      <w:lvlJc w:val="left"/>
      <w:pPr>
        <w:ind w:left="6115" w:hanging="360"/>
      </w:pPr>
      <w:rPr>
        <w:rFonts w:hint="default"/>
        <w:lang w:val="en-US" w:eastAsia="en-US" w:bidi="ar-SA"/>
      </w:rPr>
    </w:lvl>
    <w:lvl w:ilvl="6" w:tplc="27CE8DEE">
      <w:numFmt w:val="bullet"/>
      <w:lvlText w:val="•"/>
      <w:lvlJc w:val="left"/>
      <w:pPr>
        <w:ind w:left="7018" w:hanging="360"/>
      </w:pPr>
      <w:rPr>
        <w:rFonts w:hint="default"/>
        <w:lang w:val="en-US" w:eastAsia="en-US" w:bidi="ar-SA"/>
      </w:rPr>
    </w:lvl>
    <w:lvl w:ilvl="7" w:tplc="83909A56">
      <w:numFmt w:val="bullet"/>
      <w:lvlText w:val="•"/>
      <w:lvlJc w:val="left"/>
      <w:pPr>
        <w:ind w:left="7921" w:hanging="360"/>
      </w:pPr>
      <w:rPr>
        <w:rFonts w:hint="default"/>
        <w:lang w:val="en-US" w:eastAsia="en-US" w:bidi="ar-SA"/>
      </w:rPr>
    </w:lvl>
    <w:lvl w:ilvl="8" w:tplc="6D606632">
      <w:numFmt w:val="bullet"/>
      <w:lvlText w:val="•"/>
      <w:lvlJc w:val="left"/>
      <w:pPr>
        <w:ind w:left="8824" w:hanging="360"/>
      </w:pPr>
      <w:rPr>
        <w:rFonts w:hint="default"/>
        <w:lang w:val="en-US" w:eastAsia="en-US" w:bidi="ar-SA"/>
      </w:rPr>
    </w:lvl>
  </w:abstractNum>
  <w:abstractNum w:abstractNumId="37" w15:restartNumberingAfterBreak="0">
    <w:nsid w:val="65AF2757"/>
    <w:multiLevelType w:val="multilevel"/>
    <w:tmpl w:val="E7D2DFAA"/>
    <w:lvl w:ilvl="0">
      <w:start w:val="4"/>
      <w:numFmt w:val="decimal"/>
      <w:lvlText w:val="%1"/>
      <w:lvlJc w:val="left"/>
      <w:pPr>
        <w:ind w:left="1346" w:hanging="483"/>
      </w:pPr>
      <w:rPr>
        <w:rFonts w:hint="default"/>
        <w:lang w:val="en-US" w:eastAsia="en-US" w:bidi="ar-SA"/>
      </w:rPr>
    </w:lvl>
    <w:lvl w:ilvl="1">
      <w:start w:val="1"/>
      <w:numFmt w:val="decimal"/>
      <w:lvlText w:val="%1.%2"/>
      <w:lvlJc w:val="left"/>
      <w:pPr>
        <w:ind w:left="1346" w:hanging="483"/>
      </w:pPr>
      <w:rPr>
        <w:rFonts w:hint="default"/>
        <w:b/>
        <w:bCs/>
        <w:spacing w:val="-2"/>
        <w:w w:val="98"/>
        <w:lang w:val="en-US" w:eastAsia="en-US" w:bidi="ar-SA"/>
      </w:rPr>
    </w:lvl>
    <w:lvl w:ilvl="2">
      <w:numFmt w:val="bullet"/>
      <w:lvlText w:val="•"/>
      <w:lvlJc w:val="left"/>
      <w:pPr>
        <w:ind w:left="3198" w:hanging="483"/>
      </w:pPr>
      <w:rPr>
        <w:rFonts w:hint="default"/>
        <w:lang w:val="en-US" w:eastAsia="en-US" w:bidi="ar-SA"/>
      </w:rPr>
    </w:lvl>
    <w:lvl w:ilvl="3">
      <w:numFmt w:val="bullet"/>
      <w:lvlText w:val="•"/>
      <w:lvlJc w:val="left"/>
      <w:pPr>
        <w:ind w:left="4127" w:hanging="483"/>
      </w:pPr>
      <w:rPr>
        <w:rFonts w:hint="default"/>
        <w:lang w:val="en-US" w:eastAsia="en-US" w:bidi="ar-SA"/>
      </w:rPr>
    </w:lvl>
    <w:lvl w:ilvl="4">
      <w:numFmt w:val="bullet"/>
      <w:lvlText w:val="•"/>
      <w:lvlJc w:val="left"/>
      <w:pPr>
        <w:ind w:left="5056" w:hanging="483"/>
      </w:pPr>
      <w:rPr>
        <w:rFonts w:hint="default"/>
        <w:lang w:val="en-US" w:eastAsia="en-US" w:bidi="ar-SA"/>
      </w:rPr>
    </w:lvl>
    <w:lvl w:ilvl="5">
      <w:numFmt w:val="bullet"/>
      <w:lvlText w:val="•"/>
      <w:lvlJc w:val="left"/>
      <w:pPr>
        <w:ind w:left="5985" w:hanging="483"/>
      </w:pPr>
      <w:rPr>
        <w:rFonts w:hint="default"/>
        <w:lang w:val="en-US" w:eastAsia="en-US" w:bidi="ar-SA"/>
      </w:rPr>
    </w:lvl>
    <w:lvl w:ilvl="6">
      <w:numFmt w:val="bullet"/>
      <w:lvlText w:val="•"/>
      <w:lvlJc w:val="left"/>
      <w:pPr>
        <w:ind w:left="6914" w:hanging="483"/>
      </w:pPr>
      <w:rPr>
        <w:rFonts w:hint="default"/>
        <w:lang w:val="en-US" w:eastAsia="en-US" w:bidi="ar-SA"/>
      </w:rPr>
    </w:lvl>
    <w:lvl w:ilvl="7">
      <w:numFmt w:val="bullet"/>
      <w:lvlText w:val="•"/>
      <w:lvlJc w:val="left"/>
      <w:pPr>
        <w:ind w:left="7843" w:hanging="483"/>
      </w:pPr>
      <w:rPr>
        <w:rFonts w:hint="default"/>
        <w:lang w:val="en-US" w:eastAsia="en-US" w:bidi="ar-SA"/>
      </w:rPr>
    </w:lvl>
    <w:lvl w:ilvl="8">
      <w:numFmt w:val="bullet"/>
      <w:lvlText w:val="•"/>
      <w:lvlJc w:val="left"/>
      <w:pPr>
        <w:ind w:left="8772" w:hanging="483"/>
      </w:pPr>
      <w:rPr>
        <w:rFonts w:hint="default"/>
        <w:lang w:val="en-US" w:eastAsia="en-US" w:bidi="ar-SA"/>
      </w:rPr>
    </w:lvl>
  </w:abstractNum>
  <w:abstractNum w:abstractNumId="38" w15:restartNumberingAfterBreak="0">
    <w:nsid w:val="664A5F30"/>
    <w:multiLevelType w:val="multilevel"/>
    <w:tmpl w:val="F1E0DCAA"/>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39" w15:restartNumberingAfterBreak="0">
    <w:nsid w:val="66EB24EF"/>
    <w:multiLevelType w:val="hybridMultilevel"/>
    <w:tmpl w:val="3BEACB66"/>
    <w:lvl w:ilvl="0" w:tplc="40090003">
      <w:start w:val="1"/>
      <w:numFmt w:val="bullet"/>
      <w:lvlText w:val="o"/>
      <w:lvlJc w:val="left"/>
      <w:pPr>
        <w:ind w:left="1713" w:hanging="360"/>
      </w:pPr>
      <w:rPr>
        <w:rFonts w:ascii="Courier New" w:hAnsi="Courier New" w:cs="Courier New"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0" w15:restartNumberingAfterBreak="0">
    <w:nsid w:val="6BFB50C6"/>
    <w:multiLevelType w:val="hybridMultilevel"/>
    <w:tmpl w:val="01D25392"/>
    <w:lvl w:ilvl="0" w:tplc="40090003">
      <w:start w:val="1"/>
      <w:numFmt w:val="bullet"/>
      <w:lvlText w:val="o"/>
      <w:lvlJc w:val="left"/>
      <w:pPr>
        <w:ind w:left="1713" w:hanging="360"/>
      </w:pPr>
      <w:rPr>
        <w:rFonts w:ascii="Courier New" w:hAnsi="Courier New" w:cs="Courier New"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1" w15:restartNumberingAfterBreak="0">
    <w:nsid w:val="75D71828"/>
    <w:multiLevelType w:val="multilevel"/>
    <w:tmpl w:val="FA42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172EE9"/>
    <w:multiLevelType w:val="multilevel"/>
    <w:tmpl w:val="D180C768"/>
    <w:lvl w:ilvl="0">
      <w:start w:val="4"/>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77361DD6"/>
    <w:multiLevelType w:val="multilevel"/>
    <w:tmpl w:val="8A1E0B04"/>
    <w:lvl w:ilvl="0">
      <w:start w:val="3"/>
      <w:numFmt w:val="decimal"/>
      <w:lvlText w:val="%1"/>
      <w:lvlJc w:val="left"/>
      <w:pPr>
        <w:ind w:left="480" w:hanging="480"/>
      </w:pPr>
      <w:rPr>
        <w:rFonts w:hint="default"/>
      </w:rPr>
    </w:lvl>
    <w:lvl w:ilvl="1">
      <w:start w:val="2"/>
      <w:numFmt w:val="decimal"/>
      <w:lvlText w:val="%1.%2"/>
      <w:lvlJc w:val="left"/>
      <w:pPr>
        <w:ind w:left="920" w:hanging="48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44" w15:restartNumberingAfterBreak="0">
    <w:nsid w:val="77651D2C"/>
    <w:multiLevelType w:val="hybridMultilevel"/>
    <w:tmpl w:val="B62C5268"/>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45" w15:restartNumberingAfterBreak="0">
    <w:nsid w:val="7AD166F7"/>
    <w:multiLevelType w:val="multilevel"/>
    <w:tmpl w:val="8FCAC178"/>
    <w:lvl w:ilvl="0">
      <w:start w:val="5"/>
      <w:numFmt w:val="decimal"/>
      <w:lvlText w:val="%1"/>
      <w:lvlJc w:val="left"/>
      <w:pPr>
        <w:ind w:left="1034" w:hanging="540"/>
      </w:pPr>
      <w:rPr>
        <w:rFonts w:hint="default"/>
        <w:lang w:val="en-US" w:eastAsia="en-US" w:bidi="en-US"/>
      </w:rPr>
    </w:lvl>
    <w:lvl w:ilvl="1">
      <w:start w:val="2"/>
      <w:numFmt w:val="decimal"/>
      <w:lvlText w:val="%1.%2"/>
      <w:lvlJc w:val="left"/>
      <w:pPr>
        <w:ind w:left="1034" w:hanging="540"/>
      </w:pPr>
      <w:rPr>
        <w:rFonts w:hint="default"/>
        <w:lang w:val="en-US" w:eastAsia="en-US" w:bidi="en-US"/>
      </w:rPr>
    </w:lvl>
    <w:lvl w:ilvl="2">
      <w:start w:val="1"/>
      <w:numFmt w:val="decimal"/>
      <w:lvlText w:val="%1.%2.%3"/>
      <w:lvlJc w:val="left"/>
      <w:pPr>
        <w:ind w:left="1034" w:hanging="540"/>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1170" w:hanging="360"/>
      </w:pPr>
      <w:rPr>
        <w:rFonts w:ascii="Wingdings" w:eastAsia="Wingdings" w:hAnsi="Wingdings" w:cs="Wingdings" w:hint="default"/>
        <w:w w:val="100"/>
        <w:sz w:val="24"/>
        <w:szCs w:val="24"/>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num w:numId="1">
    <w:abstractNumId w:val="6"/>
  </w:num>
  <w:num w:numId="2">
    <w:abstractNumId w:val="32"/>
  </w:num>
  <w:num w:numId="3">
    <w:abstractNumId w:val="45"/>
  </w:num>
  <w:num w:numId="4">
    <w:abstractNumId w:val="3"/>
  </w:num>
  <w:num w:numId="5">
    <w:abstractNumId w:val="15"/>
  </w:num>
  <w:num w:numId="6">
    <w:abstractNumId w:val="14"/>
  </w:num>
  <w:num w:numId="7">
    <w:abstractNumId w:val="36"/>
  </w:num>
  <w:num w:numId="8">
    <w:abstractNumId w:val="0"/>
  </w:num>
  <w:num w:numId="9">
    <w:abstractNumId w:val="34"/>
  </w:num>
  <w:num w:numId="10">
    <w:abstractNumId w:val="4"/>
  </w:num>
  <w:num w:numId="11">
    <w:abstractNumId w:val="26"/>
  </w:num>
  <w:num w:numId="12">
    <w:abstractNumId w:val="10"/>
  </w:num>
  <w:num w:numId="13">
    <w:abstractNumId w:val="5"/>
  </w:num>
  <w:num w:numId="14">
    <w:abstractNumId w:val="37"/>
  </w:num>
  <w:num w:numId="15">
    <w:abstractNumId w:val="7"/>
  </w:num>
  <w:num w:numId="16">
    <w:abstractNumId w:val="27"/>
  </w:num>
  <w:num w:numId="17">
    <w:abstractNumId w:val="21"/>
  </w:num>
  <w:num w:numId="18">
    <w:abstractNumId w:val="16"/>
  </w:num>
  <w:num w:numId="19">
    <w:abstractNumId w:val="24"/>
  </w:num>
  <w:num w:numId="20">
    <w:abstractNumId w:val="23"/>
  </w:num>
  <w:num w:numId="21">
    <w:abstractNumId w:val="20"/>
  </w:num>
  <w:num w:numId="22">
    <w:abstractNumId w:val="18"/>
  </w:num>
  <w:num w:numId="23">
    <w:abstractNumId w:val="43"/>
  </w:num>
  <w:num w:numId="24">
    <w:abstractNumId w:val="42"/>
  </w:num>
  <w:num w:numId="25">
    <w:abstractNumId w:val="13"/>
  </w:num>
  <w:num w:numId="26">
    <w:abstractNumId w:val="22"/>
  </w:num>
  <w:num w:numId="27">
    <w:abstractNumId w:val="44"/>
  </w:num>
  <w:num w:numId="28">
    <w:abstractNumId w:val="33"/>
  </w:num>
  <w:num w:numId="29">
    <w:abstractNumId w:val="31"/>
  </w:num>
  <w:num w:numId="30">
    <w:abstractNumId w:val="29"/>
  </w:num>
  <w:num w:numId="31">
    <w:abstractNumId w:val="8"/>
  </w:num>
  <w:num w:numId="32">
    <w:abstractNumId w:val="35"/>
  </w:num>
  <w:num w:numId="33">
    <w:abstractNumId w:val="9"/>
  </w:num>
  <w:num w:numId="34">
    <w:abstractNumId w:val="39"/>
  </w:num>
  <w:num w:numId="35">
    <w:abstractNumId w:val="40"/>
  </w:num>
  <w:num w:numId="36">
    <w:abstractNumId w:val="41"/>
  </w:num>
  <w:num w:numId="37">
    <w:abstractNumId w:val="1"/>
  </w:num>
  <w:num w:numId="38">
    <w:abstractNumId w:val="12"/>
  </w:num>
  <w:num w:numId="39">
    <w:abstractNumId w:val="2"/>
  </w:num>
  <w:num w:numId="40">
    <w:abstractNumId w:val="19"/>
  </w:num>
  <w:num w:numId="41">
    <w:abstractNumId w:val="30"/>
  </w:num>
  <w:num w:numId="42">
    <w:abstractNumId w:val="28"/>
  </w:num>
  <w:num w:numId="43">
    <w:abstractNumId w:val="17"/>
  </w:num>
  <w:num w:numId="44">
    <w:abstractNumId w:val="25"/>
  </w:num>
  <w:num w:numId="45">
    <w:abstractNumId w:val="11"/>
  </w:num>
  <w:num w:numId="46">
    <w:abstractNumId w:val="3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4B3"/>
    <w:rsid w:val="00002302"/>
    <w:rsid w:val="000048E6"/>
    <w:rsid w:val="00014ECA"/>
    <w:rsid w:val="000162A9"/>
    <w:rsid w:val="000237C4"/>
    <w:rsid w:val="00024147"/>
    <w:rsid w:val="000312C5"/>
    <w:rsid w:val="00031E93"/>
    <w:rsid w:val="00042175"/>
    <w:rsid w:val="00053611"/>
    <w:rsid w:val="000569B0"/>
    <w:rsid w:val="000648EA"/>
    <w:rsid w:val="00072AAD"/>
    <w:rsid w:val="00077729"/>
    <w:rsid w:val="0008005B"/>
    <w:rsid w:val="00083012"/>
    <w:rsid w:val="00085933"/>
    <w:rsid w:val="000928E4"/>
    <w:rsid w:val="00095004"/>
    <w:rsid w:val="000B0598"/>
    <w:rsid w:val="000B0FCF"/>
    <w:rsid w:val="000B1C54"/>
    <w:rsid w:val="000B49C7"/>
    <w:rsid w:val="000B57B0"/>
    <w:rsid w:val="000B6B6D"/>
    <w:rsid w:val="000C590A"/>
    <w:rsid w:val="000D473A"/>
    <w:rsid w:val="000D5754"/>
    <w:rsid w:val="000E0077"/>
    <w:rsid w:val="000E15EE"/>
    <w:rsid w:val="000E4311"/>
    <w:rsid w:val="000E5BAE"/>
    <w:rsid w:val="000E5EDC"/>
    <w:rsid w:val="000E7A42"/>
    <w:rsid w:val="0010063C"/>
    <w:rsid w:val="001022EC"/>
    <w:rsid w:val="00103CD5"/>
    <w:rsid w:val="00113B76"/>
    <w:rsid w:val="00125D54"/>
    <w:rsid w:val="001261EB"/>
    <w:rsid w:val="00130337"/>
    <w:rsid w:val="00132D63"/>
    <w:rsid w:val="00136CC4"/>
    <w:rsid w:val="00140A3E"/>
    <w:rsid w:val="001411D2"/>
    <w:rsid w:val="00147CAB"/>
    <w:rsid w:val="001532EA"/>
    <w:rsid w:val="001561FC"/>
    <w:rsid w:val="001716D7"/>
    <w:rsid w:val="00181FDC"/>
    <w:rsid w:val="00182BD1"/>
    <w:rsid w:val="00183D93"/>
    <w:rsid w:val="00184991"/>
    <w:rsid w:val="001951F4"/>
    <w:rsid w:val="001A32E8"/>
    <w:rsid w:val="001C07A4"/>
    <w:rsid w:val="001D2FBD"/>
    <w:rsid w:val="001D349E"/>
    <w:rsid w:val="001E271D"/>
    <w:rsid w:val="001E3AB0"/>
    <w:rsid w:val="001F5901"/>
    <w:rsid w:val="0020104F"/>
    <w:rsid w:val="00203B31"/>
    <w:rsid w:val="00211DF2"/>
    <w:rsid w:val="00226728"/>
    <w:rsid w:val="00230BBB"/>
    <w:rsid w:val="00232CF9"/>
    <w:rsid w:val="00235388"/>
    <w:rsid w:val="002400F3"/>
    <w:rsid w:val="00243B20"/>
    <w:rsid w:val="00250834"/>
    <w:rsid w:val="002537BB"/>
    <w:rsid w:val="00253B4E"/>
    <w:rsid w:val="00256B06"/>
    <w:rsid w:val="002653CE"/>
    <w:rsid w:val="00270D46"/>
    <w:rsid w:val="00271347"/>
    <w:rsid w:val="002748FE"/>
    <w:rsid w:val="00276B4C"/>
    <w:rsid w:val="002773B5"/>
    <w:rsid w:val="00287C34"/>
    <w:rsid w:val="00292258"/>
    <w:rsid w:val="002945BA"/>
    <w:rsid w:val="002952DD"/>
    <w:rsid w:val="00296255"/>
    <w:rsid w:val="00296585"/>
    <w:rsid w:val="00296B07"/>
    <w:rsid w:val="002A1FC1"/>
    <w:rsid w:val="002B3EE1"/>
    <w:rsid w:val="002B442F"/>
    <w:rsid w:val="002C3DC4"/>
    <w:rsid w:val="002C5937"/>
    <w:rsid w:val="002F14B8"/>
    <w:rsid w:val="003177E9"/>
    <w:rsid w:val="00323B69"/>
    <w:rsid w:val="003267F9"/>
    <w:rsid w:val="003321F4"/>
    <w:rsid w:val="0033566E"/>
    <w:rsid w:val="00335D28"/>
    <w:rsid w:val="00344A08"/>
    <w:rsid w:val="00346C1F"/>
    <w:rsid w:val="00362EF0"/>
    <w:rsid w:val="003652D0"/>
    <w:rsid w:val="0037738F"/>
    <w:rsid w:val="003805D2"/>
    <w:rsid w:val="00383DA0"/>
    <w:rsid w:val="00397EE9"/>
    <w:rsid w:val="003A3121"/>
    <w:rsid w:val="003A5EEE"/>
    <w:rsid w:val="003B66F0"/>
    <w:rsid w:val="003C32D7"/>
    <w:rsid w:val="003D07ED"/>
    <w:rsid w:val="003D50DD"/>
    <w:rsid w:val="003D69D1"/>
    <w:rsid w:val="003E189C"/>
    <w:rsid w:val="003E24B3"/>
    <w:rsid w:val="003E3BFB"/>
    <w:rsid w:val="003E3FF5"/>
    <w:rsid w:val="003E637C"/>
    <w:rsid w:val="003E7131"/>
    <w:rsid w:val="003E7F51"/>
    <w:rsid w:val="003F2F5B"/>
    <w:rsid w:val="004020BA"/>
    <w:rsid w:val="004024C3"/>
    <w:rsid w:val="004037C0"/>
    <w:rsid w:val="00406340"/>
    <w:rsid w:val="00414A10"/>
    <w:rsid w:val="00442AD9"/>
    <w:rsid w:val="00443D94"/>
    <w:rsid w:val="00444B25"/>
    <w:rsid w:val="00452D30"/>
    <w:rsid w:val="0045397C"/>
    <w:rsid w:val="004634CC"/>
    <w:rsid w:val="00464368"/>
    <w:rsid w:val="0046487C"/>
    <w:rsid w:val="004651E9"/>
    <w:rsid w:val="00472330"/>
    <w:rsid w:val="00473786"/>
    <w:rsid w:val="004752C0"/>
    <w:rsid w:val="0047583A"/>
    <w:rsid w:val="0048109D"/>
    <w:rsid w:val="00486A39"/>
    <w:rsid w:val="00487707"/>
    <w:rsid w:val="00495BE1"/>
    <w:rsid w:val="004A1FDC"/>
    <w:rsid w:val="004C3FA9"/>
    <w:rsid w:val="004C754E"/>
    <w:rsid w:val="004D0AC5"/>
    <w:rsid w:val="004D116C"/>
    <w:rsid w:val="004D4A24"/>
    <w:rsid w:val="004D5DA3"/>
    <w:rsid w:val="004D68C2"/>
    <w:rsid w:val="004E336D"/>
    <w:rsid w:val="004E6FFE"/>
    <w:rsid w:val="004F12E2"/>
    <w:rsid w:val="004F58AF"/>
    <w:rsid w:val="0051215A"/>
    <w:rsid w:val="00513208"/>
    <w:rsid w:val="0052200A"/>
    <w:rsid w:val="00523432"/>
    <w:rsid w:val="00523E8D"/>
    <w:rsid w:val="00527C2E"/>
    <w:rsid w:val="00531E81"/>
    <w:rsid w:val="005438F9"/>
    <w:rsid w:val="005609FF"/>
    <w:rsid w:val="00577BB7"/>
    <w:rsid w:val="005846E2"/>
    <w:rsid w:val="005974F2"/>
    <w:rsid w:val="005A5320"/>
    <w:rsid w:val="005B06F3"/>
    <w:rsid w:val="005C4DFE"/>
    <w:rsid w:val="005D05D6"/>
    <w:rsid w:val="005D3D02"/>
    <w:rsid w:val="005D58C6"/>
    <w:rsid w:val="005D76E6"/>
    <w:rsid w:val="005E1FF4"/>
    <w:rsid w:val="005E5E37"/>
    <w:rsid w:val="005F67FB"/>
    <w:rsid w:val="006024BD"/>
    <w:rsid w:val="00602D2F"/>
    <w:rsid w:val="00621D89"/>
    <w:rsid w:val="00632EC3"/>
    <w:rsid w:val="00634254"/>
    <w:rsid w:val="00644F1B"/>
    <w:rsid w:val="0065638C"/>
    <w:rsid w:val="006665AF"/>
    <w:rsid w:val="006817F0"/>
    <w:rsid w:val="006968B6"/>
    <w:rsid w:val="006A61EA"/>
    <w:rsid w:val="006B0286"/>
    <w:rsid w:val="006D1DF7"/>
    <w:rsid w:val="006D7D68"/>
    <w:rsid w:val="006F0AE2"/>
    <w:rsid w:val="006F307E"/>
    <w:rsid w:val="00703107"/>
    <w:rsid w:val="007061E5"/>
    <w:rsid w:val="00710653"/>
    <w:rsid w:val="00712C09"/>
    <w:rsid w:val="00713AFB"/>
    <w:rsid w:val="00721704"/>
    <w:rsid w:val="0072224F"/>
    <w:rsid w:val="00735622"/>
    <w:rsid w:val="00740EE8"/>
    <w:rsid w:val="00744F78"/>
    <w:rsid w:val="00756660"/>
    <w:rsid w:val="00767E18"/>
    <w:rsid w:val="00775440"/>
    <w:rsid w:val="00781015"/>
    <w:rsid w:val="007811C9"/>
    <w:rsid w:val="00784CC8"/>
    <w:rsid w:val="007927B4"/>
    <w:rsid w:val="0079491D"/>
    <w:rsid w:val="007B1E5C"/>
    <w:rsid w:val="007B3C64"/>
    <w:rsid w:val="007C0C53"/>
    <w:rsid w:val="007D0614"/>
    <w:rsid w:val="007E4AC6"/>
    <w:rsid w:val="007F311D"/>
    <w:rsid w:val="00800484"/>
    <w:rsid w:val="0080217A"/>
    <w:rsid w:val="00805AFC"/>
    <w:rsid w:val="008251CA"/>
    <w:rsid w:val="00835397"/>
    <w:rsid w:val="00845967"/>
    <w:rsid w:val="0085441E"/>
    <w:rsid w:val="00861AF8"/>
    <w:rsid w:val="00862E68"/>
    <w:rsid w:val="00863E55"/>
    <w:rsid w:val="00865D02"/>
    <w:rsid w:val="0087150D"/>
    <w:rsid w:val="00871C66"/>
    <w:rsid w:val="00892426"/>
    <w:rsid w:val="0089442C"/>
    <w:rsid w:val="00895805"/>
    <w:rsid w:val="00897499"/>
    <w:rsid w:val="008A755E"/>
    <w:rsid w:val="008A7838"/>
    <w:rsid w:val="008A7923"/>
    <w:rsid w:val="008B67B2"/>
    <w:rsid w:val="008C0ABA"/>
    <w:rsid w:val="008C4164"/>
    <w:rsid w:val="008D4D22"/>
    <w:rsid w:val="008D69D7"/>
    <w:rsid w:val="008E1220"/>
    <w:rsid w:val="008E153B"/>
    <w:rsid w:val="008E2951"/>
    <w:rsid w:val="008E351C"/>
    <w:rsid w:val="008E43EB"/>
    <w:rsid w:val="008E5202"/>
    <w:rsid w:val="008F08BD"/>
    <w:rsid w:val="008F7693"/>
    <w:rsid w:val="00906201"/>
    <w:rsid w:val="0090776A"/>
    <w:rsid w:val="009079F5"/>
    <w:rsid w:val="009259E3"/>
    <w:rsid w:val="00927309"/>
    <w:rsid w:val="00931136"/>
    <w:rsid w:val="00934BF9"/>
    <w:rsid w:val="00943B1A"/>
    <w:rsid w:val="00945A4B"/>
    <w:rsid w:val="009654BC"/>
    <w:rsid w:val="009729CE"/>
    <w:rsid w:val="00986EBA"/>
    <w:rsid w:val="00994395"/>
    <w:rsid w:val="009A7B22"/>
    <w:rsid w:val="009B3300"/>
    <w:rsid w:val="009C3C7C"/>
    <w:rsid w:val="009C7610"/>
    <w:rsid w:val="009D3046"/>
    <w:rsid w:val="009E07CF"/>
    <w:rsid w:val="009E498B"/>
    <w:rsid w:val="009F2EC2"/>
    <w:rsid w:val="009F4F88"/>
    <w:rsid w:val="009F547C"/>
    <w:rsid w:val="009F6E5A"/>
    <w:rsid w:val="009F7C03"/>
    <w:rsid w:val="00A0136F"/>
    <w:rsid w:val="00A02672"/>
    <w:rsid w:val="00A101D0"/>
    <w:rsid w:val="00A11126"/>
    <w:rsid w:val="00A12952"/>
    <w:rsid w:val="00A1328B"/>
    <w:rsid w:val="00A302F8"/>
    <w:rsid w:val="00A30E03"/>
    <w:rsid w:val="00A31CE0"/>
    <w:rsid w:val="00A4091F"/>
    <w:rsid w:val="00A41119"/>
    <w:rsid w:val="00A42137"/>
    <w:rsid w:val="00A4281C"/>
    <w:rsid w:val="00A46542"/>
    <w:rsid w:val="00A46AE1"/>
    <w:rsid w:val="00A66A45"/>
    <w:rsid w:val="00A675CD"/>
    <w:rsid w:val="00A67752"/>
    <w:rsid w:val="00A83EFC"/>
    <w:rsid w:val="00A8564D"/>
    <w:rsid w:val="00A911FC"/>
    <w:rsid w:val="00A91C6E"/>
    <w:rsid w:val="00A93660"/>
    <w:rsid w:val="00A942E4"/>
    <w:rsid w:val="00A96199"/>
    <w:rsid w:val="00AA4E71"/>
    <w:rsid w:val="00AB7FA3"/>
    <w:rsid w:val="00AC0191"/>
    <w:rsid w:val="00AC279D"/>
    <w:rsid w:val="00AD15EC"/>
    <w:rsid w:val="00AE3C0D"/>
    <w:rsid w:val="00AE6E8B"/>
    <w:rsid w:val="00AF1A39"/>
    <w:rsid w:val="00B02332"/>
    <w:rsid w:val="00B27604"/>
    <w:rsid w:val="00B3054F"/>
    <w:rsid w:val="00B30C50"/>
    <w:rsid w:val="00B36226"/>
    <w:rsid w:val="00B362AA"/>
    <w:rsid w:val="00B42BBF"/>
    <w:rsid w:val="00B512D6"/>
    <w:rsid w:val="00B550A4"/>
    <w:rsid w:val="00B634D4"/>
    <w:rsid w:val="00B71DC6"/>
    <w:rsid w:val="00B756DB"/>
    <w:rsid w:val="00B75809"/>
    <w:rsid w:val="00B8575C"/>
    <w:rsid w:val="00B86942"/>
    <w:rsid w:val="00B92927"/>
    <w:rsid w:val="00B96F11"/>
    <w:rsid w:val="00BA37E8"/>
    <w:rsid w:val="00BA7D68"/>
    <w:rsid w:val="00BA7EAE"/>
    <w:rsid w:val="00BC42BC"/>
    <w:rsid w:val="00BC735B"/>
    <w:rsid w:val="00BD0595"/>
    <w:rsid w:val="00BD4099"/>
    <w:rsid w:val="00BE5559"/>
    <w:rsid w:val="00BF618D"/>
    <w:rsid w:val="00C00498"/>
    <w:rsid w:val="00C22A12"/>
    <w:rsid w:val="00C23E1A"/>
    <w:rsid w:val="00C24449"/>
    <w:rsid w:val="00C2468A"/>
    <w:rsid w:val="00C3137E"/>
    <w:rsid w:val="00C3500E"/>
    <w:rsid w:val="00C36AEE"/>
    <w:rsid w:val="00C37C69"/>
    <w:rsid w:val="00C41E92"/>
    <w:rsid w:val="00C50423"/>
    <w:rsid w:val="00C51021"/>
    <w:rsid w:val="00C53899"/>
    <w:rsid w:val="00C54C51"/>
    <w:rsid w:val="00C564B8"/>
    <w:rsid w:val="00C70326"/>
    <w:rsid w:val="00C82DC0"/>
    <w:rsid w:val="00C8417F"/>
    <w:rsid w:val="00C96C7A"/>
    <w:rsid w:val="00C96D79"/>
    <w:rsid w:val="00CA6019"/>
    <w:rsid w:val="00CB1CC5"/>
    <w:rsid w:val="00CB233D"/>
    <w:rsid w:val="00CD1073"/>
    <w:rsid w:val="00CD2535"/>
    <w:rsid w:val="00CD2BEC"/>
    <w:rsid w:val="00CD383F"/>
    <w:rsid w:val="00CF500B"/>
    <w:rsid w:val="00D0350E"/>
    <w:rsid w:val="00D03F50"/>
    <w:rsid w:val="00D11794"/>
    <w:rsid w:val="00D11F6A"/>
    <w:rsid w:val="00D21475"/>
    <w:rsid w:val="00D229A3"/>
    <w:rsid w:val="00D25C62"/>
    <w:rsid w:val="00D34660"/>
    <w:rsid w:val="00D37FA4"/>
    <w:rsid w:val="00D45334"/>
    <w:rsid w:val="00D4640B"/>
    <w:rsid w:val="00D50D50"/>
    <w:rsid w:val="00D52280"/>
    <w:rsid w:val="00D63079"/>
    <w:rsid w:val="00D638C4"/>
    <w:rsid w:val="00D642B4"/>
    <w:rsid w:val="00D67EAA"/>
    <w:rsid w:val="00D71063"/>
    <w:rsid w:val="00D755DA"/>
    <w:rsid w:val="00D80E27"/>
    <w:rsid w:val="00D841F7"/>
    <w:rsid w:val="00D85D19"/>
    <w:rsid w:val="00D86F58"/>
    <w:rsid w:val="00D977CD"/>
    <w:rsid w:val="00D97B56"/>
    <w:rsid w:val="00D97C20"/>
    <w:rsid w:val="00DA050A"/>
    <w:rsid w:val="00DA2590"/>
    <w:rsid w:val="00DA66D5"/>
    <w:rsid w:val="00DB1565"/>
    <w:rsid w:val="00DB29E0"/>
    <w:rsid w:val="00DB5E65"/>
    <w:rsid w:val="00DC26D2"/>
    <w:rsid w:val="00DC2C66"/>
    <w:rsid w:val="00DC52A2"/>
    <w:rsid w:val="00DD5724"/>
    <w:rsid w:val="00DE1191"/>
    <w:rsid w:val="00DE2718"/>
    <w:rsid w:val="00DE74AA"/>
    <w:rsid w:val="00DF54EC"/>
    <w:rsid w:val="00DF7B23"/>
    <w:rsid w:val="00E02EAF"/>
    <w:rsid w:val="00E0722B"/>
    <w:rsid w:val="00E10950"/>
    <w:rsid w:val="00E10F0C"/>
    <w:rsid w:val="00E12C59"/>
    <w:rsid w:val="00E2008D"/>
    <w:rsid w:val="00E2096B"/>
    <w:rsid w:val="00E34A96"/>
    <w:rsid w:val="00E400D2"/>
    <w:rsid w:val="00E45E3C"/>
    <w:rsid w:val="00E52588"/>
    <w:rsid w:val="00E709CB"/>
    <w:rsid w:val="00E717D3"/>
    <w:rsid w:val="00E71FBA"/>
    <w:rsid w:val="00E8574F"/>
    <w:rsid w:val="00EA16C4"/>
    <w:rsid w:val="00EA4658"/>
    <w:rsid w:val="00EA4A9C"/>
    <w:rsid w:val="00EA575D"/>
    <w:rsid w:val="00EB30BD"/>
    <w:rsid w:val="00EB6298"/>
    <w:rsid w:val="00EC0BA4"/>
    <w:rsid w:val="00EC5211"/>
    <w:rsid w:val="00EC5BAE"/>
    <w:rsid w:val="00ED0BF7"/>
    <w:rsid w:val="00EE23E4"/>
    <w:rsid w:val="00EE27D5"/>
    <w:rsid w:val="00EF1B50"/>
    <w:rsid w:val="00EF4BCB"/>
    <w:rsid w:val="00F054BD"/>
    <w:rsid w:val="00F30E3C"/>
    <w:rsid w:val="00F3502B"/>
    <w:rsid w:val="00F35804"/>
    <w:rsid w:val="00F35AAB"/>
    <w:rsid w:val="00F41D87"/>
    <w:rsid w:val="00F4271B"/>
    <w:rsid w:val="00F42AC9"/>
    <w:rsid w:val="00F441CC"/>
    <w:rsid w:val="00F52D3F"/>
    <w:rsid w:val="00F62062"/>
    <w:rsid w:val="00F705CC"/>
    <w:rsid w:val="00F73F8D"/>
    <w:rsid w:val="00F819E6"/>
    <w:rsid w:val="00F90CDB"/>
    <w:rsid w:val="00F93FDD"/>
    <w:rsid w:val="00F94F62"/>
    <w:rsid w:val="00F94FB8"/>
    <w:rsid w:val="00FA21FC"/>
    <w:rsid w:val="00FA2733"/>
    <w:rsid w:val="00FB10A4"/>
    <w:rsid w:val="00FB546B"/>
    <w:rsid w:val="00FC28D9"/>
    <w:rsid w:val="00FC384C"/>
    <w:rsid w:val="00FD448F"/>
    <w:rsid w:val="00FD621D"/>
    <w:rsid w:val="00FD7032"/>
    <w:rsid w:val="00FE4265"/>
    <w:rsid w:val="00FE49AB"/>
    <w:rsid w:val="00FE61D0"/>
    <w:rsid w:val="00FF4574"/>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7F4F22"/>
  <w15:docId w15:val="{BC998E8B-B3E1-4ADA-B683-4A6EAC54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81FDC"/>
    <w:rPr>
      <w:rFonts w:ascii="Times New Roman" w:eastAsia="Times New Roman" w:hAnsi="Times New Roman" w:cs="Times New Roman"/>
      <w:lang w:bidi="en-US"/>
    </w:rPr>
  </w:style>
  <w:style w:type="paragraph" w:styleId="Heading1">
    <w:name w:val="heading 1"/>
    <w:basedOn w:val="Normal"/>
    <w:uiPriority w:val="9"/>
    <w:qFormat/>
    <w:rsid w:val="00A4091F"/>
    <w:pPr>
      <w:spacing w:before="1"/>
      <w:ind w:left="1749"/>
      <w:jc w:val="center"/>
      <w:outlineLvl w:val="0"/>
    </w:pPr>
    <w:rPr>
      <w:b/>
      <w:bCs/>
      <w:sz w:val="32"/>
      <w:szCs w:val="32"/>
    </w:rPr>
  </w:style>
  <w:style w:type="paragraph" w:styleId="Heading2">
    <w:name w:val="heading 2"/>
    <w:basedOn w:val="Normal"/>
    <w:uiPriority w:val="9"/>
    <w:qFormat/>
    <w:rsid w:val="00A4091F"/>
    <w:pPr>
      <w:spacing w:before="77"/>
      <w:ind w:left="956"/>
      <w:jc w:val="center"/>
      <w:outlineLvl w:val="1"/>
    </w:pPr>
    <w:rPr>
      <w:b/>
      <w:bCs/>
      <w:sz w:val="28"/>
      <w:szCs w:val="28"/>
    </w:rPr>
  </w:style>
  <w:style w:type="paragraph" w:styleId="Heading3">
    <w:name w:val="heading 3"/>
    <w:basedOn w:val="Normal"/>
    <w:uiPriority w:val="9"/>
    <w:qFormat/>
    <w:rsid w:val="00A4091F"/>
    <w:pPr>
      <w:spacing w:before="41"/>
      <w:ind w:right="1307"/>
      <w:jc w:val="center"/>
      <w:outlineLvl w:val="2"/>
    </w:pPr>
    <w:rPr>
      <w:b/>
      <w:bCs/>
      <w:sz w:val="24"/>
      <w:szCs w:val="24"/>
    </w:rPr>
  </w:style>
  <w:style w:type="paragraph" w:styleId="Heading4">
    <w:name w:val="heading 4"/>
    <w:basedOn w:val="Normal"/>
    <w:next w:val="Normal"/>
    <w:link w:val="Heading4Char"/>
    <w:uiPriority w:val="9"/>
    <w:semiHidden/>
    <w:unhideWhenUsed/>
    <w:qFormat/>
    <w:rsid w:val="00C82DC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4091F"/>
    <w:rPr>
      <w:sz w:val="24"/>
      <w:szCs w:val="24"/>
    </w:rPr>
  </w:style>
  <w:style w:type="paragraph" w:styleId="ListParagraph">
    <w:name w:val="List Paragraph"/>
    <w:basedOn w:val="Normal"/>
    <w:uiPriority w:val="1"/>
    <w:qFormat/>
    <w:rsid w:val="00A4091F"/>
  </w:style>
  <w:style w:type="paragraph" w:customStyle="1" w:styleId="TableParagraph">
    <w:name w:val="Table Paragraph"/>
    <w:basedOn w:val="Normal"/>
    <w:uiPriority w:val="1"/>
    <w:qFormat/>
    <w:rsid w:val="00A4091F"/>
    <w:pPr>
      <w:spacing w:line="265" w:lineRule="exact"/>
      <w:ind w:left="256"/>
      <w:jc w:val="center"/>
    </w:pPr>
    <w:rPr>
      <w:rFonts w:ascii="Calibri" w:eastAsia="Calibri" w:hAnsi="Calibri" w:cs="Calibri"/>
    </w:rPr>
  </w:style>
  <w:style w:type="character" w:styleId="Hyperlink">
    <w:name w:val="Hyperlink"/>
    <w:basedOn w:val="DefaultParagraphFont"/>
    <w:uiPriority w:val="99"/>
    <w:unhideWhenUsed/>
    <w:rsid w:val="001716D7"/>
    <w:rPr>
      <w:color w:val="0000FF"/>
      <w:u w:val="single"/>
    </w:rPr>
  </w:style>
  <w:style w:type="paragraph" w:styleId="NormalWeb">
    <w:name w:val="Normal (Web)"/>
    <w:basedOn w:val="Normal"/>
    <w:uiPriority w:val="99"/>
    <w:unhideWhenUsed/>
    <w:rsid w:val="00253B4E"/>
    <w:pPr>
      <w:widowControl/>
      <w:autoSpaceDE/>
      <w:autoSpaceDN/>
      <w:spacing w:before="100" w:beforeAutospacing="1" w:after="100" w:afterAutospacing="1"/>
    </w:pPr>
    <w:rPr>
      <w:sz w:val="24"/>
      <w:szCs w:val="24"/>
      <w:lang w:val="en-IN" w:eastAsia="en-IN" w:bidi="ar-SA"/>
    </w:rPr>
  </w:style>
  <w:style w:type="table" w:customStyle="1" w:styleId="TableGrid">
    <w:name w:val="TableGrid"/>
    <w:rsid w:val="00A66A45"/>
    <w:pPr>
      <w:widowControl/>
      <w:autoSpaceDE/>
      <w:autoSpaceDN/>
    </w:pPr>
    <w:rPr>
      <w:rFonts w:eastAsia="Times New Roman"/>
      <w:lang w:val="en-IN"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B24AA0"/>
    <w:pPr>
      <w:tabs>
        <w:tab w:val="center" w:pos="4680"/>
        <w:tab w:val="right" w:pos="9360"/>
      </w:tabs>
    </w:pPr>
  </w:style>
  <w:style w:type="character" w:customStyle="1" w:styleId="HeaderChar">
    <w:name w:val="Header Char"/>
    <w:basedOn w:val="DefaultParagraphFont"/>
    <w:link w:val="Header"/>
    <w:uiPriority w:val="99"/>
    <w:rsid w:val="00B24AA0"/>
    <w:rPr>
      <w:rFonts w:ascii="Times New Roman" w:eastAsia="Times New Roman" w:hAnsi="Times New Roman" w:cs="Times New Roman"/>
      <w:lang w:bidi="en-US"/>
    </w:rPr>
  </w:style>
  <w:style w:type="paragraph" w:styleId="Footer">
    <w:name w:val="footer"/>
    <w:basedOn w:val="Normal"/>
    <w:link w:val="FooterChar"/>
    <w:uiPriority w:val="99"/>
    <w:unhideWhenUsed/>
    <w:rsid w:val="00B24AA0"/>
    <w:pPr>
      <w:tabs>
        <w:tab w:val="center" w:pos="4680"/>
        <w:tab w:val="right" w:pos="9360"/>
      </w:tabs>
    </w:pPr>
  </w:style>
  <w:style w:type="character" w:customStyle="1" w:styleId="FooterChar">
    <w:name w:val="Footer Char"/>
    <w:basedOn w:val="DefaultParagraphFont"/>
    <w:link w:val="Footer"/>
    <w:uiPriority w:val="99"/>
    <w:rsid w:val="00B24AA0"/>
    <w:rPr>
      <w:rFonts w:ascii="Times New Roman" w:eastAsia="Times New Roman" w:hAnsi="Times New Roman" w:cs="Times New Roman"/>
      <w:lang w:bidi="en-US"/>
    </w:rPr>
  </w:style>
  <w:style w:type="character" w:styleId="Strong">
    <w:name w:val="Strong"/>
    <w:basedOn w:val="DefaultParagraphFont"/>
    <w:uiPriority w:val="22"/>
    <w:qFormat/>
    <w:rsid w:val="003652D0"/>
    <w:rPr>
      <w:b/>
      <w:bCs/>
    </w:rPr>
  </w:style>
  <w:style w:type="table" w:styleId="TableGrid0">
    <w:name w:val="Table Grid"/>
    <w:basedOn w:val="TableNormal"/>
    <w:uiPriority w:val="59"/>
    <w:qFormat/>
    <w:rsid w:val="00F90CDB"/>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362AA"/>
    <w:rPr>
      <w:rFonts w:ascii="Times New Roman" w:eastAsia="Times New Roman" w:hAnsi="Times New Roman" w:cs="Times New Roman"/>
      <w:sz w:val="24"/>
      <w:szCs w:val="24"/>
      <w:lang w:bidi="en-US"/>
    </w:rPr>
  </w:style>
  <w:style w:type="paragraph" w:customStyle="1" w:styleId="standard">
    <w:name w:val="standard"/>
    <w:basedOn w:val="Normal"/>
    <w:rsid w:val="00D45334"/>
    <w:pPr>
      <w:widowControl/>
      <w:autoSpaceDE/>
      <w:autoSpaceDN/>
      <w:spacing w:before="100" w:beforeAutospacing="1" w:after="100" w:afterAutospacing="1"/>
    </w:pPr>
    <w:rPr>
      <w:sz w:val="24"/>
      <w:szCs w:val="24"/>
      <w:lang w:val="en-IN" w:eastAsia="en-IN" w:bidi="ar-SA"/>
    </w:rPr>
  </w:style>
  <w:style w:type="paragraph" w:styleId="BalloonText">
    <w:name w:val="Balloon Text"/>
    <w:basedOn w:val="Normal"/>
    <w:link w:val="BalloonTextChar"/>
    <w:uiPriority w:val="99"/>
    <w:semiHidden/>
    <w:unhideWhenUsed/>
    <w:rsid w:val="00C36AEE"/>
    <w:rPr>
      <w:rFonts w:ascii="Tahoma" w:hAnsi="Tahoma" w:cs="Tahoma"/>
      <w:sz w:val="16"/>
      <w:szCs w:val="16"/>
    </w:rPr>
  </w:style>
  <w:style w:type="character" w:customStyle="1" w:styleId="BalloonTextChar">
    <w:name w:val="Balloon Text Char"/>
    <w:basedOn w:val="DefaultParagraphFont"/>
    <w:link w:val="BalloonText"/>
    <w:uiPriority w:val="99"/>
    <w:semiHidden/>
    <w:rsid w:val="00C36AEE"/>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rsid w:val="00C82DC0"/>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rsid w:val="009F2EC2"/>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09411">
      <w:bodyDiv w:val="1"/>
      <w:marLeft w:val="0"/>
      <w:marRight w:val="0"/>
      <w:marTop w:val="0"/>
      <w:marBottom w:val="0"/>
      <w:divBdr>
        <w:top w:val="none" w:sz="0" w:space="0" w:color="auto"/>
        <w:left w:val="none" w:sz="0" w:space="0" w:color="auto"/>
        <w:bottom w:val="none" w:sz="0" w:space="0" w:color="auto"/>
        <w:right w:val="none" w:sz="0" w:space="0" w:color="auto"/>
      </w:divBdr>
    </w:div>
    <w:div w:id="93088675">
      <w:bodyDiv w:val="1"/>
      <w:marLeft w:val="0"/>
      <w:marRight w:val="0"/>
      <w:marTop w:val="0"/>
      <w:marBottom w:val="0"/>
      <w:divBdr>
        <w:top w:val="none" w:sz="0" w:space="0" w:color="auto"/>
        <w:left w:val="none" w:sz="0" w:space="0" w:color="auto"/>
        <w:bottom w:val="none" w:sz="0" w:space="0" w:color="auto"/>
        <w:right w:val="none" w:sz="0" w:space="0" w:color="auto"/>
      </w:divBdr>
    </w:div>
    <w:div w:id="95173795">
      <w:bodyDiv w:val="1"/>
      <w:marLeft w:val="0"/>
      <w:marRight w:val="0"/>
      <w:marTop w:val="0"/>
      <w:marBottom w:val="0"/>
      <w:divBdr>
        <w:top w:val="none" w:sz="0" w:space="0" w:color="auto"/>
        <w:left w:val="none" w:sz="0" w:space="0" w:color="auto"/>
        <w:bottom w:val="none" w:sz="0" w:space="0" w:color="auto"/>
        <w:right w:val="none" w:sz="0" w:space="0" w:color="auto"/>
      </w:divBdr>
    </w:div>
    <w:div w:id="116220667">
      <w:bodyDiv w:val="1"/>
      <w:marLeft w:val="0"/>
      <w:marRight w:val="0"/>
      <w:marTop w:val="0"/>
      <w:marBottom w:val="0"/>
      <w:divBdr>
        <w:top w:val="none" w:sz="0" w:space="0" w:color="auto"/>
        <w:left w:val="none" w:sz="0" w:space="0" w:color="auto"/>
        <w:bottom w:val="none" w:sz="0" w:space="0" w:color="auto"/>
        <w:right w:val="none" w:sz="0" w:space="0" w:color="auto"/>
      </w:divBdr>
    </w:div>
    <w:div w:id="194657696">
      <w:bodyDiv w:val="1"/>
      <w:marLeft w:val="0"/>
      <w:marRight w:val="0"/>
      <w:marTop w:val="0"/>
      <w:marBottom w:val="0"/>
      <w:divBdr>
        <w:top w:val="none" w:sz="0" w:space="0" w:color="auto"/>
        <w:left w:val="none" w:sz="0" w:space="0" w:color="auto"/>
        <w:bottom w:val="none" w:sz="0" w:space="0" w:color="auto"/>
        <w:right w:val="none" w:sz="0" w:space="0" w:color="auto"/>
      </w:divBdr>
    </w:div>
    <w:div w:id="536236227">
      <w:bodyDiv w:val="1"/>
      <w:marLeft w:val="0"/>
      <w:marRight w:val="0"/>
      <w:marTop w:val="0"/>
      <w:marBottom w:val="0"/>
      <w:divBdr>
        <w:top w:val="none" w:sz="0" w:space="0" w:color="auto"/>
        <w:left w:val="none" w:sz="0" w:space="0" w:color="auto"/>
        <w:bottom w:val="none" w:sz="0" w:space="0" w:color="auto"/>
        <w:right w:val="none" w:sz="0" w:space="0" w:color="auto"/>
      </w:divBdr>
    </w:div>
    <w:div w:id="817259745">
      <w:bodyDiv w:val="1"/>
      <w:marLeft w:val="0"/>
      <w:marRight w:val="0"/>
      <w:marTop w:val="0"/>
      <w:marBottom w:val="0"/>
      <w:divBdr>
        <w:top w:val="none" w:sz="0" w:space="0" w:color="auto"/>
        <w:left w:val="none" w:sz="0" w:space="0" w:color="auto"/>
        <w:bottom w:val="none" w:sz="0" w:space="0" w:color="auto"/>
        <w:right w:val="none" w:sz="0" w:space="0" w:color="auto"/>
      </w:divBdr>
    </w:div>
    <w:div w:id="870338179">
      <w:bodyDiv w:val="1"/>
      <w:marLeft w:val="0"/>
      <w:marRight w:val="0"/>
      <w:marTop w:val="0"/>
      <w:marBottom w:val="0"/>
      <w:divBdr>
        <w:top w:val="none" w:sz="0" w:space="0" w:color="auto"/>
        <w:left w:val="none" w:sz="0" w:space="0" w:color="auto"/>
        <w:bottom w:val="none" w:sz="0" w:space="0" w:color="auto"/>
        <w:right w:val="none" w:sz="0" w:space="0" w:color="auto"/>
      </w:divBdr>
    </w:div>
    <w:div w:id="988097527">
      <w:bodyDiv w:val="1"/>
      <w:marLeft w:val="0"/>
      <w:marRight w:val="0"/>
      <w:marTop w:val="0"/>
      <w:marBottom w:val="0"/>
      <w:divBdr>
        <w:top w:val="none" w:sz="0" w:space="0" w:color="auto"/>
        <w:left w:val="none" w:sz="0" w:space="0" w:color="auto"/>
        <w:bottom w:val="none" w:sz="0" w:space="0" w:color="auto"/>
        <w:right w:val="none" w:sz="0" w:space="0" w:color="auto"/>
      </w:divBdr>
    </w:div>
    <w:div w:id="1198733145">
      <w:bodyDiv w:val="1"/>
      <w:marLeft w:val="0"/>
      <w:marRight w:val="0"/>
      <w:marTop w:val="0"/>
      <w:marBottom w:val="0"/>
      <w:divBdr>
        <w:top w:val="none" w:sz="0" w:space="0" w:color="auto"/>
        <w:left w:val="none" w:sz="0" w:space="0" w:color="auto"/>
        <w:bottom w:val="none" w:sz="0" w:space="0" w:color="auto"/>
        <w:right w:val="none" w:sz="0" w:space="0" w:color="auto"/>
      </w:divBdr>
      <w:divsChild>
        <w:div w:id="572199505">
          <w:marLeft w:val="0"/>
          <w:marRight w:val="0"/>
          <w:marTop w:val="0"/>
          <w:marBottom w:val="0"/>
          <w:divBdr>
            <w:top w:val="none" w:sz="0" w:space="0" w:color="auto"/>
            <w:left w:val="none" w:sz="0" w:space="0" w:color="auto"/>
            <w:bottom w:val="none" w:sz="0" w:space="0" w:color="auto"/>
            <w:right w:val="none" w:sz="0" w:space="0" w:color="auto"/>
          </w:divBdr>
        </w:div>
      </w:divsChild>
    </w:div>
    <w:div w:id="1213276340">
      <w:bodyDiv w:val="1"/>
      <w:marLeft w:val="0"/>
      <w:marRight w:val="0"/>
      <w:marTop w:val="0"/>
      <w:marBottom w:val="0"/>
      <w:divBdr>
        <w:top w:val="none" w:sz="0" w:space="0" w:color="auto"/>
        <w:left w:val="none" w:sz="0" w:space="0" w:color="auto"/>
        <w:bottom w:val="none" w:sz="0" w:space="0" w:color="auto"/>
        <w:right w:val="none" w:sz="0" w:space="0" w:color="auto"/>
      </w:divBdr>
    </w:div>
    <w:div w:id="1264798414">
      <w:bodyDiv w:val="1"/>
      <w:marLeft w:val="0"/>
      <w:marRight w:val="0"/>
      <w:marTop w:val="0"/>
      <w:marBottom w:val="0"/>
      <w:divBdr>
        <w:top w:val="none" w:sz="0" w:space="0" w:color="auto"/>
        <w:left w:val="none" w:sz="0" w:space="0" w:color="auto"/>
        <w:bottom w:val="none" w:sz="0" w:space="0" w:color="auto"/>
        <w:right w:val="none" w:sz="0" w:space="0" w:color="auto"/>
      </w:divBdr>
      <w:divsChild>
        <w:div w:id="564951818">
          <w:marLeft w:val="0"/>
          <w:marRight w:val="0"/>
          <w:marTop w:val="0"/>
          <w:marBottom w:val="0"/>
          <w:divBdr>
            <w:top w:val="none" w:sz="0" w:space="0" w:color="auto"/>
            <w:left w:val="none" w:sz="0" w:space="0" w:color="auto"/>
            <w:bottom w:val="none" w:sz="0" w:space="0" w:color="auto"/>
            <w:right w:val="none" w:sz="0" w:space="0" w:color="auto"/>
          </w:divBdr>
        </w:div>
      </w:divsChild>
    </w:div>
    <w:div w:id="1313176021">
      <w:bodyDiv w:val="1"/>
      <w:marLeft w:val="0"/>
      <w:marRight w:val="0"/>
      <w:marTop w:val="0"/>
      <w:marBottom w:val="0"/>
      <w:divBdr>
        <w:top w:val="none" w:sz="0" w:space="0" w:color="auto"/>
        <w:left w:val="none" w:sz="0" w:space="0" w:color="auto"/>
        <w:bottom w:val="none" w:sz="0" w:space="0" w:color="auto"/>
        <w:right w:val="none" w:sz="0" w:space="0" w:color="auto"/>
      </w:divBdr>
    </w:div>
    <w:div w:id="1652060524">
      <w:bodyDiv w:val="1"/>
      <w:marLeft w:val="0"/>
      <w:marRight w:val="0"/>
      <w:marTop w:val="0"/>
      <w:marBottom w:val="0"/>
      <w:divBdr>
        <w:top w:val="none" w:sz="0" w:space="0" w:color="auto"/>
        <w:left w:val="none" w:sz="0" w:space="0" w:color="auto"/>
        <w:bottom w:val="none" w:sz="0" w:space="0" w:color="auto"/>
        <w:right w:val="none" w:sz="0" w:space="0" w:color="auto"/>
      </w:divBdr>
    </w:div>
    <w:div w:id="1881286502">
      <w:bodyDiv w:val="1"/>
      <w:marLeft w:val="0"/>
      <w:marRight w:val="0"/>
      <w:marTop w:val="0"/>
      <w:marBottom w:val="0"/>
      <w:divBdr>
        <w:top w:val="none" w:sz="0" w:space="0" w:color="auto"/>
        <w:left w:val="none" w:sz="0" w:space="0" w:color="auto"/>
        <w:bottom w:val="none" w:sz="0" w:space="0" w:color="auto"/>
        <w:right w:val="none" w:sz="0" w:space="0" w:color="auto"/>
      </w:divBdr>
    </w:div>
    <w:div w:id="1984653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homepages.dcc.ufmg.br/%7Erodolfo/es-1-03/IEEE-Std-830-1998.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jquery.com/"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www.w3schools.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https://abc.000webhostapp.com"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www.agilemodeling.com/artifacts/useCaseDiagram.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theme" Target="theme/theme1.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9F4FE-EE8C-4FB9-A3ED-F1BCD12BC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46</Pages>
  <Words>1387</Words>
  <Characters>7911</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2024-2026</vt:lpstr>
      <vt:lpstr>    DEPARTMENT OF COMPUTER APPLICATIONS</vt:lpstr>
      <vt:lpstr>        AMAL JYOTHI COLLEGE OF ENGINEERING AUTONOMOUS</vt:lpstr>
      <vt:lpstr>ACKNOWLEDGEMENT</vt:lpstr>
      <vt:lpstr>ABSTRACT</vt:lpstr>
      <vt:lpstr>    List of Abbreviations</vt:lpstr>
      <vt:lpstr>CHAPTER 1 </vt:lpstr>
      <vt:lpstr/>
      <vt:lpstr>INTRODUCTION</vt:lpstr>
      <vt:lpstr>        PROJECT OVERVIEW</vt:lpstr>
      <vt:lpstr>        PROJECT SPECIFICATION</vt:lpstr>
      <vt:lpstr>CHAPTER 2</vt:lpstr>
      <vt:lpstr/>
      <vt:lpstr>SYSTEM STUDY</vt:lpstr>
      <vt:lpstr/>
      <vt:lpstr>        INTRODUCTION</vt:lpstr>
      <vt:lpstr>        LITERATURE REVIEW</vt:lpstr>
      <vt:lpstr>        PROPOSED SYSTEM</vt:lpstr>
      <vt:lpstr>        </vt:lpstr>
      <vt:lpstr>        </vt:lpstr>
      <vt:lpstr>        </vt:lpstr>
      <vt:lpstr>        </vt:lpstr>
      <vt:lpstr>        </vt:lpstr>
      <vt:lpstr>        </vt:lpstr>
      <vt:lpstr>        </vt:lpstr>
      <vt:lpstr>        </vt:lpstr>
      <vt:lpstr>        ADVANTAGES OF PROPOSED SYSTEM</vt:lpstr>
      <vt:lpstr>CHAPTER 3</vt:lpstr>
      <vt:lpstr>REQUIREMENT ANALYSIS</vt:lpstr>
      <vt:lpstr>    FEASIBILITY STUDY</vt:lpstr>
      <vt:lpstr>        Economical Feasibility</vt:lpstr>
      <vt:lpstr>        Technical Feasibility</vt:lpstr>
      <vt:lpstr>        Behavioral Feasibility</vt:lpstr>
      <vt:lpstr>    SYSTEM SPECIFICATION</vt:lpstr>
      <vt:lpstr>        Hardware Specification</vt:lpstr>
      <vt:lpstr>        Software Specification</vt:lpstr>
      <vt:lpstr>    SOFTWARE DESCRIPTION</vt:lpstr>
      <vt:lpstr>        Eg.PHP</vt:lpstr>
      <vt:lpstr>        </vt:lpstr>
      <vt:lpstr>        </vt:lpstr>
      <vt:lpstr>        </vt:lpstr>
      <vt:lpstr>        </vt:lpstr>
      <vt:lpstr>        Eg. MySQL</vt:lpstr>
      <vt:lpstr>CHAPTER 4 </vt:lpstr>
      <vt:lpstr>SYSTEM DESIGN</vt:lpstr>
      <vt:lpstr>    UML DIAGRAM</vt:lpstr>
      <vt:lpstr>    </vt:lpstr>
      <vt:lpstr>    USE CASE DIAGRAM</vt:lpstr>
      <vt:lpstr>    SEQUENCE DIAGRAM</vt:lpstr>
      <vt:lpstr>    4.2.2 State Chart Diagram</vt:lpstr>
      <vt:lpstr>    Activity Diagram</vt:lpstr>
      <vt:lpstr>    Class Diagram</vt:lpstr>
      <vt:lpstr>    Object Diagram</vt:lpstr>
      <vt:lpstr>    Component Diagram</vt:lpstr>
      <vt:lpstr>    4.3 USER INTERFACE DESIGN USING FIGMA</vt:lpstr>
      <vt:lpstr>    4.4 DATABASE DESIGN</vt:lpstr>
      <vt:lpstr>        4.4.1 Relational Database Management System (RDBMS)</vt:lpstr>
      <vt:lpstr>        4.4.2 Normalization</vt:lpstr>
      <vt:lpstr>        4.4.3 Sanitization</vt:lpstr>
      <vt:lpstr>        4.5 TABLE DESIGN</vt:lpstr>
      <vt:lpstr/>
      <vt:lpstr>CHAPTER 5</vt:lpstr>
      <vt:lpstr>SYSTEM TESTING</vt:lpstr>
      <vt:lpstr>    TEST PLAN</vt:lpstr>
      <vt:lpstr>        Unit Testing</vt:lpstr>
      <vt:lpstr>        Integration Testing</vt:lpstr>
      <vt:lpstr>        Validation Testing or System Testing</vt:lpstr>
      <vt:lpstr>        Output Testing or User Acceptance Testing</vt:lpstr>
      <vt:lpstr/>
      <vt:lpstr/>
      <vt:lpstr/>
      <vt:lpstr/>
      <vt:lpstr/>
      <vt:lpstr/>
      <vt:lpstr/>
      <vt:lpstr/>
      <vt:lpstr/>
      <vt:lpstr/>
      <vt:lpstr/>
      <vt:lpstr/>
      <vt:lpstr/>
      <vt:lpstr>CHAPTER 6</vt:lpstr>
      <vt:lpstr>IMPLEMENTATION</vt:lpstr>
      <vt:lpstr>    INTRODUCTION</vt:lpstr>
      <vt:lpstr>    IMPLEMENTATION PROCEDURES</vt:lpstr>
      <vt:lpstr>        User Training</vt:lpstr>
      <vt:lpstr>        Training on the Application Software</vt:lpstr>
      <vt:lpstr>        System Maintenance</vt:lpstr>
      <vt:lpstr>CHAPTER 7 </vt:lpstr>
      <vt:lpstr>CONCLUSION AND FUTURE SCOPE</vt:lpstr>
      <vt:lpstr>    CONCLUSION</vt:lpstr>
      <vt:lpstr>    </vt:lpstr>
      <vt:lpstr>CHAPTER 8 </vt:lpstr>
      <vt:lpstr>BIBLIOGRAPHY</vt:lpstr>
      <vt:lpstr>        REFERENCES:</vt:lpstr>
      <vt:lpstr>        WEBSITES:</vt:lpstr>
      <vt:lpstr/>
      <vt:lpstr>CHAPTER 9 </vt:lpstr>
      <vt:lpstr>APPENDIX</vt:lpstr>
      <vt:lpstr>    Sample Code</vt:lpstr>
    </vt:vector>
  </TitlesOfParts>
  <Company>Microsoft</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Student</cp:lastModifiedBy>
  <cp:revision>17</cp:revision>
  <cp:lastPrinted>2024-03-27T06:05:00Z</cp:lastPrinted>
  <dcterms:created xsi:type="dcterms:W3CDTF">2024-03-27T06:02:00Z</dcterms:created>
  <dcterms:modified xsi:type="dcterms:W3CDTF">2026-10-22T06:50:00Z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ies>
</file>