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5CD1" w:rsidRPr="00430826" w:rsidRDefault="00F25CD1">
      <w:pPr>
        <w:rPr>
          <w:rFonts w:cstheme="minorHAnsi"/>
          <w:sz w:val="24"/>
          <w:szCs w:val="24"/>
        </w:rPr>
      </w:pPr>
      <w:r w:rsidRPr="00430826">
        <w:rPr>
          <w:rFonts w:cstheme="minorHAnsi"/>
          <w:sz w:val="24"/>
          <w:szCs w:val="24"/>
        </w:rPr>
        <w:t>For our income data we used datasets from the IRS website:</w:t>
      </w:r>
    </w:p>
    <w:p w:rsidR="00CB2AE2" w:rsidRPr="00430826" w:rsidRDefault="00F25CD1">
      <w:pPr>
        <w:rPr>
          <w:rFonts w:cstheme="minorHAnsi"/>
          <w:sz w:val="24"/>
          <w:szCs w:val="24"/>
        </w:rPr>
      </w:pPr>
      <w:hyperlink r:id="rId5" w:history="1">
        <w:r w:rsidRPr="00430826">
          <w:rPr>
            <w:rFonts w:cstheme="minorHAnsi"/>
            <w:sz w:val="24"/>
            <w:szCs w:val="24"/>
          </w:rPr>
          <w:t>https://www.irs.gov/uac/soi-tax-stats-individual-income-tax-statistics-zip-code-data-soi</w:t>
        </w:r>
      </w:hyperlink>
    </w:p>
    <w:p w:rsidR="00F25CD1" w:rsidRPr="00430826" w:rsidRDefault="00F25CD1">
      <w:pPr>
        <w:rPr>
          <w:rFonts w:cstheme="minorHAnsi"/>
          <w:sz w:val="24"/>
          <w:szCs w:val="24"/>
        </w:rPr>
      </w:pPr>
      <w:r w:rsidRPr="00430826">
        <w:rPr>
          <w:rFonts w:cstheme="minorHAnsi"/>
          <w:sz w:val="24"/>
          <w:szCs w:val="24"/>
        </w:rPr>
        <w:t>We focused on four years – from 2006 to 2010 since only the datasets from these years had simi</w:t>
      </w:r>
      <w:r w:rsidR="00EF4402">
        <w:rPr>
          <w:rFonts w:cstheme="minorHAnsi"/>
          <w:sz w:val="24"/>
          <w:szCs w:val="24"/>
        </w:rPr>
        <w:t>lar format.</w:t>
      </w:r>
    </w:p>
    <w:p w:rsidR="00F25CD1" w:rsidRDefault="00F25CD1">
      <w:pPr>
        <w:rPr>
          <w:rFonts w:cstheme="minorHAnsi"/>
          <w:sz w:val="24"/>
          <w:szCs w:val="24"/>
        </w:rPr>
      </w:pPr>
    </w:p>
    <w:p w:rsidR="00EF4402" w:rsidRPr="00430826" w:rsidRDefault="00EF4402">
      <w:pPr>
        <w:rPr>
          <w:rFonts w:cstheme="minorHAnsi"/>
          <w:sz w:val="24"/>
          <w:szCs w:val="24"/>
        </w:rPr>
      </w:pPr>
      <w:r>
        <w:rPr>
          <w:rFonts w:cstheme="minorHAnsi"/>
          <w:sz w:val="24"/>
          <w:szCs w:val="24"/>
        </w:rPr>
        <w:t xml:space="preserve">Using </w:t>
      </w:r>
      <w:proofErr w:type="spellStart"/>
      <w:r>
        <w:rPr>
          <w:rFonts w:cstheme="minorHAnsi"/>
          <w:sz w:val="24"/>
          <w:szCs w:val="24"/>
        </w:rPr>
        <w:t>csvcut</w:t>
      </w:r>
      <w:proofErr w:type="spellEnd"/>
      <w:r>
        <w:rPr>
          <w:rFonts w:cstheme="minorHAnsi"/>
          <w:sz w:val="24"/>
          <w:szCs w:val="24"/>
        </w:rPr>
        <w:t xml:space="preserve"> to extract the columns that interest us the most.</w:t>
      </w:r>
    </w:p>
    <w:p w:rsidR="00F25CD1" w:rsidRPr="00430826" w:rsidRDefault="00F25CD1">
      <w:pPr>
        <w:rPr>
          <w:rFonts w:cstheme="minorHAnsi"/>
          <w:sz w:val="24"/>
          <w:szCs w:val="24"/>
        </w:rPr>
      </w:pPr>
      <w:r w:rsidRPr="00430826">
        <w:rPr>
          <w:rFonts w:cstheme="minorHAnsi"/>
          <w:sz w:val="24"/>
          <w:szCs w:val="24"/>
        </w:rPr>
        <w:t>The columns that we extracted from the original datasets were the following:</w:t>
      </w:r>
    </w:p>
    <w:p w:rsidR="00F25CD1" w:rsidRPr="00430826" w:rsidRDefault="00F25CD1" w:rsidP="00F25CD1">
      <w:pPr>
        <w:pStyle w:val="NormalWeb"/>
        <w:numPr>
          <w:ilvl w:val="0"/>
          <w:numId w:val="2"/>
        </w:numPr>
        <w:shd w:val="clear" w:color="auto" w:fill="FFFFFF"/>
        <w:spacing w:before="240" w:beforeAutospacing="0" w:after="0" w:afterAutospacing="0"/>
        <w:jc w:val="both"/>
        <w:rPr>
          <w:rFonts w:asciiTheme="minorHAnsi" w:hAnsiTheme="minorHAnsi" w:cstheme="minorHAnsi"/>
        </w:rPr>
      </w:pPr>
      <w:r w:rsidRPr="00430826">
        <w:rPr>
          <w:rFonts w:asciiTheme="minorHAnsi" w:hAnsiTheme="minorHAnsi" w:cstheme="minorHAnsi"/>
        </w:rPr>
        <w:t>STATE: The State associated with the ZIP code</w:t>
      </w:r>
    </w:p>
    <w:p w:rsidR="00F25CD1" w:rsidRPr="00430826" w:rsidRDefault="00F25CD1" w:rsidP="00F25CD1">
      <w:pPr>
        <w:pStyle w:val="NormalWeb"/>
        <w:numPr>
          <w:ilvl w:val="0"/>
          <w:numId w:val="2"/>
        </w:numPr>
        <w:shd w:val="clear" w:color="auto" w:fill="FFFFFF"/>
        <w:spacing w:before="240" w:beforeAutospacing="0" w:after="0" w:afterAutospacing="0"/>
        <w:jc w:val="both"/>
        <w:rPr>
          <w:rFonts w:asciiTheme="minorHAnsi" w:hAnsiTheme="minorHAnsi" w:cstheme="minorHAnsi"/>
        </w:rPr>
      </w:pPr>
      <w:r w:rsidRPr="00430826">
        <w:rPr>
          <w:rFonts w:asciiTheme="minorHAnsi" w:hAnsiTheme="minorHAnsi" w:cstheme="minorHAnsi"/>
        </w:rPr>
        <w:t>ZIPCODE: 5-digit zip code</w:t>
      </w:r>
    </w:p>
    <w:p w:rsidR="00F25CD1" w:rsidRPr="00430826" w:rsidRDefault="00F25CD1" w:rsidP="00F25CD1">
      <w:pPr>
        <w:pStyle w:val="NormalWeb"/>
        <w:numPr>
          <w:ilvl w:val="0"/>
          <w:numId w:val="2"/>
        </w:numPr>
        <w:shd w:val="clear" w:color="auto" w:fill="FFFFFF"/>
        <w:spacing w:before="240" w:beforeAutospacing="0" w:after="0" w:afterAutospacing="0"/>
        <w:jc w:val="both"/>
        <w:rPr>
          <w:rFonts w:asciiTheme="minorHAnsi" w:hAnsiTheme="minorHAnsi" w:cstheme="minorHAnsi"/>
        </w:rPr>
      </w:pPr>
      <w:r w:rsidRPr="00430826">
        <w:rPr>
          <w:rFonts w:asciiTheme="minorHAnsi" w:hAnsiTheme="minorHAnsi" w:cstheme="minorHAnsi"/>
        </w:rPr>
        <w:t>A00100: Adjusted Gross Income</w:t>
      </w:r>
    </w:p>
    <w:p w:rsidR="00F25CD1" w:rsidRPr="00430826" w:rsidRDefault="00F25CD1" w:rsidP="00F25CD1">
      <w:pPr>
        <w:pStyle w:val="NormalWeb"/>
        <w:numPr>
          <w:ilvl w:val="0"/>
          <w:numId w:val="2"/>
        </w:numPr>
        <w:shd w:val="clear" w:color="auto" w:fill="FFFFFF"/>
        <w:spacing w:before="240" w:beforeAutospacing="0" w:after="0" w:afterAutospacing="0"/>
        <w:jc w:val="both"/>
        <w:rPr>
          <w:rFonts w:asciiTheme="minorHAnsi" w:hAnsiTheme="minorHAnsi" w:cstheme="minorHAnsi"/>
        </w:rPr>
      </w:pPr>
      <w:r w:rsidRPr="00430826">
        <w:rPr>
          <w:rFonts w:asciiTheme="minorHAnsi" w:hAnsiTheme="minorHAnsi" w:cstheme="minorHAnsi"/>
        </w:rPr>
        <w:t xml:space="preserve">A00200: Salaries and Wages </w:t>
      </w:r>
    </w:p>
    <w:p w:rsidR="00F25CD1" w:rsidRPr="00430826" w:rsidRDefault="00F25CD1" w:rsidP="00F25CD1">
      <w:pPr>
        <w:pStyle w:val="NormalWeb"/>
        <w:shd w:val="clear" w:color="auto" w:fill="FFFFFF"/>
        <w:spacing w:before="240" w:beforeAutospacing="0" w:after="0" w:afterAutospacing="0"/>
        <w:jc w:val="both"/>
        <w:rPr>
          <w:rFonts w:asciiTheme="minorHAnsi" w:hAnsiTheme="minorHAnsi" w:cstheme="minorHAnsi"/>
        </w:rPr>
      </w:pPr>
    </w:p>
    <w:p w:rsidR="00C266E2" w:rsidRDefault="00C266E2" w:rsidP="00F25CD1">
      <w:pPr>
        <w:pStyle w:val="NormalWeb"/>
        <w:shd w:val="clear" w:color="auto" w:fill="FFFFFF"/>
        <w:spacing w:before="240" w:beforeAutospacing="0" w:after="0" w:afterAutospacing="0"/>
        <w:jc w:val="both"/>
        <w:rPr>
          <w:rFonts w:asciiTheme="minorHAnsi" w:hAnsiTheme="minorHAnsi" w:cstheme="minorHAnsi"/>
        </w:rPr>
      </w:pPr>
      <w:r w:rsidRPr="00430826">
        <w:rPr>
          <w:rFonts w:asciiTheme="minorHAnsi" w:hAnsiTheme="minorHAnsi" w:cstheme="minorHAnsi"/>
        </w:rPr>
        <w:t>Similarly to the education part, we loaded our newly acquired csv tables with income data to the database.</w:t>
      </w:r>
    </w:p>
    <w:p w:rsidR="00EF4402" w:rsidRPr="00430826" w:rsidRDefault="00EF4402" w:rsidP="00F25CD1">
      <w:pPr>
        <w:pStyle w:val="NormalWeb"/>
        <w:shd w:val="clear" w:color="auto" w:fill="FFFFFF"/>
        <w:spacing w:before="240" w:beforeAutospacing="0" w:after="0" w:afterAutospacing="0"/>
        <w:jc w:val="both"/>
        <w:rPr>
          <w:rFonts w:asciiTheme="minorHAnsi" w:hAnsiTheme="minorHAnsi" w:cstheme="minorHAnsi"/>
        </w:rPr>
      </w:pPr>
      <w:r>
        <w:rPr>
          <w:rFonts w:asciiTheme="minorHAnsi" w:hAnsiTheme="minorHAnsi" w:cstheme="minorHAnsi"/>
        </w:rPr>
        <w:t xml:space="preserve">As a result we come to over 700,000 records. </w:t>
      </w:r>
    </w:p>
    <w:p w:rsidR="00C266E2" w:rsidRDefault="00C266E2" w:rsidP="00F25CD1">
      <w:pPr>
        <w:pStyle w:val="NormalWeb"/>
        <w:shd w:val="clear" w:color="auto" w:fill="FFFFFF"/>
        <w:spacing w:before="240" w:beforeAutospacing="0" w:after="0" w:afterAutospacing="0"/>
        <w:jc w:val="both"/>
        <w:rPr>
          <w:rFonts w:asciiTheme="minorHAnsi" w:hAnsiTheme="minorHAnsi" w:cstheme="minorHAnsi"/>
        </w:rPr>
      </w:pPr>
      <w:r w:rsidRPr="00430826">
        <w:rPr>
          <w:rFonts w:asciiTheme="minorHAnsi" w:hAnsiTheme="minorHAnsi" w:cstheme="minorHAnsi"/>
        </w:rPr>
        <w:t xml:space="preserve">Voila! In view, we have 5 relatively comprehendible tables </w:t>
      </w:r>
      <w:r w:rsidR="00430826" w:rsidRPr="00430826">
        <w:rPr>
          <w:rFonts w:asciiTheme="minorHAnsi" w:hAnsiTheme="minorHAnsi" w:cstheme="minorHAnsi"/>
        </w:rPr>
        <w:t>containing information about</w:t>
      </w:r>
      <w:r w:rsidRPr="00430826">
        <w:rPr>
          <w:rFonts w:asciiTheme="minorHAnsi" w:hAnsiTheme="minorHAnsi" w:cstheme="minorHAnsi"/>
        </w:rPr>
        <w:t xml:space="preserve"> income by zip code across the nation. </w:t>
      </w:r>
    </w:p>
    <w:p w:rsidR="00FF0864" w:rsidRPr="00430826" w:rsidRDefault="00FF0864" w:rsidP="00F25CD1">
      <w:pPr>
        <w:pStyle w:val="NormalWeb"/>
        <w:shd w:val="clear" w:color="auto" w:fill="FFFFFF"/>
        <w:spacing w:before="240" w:beforeAutospacing="0" w:after="0" w:afterAutospacing="0"/>
        <w:jc w:val="both"/>
        <w:rPr>
          <w:rFonts w:asciiTheme="minorHAnsi" w:hAnsiTheme="minorHAnsi" w:cstheme="minorHAnsi"/>
        </w:rPr>
      </w:pPr>
      <w:r w:rsidRPr="00FF0864">
        <w:rPr>
          <w:rFonts w:asciiTheme="minorHAnsi" w:hAnsiTheme="minorHAnsi" w:cstheme="minorHAnsi"/>
          <w:highlight w:val="yellow"/>
        </w:rPr>
        <w:t>We did not run quires for income alone, as I</w:t>
      </w:r>
      <w:bookmarkStart w:id="0" w:name="_GoBack"/>
      <w:bookmarkEnd w:id="0"/>
      <w:r w:rsidRPr="00FF0864">
        <w:rPr>
          <w:rFonts w:asciiTheme="minorHAnsi" w:hAnsiTheme="minorHAnsi" w:cstheme="minorHAnsi"/>
          <w:highlight w:val="yellow"/>
        </w:rPr>
        <w:t xml:space="preserve"> recall</w:t>
      </w:r>
    </w:p>
    <w:p w:rsidR="00F25CD1" w:rsidRPr="00430826" w:rsidRDefault="00F25CD1" w:rsidP="00F25CD1">
      <w:pPr>
        <w:pStyle w:val="NormalWeb"/>
        <w:shd w:val="clear" w:color="auto" w:fill="FFFFFF"/>
        <w:spacing w:before="240" w:beforeAutospacing="0" w:after="0" w:afterAutospacing="0"/>
        <w:jc w:val="both"/>
        <w:rPr>
          <w:rFonts w:asciiTheme="minorHAnsi" w:hAnsiTheme="minorHAnsi" w:cstheme="minorHAnsi"/>
        </w:rPr>
      </w:pPr>
    </w:p>
    <w:p w:rsidR="00F25CD1" w:rsidRDefault="00F25CD1" w:rsidP="00F25CD1">
      <w:pPr>
        <w:rPr>
          <w:rFonts w:cstheme="minorHAnsi"/>
          <w:sz w:val="24"/>
          <w:szCs w:val="24"/>
        </w:rPr>
      </w:pPr>
      <w:r w:rsidRPr="00430826">
        <w:rPr>
          <w:rFonts w:cstheme="minorHAnsi"/>
          <w:sz w:val="24"/>
          <w:szCs w:val="24"/>
        </w:rPr>
        <w:t>Overall, the major difficulty we faced during our work was getting and cleaning data from IRS. The lack of consistency in datasets and unclear structure limited the timeline we could analyze to 5 years. However, information</w:t>
      </w:r>
      <w:r w:rsidR="00FF0864">
        <w:rPr>
          <w:rFonts w:cstheme="minorHAnsi"/>
          <w:sz w:val="24"/>
          <w:szCs w:val="24"/>
        </w:rPr>
        <w:t xml:space="preserve"> collected by IRS proved to be the only free source of information on income by zip code in the US. </w:t>
      </w:r>
      <w:r w:rsidR="00EF4402">
        <w:rPr>
          <w:rFonts w:cstheme="minorHAnsi"/>
          <w:sz w:val="24"/>
          <w:szCs w:val="24"/>
        </w:rPr>
        <w:t xml:space="preserve">Given this fact, our project in its current form already has a lot of value, as well as potential for further development. </w:t>
      </w:r>
    </w:p>
    <w:p w:rsidR="00FF0864" w:rsidRPr="00430826" w:rsidRDefault="00EF4402" w:rsidP="00F25CD1">
      <w:pPr>
        <w:rPr>
          <w:rFonts w:cstheme="minorHAnsi"/>
          <w:sz w:val="24"/>
          <w:szCs w:val="24"/>
        </w:rPr>
      </w:pPr>
      <w:r>
        <w:rPr>
          <w:rFonts w:cstheme="minorHAnsi"/>
          <w:sz w:val="24"/>
          <w:szCs w:val="24"/>
        </w:rPr>
        <w:t xml:space="preserve">The quality of our analysis could have been significantly better had we included population data, and that is something that we will take into consideration in our future projects.  </w:t>
      </w:r>
    </w:p>
    <w:sectPr w:rsidR="00FF0864" w:rsidRPr="00430826">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20686"/>
    <w:multiLevelType w:val="hybridMultilevel"/>
    <w:tmpl w:val="C4522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E30D2F"/>
    <w:multiLevelType w:val="hybridMultilevel"/>
    <w:tmpl w:val="E22AF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CD1"/>
    <w:rsid w:val="003A6A87"/>
    <w:rsid w:val="00430826"/>
    <w:rsid w:val="00C266E2"/>
    <w:rsid w:val="00CB2AE2"/>
    <w:rsid w:val="00EF4402"/>
    <w:rsid w:val="00F25CD1"/>
    <w:rsid w:val="00FF0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EB57A"/>
  <w15:chartTrackingRefBased/>
  <w15:docId w15:val="{53552CAF-E54A-46FD-8825-79C5B6A73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5CD1"/>
    <w:rPr>
      <w:color w:val="0563C1" w:themeColor="hyperlink"/>
      <w:u w:val="single"/>
    </w:rPr>
  </w:style>
  <w:style w:type="paragraph" w:styleId="ListParagraph">
    <w:name w:val="List Paragraph"/>
    <w:basedOn w:val="Normal"/>
    <w:uiPriority w:val="34"/>
    <w:qFormat/>
    <w:rsid w:val="00F25CD1"/>
    <w:pPr>
      <w:ind w:left="720"/>
      <w:contextualSpacing/>
    </w:pPr>
  </w:style>
  <w:style w:type="paragraph" w:styleId="NormalWeb">
    <w:name w:val="Normal (Web)"/>
    <w:basedOn w:val="Normal"/>
    <w:uiPriority w:val="99"/>
    <w:semiHidden/>
    <w:unhideWhenUsed/>
    <w:rsid w:val="00F25C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3537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rs.gov/uac/soi-tax-stats-individual-income-tax-statistics-zip-code-data-so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Chudinovskikh</dc:creator>
  <cp:keywords/>
  <dc:description/>
  <cp:lastModifiedBy>Dmitry Chudinovskikh</cp:lastModifiedBy>
  <cp:revision>3</cp:revision>
  <dcterms:created xsi:type="dcterms:W3CDTF">2016-12-09T02:43:00Z</dcterms:created>
  <dcterms:modified xsi:type="dcterms:W3CDTF">2016-12-09T05:18:00Z</dcterms:modified>
</cp:coreProperties>
</file>