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4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🅿 Parking Management System</w:t>
      </w:r>
    </w:p>
    <w:p>
      <w:pPr>
        <w:spacing w:before="0" w:after="16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YOLOv8 ANPR → Production-Grade Architecture</w:t>
      </w:r>
    </w:p>
    <w:p>
      <w:pPr>
        <w:spacing w:before="0" w:after="2880"/>
        <w:jc w:val="center"/>
      </w:pPr>
      <w:r>
        <w:rPr>
          <w:rFonts w:ascii="Arial" w:cs="Arial" w:eastAsia="Arial" w:hAnsi="Arial"/>
          <w:i/>
          <w:iCs/>
          <w:color w:val="777777"/>
          <w:sz w:val="24"/>
          <w:szCs w:val="24"/>
        </w:rPr>
        <w:t xml:space="preserve">Complete Migration &amp; Implementation Guide</w:t>
      </w:r>
    </w:p>
    <w:p>
      <w:pPr>
        <w:spacing w:before="0" w:after="0"/>
      </w:pPr>
      <w:r>
        <w:br w:type="page"/>
      </w:r>
    </w:p>
    <w:p>
      <w:pPr>
        <w:pStyle w:val="Heading1"/>
        <w:pBdr>
          <w:bottom w:val="single" w:color="1F4E79" w:sz="8" w:space="4"/>
        </w:pBdr>
        <w:spacing w:before="480" w:after="1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1. Architecture Overview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The original project was a demonstration pipeline built around offline video files: it read an MP4, ran detection frame-by-frame, wrote results to CSV, interpolated missing frames, and rendered an annotated output video. Every one of those stages is replaced in the production system.</w:t>
      </w:r>
    </w:p>
    <w:p>
      <w:pPr>
        <w:spacing w:before="0"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What Changes and Why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960"/>
      </w:tblGrid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Original (Demo)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Production Replacement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MP4 video file input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Live camera feed (webcam / RTSP)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Real-world gates see vehicles once, not on replay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SORT multi-object tracker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Removed entirely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Parking gates need plate identity, not trajectory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Frame-by-frame CSV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SQLite database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Structured, queryable, persistent, concurrent-safe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Interpolation script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Debounce / cooldown filter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Missed frames are irrelevant — one detection per event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visualize.py output video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Real-time on-screen overlay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Operators watch live; no post-processing needed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Single monolithic main.py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Modular package (camera/detection/database)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Testable, maintainable, scalable to multi-camera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High-Level Data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1F4E79"/>
                <w:sz w:val="20"/>
                <w:szCs w:val="20"/>
              </w:rPr>
              <w:t xml:space="preserve">Camera Frame → detect_plate() → plate crop → read_plate() → OCR text + confidence → validate format → debounce check → mark_entry() or mark_exit() → SQLite</w:t>
            </w:r>
          </w:p>
        </w:tc>
      </w:tr>
    </w:tbl>
    <w:p>
      <w:pPr>
        <w:spacing w:before="0" w:after="0"/>
      </w:pPr>
      <w:r>
        <w:br w:type="page"/>
      </w:r>
    </w:p>
    <w:p>
      <w:pPr>
        <w:pStyle w:val="Heading1"/>
        <w:pBdr>
          <w:bottom w:val="single" w:color="1F4E79" w:sz="8" w:space="4"/>
        </w:pBdr>
        <w:spacing w:before="480" w:after="1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2. Folder Structure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The recommended project layout after migration: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parking_system/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camera.py              # Entry point — camera loop &amp; event dispatch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detection.py           # detect_plate() and read_plate() functions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database.py            # SQLite wrapper — mark_entry(), mark_exit(), etc.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config.py              # All tunable parameters in one place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admin.py               # CLI for operators (status, export, manual exit)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requirements.txt       # Python dependencies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license_plate_detector.pt   # Your trained YOLOv8 plate model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parking.db             # SQLite database (auto-created on first run)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parking.log            # Rotating log file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└── tests/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├── test_detection.py  # Unit tests for OCR and format validation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└── test_database.py   # Unit tests for entry/exit logic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Removed Files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The following files from the original project are no longer needed and can be deleted: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main.py — replaced by camera.py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add_missing_data.py — interpolation no longer required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visualize.py — no output video is produced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sort/ directory — SORT tracking removed entirely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test.csv / test_interpolated.csv — replaced by parking.db</w:t>
      </w:r>
    </w:p>
    <w:p>
      <w:pPr>
        <w:spacing w:before="0" w:after="0"/>
      </w:pPr>
      <w:r>
        <w:br w:type="page"/>
      </w:r>
    </w:p>
    <w:p>
      <w:pPr>
        <w:pStyle w:val="Heading1"/>
        <w:pBdr>
          <w:bottom w:val="single" w:color="1F4E79" w:sz="8" w:space="4"/>
        </w:pBdr>
        <w:spacing w:before="480" w:after="1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3. Database Schema Design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Primary Table: parking_log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CREATE TABLE parking_log 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id            INTEGER  PRIMARY KEY AUTOINCREMENT,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plate_number  TEXT     NOT NULL,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entry_time    TEXT     NOT NULL,   -- ISO-8601 UTC  e.g. 2025-06-01T08:32:11+00:00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exit_time     TEXT,                -- NULL while vehicle is inside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duration_sec  INTEGER             -- populated atomically on exit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CREATE INDEX idx_plate ON parking_log (plate_number);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Optional Extensions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Columns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vehicles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Registered/whitelisted plates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plate, owner_name, contact, vehicle_type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tariffs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Pricing tiers by duration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min_duration_sec, max_duration_sec, price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payments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Payment records per session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log_id, amount, method, paid_at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cameras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Multi-camera registry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camera_id, location, mode (entry/exit), ip_address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Design Decisions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Timestamps stored as ISO-8601 TEXT — portable across languages, human-readable in DB browsers, sortable lexicographically.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duration_sec computed and stored at exit time — avoids re-computation on every report query.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No hard foreign keys — keeps the schema flexible for deployments where vehicle registration is optional.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SQLite is sufficient for a single-site system handling thousands of vehicles per day. PostgreSQL is recommended if you need concurrent multi-process writes from many cameras.</w:t>
      </w:r>
    </w:p>
    <w:p>
      <w:pPr>
        <w:spacing w:before="0" w:after="0"/>
      </w:pPr>
      <w:r>
        <w:br w:type="page"/>
      </w:r>
    </w:p>
    <w:p>
      <w:pPr>
        <w:pStyle w:val="Heading1"/>
        <w:pBdr>
          <w:bottom w:val="single" w:color="1F4E79" w:sz="8" w:space="4"/>
        </w:pBdr>
        <w:spacing w:before="480" w:after="1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4. Step-by-Step Migration Plan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Step 1 — Copy your trained model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Locate license_plate_detector.pt from your original project folder.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Place it in the new parking_system/ root directory alongside camera.py.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The YOLOv8n.pt vehicle detector is no longer needed — delete or archive it.</w:t>
      </w:r>
    </w:p>
    <w:p>
      <w:pPr>
        <w:spacing w:before="0"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Step 2 — Install dependencies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Create a fresh virtual environment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conda create --prefix ./env python=3.10 -y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source activate ./env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Install packages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pip install -r requirements.txt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For GPU (CUDA 12.1) — replace the torch lines with: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pip install torch torchvision --index-url https://download.pytorch.org/whl/cu121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Step 3 — Verify camera connectivity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Test webcam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python -c "import cv2; cap=cv2.VideoCapture(0); print(cap.isOpened())"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Test RTSP IP camera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python -c "import cv2; cap=cv2.VideoCapture('rtsp://admin:pass@192.168.1.100:554/stream'); print(cap.isOpened())"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Step 4 — Run entry camera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Webcam as entry camera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python camera.py --mode entry --source 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IP CCTV as exit camera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python camera.py --mode exit --source rtsp://admin:pass@192.168.1.100:554/stream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Step 5 — Tune thresholds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Open config.py and adjust CONFIDENCE_THRESHOLD (default 0.60) and DEBOUNCE_SECONDS (default 10) for your environment. Higher confidence reduces false positives; higher debounce prevents double-logging when a car sits at the gate.</w:t>
      </w:r>
    </w:p>
    <w:p>
      <w:pPr>
        <w:spacing w:before="0"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Step 6 — Verify database records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python admin.py status          # Who is inside right now?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python admin.py stats           # Today's summary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python admin.py export          # Export CSV for reporting</w:t>
            </w:r>
          </w:p>
        </w:tc>
      </w:tr>
    </w:tbl>
    <w:p>
      <w:pPr>
        <w:spacing w:before="0" w:after="0"/>
      </w:pPr>
      <w:r>
        <w:br w:type="page"/>
      </w:r>
    </w:p>
    <w:p>
      <w:pPr>
        <w:pStyle w:val="Heading1"/>
        <w:pBdr>
          <w:bottom w:val="single" w:color="1F4E79" w:sz="8" w:space="4"/>
        </w:pBdr>
        <w:spacing w:before="480" w:after="1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5. Production Considerations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Camera Placement Best Practices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Mount cameras 1–2 metres high, angled 15–30° downward toward the plate. This minimises perspective distortion and maximises plate width in pixels.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Position the camera 2–4 metres from the gate trigger point so the vehicle is stationary (or nearly so) when detected. A moving plate blurs OCR results dramatically.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Use a dedicated lane per camera — one entry lane, one exit lane. Avoid wide shots trying to cover multiple lanes with a single camera.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Install an IR-cut filter for outdoor cameras. Many IP CCTV cameras include this automatically for day/night switching.</w:t>
      </w:r>
    </w:p>
    <w:p>
      <w:pPr>
        <w:spacing w:before="0"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Lighting Requirements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Infrared (IR) illumination is strongly recommended. IR LEDs illuminate plates without blinding drivers and work reliably at night.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For indoor/covered parking, 500–800 lux of diffuse LED lighting is sufficient for YOLOv8 detection.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Avoid backlighting: do not place cameras facing bright outdoor light. Use anti-glare housing if sunlight exposure is unavoidable.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If budget allows, use a dedicated plate-reader camera with built-in IR and auto-exposure rather than a general security camera.</w:t>
      </w:r>
    </w:p>
    <w:p>
      <w:pPr>
        <w:spacing w:before="0"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 GPU vs CPU Inference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600"/>
        <w:gridCol w:w="2960"/>
      </w:tblGrid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Recommendation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Latency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Development / testing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CPU (MPS on Mac)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300–800 ms/frame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Single gate, moderate traffic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CPU with i7/i9 or AMD Ryzen 7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150–400 ms/frame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Multiple gates, high traffic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NVIDIA GPU (RTX 3060+)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20–60 ms/frame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Edge deployment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Jetson Orin Nano or NX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40–120 ms/frame</w:t>
            </w:r>
          </w:p>
        </w:tc>
      </w:tr>
    </w:tbl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For parking gates, even 400 ms latency is acceptable because a vehicle dwells at the gate for 3–10 seconds. CPU inference on a modern laptop is entirely viable for a 1–2 camera setup.</w:t>
      </w:r>
    </w:p>
    <w:p>
      <w:pPr>
        <w:spacing w:before="0"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5.4 Deploying on an Edge Device (Jetson / Local PC)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Flash the device with JetPack SDK (Jetson) or a clean Ubuntu 22.04 LTS install.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Install CUDA, cuDNN, and TensorRT for maximum inference speed on Jetson.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Convert the YOLOv8 model to TensorRT format using Ultralytics export: ultralytics export model=license_plate_detector.pt format=engine device=0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Use systemd service files to auto-start camera.py on boot and restart on crash.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Mount the SQLite database on an SD card or SSD — not tmpfs — so data survives reboots.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Set up logrotate to prevent parking.log from filling the disk over months of operation.</w:t>
      </w:r>
    </w:p>
    <w:p>
      <w:pPr>
        <w:spacing w:before="0"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5.5 Scaling to Multi-Camera Systems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Each camera.py process is independent. Run one process per camera with its own --mode and --source arguments.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SQLite handles concurrent reads safely; concurrent writes from multiple processes require a write-ahead log (WAL) — enable with: PRAGMA journal_mode=WAL;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For more than 4–6 simultaneous camera processes, migrate to PostgreSQL. The database.py module only needs its connection string changed.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Use a message queue (Redis, RabbitMQ) between camera processes and a central database writer if write contention becomes a bottleneck.</w:t>
      </w:r>
    </w:p>
    <w:p>
      <w:pPr>
        <w:spacing w:before="0"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5.6 Security Considerations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Store RTSP credentials in environment variables (config.py reads from os.getenv). Never hardcode passwords in source code.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Restrict SQLite file permissions (chmod 600 parking.db) so only the service user can read or write it.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If deploying a web dashboard, enforce HTTPS and authentication. Plate number data is personally identifiable in many jurisdictions.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Implement log rotation and set a data retention policy — store entry/exit records for only as long as legally required.</w:t>
      </w:r>
    </w:p>
    <w:p>
      <w:pPr>
        <w:spacing w:before="0"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5.7 Data Privacy Compliance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In the EU, license plate data is personal data under GDPR. Obtain legal basis (legitimate interest or consent) before logging.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Display a visible sign at the entrance: 'ANPR in operation. Data retained for [X] days for parking management purposes.'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Implement automatic deletion of records older than your retention period. A nightly cron job running DELETE FROM parking_log WHERE entry_time &lt; datetime('now', '-30 days') is sufficient for SQLite.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Do not share raw plate data with third parties without explicit consent or a legal obligation.</w:t>
      </w:r>
    </w:p>
    <w:p>
      <w:pPr>
        <w:spacing w:before="0" w:after="0"/>
      </w:pPr>
      <w:r>
        <w:br w:type="page"/>
      </w:r>
    </w:p>
    <w:p>
      <w:pPr>
        <w:pStyle w:val="Heading1"/>
        <w:pBdr>
          <w:bottom w:val="single" w:color="1F4E79" w:sz="8" w:space="4"/>
        </w:pBdr>
        <w:spacing w:before="480" w:after="1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6. Next-Level Upgrades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Gate Barrier Automation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Connect a relay module to a Raspberry Pi or Arduino. The relay controls the 12V/24V signal line of a standard parking barrier motor (FAAC, BFT, CAME, etc.).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After successful mark_entry() call in camera.py: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RPi.GPIO as GPIO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GPIO.output(BARRIER_PIN, GPIO.HIGH)  # open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time.sleep(5)                         # keep open 5 seconds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GPIO.output(BARRIER_PIN, GPIO.LOW)   # close</w:t>
            </w:r>
          </w:p>
        </w:tc>
      </w:tr>
    </w:tbl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For commercial reliability, use a dedicated barrier controller with a dry-contact input (COM/NO terminals). Avoid direct GPIO control of the motor for safety-critical applications.</w:t>
      </w:r>
    </w:p>
    <w:p>
      <w:pPr>
        <w:spacing w:before="0"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Web Admin Dashboard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Build a lightweight dashboard using FastAPI (backend) and a React or plain HTML frontend. Key screens to implement: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Live view — plates currently inside, their entry times, and a live count.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Session history — searchable/filterable table of all parking sessions.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Manual override — force entry or exit for a plate without a camera detection.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Export — download CSV for a date range.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Minimal FastAPI endpoint example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fastapi import FastAPI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database import get_active_vehicles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app = FastAPI()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@app.get('/api/active')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active(): return get_active_vehicles()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6.3 Payment Calculation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Add a tariffs table to the database with duration bands and rates. On exit, look up the applicable tariff and insert a payments record.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Example tariff: £2/hour, minimum £1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INSERT INTO tariffs VALUES (0, 3600, 1.00);         -- 0-1 hour: £1.00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INSERT INTO tariffs VALUES (3600, 7200, 2.00);      -- 1-2 hours: £2.00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INSERT INTO tariffs VALUES (7200, 99999999, 3.50);  -- 2+ hours: £3.50</w:t>
            </w:r>
          </w:p>
        </w:tc>
      </w:tr>
    </w:tbl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Integrate a payment terminal SDK (SumUp, Stripe Terminal, or a parking-specific provider like Parkonect) to capture payment before the exit barrier opens.</w:t>
      </w:r>
    </w:p>
    <w:p>
      <w:pPr>
        <w:spacing w:before="0"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6.4 Parking Occupancy Counter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Add a dedicated occupancy view to the database module: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current_occupancy() -&gt; int: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with _connect() as conn: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conn.execute(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"SELECT COUNT(*) FROM parking_log WHERE exit_time IS NULL"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).fetchone()[0]</w:t>
            </w:r>
          </w:p>
        </w:tc>
      </w:tr>
    </w:tbl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Compare this against a configured TOTAL_SPACES constant to compute a percentage full figure. Display on a physical LED sign at the entrance or feed into a digital signage system (ScreenCloud, Xibo).</w:t>
      </w:r>
    </w:p>
    <w:p>
      <w:pPr>
        <w:spacing w:before="0"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6.5 Suggested Technology Stack for Full Deployment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Recommended Technology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Camera process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Python + Ultralytics YOLOv8 + EasyOCR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SQLite (single site) / PostgreSQL (multi-site)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API layer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FastAPI + Uvicorn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Web frontend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React + Tailwind CSS or Next.js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Edge hardware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NVIDIA Jetson Orin Nano 8GB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Camera hardware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Hikvision DS-2CD2685G1 (built-in IR, 8MP)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Barrier hardware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FAAC B680H with dry-contact input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Monitoring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Grafana + Prometheus (expose metrics via /metrics endpoint)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Deployment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Docker Compose (camera + API + nginx in containers)</w:t>
            </w:r>
          </w:p>
        </w:tc>
      </w:tr>
    </w:tbl>
    <w:p>
      <w:pPr>
        <w:spacing w:before="0" w:after="0"/>
      </w:pPr>
      <w:r>
        <w:br w:type="page"/>
      </w:r>
    </w:p>
    <w:p>
      <w:pPr>
        <w:pStyle w:val="Heading1"/>
        <w:pBdr>
          <w:bottom w:val="single" w:color="1F4E79" w:sz="8" w:space="4"/>
        </w:pBdr>
        <w:spacing w:before="480" w:after="1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7. Key Module Reference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camera.py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It Works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open_camera(source)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Accepts int (webcam index) or RTSP URL string. Returns cv2.VideoCapture.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is_debounced(plate)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Checks recent_detections dict. Rejects same plate within DEBOUNCE_SECONDS window.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run(mode, source)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Main loop: read → detect → OCR → validate → debounce → log. Press Q to exit.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detection.py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It Works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detect_plate(frame)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Runs YOLOv8 detector, picks highest-confidence box, returns grayscale+thresholded crop or None.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read_plate(crop)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Runs EasyOCR, tries all detections, returns (formatted_text, confidence) or (None, 0.0).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_complies_format(text)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7-char UK plate validator. Edit this function for your country's plate format.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_format_plate(text)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Applies char substitution map to correct I/1, O/0, S/5, etc. OCR errors.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database.py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Behaviour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init_db()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Creates parking_log table and index if absent. Called automatically on import.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vehicle_inside(plate)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Returns True if an open entry (no exit_time) exists for this plate.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mark_entry(plate)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Inserts new row. Skips with warning if vehicle already inside.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mark_exit(plate)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Finds latest open entry, writes exit_time and duration_sec atomically.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get_active_vehicles()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Returns list of dicts for all vehicles with no exit_time.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export_csv(path)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Dumps full table to a CSV file at the given path.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0" w:after="80"/>
      </w:pPr>
      <w:r>
        <w:t xml:space="preserve"/>
      </w:r>
    </w:p>
    <w:p>
      <w:pPr>
        <w:spacing w:before="480" w:after="0"/>
        <w:jc w:val="center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End of Document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1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2026-02-22T12:40:39.383Z</dcterms:created>
  <dcterms:modified xsi:type="dcterms:W3CDTF">2026-02-22T12:40:39.384Z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