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7F54F663"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296351">
              <w:rPr>
                <w:rFonts w:asciiTheme="minorHAnsi" w:hAnsiTheme="minorHAnsi" w:cstheme="minorHAnsi"/>
                <w:color w:val="6F6F74"/>
              </w:rPr>
              <w:t>08</w:t>
            </w:r>
            <w:r w:rsidR="00180938">
              <w:rPr>
                <w:rFonts w:asciiTheme="minorHAnsi" w:hAnsiTheme="minorHAnsi" w:cstheme="minorHAnsi"/>
                <w:color w:val="6F6F74"/>
              </w:rPr>
              <w:t>/</w:t>
            </w:r>
            <w:r w:rsidR="00864924">
              <w:rPr>
                <w:rFonts w:asciiTheme="minorHAnsi" w:hAnsiTheme="minorHAnsi" w:cstheme="minorHAnsi"/>
                <w:color w:val="6F6F74"/>
              </w:rPr>
              <w:t>0</w:t>
            </w:r>
            <w:r w:rsidR="00296351">
              <w:rPr>
                <w:rFonts w:asciiTheme="minorHAnsi" w:hAnsiTheme="minorHAnsi" w:cstheme="minorHAnsi"/>
                <w:color w:val="6F6F74"/>
              </w:rPr>
              <w:t>8</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2FA38C17"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E145CF">
              <w:rPr>
                <w:rFonts w:asciiTheme="minorHAnsi" w:hAnsiTheme="minorHAnsi" w:cstheme="minorHAnsi"/>
              </w:rPr>
              <w:t>8</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r w:rsidR="00154BEC" w:rsidRPr="00C819ED" w14:paraId="223883EF" w14:textId="77777777" w:rsidTr="008B3245">
        <w:tc>
          <w:tcPr>
            <w:tcW w:w="988" w:type="dxa"/>
          </w:tcPr>
          <w:p w14:paraId="51EEF992" w14:textId="59399E4F" w:rsidR="00154BEC" w:rsidRDefault="007A2278" w:rsidP="000969D3">
            <w:pPr>
              <w:rPr>
                <w:rFonts w:cstheme="minorHAnsi"/>
              </w:rPr>
            </w:pPr>
            <w:r>
              <w:rPr>
                <w:rFonts w:cstheme="minorHAnsi"/>
              </w:rPr>
              <w:t>0.6</w:t>
            </w:r>
          </w:p>
        </w:tc>
        <w:tc>
          <w:tcPr>
            <w:tcW w:w="1275" w:type="dxa"/>
          </w:tcPr>
          <w:p w14:paraId="57E946BB" w14:textId="4734AB55" w:rsidR="00154BEC" w:rsidRDefault="007A2278" w:rsidP="000969D3">
            <w:pPr>
              <w:rPr>
                <w:rFonts w:cstheme="minorHAnsi"/>
              </w:rPr>
            </w:pPr>
            <w:r>
              <w:rPr>
                <w:rFonts w:cstheme="minorHAnsi"/>
              </w:rPr>
              <w:t>iRESlab</w:t>
            </w:r>
          </w:p>
        </w:tc>
        <w:tc>
          <w:tcPr>
            <w:tcW w:w="1985" w:type="dxa"/>
          </w:tcPr>
          <w:p w14:paraId="2B4B54F8" w14:textId="77777777" w:rsidR="00154BEC" w:rsidRDefault="00154BEC" w:rsidP="000969D3">
            <w:pPr>
              <w:rPr>
                <w:rFonts w:cstheme="minorHAnsi"/>
              </w:rPr>
            </w:pPr>
          </w:p>
        </w:tc>
        <w:tc>
          <w:tcPr>
            <w:tcW w:w="2964" w:type="dxa"/>
          </w:tcPr>
          <w:p w14:paraId="04076A31" w14:textId="3C8CABF6" w:rsidR="00154BEC" w:rsidRDefault="00BC41F4" w:rsidP="000969D3">
            <w:pPr>
              <w:rPr>
                <w:rFonts w:cstheme="minorHAnsi"/>
              </w:rPr>
            </w:pPr>
            <w:r>
              <w:rPr>
                <w:rFonts w:cstheme="minorHAnsi"/>
              </w:rPr>
              <w:t>Support for User Account to User Address, Company Account to User Address added</w:t>
            </w:r>
          </w:p>
        </w:tc>
        <w:tc>
          <w:tcPr>
            <w:tcW w:w="1804" w:type="dxa"/>
          </w:tcPr>
          <w:p w14:paraId="2B8180D7" w14:textId="44DC5DF2" w:rsidR="00154BEC" w:rsidRDefault="004A1596" w:rsidP="000969D3">
            <w:pPr>
              <w:rPr>
                <w:rFonts w:cstheme="minorHAnsi"/>
              </w:rPr>
            </w:pPr>
            <w:r>
              <w:rPr>
                <w:rFonts w:cstheme="minorHAnsi"/>
              </w:rPr>
              <w:t>25 July 2018</w:t>
            </w:r>
          </w:p>
        </w:tc>
      </w:tr>
      <w:tr w:rsidR="00C351E6" w:rsidRPr="00C819ED" w14:paraId="7AC191A7" w14:textId="77777777" w:rsidTr="008B3245">
        <w:tc>
          <w:tcPr>
            <w:tcW w:w="988" w:type="dxa"/>
          </w:tcPr>
          <w:p w14:paraId="3000CE69" w14:textId="3BF75F9C" w:rsidR="00C351E6" w:rsidRDefault="00C351E6" w:rsidP="000969D3">
            <w:pPr>
              <w:rPr>
                <w:rFonts w:cstheme="minorHAnsi"/>
              </w:rPr>
            </w:pPr>
            <w:r>
              <w:rPr>
                <w:rFonts w:cstheme="minorHAnsi"/>
              </w:rPr>
              <w:t>0.7</w:t>
            </w:r>
          </w:p>
        </w:tc>
        <w:tc>
          <w:tcPr>
            <w:tcW w:w="1275" w:type="dxa"/>
          </w:tcPr>
          <w:p w14:paraId="29FB5FD9" w14:textId="04004464" w:rsidR="00C351E6" w:rsidRDefault="00C351E6" w:rsidP="000969D3">
            <w:pPr>
              <w:rPr>
                <w:rFonts w:cstheme="minorHAnsi"/>
              </w:rPr>
            </w:pPr>
            <w:r>
              <w:rPr>
                <w:rFonts w:cstheme="minorHAnsi"/>
              </w:rPr>
              <w:t>iRESlab</w:t>
            </w:r>
          </w:p>
        </w:tc>
        <w:tc>
          <w:tcPr>
            <w:tcW w:w="1985" w:type="dxa"/>
          </w:tcPr>
          <w:p w14:paraId="2B98C92C" w14:textId="77777777" w:rsidR="00C351E6" w:rsidRDefault="00C351E6" w:rsidP="000969D3">
            <w:pPr>
              <w:rPr>
                <w:rFonts w:cstheme="minorHAnsi"/>
              </w:rPr>
            </w:pPr>
          </w:p>
        </w:tc>
        <w:tc>
          <w:tcPr>
            <w:tcW w:w="2964" w:type="dxa"/>
          </w:tcPr>
          <w:p w14:paraId="1F6A5F73" w14:textId="3903564D" w:rsidR="00C351E6" w:rsidRDefault="005B7447" w:rsidP="000969D3">
            <w:pPr>
              <w:rPr>
                <w:rFonts w:cstheme="minorHAnsi"/>
              </w:rPr>
            </w:pPr>
            <w:r>
              <w:rPr>
                <w:rFonts w:cstheme="minorHAnsi"/>
              </w:rPr>
              <w:t>Additional response codes and save token details API updated</w:t>
            </w:r>
          </w:p>
        </w:tc>
        <w:tc>
          <w:tcPr>
            <w:tcW w:w="1804" w:type="dxa"/>
          </w:tcPr>
          <w:p w14:paraId="4EDC76AC" w14:textId="069FB2FF" w:rsidR="00C351E6" w:rsidRDefault="005B7447" w:rsidP="000969D3">
            <w:pPr>
              <w:rPr>
                <w:rFonts w:cstheme="minorHAnsi"/>
              </w:rPr>
            </w:pPr>
            <w:r>
              <w:rPr>
                <w:rFonts w:cstheme="minorHAnsi"/>
              </w:rPr>
              <w:t>08 August 2018</w:t>
            </w:r>
          </w:p>
        </w:tc>
      </w:tr>
      <w:tr w:rsidR="00C50384" w:rsidRPr="00C819ED" w14:paraId="3A7D53CE" w14:textId="77777777" w:rsidTr="008B3245">
        <w:tc>
          <w:tcPr>
            <w:tcW w:w="988" w:type="dxa"/>
          </w:tcPr>
          <w:p w14:paraId="04070B45" w14:textId="1C42F40C" w:rsidR="00C50384" w:rsidRDefault="00C50384" w:rsidP="000969D3">
            <w:pPr>
              <w:rPr>
                <w:rFonts w:cstheme="minorHAnsi"/>
              </w:rPr>
            </w:pPr>
            <w:r>
              <w:rPr>
                <w:rFonts w:cstheme="minorHAnsi"/>
              </w:rPr>
              <w:t>0.8</w:t>
            </w:r>
          </w:p>
        </w:tc>
        <w:tc>
          <w:tcPr>
            <w:tcW w:w="1275" w:type="dxa"/>
          </w:tcPr>
          <w:p w14:paraId="1D48122A" w14:textId="370482B6" w:rsidR="00C50384" w:rsidRDefault="00C50384" w:rsidP="000969D3">
            <w:pPr>
              <w:rPr>
                <w:rFonts w:cstheme="minorHAnsi"/>
              </w:rPr>
            </w:pPr>
            <w:r>
              <w:rPr>
                <w:rFonts w:cstheme="minorHAnsi"/>
              </w:rPr>
              <w:t>iRESlab</w:t>
            </w:r>
          </w:p>
        </w:tc>
        <w:tc>
          <w:tcPr>
            <w:tcW w:w="1985" w:type="dxa"/>
          </w:tcPr>
          <w:p w14:paraId="70ED87CA" w14:textId="77777777" w:rsidR="00C50384" w:rsidRDefault="00C50384" w:rsidP="000969D3">
            <w:pPr>
              <w:rPr>
                <w:rFonts w:cstheme="minorHAnsi"/>
              </w:rPr>
            </w:pPr>
          </w:p>
        </w:tc>
        <w:tc>
          <w:tcPr>
            <w:tcW w:w="2964" w:type="dxa"/>
          </w:tcPr>
          <w:p w14:paraId="637F4994" w14:textId="039982BE" w:rsidR="00C50384" w:rsidRDefault="00C50384" w:rsidP="000969D3">
            <w:pPr>
              <w:rPr>
                <w:rFonts w:cstheme="minorHAnsi"/>
              </w:rPr>
            </w:pPr>
            <w:r>
              <w:rPr>
                <w:rFonts w:cstheme="minorHAnsi"/>
              </w:rPr>
              <w:t>Additional request parameters</w:t>
            </w:r>
            <w:r w:rsidR="00C83455">
              <w:rPr>
                <w:rFonts w:cstheme="minorHAnsi"/>
              </w:rPr>
              <w:t xml:space="preserve"> and response parameters</w:t>
            </w:r>
            <w:bookmarkStart w:id="0" w:name="_GoBack"/>
            <w:bookmarkEnd w:id="0"/>
            <w:r>
              <w:rPr>
                <w:rFonts w:cstheme="minorHAnsi"/>
              </w:rPr>
              <w:t xml:space="preserve"> in </w:t>
            </w:r>
            <w:r w:rsidR="00BB085B">
              <w:rPr>
                <w:rFonts w:cstheme="minorHAnsi"/>
              </w:rPr>
              <w:t>Transfer Tokens API and response codes.</w:t>
            </w:r>
          </w:p>
        </w:tc>
        <w:tc>
          <w:tcPr>
            <w:tcW w:w="1804" w:type="dxa"/>
          </w:tcPr>
          <w:p w14:paraId="2536984C" w14:textId="5991CFE2" w:rsidR="00C50384" w:rsidRDefault="00BB085B" w:rsidP="000969D3">
            <w:pPr>
              <w:rPr>
                <w:rFonts w:cstheme="minorHAnsi"/>
              </w:rPr>
            </w:pPr>
            <w:r>
              <w:rPr>
                <w:rFonts w:cstheme="minorHAnsi"/>
              </w:rPr>
              <w:t>10 September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3E11B0" w:rsidRDefault="000E3660" w:rsidP="002452E1">
          <w:pPr>
            <w:pStyle w:val="TOCHeading"/>
            <w:numPr>
              <w:ilvl w:val="0"/>
              <w:numId w:val="0"/>
            </w:numPr>
            <w:spacing w:after="240"/>
            <w:ind w:left="360"/>
            <w:rPr>
              <w:rStyle w:val="Heading1Char"/>
              <w:b/>
            </w:rPr>
          </w:pPr>
          <w:r w:rsidRPr="003E11B0">
            <w:rPr>
              <w:rStyle w:val="Heading1Char"/>
              <w:b/>
            </w:rPr>
            <w:t>Table of Contents</w:t>
          </w:r>
        </w:p>
        <w:p w14:paraId="304809B6" w14:textId="4B153A18" w:rsidR="006F3A4D"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20816245" w:history="1">
            <w:r w:rsidR="006F3A4D" w:rsidRPr="00570216">
              <w:rPr>
                <w:rStyle w:val="Hyperlink"/>
                <w:noProof/>
              </w:rPr>
              <w:t>1.</w:t>
            </w:r>
            <w:r w:rsidR="006F3A4D">
              <w:rPr>
                <w:rFonts w:eastAsiaTheme="minorEastAsia"/>
                <w:noProof/>
                <w:lang w:eastAsia="en-IN"/>
              </w:rPr>
              <w:tab/>
            </w:r>
            <w:r w:rsidR="006F3A4D" w:rsidRPr="00570216">
              <w:rPr>
                <w:rStyle w:val="Hyperlink"/>
                <w:noProof/>
              </w:rPr>
              <w:t>Introduction</w:t>
            </w:r>
            <w:r w:rsidR="006F3A4D">
              <w:rPr>
                <w:noProof/>
                <w:webHidden/>
              </w:rPr>
              <w:tab/>
            </w:r>
            <w:r w:rsidR="006F3A4D">
              <w:rPr>
                <w:noProof/>
                <w:webHidden/>
              </w:rPr>
              <w:fldChar w:fldCharType="begin"/>
            </w:r>
            <w:r w:rsidR="006F3A4D">
              <w:rPr>
                <w:noProof/>
                <w:webHidden/>
              </w:rPr>
              <w:instrText xml:space="preserve"> PAGEREF _Toc520816245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56A947A8" w14:textId="547A5EB4" w:rsidR="006F3A4D" w:rsidRDefault="00162BA9">
          <w:pPr>
            <w:pStyle w:val="TOC1"/>
            <w:tabs>
              <w:tab w:val="left" w:pos="440"/>
              <w:tab w:val="right" w:leader="dot" w:pos="9016"/>
            </w:tabs>
            <w:rPr>
              <w:rFonts w:eastAsiaTheme="minorEastAsia"/>
              <w:noProof/>
              <w:lang w:eastAsia="en-IN"/>
            </w:rPr>
          </w:pPr>
          <w:hyperlink w:anchor="_Toc520816246" w:history="1">
            <w:r w:rsidR="006F3A4D" w:rsidRPr="00570216">
              <w:rPr>
                <w:rStyle w:val="Hyperlink"/>
                <w:noProof/>
              </w:rPr>
              <w:t>2.</w:t>
            </w:r>
            <w:r w:rsidR="006F3A4D">
              <w:rPr>
                <w:rFonts w:eastAsiaTheme="minorEastAsia"/>
                <w:noProof/>
                <w:lang w:eastAsia="en-IN"/>
              </w:rPr>
              <w:tab/>
            </w:r>
            <w:r w:rsidR="006F3A4D" w:rsidRPr="00570216">
              <w:rPr>
                <w:rStyle w:val="Hyperlink"/>
                <w:noProof/>
              </w:rPr>
              <w:t>REST APIs</w:t>
            </w:r>
            <w:r w:rsidR="006F3A4D">
              <w:rPr>
                <w:noProof/>
                <w:webHidden/>
              </w:rPr>
              <w:tab/>
            </w:r>
            <w:r w:rsidR="006F3A4D">
              <w:rPr>
                <w:noProof/>
                <w:webHidden/>
              </w:rPr>
              <w:fldChar w:fldCharType="begin"/>
            </w:r>
            <w:r w:rsidR="006F3A4D">
              <w:rPr>
                <w:noProof/>
                <w:webHidden/>
              </w:rPr>
              <w:instrText xml:space="preserve"> PAGEREF _Toc520816246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372EEF3E" w14:textId="43D5A651" w:rsidR="006F3A4D" w:rsidRDefault="00162BA9">
          <w:pPr>
            <w:pStyle w:val="TOC2"/>
            <w:tabs>
              <w:tab w:val="left" w:pos="880"/>
              <w:tab w:val="right" w:leader="dot" w:pos="9016"/>
            </w:tabs>
            <w:rPr>
              <w:rFonts w:eastAsiaTheme="minorEastAsia"/>
              <w:noProof/>
              <w:lang w:eastAsia="en-IN"/>
            </w:rPr>
          </w:pPr>
          <w:hyperlink w:anchor="_Toc520816247" w:history="1">
            <w:r w:rsidR="006F3A4D" w:rsidRPr="00570216">
              <w:rPr>
                <w:rStyle w:val="Hyperlink"/>
                <w:noProof/>
              </w:rPr>
              <w:t>2.1.</w:t>
            </w:r>
            <w:r w:rsidR="006F3A4D">
              <w:rPr>
                <w:rFonts w:eastAsiaTheme="minorEastAsia"/>
                <w:noProof/>
                <w:lang w:eastAsia="en-IN"/>
              </w:rPr>
              <w:tab/>
            </w:r>
            <w:r w:rsidR="006F3A4D" w:rsidRPr="00570216">
              <w:rPr>
                <w:rStyle w:val="Hyperlink"/>
                <w:noProof/>
              </w:rPr>
              <w:t>Access Token</w:t>
            </w:r>
            <w:r w:rsidR="006F3A4D">
              <w:rPr>
                <w:noProof/>
                <w:webHidden/>
              </w:rPr>
              <w:tab/>
            </w:r>
            <w:r w:rsidR="006F3A4D">
              <w:rPr>
                <w:noProof/>
                <w:webHidden/>
              </w:rPr>
              <w:fldChar w:fldCharType="begin"/>
            </w:r>
            <w:r w:rsidR="006F3A4D">
              <w:rPr>
                <w:noProof/>
                <w:webHidden/>
              </w:rPr>
              <w:instrText xml:space="preserve"> PAGEREF _Toc520816247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1E9CF6FD" w14:textId="20114992" w:rsidR="006F3A4D" w:rsidRDefault="00162BA9">
          <w:pPr>
            <w:pStyle w:val="TOC2"/>
            <w:tabs>
              <w:tab w:val="left" w:pos="880"/>
              <w:tab w:val="right" w:leader="dot" w:pos="9016"/>
            </w:tabs>
            <w:rPr>
              <w:rFonts w:eastAsiaTheme="minorEastAsia"/>
              <w:noProof/>
              <w:lang w:eastAsia="en-IN"/>
            </w:rPr>
          </w:pPr>
          <w:hyperlink w:anchor="_Toc520816248" w:history="1">
            <w:r w:rsidR="006F3A4D" w:rsidRPr="00570216">
              <w:rPr>
                <w:rStyle w:val="Hyperlink"/>
                <w:noProof/>
              </w:rPr>
              <w:t>2.2.</w:t>
            </w:r>
            <w:r w:rsidR="006F3A4D">
              <w:rPr>
                <w:rFonts w:eastAsiaTheme="minorEastAsia"/>
                <w:noProof/>
                <w:lang w:eastAsia="en-IN"/>
              </w:rPr>
              <w:tab/>
            </w:r>
            <w:r w:rsidR="006F3A4D" w:rsidRPr="00570216">
              <w:rPr>
                <w:rStyle w:val="Hyperlink"/>
                <w:noProof/>
              </w:rPr>
              <w:t>Generate Address</w:t>
            </w:r>
            <w:r w:rsidR="006F3A4D">
              <w:rPr>
                <w:noProof/>
                <w:webHidden/>
              </w:rPr>
              <w:tab/>
            </w:r>
            <w:r w:rsidR="006F3A4D">
              <w:rPr>
                <w:noProof/>
                <w:webHidden/>
              </w:rPr>
              <w:fldChar w:fldCharType="begin"/>
            </w:r>
            <w:r w:rsidR="006F3A4D">
              <w:rPr>
                <w:noProof/>
                <w:webHidden/>
              </w:rPr>
              <w:instrText xml:space="preserve"> PAGEREF _Toc520816248 \h </w:instrText>
            </w:r>
            <w:r w:rsidR="006F3A4D">
              <w:rPr>
                <w:noProof/>
                <w:webHidden/>
              </w:rPr>
            </w:r>
            <w:r w:rsidR="006F3A4D">
              <w:rPr>
                <w:noProof/>
                <w:webHidden/>
              </w:rPr>
              <w:fldChar w:fldCharType="separate"/>
            </w:r>
            <w:r w:rsidR="006F3A4D">
              <w:rPr>
                <w:noProof/>
                <w:webHidden/>
              </w:rPr>
              <w:t>5</w:t>
            </w:r>
            <w:r w:rsidR="006F3A4D">
              <w:rPr>
                <w:noProof/>
                <w:webHidden/>
              </w:rPr>
              <w:fldChar w:fldCharType="end"/>
            </w:r>
          </w:hyperlink>
        </w:p>
        <w:p w14:paraId="06BC1D1C" w14:textId="67B15376" w:rsidR="006F3A4D" w:rsidRDefault="00162BA9">
          <w:pPr>
            <w:pStyle w:val="TOC2"/>
            <w:tabs>
              <w:tab w:val="left" w:pos="880"/>
              <w:tab w:val="right" w:leader="dot" w:pos="9016"/>
            </w:tabs>
            <w:rPr>
              <w:rFonts w:eastAsiaTheme="minorEastAsia"/>
              <w:noProof/>
              <w:lang w:eastAsia="en-IN"/>
            </w:rPr>
          </w:pPr>
          <w:hyperlink w:anchor="_Toc520816249" w:history="1">
            <w:r w:rsidR="006F3A4D" w:rsidRPr="00570216">
              <w:rPr>
                <w:rStyle w:val="Hyperlink"/>
                <w:noProof/>
              </w:rPr>
              <w:t>2.3.</w:t>
            </w:r>
            <w:r w:rsidR="006F3A4D">
              <w:rPr>
                <w:rFonts w:eastAsiaTheme="minorEastAsia"/>
                <w:noProof/>
                <w:lang w:eastAsia="en-IN"/>
              </w:rPr>
              <w:tab/>
            </w:r>
            <w:r w:rsidR="006F3A4D" w:rsidRPr="00570216">
              <w:rPr>
                <w:rStyle w:val="Hyperlink"/>
                <w:noProof/>
              </w:rPr>
              <w:t>Transfer Tokens</w:t>
            </w:r>
            <w:r w:rsidR="006F3A4D">
              <w:rPr>
                <w:noProof/>
                <w:webHidden/>
              </w:rPr>
              <w:tab/>
            </w:r>
            <w:r w:rsidR="006F3A4D">
              <w:rPr>
                <w:noProof/>
                <w:webHidden/>
              </w:rPr>
              <w:fldChar w:fldCharType="begin"/>
            </w:r>
            <w:r w:rsidR="006F3A4D">
              <w:rPr>
                <w:noProof/>
                <w:webHidden/>
              </w:rPr>
              <w:instrText xml:space="preserve"> PAGEREF _Toc520816249 \h </w:instrText>
            </w:r>
            <w:r w:rsidR="006F3A4D">
              <w:rPr>
                <w:noProof/>
                <w:webHidden/>
              </w:rPr>
            </w:r>
            <w:r w:rsidR="006F3A4D">
              <w:rPr>
                <w:noProof/>
                <w:webHidden/>
              </w:rPr>
              <w:fldChar w:fldCharType="separate"/>
            </w:r>
            <w:r w:rsidR="006F3A4D">
              <w:rPr>
                <w:noProof/>
                <w:webHidden/>
              </w:rPr>
              <w:t>6</w:t>
            </w:r>
            <w:r w:rsidR="006F3A4D">
              <w:rPr>
                <w:noProof/>
                <w:webHidden/>
              </w:rPr>
              <w:fldChar w:fldCharType="end"/>
            </w:r>
          </w:hyperlink>
        </w:p>
        <w:p w14:paraId="79B55C70" w14:textId="4E8CDB3E" w:rsidR="006F3A4D" w:rsidRDefault="00162BA9">
          <w:pPr>
            <w:pStyle w:val="TOC2"/>
            <w:tabs>
              <w:tab w:val="left" w:pos="880"/>
              <w:tab w:val="right" w:leader="dot" w:pos="9016"/>
            </w:tabs>
            <w:rPr>
              <w:rFonts w:eastAsiaTheme="minorEastAsia"/>
              <w:noProof/>
              <w:lang w:eastAsia="en-IN"/>
            </w:rPr>
          </w:pPr>
          <w:hyperlink w:anchor="_Toc520816250" w:history="1">
            <w:r w:rsidR="006F3A4D" w:rsidRPr="00570216">
              <w:rPr>
                <w:rStyle w:val="Hyperlink"/>
                <w:noProof/>
              </w:rPr>
              <w:t>2.4.</w:t>
            </w:r>
            <w:r w:rsidR="006F3A4D">
              <w:rPr>
                <w:rFonts w:eastAsiaTheme="minorEastAsia"/>
                <w:noProof/>
                <w:lang w:eastAsia="en-IN"/>
              </w:rPr>
              <w:tab/>
            </w:r>
            <w:r w:rsidR="006F3A4D" w:rsidRPr="00570216">
              <w:rPr>
                <w:rStyle w:val="Hyperlink"/>
                <w:noProof/>
              </w:rPr>
              <w:t>Account Balance</w:t>
            </w:r>
            <w:r w:rsidR="006F3A4D">
              <w:rPr>
                <w:noProof/>
                <w:webHidden/>
              </w:rPr>
              <w:tab/>
            </w:r>
            <w:r w:rsidR="006F3A4D">
              <w:rPr>
                <w:noProof/>
                <w:webHidden/>
              </w:rPr>
              <w:fldChar w:fldCharType="begin"/>
            </w:r>
            <w:r w:rsidR="006F3A4D">
              <w:rPr>
                <w:noProof/>
                <w:webHidden/>
              </w:rPr>
              <w:instrText xml:space="preserve"> PAGEREF _Toc520816250 \h </w:instrText>
            </w:r>
            <w:r w:rsidR="006F3A4D">
              <w:rPr>
                <w:noProof/>
                <w:webHidden/>
              </w:rPr>
            </w:r>
            <w:r w:rsidR="006F3A4D">
              <w:rPr>
                <w:noProof/>
                <w:webHidden/>
              </w:rPr>
              <w:fldChar w:fldCharType="separate"/>
            </w:r>
            <w:r w:rsidR="006F3A4D">
              <w:rPr>
                <w:noProof/>
                <w:webHidden/>
              </w:rPr>
              <w:t>9</w:t>
            </w:r>
            <w:r w:rsidR="006F3A4D">
              <w:rPr>
                <w:noProof/>
                <w:webHidden/>
              </w:rPr>
              <w:fldChar w:fldCharType="end"/>
            </w:r>
          </w:hyperlink>
        </w:p>
        <w:p w14:paraId="3DA82767" w14:textId="0A0271E9" w:rsidR="006F3A4D" w:rsidRDefault="00162BA9">
          <w:pPr>
            <w:pStyle w:val="TOC2"/>
            <w:tabs>
              <w:tab w:val="left" w:pos="880"/>
              <w:tab w:val="right" w:leader="dot" w:pos="9016"/>
            </w:tabs>
            <w:rPr>
              <w:rFonts w:eastAsiaTheme="minorEastAsia"/>
              <w:noProof/>
              <w:lang w:eastAsia="en-IN"/>
            </w:rPr>
          </w:pPr>
          <w:hyperlink w:anchor="_Toc520816251" w:history="1">
            <w:r w:rsidR="006F3A4D" w:rsidRPr="00570216">
              <w:rPr>
                <w:rStyle w:val="Hyperlink"/>
                <w:noProof/>
              </w:rPr>
              <w:t>2.5.</w:t>
            </w:r>
            <w:r w:rsidR="006F3A4D">
              <w:rPr>
                <w:rFonts w:eastAsiaTheme="minorEastAsia"/>
                <w:noProof/>
                <w:lang w:eastAsia="en-IN"/>
              </w:rPr>
              <w:tab/>
            </w:r>
            <w:r w:rsidR="006F3A4D" w:rsidRPr="00570216">
              <w:rPr>
                <w:rStyle w:val="Hyperlink"/>
                <w:noProof/>
              </w:rPr>
              <w:t>Save Token Details API</w:t>
            </w:r>
            <w:r w:rsidR="006F3A4D">
              <w:rPr>
                <w:noProof/>
                <w:webHidden/>
              </w:rPr>
              <w:tab/>
            </w:r>
            <w:r w:rsidR="006F3A4D">
              <w:rPr>
                <w:noProof/>
                <w:webHidden/>
              </w:rPr>
              <w:fldChar w:fldCharType="begin"/>
            </w:r>
            <w:r w:rsidR="006F3A4D">
              <w:rPr>
                <w:noProof/>
                <w:webHidden/>
              </w:rPr>
              <w:instrText xml:space="preserve"> PAGEREF _Toc520816251 \h </w:instrText>
            </w:r>
            <w:r w:rsidR="006F3A4D">
              <w:rPr>
                <w:noProof/>
                <w:webHidden/>
              </w:rPr>
            </w:r>
            <w:r w:rsidR="006F3A4D">
              <w:rPr>
                <w:noProof/>
                <w:webHidden/>
              </w:rPr>
              <w:fldChar w:fldCharType="separate"/>
            </w:r>
            <w:r w:rsidR="006F3A4D">
              <w:rPr>
                <w:noProof/>
                <w:webHidden/>
              </w:rPr>
              <w:t>10</w:t>
            </w:r>
            <w:r w:rsidR="006F3A4D">
              <w:rPr>
                <w:noProof/>
                <w:webHidden/>
              </w:rPr>
              <w:fldChar w:fldCharType="end"/>
            </w:r>
          </w:hyperlink>
        </w:p>
        <w:p w14:paraId="76FC77DA" w14:textId="16D3E247" w:rsidR="006F3A4D" w:rsidRDefault="00162BA9">
          <w:pPr>
            <w:pStyle w:val="TOC1"/>
            <w:tabs>
              <w:tab w:val="left" w:pos="440"/>
              <w:tab w:val="right" w:leader="dot" w:pos="9016"/>
            </w:tabs>
            <w:rPr>
              <w:rFonts w:eastAsiaTheme="minorEastAsia"/>
              <w:noProof/>
              <w:lang w:eastAsia="en-IN"/>
            </w:rPr>
          </w:pPr>
          <w:hyperlink w:anchor="_Toc520816252" w:history="1">
            <w:r w:rsidR="006F3A4D" w:rsidRPr="00570216">
              <w:rPr>
                <w:rStyle w:val="Hyperlink"/>
                <w:noProof/>
              </w:rPr>
              <w:t>3.</w:t>
            </w:r>
            <w:r w:rsidR="006F3A4D">
              <w:rPr>
                <w:rFonts w:eastAsiaTheme="minorEastAsia"/>
                <w:noProof/>
                <w:lang w:eastAsia="en-IN"/>
              </w:rPr>
              <w:tab/>
            </w:r>
            <w:r w:rsidR="006F3A4D" w:rsidRPr="00570216">
              <w:rPr>
                <w:rStyle w:val="Hyperlink"/>
                <w:noProof/>
              </w:rPr>
              <w:t>Response Codes</w:t>
            </w:r>
            <w:r w:rsidR="006F3A4D">
              <w:rPr>
                <w:noProof/>
                <w:webHidden/>
              </w:rPr>
              <w:tab/>
            </w:r>
            <w:r w:rsidR="006F3A4D">
              <w:rPr>
                <w:noProof/>
                <w:webHidden/>
              </w:rPr>
              <w:fldChar w:fldCharType="begin"/>
            </w:r>
            <w:r w:rsidR="006F3A4D">
              <w:rPr>
                <w:noProof/>
                <w:webHidden/>
              </w:rPr>
              <w:instrText xml:space="preserve"> PAGEREF _Toc520816252 \h </w:instrText>
            </w:r>
            <w:r w:rsidR="006F3A4D">
              <w:rPr>
                <w:noProof/>
                <w:webHidden/>
              </w:rPr>
            </w:r>
            <w:r w:rsidR="006F3A4D">
              <w:rPr>
                <w:noProof/>
                <w:webHidden/>
              </w:rPr>
              <w:fldChar w:fldCharType="separate"/>
            </w:r>
            <w:r w:rsidR="006F3A4D">
              <w:rPr>
                <w:noProof/>
                <w:webHidden/>
              </w:rPr>
              <w:t>11</w:t>
            </w:r>
            <w:r w:rsidR="006F3A4D">
              <w:rPr>
                <w:noProof/>
                <w:webHidden/>
              </w:rPr>
              <w:fldChar w:fldCharType="end"/>
            </w:r>
          </w:hyperlink>
        </w:p>
        <w:p w14:paraId="1984A8FD" w14:textId="0DC3EC2C"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20816245"/>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20816246"/>
      <w:r>
        <w:t>REST APIs</w:t>
      </w:r>
      <w:bookmarkEnd w:id="2"/>
    </w:p>
    <w:p w14:paraId="5067AAA0" w14:textId="77777777" w:rsidR="000E7E24" w:rsidRDefault="00B45748" w:rsidP="000969D3">
      <w:pPr>
        <w:pStyle w:val="Heading2"/>
      </w:pPr>
      <w:bookmarkStart w:id="3" w:name="_Toc520816247"/>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20816248"/>
      <w:r>
        <w:lastRenderedPageBreak/>
        <w:t>Generate Address</w:t>
      </w:r>
      <w:bookmarkEnd w:id="4"/>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20816249"/>
      <w:r>
        <w:t>Transfer Tokens</w:t>
      </w:r>
      <w:bookmarkEnd w:id="5"/>
    </w:p>
    <w:p w14:paraId="288729DB" w14:textId="08FFA4DF" w:rsidR="00125F78" w:rsidRDefault="005F647A" w:rsidP="005F647A">
      <w:r>
        <w:t>Transfer tokens</w:t>
      </w:r>
      <w:r w:rsidR="00BE3D34">
        <w:t xml:space="preserve"> (BTC/ETH</w:t>
      </w:r>
      <w:r w:rsidR="00F03180">
        <w:t>/ERC20</w:t>
      </w:r>
      <w:r w:rsidR="004D04F3">
        <w:t>)</w:t>
      </w:r>
      <w:r w:rsidR="000C0E07">
        <w:t xml:space="preserve"> from </w:t>
      </w:r>
      <w:r w:rsidR="00F6561C">
        <w:t>following:</w:t>
      </w:r>
    </w:p>
    <w:p w14:paraId="61F07413" w14:textId="3487BD7E" w:rsidR="002F3831" w:rsidRDefault="00F15B8E" w:rsidP="001704D3">
      <w:pPr>
        <w:pStyle w:val="ListParagraph"/>
        <w:numPr>
          <w:ilvl w:val="0"/>
          <w:numId w:val="7"/>
        </w:numPr>
      </w:pPr>
      <w:r>
        <w:t>C</w:t>
      </w:r>
      <w:r w:rsidR="000C0E07">
        <w:t>ompany</w:t>
      </w:r>
      <w:r w:rsidR="005158C5">
        <w:t>’s</w:t>
      </w:r>
      <w:r w:rsidR="000C0E07">
        <w:t xml:space="preserve"> account </w:t>
      </w:r>
      <w:r w:rsidR="002F3831">
        <w:t>to user’s account</w:t>
      </w:r>
    </w:p>
    <w:p w14:paraId="1A7B7F38" w14:textId="23D1897A" w:rsidR="00CF4928" w:rsidRDefault="00F15B8E" w:rsidP="001704D3">
      <w:pPr>
        <w:pStyle w:val="ListParagraph"/>
        <w:numPr>
          <w:ilvl w:val="0"/>
          <w:numId w:val="7"/>
        </w:numPr>
      </w:pPr>
      <w:r>
        <w:t>C</w:t>
      </w:r>
      <w:r w:rsidR="00CF4928">
        <w:t>ompany’s account to user’s address</w:t>
      </w:r>
    </w:p>
    <w:p w14:paraId="777D571A" w14:textId="415B94D9" w:rsidR="005F647A" w:rsidRDefault="00FA24CC" w:rsidP="001704D3">
      <w:pPr>
        <w:pStyle w:val="ListParagraph"/>
        <w:numPr>
          <w:ilvl w:val="0"/>
          <w:numId w:val="7"/>
        </w:numPr>
      </w:pPr>
      <w:r>
        <w:t>Coin Claim master</w:t>
      </w:r>
      <w:r w:rsidR="00D53DEB">
        <w:t>’s</w:t>
      </w:r>
      <w:r>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716A20A5" w14:textId="6B20FEE1" w:rsidR="003C66FA" w:rsidRPr="005F647A" w:rsidRDefault="0097796D" w:rsidP="001704D3">
      <w:pPr>
        <w:pStyle w:val="ListParagraph"/>
        <w:numPr>
          <w:ilvl w:val="0"/>
          <w:numId w:val="7"/>
        </w:numPr>
      </w:pPr>
      <w:r>
        <w:t>User’s account to user’s address</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1C03AFA8"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r w:rsidR="000C0FCB">
        <w:rPr>
          <w:rFonts w:asciiTheme="minorHAnsi" w:eastAsia="Times New Roman" w:hAnsiTheme="minorHAnsi" w:cstheme="minorHAnsi"/>
          <w:b/>
          <w:noProof/>
          <w:kern w:val="0"/>
          <w:sz w:val="22"/>
          <w:szCs w:val="22"/>
          <w:lang w:val="en-US" w:eastAsia="en-US" w:bidi="ar-SA"/>
        </w:rPr>
        <w:t xml:space="preserve"> </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122C689F"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4CB660FF" w14:textId="4D8C6C6C" w:rsidR="00D5480B" w:rsidRDefault="00D5480B" w:rsidP="001C5B1C">
      <w:pPr>
        <w:pStyle w:val="ListParagraph"/>
        <w:numPr>
          <w:ilvl w:val="0"/>
          <w:numId w:val="7"/>
        </w:numPr>
        <w:spacing w:after="0"/>
        <w:rPr>
          <w:rFonts w:cstheme="minorHAnsi"/>
        </w:rPr>
      </w:pPr>
      <w:r>
        <w:rPr>
          <w:rFonts w:cstheme="minorHAnsi"/>
        </w:rPr>
        <w:t>beneficiaryAddress</w:t>
      </w:r>
    </w:p>
    <w:p w14:paraId="1F2842AE" w14:textId="41968969" w:rsidR="00BB085B" w:rsidRDefault="00BB085B" w:rsidP="00BB085B">
      <w:pPr>
        <w:pStyle w:val="ListParagraph"/>
        <w:numPr>
          <w:ilvl w:val="0"/>
          <w:numId w:val="7"/>
        </w:numPr>
        <w:spacing w:after="0"/>
        <w:rPr>
          <w:rFonts w:cstheme="minorHAnsi"/>
        </w:rPr>
      </w:pPr>
      <w:proofErr w:type="gramStart"/>
      <w:r w:rsidRPr="00BB085B">
        <w:rPr>
          <w:rFonts w:cstheme="minorHAnsi"/>
        </w:rPr>
        <w:t>gasPrice</w:t>
      </w:r>
      <w:r>
        <w:rPr>
          <w:rFonts w:cstheme="minorHAnsi"/>
        </w:rPr>
        <w:t xml:space="preserve"> :</w:t>
      </w:r>
      <w:proofErr w:type="gramEnd"/>
      <w:r>
        <w:rPr>
          <w:rFonts w:cstheme="minorHAnsi"/>
        </w:rPr>
        <w:t xml:space="preserve"> represents the gas price to be use in transaction</w:t>
      </w:r>
    </w:p>
    <w:p w14:paraId="4722493A" w14:textId="38AB8993" w:rsidR="00BB085B" w:rsidRDefault="00BB085B" w:rsidP="00BB085B">
      <w:pPr>
        <w:pStyle w:val="ListParagraph"/>
        <w:numPr>
          <w:ilvl w:val="0"/>
          <w:numId w:val="7"/>
        </w:numPr>
        <w:spacing w:after="0"/>
        <w:rPr>
          <w:rFonts w:cstheme="minorHAnsi"/>
        </w:rPr>
      </w:pPr>
      <w:proofErr w:type="gramStart"/>
      <w:r w:rsidRPr="00BB085B">
        <w:rPr>
          <w:rFonts w:cstheme="minorHAnsi"/>
        </w:rPr>
        <w:t>gasLimit</w:t>
      </w:r>
      <w:r>
        <w:rPr>
          <w:rFonts w:cstheme="minorHAnsi"/>
        </w:rPr>
        <w:t xml:space="preserve"> :</w:t>
      </w:r>
      <w:proofErr w:type="gramEnd"/>
      <w:r>
        <w:rPr>
          <w:rFonts w:cstheme="minorHAnsi"/>
        </w:rPr>
        <w:t xml:space="preserve"> represents the gas limit for the transaction</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4CD50D03" w14:textId="3B72C67A" w:rsidR="001326A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382133" w14:textId="48C71BAE" w:rsidR="00EF5DD1" w:rsidRPr="00BE6C4A" w:rsidRDefault="001326AD" w:rsidP="002E1902">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Company To User Account:</w:t>
      </w:r>
    </w:p>
    <w:p w14:paraId="197DBBD4" w14:textId="006F2CFC" w:rsidR="0053306B" w:rsidRPr="00F041D8" w:rsidRDefault="0053306B" w:rsidP="002E1902">
      <w:pPr>
        <w:pStyle w:val="NoSpacing"/>
        <w:ind w:firstLine="360"/>
        <w:jc w:val="both"/>
        <w:rPr>
          <w:rFonts w:asciiTheme="minorHAnsi" w:hAnsiTheme="minorHAnsi" w:cstheme="minorHAnsi"/>
          <w:i/>
          <w:noProof/>
          <w:lang w:eastAsia="en-US"/>
        </w:rPr>
      </w:pPr>
      <w:r w:rsidRPr="00F041D8">
        <w:rPr>
          <w:rFonts w:asciiTheme="minorHAnsi" w:hAnsiTheme="minorHAnsi" w:cstheme="minorHAnsi"/>
          <w:i/>
          <w:noProof/>
          <w:lang w:eastAsia="en-US"/>
        </w:rPr>
        <w:t>BTC:</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681B65A1" w14:textId="7FEE59C6" w:rsidR="00573F49" w:rsidRPr="00D0415C" w:rsidRDefault="00AF1922" w:rsidP="00573F49">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3FCF50ED"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F60677F" w14:textId="3A9E3405" w:rsidR="00134566" w:rsidRDefault="00134566" w:rsidP="00AF1922">
      <w:pPr>
        <w:spacing w:after="0"/>
        <w:ind w:firstLine="360"/>
        <w:rPr>
          <w:rFonts w:ascii="Courier New" w:eastAsia="Times New Roman" w:hAnsi="Courier New" w:cs="Courier New"/>
          <w:noProof/>
          <w:sz w:val="20"/>
          <w:lang w:val="en-US" w:eastAsia="ja-JP"/>
        </w:rPr>
      </w:pPr>
    </w:p>
    <w:p w14:paraId="623E89DE" w14:textId="143BF2A0" w:rsidR="00573F49" w:rsidRDefault="00573F49" w:rsidP="00AF1922">
      <w:pPr>
        <w:spacing w:after="0"/>
        <w:ind w:firstLine="360"/>
        <w:rPr>
          <w:rFonts w:ascii="Courier New" w:eastAsia="Times New Roman" w:hAnsi="Courier New" w:cs="Courier New"/>
          <w:noProof/>
          <w:sz w:val="20"/>
          <w:lang w:val="en-US" w:eastAsia="ja-JP"/>
        </w:rPr>
      </w:pPr>
    </w:p>
    <w:p w14:paraId="5AD7A9F5" w14:textId="1EA000EF" w:rsidR="00573F49" w:rsidRDefault="00573F49" w:rsidP="00AF1922">
      <w:pPr>
        <w:spacing w:after="0"/>
        <w:ind w:firstLine="360"/>
        <w:rPr>
          <w:rFonts w:ascii="Courier New" w:eastAsia="Times New Roman" w:hAnsi="Courier New" w:cs="Courier New"/>
          <w:noProof/>
          <w:sz w:val="20"/>
          <w:lang w:val="en-US" w:eastAsia="ja-JP"/>
        </w:rPr>
      </w:pPr>
    </w:p>
    <w:p w14:paraId="7B509DFF" w14:textId="5ECA4349" w:rsidR="00573F49" w:rsidRDefault="00573F49" w:rsidP="00AF1922">
      <w:pPr>
        <w:spacing w:after="0"/>
        <w:ind w:firstLine="360"/>
        <w:rPr>
          <w:rFonts w:ascii="Courier New" w:eastAsia="Times New Roman" w:hAnsi="Courier New" w:cs="Courier New"/>
          <w:noProof/>
          <w:sz w:val="20"/>
          <w:lang w:val="en-US" w:eastAsia="ja-JP"/>
        </w:rPr>
      </w:pPr>
    </w:p>
    <w:p w14:paraId="108426E8" w14:textId="38D54E86" w:rsidR="00573F49" w:rsidRDefault="00573F49" w:rsidP="00AF1922">
      <w:pPr>
        <w:spacing w:after="0"/>
        <w:ind w:firstLine="360"/>
        <w:rPr>
          <w:rFonts w:ascii="Courier New" w:eastAsia="Times New Roman" w:hAnsi="Courier New" w:cs="Courier New"/>
          <w:noProof/>
          <w:sz w:val="20"/>
          <w:lang w:val="en-US" w:eastAsia="ja-JP"/>
        </w:rPr>
      </w:pPr>
    </w:p>
    <w:p w14:paraId="6A324604" w14:textId="75F70806" w:rsidR="00573F49" w:rsidRDefault="00573F49" w:rsidP="00AF1922">
      <w:pPr>
        <w:spacing w:after="0"/>
        <w:ind w:firstLine="360"/>
        <w:rPr>
          <w:rFonts w:ascii="Courier New" w:eastAsia="Times New Roman" w:hAnsi="Courier New" w:cs="Courier New"/>
          <w:noProof/>
          <w:sz w:val="20"/>
          <w:lang w:val="en-US" w:eastAsia="ja-JP"/>
        </w:rPr>
      </w:pPr>
    </w:p>
    <w:p w14:paraId="6F1DAFF0" w14:textId="797B1649" w:rsidR="00080E1B" w:rsidRPr="00F041D8" w:rsidRDefault="00DF628E" w:rsidP="00AF1922">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lastRenderedPageBreak/>
        <w:t>ETH:</w:t>
      </w: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25B4F16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645BE41"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99DD01D" w14:textId="091109A6"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292C4AC8" w14:textId="289FEB4D"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3302F0FF" w:rsidR="000F63AE" w:rsidRPr="00F041D8" w:rsidRDefault="007C4AB1" w:rsidP="00080E1B">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t>ERC20:</w:t>
      </w: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DABEC2F"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07428BAA"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7790C0D4" w14:textId="2DDBF050"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72A3BC83" w14:textId="3E6461B6" w:rsidR="00132BF3" w:rsidRDefault="00132BF3" w:rsidP="00132BF3">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 xml:space="preserve">Company To User </w:t>
      </w:r>
      <w:r w:rsidR="00AB7F22">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2C054ECC" w14:textId="53EB8DED" w:rsidR="00B31DF4" w:rsidRPr="00664A33" w:rsidRDefault="00B31DF4" w:rsidP="00664A33">
      <w:pPr>
        <w:spacing w:after="0"/>
        <w:ind w:firstLine="360"/>
        <w:rPr>
          <w:rFonts w:ascii="Courier New" w:eastAsia="Times New Roman" w:hAnsi="Courier New" w:cs="Courier New"/>
          <w:i/>
          <w:noProof/>
          <w:sz w:val="20"/>
          <w:lang w:val="en-US" w:eastAsia="ja-JP"/>
        </w:rPr>
      </w:pPr>
      <w:r w:rsidRPr="00664A33">
        <w:rPr>
          <w:rFonts w:ascii="Courier New" w:eastAsia="Times New Roman" w:hAnsi="Courier New" w:cs="Courier New"/>
          <w:i/>
          <w:noProof/>
          <w:sz w:val="20"/>
          <w:lang w:val="en-US" w:eastAsia="ja-JP"/>
        </w:rPr>
        <w:t>BTC:</w:t>
      </w:r>
    </w:p>
    <w:p w14:paraId="02CF4737"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64EBBEB4" w14:textId="484F10AF"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"clientCorrelationId": "</w:t>
      </w:r>
      <w:r w:rsidR="002B74DA" w:rsidRPr="00D0415C">
        <w:rPr>
          <w:rFonts w:ascii="Courier New" w:eastAsia="Times New Roman" w:hAnsi="Courier New" w:cs="Courier New"/>
          <w:noProof/>
          <w:sz w:val="20"/>
          <w:lang w:val="en-US" w:eastAsia="ja-JP"/>
        </w:rPr>
        <w:t>4cc86e25641048788d87fad7df010601</w:t>
      </w:r>
      <w:r w:rsidRPr="00534BAE">
        <w:rPr>
          <w:rFonts w:ascii="Courier New" w:eastAsia="Times New Roman" w:hAnsi="Courier New" w:cs="Courier New"/>
          <w:noProof/>
          <w:sz w:val="20"/>
          <w:lang w:val="en-US" w:eastAsia="ja-JP"/>
        </w:rPr>
        <w:t>",</w:t>
      </w:r>
    </w:p>
    <w:p w14:paraId="42FFE24C"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"beneficiaryAddress": "mzmPq51AAbQVW3bbqmxBUncLDZnJpP5tKK",</w:t>
      </w:r>
    </w:p>
    <w:p w14:paraId="6D996575"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"tokenType": "BTC",</w:t>
      </w:r>
    </w:p>
    <w:p w14:paraId="30D63044"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"noOfTokens": "0.1"</w:t>
      </w:r>
    </w:p>
    <w:p w14:paraId="7B0CD208" w14:textId="130A231A" w:rsid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06F1455C" w14:textId="70FE94A3" w:rsidR="000B6168" w:rsidRDefault="000B6168" w:rsidP="00534BAE">
      <w:pPr>
        <w:spacing w:after="0"/>
        <w:ind w:firstLine="360"/>
        <w:rPr>
          <w:rFonts w:ascii="Courier New" w:eastAsia="Times New Roman" w:hAnsi="Courier New" w:cs="Courier New"/>
          <w:noProof/>
          <w:sz w:val="20"/>
          <w:lang w:val="en-US" w:eastAsia="ja-JP"/>
        </w:rPr>
      </w:pPr>
    </w:p>
    <w:p w14:paraId="5C1D03F2" w14:textId="6FDDF2BE" w:rsidR="000B6168" w:rsidRDefault="000B6168" w:rsidP="005E1A4D">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ETH:</w:t>
      </w:r>
    </w:p>
    <w:p w14:paraId="1F360329"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7623FE21" w14:textId="127FDB65"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"clientCorrelationId" : "</w:t>
      </w:r>
      <w:r w:rsidR="0062447E" w:rsidRPr="00D0415C">
        <w:rPr>
          <w:rFonts w:ascii="Courier New" w:eastAsia="Times New Roman" w:hAnsi="Courier New" w:cs="Courier New"/>
          <w:noProof/>
          <w:sz w:val="20"/>
          <w:lang w:val="en-US" w:eastAsia="ja-JP"/>
        </w:rPr>
        <w:t>4cc86e25641048788d87fad7df010601</w:t>
      </w:r>
      <w:r w:rsidRPr="0062447E">
        <w:rPr>
          <w:rFonts w:ascii="Courier New" w:eastAsia="Times New Roman" w:hAnsi="Courier New" w:cs="Courier New"/>
          <w:noProof/>
          <w:sz w:val="20"/>
          <w:lang w:val="en-US" w:eastAsia="ja-JP"/>
        </w:rPr>
        <w:t>",</w:t>
      </w:r>
    </w:p>
    <w:p w14:paraId="5DD927B4"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"beneficiaryAddress" : "0x8477ea99492c285712adaE90939B9D1311ADbE0d",</w:t>
      </w:r>
    </w:p>
    <w:p w14:paraId="6ED51DFF"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"tokenType" : "ETH",</w:t>
      </w:r>
    </w:p>
    <w:p w14:paraId="00ECB847" w14:textId="1191435B" w:rsidR="00AB504D"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65065AE7" w14:textId="6BBBC9CE"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CD1BB2D" w14:textId="2603BEA9"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30B64F12" w14:textId="146619FE"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5424A510" w14:textId="77777777" w:rsidR="005E1A4D" w:rsidRPr="005E1A4D" w:rsidRDefault="005E1A4D" w:rsidP="005E1A4D">
      <w:pPr>
        <w:spacing w:after="0"/>
        <w:ind w:firstLine="360"/>
        <w:rPr>
          <w:rFonts w:ascii="Courier New" w:eastAsia="Times New Roman" w:hAnsi="Courier New" w:cs="Courier New"/>
          <w:i/>
          <w:noProof/>
          <w:sz w:val="20"/>
          <w:lang w:val="en-US" w:eastAsia="ja-JP"/>
        </w:rPr>
      </w:pPr>
    </w:p>
    <w:p w14:paraId="409E49AD" w14:textId="465BEAF6" w:rsidR="000B6168" w:rsidRDefault="000B6168" w:rsidP="00534BAE">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ERC20</w:t>
      </w:r>
      <w:r w:rsidR="002B3DF1">
        <w:rPr>
          <w:rFonts w:ascii="Courier New" w:eastAsia="Times New Roman" w:hAnsi="Courier New" w:cs="Courier New"/>
          <w:i/>
          <w:noProof/>
          <w:sz w:val="20"/>
          <w:lang w:val="en-US" w:eastAsia="ja-JP"/>
        </w:rPr>
        <w:t>:</w:t>
      </w:r>
    </w:p>
    <w:p w14:paraId="710E16CE"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448DC1B1" w14:textId="233E654B"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"clientCorrelationId" : "</w:t>
      </w:r>
      <w:r w:rsidRPr="00D0415C">
        <w:rPr>
          <w:rFonts w:ascii="Courier New" w:eastAsia="Times New Roman" w:hAnsi="Courier New" w:cs="Courier New"/>
          <w:noProof/>
          <w:sz w:val="20"/>
          <w:lang w:val="en-US" w:eastAsia="ja-JP"/>
        </w:rPr>
        <w:t>4cc86e25641048788d87fad7df010601</w:t>
      </w:r>
      <w:r w:rsidRPr="002B3DF1">
        <w:rPr>
          <w:rFonts w:ascii="Courier New" w:eastAsia="Times New Roman" w:hAnsi="Courier New" w:cs="Courier New"/>
          <w:noProof/>
          <w:sz w:val="20"/>
          <w:lang w:val="en-US" w:eastAsia="ja-JP"/>
        </w:rPr>
        <w:t>",</w:t>
      </w:r>
    </w:p>
    <w:p w14:paraId="0D4C69A9"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"beneficiaryAddress" : "0x8477ea99492c285712adaE90939B9D1311ADbE0d",</w:t>
      </w:r>
    </w:p>
    <w:p w14:paraId="477E4160"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"tokenType" : "ERC20",</w:t>
      </w:r>
    </w:p>
    <w:p w14:paraId="519ED691" w14:textId="73E674A0"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2B3DF1">
        <w:rPr>
          <w:rFonts w:ascii="Courier New" w:eastAsia="Times New Roman" w:hAnsi="Courier New" w:cs="Courier New"/>
          <w:noProof/>
          <w:sz w:val="20"/>
          <w:lang w:val="en-US" w:eastAsia="ja-JP"/>
        </w:rPr>
        <w:t>",</w:t>
      </w:r>
    </w:p>
    <w:p w14:paraId="559A5895" w14:textId="3145B5B1" w:rsid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002ED883" w14:textId="0F22ABCF"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034C2A7" w14:textId="77777777"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A58151D" w14:textId="77777777" w:rsidR="00573F49" w:rsidRPr="002B3DF1" w:rsidRDefault="00573F49" w:rsidP="002B3DF1">
      <w:pPr>
        <w:spacing w:after="0"/>
        <w:ind w:firstLine="360"/>
        <w:rPr>
          <w:rFonts w:ascii="Courier New" w:eastAsia="Times New Roman" w:hAnsi="Courier New" w:cs="Courier New"/>
          <w:noProof/>
          <w:sz w:val="20"/>
          <w:lang w:val="en-US" w:eastAsia="ja-JP"/>
        </w:rPr>
      </w:pPr>
    </w:p>
    <w:p w14:paraId="4F51AEDE" w14:textId="1D45392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3E2EF5EA" w14:textId="4025DFEB" w:rsidR="000B6168" w:rsidRDefault="000B6168" w:rsidP="00534BAE">
      <w:pPr>
        <w:spacing w:after="0"/>
        <w:ind w:firstLine="360"/>
        <w:rPr>
          <w:rFonts w:ascii="Courier New" w:eastAsia="Times New Roman" w:hAnsi="Courier New" w:cs="Courier New"/>
          <w:noProof/>
          <w:sz w:val="20"/>
          <w:lang w:val="en-US" w:eastAsia="ja-JP"/>
        </w:rPr>
      </w:pPr>
    </w:p>
    <w:p w14:paraId="080C0B4C" w14:textId="511A1CAE" w:rsidR="00573F49" w:rsidRDefault="00573F49" w:rsidP="00534BAE">
      <w:pPr>
        <w:spacing w:after="0"/>
        <w:ind w:firstLine="360"/>
        <w:rPr>
          <w:rFonts w:ascii="Courier New" w:eastAsia="Times New Roman" w:hAnsi="Courier New" w:cs="Courier New"/>
          <w:noProof/>
          <w:sz w:val="20"/>
          <w:lang w:val="en-US" w:eastAsia="ja-JP"/>
        </w:rPr>
      </w:pPr>
    </w:p>
    <w:p w14:paraId="71CB1048" w14:textId="163C8887" w:rsidR="00573F49" w:rsidRDefault="00573F49" w:rsidP="00534BAE">
      <w:pPr>
        <w:spacing w:after="0"/>
        <w:ind w:firstLine="360"/>
        <w:rPr>
          <w:rFonts w:ascii="Courier New" w:eastAsia="Times New Roman" w:hAnsi="Courier New" w:cs="Courier New"/>
          <w:noProof/>
          <w:sz w:val="20"/>
          <w:lang w:val="en-US" w:eastAsia="ja-JP"/>
        </w:rPr>
      </w:pPr>
    </w:p>
    <w:p w14:paraId="2B4E6BF3" w14:textId="7A9018FF" w:rsidR="00573F49" w:rsidRDefault="00573F49" w:rsidP="00534BAE">
      <w:pPr>
        <w:spacing w:after="0"/>
        <w:ind w:firstLine="360"/>
        <w:rPr>
          <w:rFonts w:ascii="Courier New" w:eastAsia="Times New Roman" w:hAnsi="Courier New" w:cs="Courier New"/>
          <w:noProof/>
          <w:sz w:val="20"/>
          <w:lang w:val="en-US" w:eastAsia="ja-JP"/>
        </w:rPr>
      </w:pPr>
    </w:p>
    <w:p w14:paraId="051BF908" w14:textId="1D2D6E44" w:rsidR="00573F49" w:rsidRDefault="00573F49" w:rsidP="00534BAE">
      <w:pPr>
        <w:spacing w:after="0"/>
        <w:ind w:firstLine="360"/>
        <w:rPr>
          <w:rFonts w:ascii="Courier New" w:eastAsia="Times New Roman" w:hAnsi="Courier New" w:cs="Courier New"/>
          <w:noProof/>
          <w:sz w:val="20"/>
          <w:lang w:val="en-US" w:eastAsia="ja-JP"/>
        </w:rPr>
      </w:pPr>
    </w:p>
    <w:p w14:paraId="72EBEFAE" w14:textId="77777777" w:rsidR="00573F49" w:rsidRPr="00534BAE" w:rsidRDefault="00573F49" w:rsidP="00534BAE">
      <w:pPr>
        <w:spacing w:after="0"/>
        <w:ind w:firstLine="360"/>
        <w:rPr>
          <w:rFonts w:ascii="Courier New" w:eastAsia="Times New Roman" w:hAnsi="Courier New" w:cs="Courier New"/>
          <w:noProof/>
          <w:sz w:val="20"/>
          <w:lang w:val="en-US" w:eastAsia="ja-JP"/>
        </w:rPr>
      </w:pPr>
    </w:p>
    <w:p w14:paraId="5875B902" w14:textId="76DAA166" w:rsidR="004B7DC4" w:rsidRPr="00465536" w:rsidRDefault="004B7DC4" w:rsidP="004B7DC4">
      <w:pPr>
        <w:pStyle w:val="NoSpacing"/>
        <w:ind w:firstLine="360"/>
        <w:jc w:val="both"/>
        <w:rPr>
          <w:rFonts w:asciiTheme="minorHAnsi" w:hAnsiTheme="minorHAnsi" w:cstheme="minorHAnsi"/>
          <w:noProof/>
          <w:lang w:eastAsia="en-US"/>
        </w:rPr>
      </w:pPr>
      <w:r>
        <w:rPr>
          <w:rFonts w:asciiTheme="minorHAnsi" w:hAnsiTheme="minorHAnsi" w:cstheme="minorHAnsi"/>
          <w:b/>
          <w:i/>
          <w:noProof/>
          <w:u w:val="single"/>
          <w:lang w:eastAsia="en-US"/>
        </w:rPr>
        <w:lastRenderedPageBreak/>
        <w:t xml:space="preserve">CLM </w:t>
      </w:r>
      <w:r w:rsidRPr="00BE6C4A">
        <w:rPr>
          <w:rFonts w:asciiTheme="minorHAnsi" w:hAnsiTheme="minorHAnsi" w:cstheme="minorHAnsi"/>
          <w:b/>
          <w:i/>
          <w:noProof/>
          <w:u w:val="single"/>
          <w:lang w:eastAsia="en-US"/>
        </w:rPr>
        <w:t xml:space="preserve">To User </w:t>
      </w:r>
      <w:r w:rsidR="00465536">
        <w:rPr>
          <w:rFonts w:asciiTheme="minorHAnsi" w:hAnsiTheme="minorHAnsi" w:cstheme="minorHAnsi"/>
          <w:b/>
          <w:i/>
          <w:noProof/>
          <w:u w:val="single"/>
          <w:lang w:eastAsia="en-US"/>
        </w:rPr>
        <w:t>Account</w:t>
      </w:r>
      <w:r w:rsidRPr="00BE6C4A">
        <w:rPr>
          <w:rFonts w:asciiTheme="minorHAnsi" w:hAnsiTheme="minorHAnsi" w:cstheme="minorHAnsi"/>
          <w:b/>
          <w:i/>
          <w:noProof/>
          <w:u w:val="single"/>
          <w:lang w:eastAsia="en-US"/>
        </w:rPr>
        <w:t>:</w:t>
      </w:r>
    </w:p>
    <w:p w14:paraId="3172B2B9"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183F3D6C" w14:textId="0FDC04BD"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"userCorrelationId": "</w:t>
      </w:r>
      <w:r w:rsidR="00CB3200">
        <w:rPr>
          <w:rFonts w:ascii="Courier New" w:eastAsia="Times New Roman" w:hAnsi="Courier New" w:cs="Courier New"/>
          <w:noProof/>
          <w:sz w:val="20"/>
          <w:lang w:val="en-US" w:eastAsia="ja-JP"/>
        </w:rPr>
        <w:t>67</w:t>
      </w:r>
      <w:r w:rsidR="00CB3200" w:rsidRPr="00D0415C">
        <w:rPr>
          <w:rFonts w:ascii="Courier New" w:eastAsia="Times New Roman" w:hAnsi="Courier New" w:cs="Courier New"/>
          <w:noProof/>
          <w:sz w:val="20"/>
          <w:lang w:val="en-US" w:eastAsia="ja-JP"/>
        </w:rPr>
        <w:t>c86e256410487</w:t>
      </w:r>
      <w:r w:rsidR="00CB3200">
        <w:rPr>
          <w:rFonts w:ascii="Courier New" w:eastAsia="Times New Roman" w:hAnsi="Courier New" w:cs="Courier New"/>
          <w:noProof/>
          <w:sz w:val="20"/>
          <w:lang w:val="en-US" w:eastAsia="ja-JP"/>
        </w:rPr>
        <w:t>4</w:t>
      </w:r>
      <w:r w:rsidR="00CB3200" w:rsidRPr="00D0415C">
        <w:rPr>
          <w:rFonts w:ascii="Courier New" w:eastAsia="Times New Roman" w:hAnsi="Courier New" w:cs="Courier New"/>
          <w:noProof/>
          <w:sz w:val="20"/>
          <w:lang w:val="en-US" w:eastAsia="ja-JP"/>
        </w:rPr>
        <w:t>8</w:t>
      </w:r>
      <w:r w:rsidR="00CB3200">
        <w:rPr>
          <w:rFonts w:ascii="Courier New" w:eastAsia="Times New Roman" w:hAnsi="Courier New" w:cs="Courier New"/>
          <w:noProof/>
          <w:sz w:val="20"/>
          <w:lang w:val="en-US" w:eastAsia="ja-JP"/>
        </w:rPr>
        <w:t>6</w:t>
      </w:r>
      <w:r w:rsidR="00CB3200" w:rsidRPr="00D0415C">
        <w:rPr>
          <w:rFonts w:ascii="Courier New" w:eastAsia="Times New Roman" w:hAnsi="Courier New" w:cs="Courier New"/>
          <w:noProof/>
          <w:sz w:val="20"/>
          <w:lang w:val="en-US" w:eastAsia="ja-JP"/>
        </w:rPr>
        <w:t>87fa</w:t>
      </w:r>
      <w:r w:rsidR="00CB3200">
        <w:rPr>
          <w:rFonts w:ascii="Courier New" w:eastAsia="Times New Roman" w:hAnsi="Courier New" w:cs="Courier New"/>
          <w:noProof/>
          <w:sz w:val="20"/>
          <w:lang w:val="en-US" w:eastAsia="ja-JP"/>
        </w:rPr>
        <w:t>7</w:t>
      </w:r>
      <w:r w:rsidR="00CB3200" w:rsidRPr="00D0415C">
        <w:rPr>
          <w:rFonts w:ascii="Courier New" w:eastAsia="Times New Roman" w:hAnsi="Courier New" w:cs="Courier New"/>
          <w:noProof/>
          <w:sz w:val="20"/>
          <w:lang w:val="en-US" w:eastAsia="ja-JP"/>
        </w:rPr>
        <w:t>7df01</w:t>
      </w:r>
      <w:r w:rsidR="00CB3200">
        <w:rPr>
          <w:rFonts w:ascii="Courier New" w:eastAsia="Times New Roman" w:hAnsi="Courier New" w:cs="Courier New"/>
          <w:noProof/>
          <w:sz w:val="20"/>
          <w:lang w:val="en-US" w:eastAsia="ja-JP"/>
        </w:rPr>
        <w:t>5</w:t>
      </w:r>
      <w:r w:rsidR="00CB3200" w:rsidRPr="00D0415C">
        <w:rPr>
          <w:rFonts w:ascii="Courier New" w:eastAsia="Times New Roman" w:hAnsi="Courier New" w:cs="Courier New"/>
          <w:noProof/>
          <w:sz w:val="20"/>
          <w:lang w:val="en-US" w:eastAsia="ja-JP"/>
        </w:rPr>
        <w:t>601</w:t>
      </w:r>
      <w:r w:rsidRPr="00465536">
        <w:rPr>
          <w:rFonts w:ascii="Courier New" w:eastAsia="Times New Roman" w:hAnsi="Courier New" w:cs="Courier New"/>
          <w:noProof/>
          <w:sz w:val="20"/>
          <w:lang w:val="en-US" w:eastAsia="ja-JP"/>
        </w:rPr>
        <w:t>",</w:t>
      </w:r>
    </w:p>
    <w:p w14:paraId="4D242662"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"tokenType": "ERC20",</w:t>
      </w:r>
    </w:p>
    <w:p w14:paraId="7EE168BF"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"tokenSymbol": "CLM",</w:t>
      </w:r>
    </w:p>
    <w:p w14:paraId="287C5DDA" w14:textId="005987B1" w:rsid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"noOfTokens": "20"</w:t>
      </w:r>
      <w:r w:rsidR="00573F49">
        <w:rPr>
          <w:rFonts w:ascii="Courier New" w:eastAsia="Times New Roman" w:hAnsi="Courier New" w:cs="Courier New"/>
          <w:noProof/>
          <w:sz w:val="20"/>
          <w:lang w:val="en-US" w:eastAsia="ja-JP"/>
        </w:rPr>
        <w:t>,</w:t>
      </w:r>
    </w:p>
    <w:p w14:paraId="0D1257AA"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5B73891" w14:textId="5C8AD1B4" w:rsidR="00573F49" w:rsidRPr="0046553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59A3988" w14:textId="46292E6A"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07577710" w14:textId="60B4391C" w:rsidR="00477FDE" w:rsidRDefault="00477FDE" w:rsidP="00CE7BC4">
      <w:pPr>
        <w:spacing w:after="0"/>
        <w:ind w:firstLine="360"/>
        <w:rPr>
          <w:rFonts w:ascii="Courier New" w:eastAsia="Times New Roman" w:hAnsi="Courier New" w:cs="Courier New"/>
          <w:noProof/>
          <w:sz w:val="20"/>
          <w:lang w:val="en-US" w:eastAsia="ja-JP"/>
        </w:rPr>
      </w:pPr>
    </w:p>
    <w:p w14:paraId="0280E3E0" w14:textId="46940C17" w:rsidR="006B77A9" w:rsidRDefault="006B77A9" w:rsidP="006B77A9">
      <w:pPr>
        <w:pStyle w:val="NoSpacing"/>
        <w:ind w:firstLine="360"/>
        <w:jc w:val="both"/>
        <w:rPr>
          <w:rFonts w:asciiTheme="minorHAnsi" w:hAnsiTheme="minorHAnsi" w:cstheme="minorHAnsi"/>
          <w:b/>
          <w:i/>
          <w:noProof/>
          <w:u w:val="single"/>
          <w:lang w:eastAsia="en-US"/>
        </w:rPr>
      </w:pPr>
      <w:r>
        <w:rPr>
          <w:rFonts w:asciiTheme="minorHAnsi" w:hAnsiTheme="minorHAnsi" w:cstheme="minorHAnsi"/>
          <w:b/>
          <w:i/>
          <w:noProof/>
          <w:u w:val="single"/>
          <w:lang w:eastAsia="en-US"/>
        </w:rPr>
        <w:t xml:space="preserve">User Account </w:t>
      </w:r>
      <w:r w:rsidRPr="00BE6C4A">
        <w:rPr>
          <w:rFonts w:asciiTheme="minorHAnsi" w:hAnsiTheme="minorHAnsi" w:cstheme="minorHAnsi"/>
          <w:b/>
          <w:i/>
          <w:noProof/>
          <w:u w:val="single"/>
          <w:lang w:eastAsia="en-US"/>
        </w:rPr>
        <w:t xml:space="preserve">To User </w:t>
      </w:r>
      <w:r>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7CFFCC66" w14:textId="08C59C4B" w:rsidR="006B77A9" w:rsidRDefault="006B77A9" w:rsidP="00CE7BC4">
      <w:pPr>
        <w:spacing w:after="0"/>
        <w:ind w:firstLine="360"/>
        <w:rPr>
          <w:rFonts w:ascii="Courier New" w:eastAsia="Times New Roman" w:hAnsi="Courier New" w:cs="Courier New"/>
          <w:i/>
          <w:noProof/>
          <w:sz w:val="20"/>
          <w:lang w:val="en-US" w:eastAsia="ja-JP"/>
        </w:rPr>
      </w:pPr>
      <w:r w:rsidRPr="006B77A9">
        <w:rPr>
          <w:rFonts w:ascii="Courier New" w:eastAsia="Times New Roman" w:hAnsi="Courier New" w:cs="Courier New"/>
          <w:i/>
          <w:noProof/>
          <w:sz w:val="20"/>
          <w:lang w:val="en-US" w:eastAsia="ja-JP"/>
        </w:rPr>
        <w:t>BTC:</w:t>
      </w:r>
    </w:p>
    <w:p w14:paraId="45C88FB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3A3DA975" w14:textId="091CA448"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"userCorrelationId" : "</w:t>
      </w:r>
      <w:r w:rsidR="00A83E4B">
        <w:rPr>
          <w:rFonts w:ascii="Courier New" w:eastAsia="Times New Roman" w:hAnsi="Courier New" w:cs="Courier New"/>
          <w:noProof/>
          <w:sz w:val="20"/>
          <w:lang w:val="en-US" w:eastAsia="ja-JP"/>
        </w:rPr>
        <w:t>67</w:t>
      </w:r>
      <w:r w:rsidR="00A83E4B" w:rsidRPr="00D0415C">
        <w:rPr>
          <w:rFonts w:ascii="Courier New" w:eastAsia="Times New Roman" w:hAnsi="Courier New" w:cs="Courier New"/>
          <w:noProof/>
          <w:sz w:val="20"/>
          <w:lang w:val="en-US" w:eastAsia="ja-JP"/>
        </w:rPr>
        <w:t>c86e256410487</w:t>
      </w:r>
      <w:r w:rsidR="00A83E4B">
        <w:rPr>
          <w:rFonts w:ascii="Courier New" w:eastAsia="Times New Roman" w:hAnsi="Courier New" w:cs="Courier New"/>
          <w:noProof/>
          <w:sz w:val="20"/>
          <w:lang w:val="en-US" w:eastAsia="ja-JP"/>
        </w:rPr>
        <w:t>4</w:t>
      </w:r>
      <w:r w:rsidR="00A83E4B" w:rsidRPr="00D0415C">
        <w:rPr>
          <w:rFonts w:ascii="Courier New" w:eastAsia="Times New Roman" w:hAnsi="Courier New" w:cs="Courier New"/>
          <w:noProof/>
          <w:sz w:val="20"/>
          <w:lang w:val="en-US" w:eastAsia="ja-JP"/>
        </w:rPr>
        <w:t>8</w:t>
      </w:r>
      <w:r w:rsidR="00A83E4B">
        <w:rPr>
          <w:rFonts w:ascii="Courier New" w:eastAsia="Times New Roman" w:hAnsi="Courier New" w:cs="Courier New"/>
          <w:noProof/>
          <w:sz w:val="20"/>
          <w:lang w:val="en-US" w:eastAsia="ja-JP"/>
        </w:rPr>
        <w:t>6</w:t>
      </w:r>
      <w:r w:rsidR="00A83E4B" w:rsidRPr="00D0415C">
        <w:rPr>
          <w:rFonts w:ascii="Courier New" w:eastAsia="Times New Roman" w:hAnsi="Courier New" w:cs="Courier New"/>
          <w:noProof/>
          <w:sz w:val="20"/>
          <w:lang w:val="en-US" w:eastAsia="ja-JP"/>
        </w:rPr>
        <w:t>87fa</w:t>
      </w:r>
      <w:r w:rsidR="00A83E4B">
        <w:rPr>
          <w:rFonts w:ascii="Courier New" w:eastAsia="Times New Roman" w:hAnsi="Courier New" w:cs="Courier New"/>
          <w:noProof/>
          <w:sz w:val="20"/>
          <w:lang w:val="en-US" w:eastAsia="ja-JP"/>
        </w:rPr>
        <w:t>7</w:t>
      </w:r>
      <w:r w:rsidR="00A83E4B" w:rsidRPr="00D0415C">
        <w:rPr>
          <w:rFonts w:ascii="Courier New" w:eastAsia="Times New Roman" w:hAnsi="Courier New" w:cs="Courier New"/>
          <w:noProof/>
          <w:sz w:val="20"/>
          <w:lang w:val="en-US" w:eastAsia="ja-JP"/>
        </w:rPr>
        <w:t>7df01</w:t>
      </w:r>
      <w:r w:rsidR="00A83E4B">
        <w:rPr>
          <w:rFonts w:ascii="Courier New" w:eastAsia="Times New Roman" w:hAnsi="Courier New" w:cs="Courier New"/>
          <w:noProof/>
          <w:sz w:val="20"/>
          <w:lang w:val="en-US" w:eastAsia="ja-JP"/>
        </w:rPr>
        <w:t>5</w:t>
      </w:r>
      <w:r w:rsidR="00A83E4B" w:rsidRPr="00D0415C">
        <w:rPr>
          <w:rFonts w:ascii="Courier New" w:eastAsia="Times New Roman" w:hAnsi="Courier New" w:cs="Courier New"/>
          <w:noProof/>
          <w:sz w:val="20"/>
          <w:lang w:val="en-US" w:eastAsia="ja-JP"/>
        </w:rPr>
        <w:t>601</w:t>
      </w:r>
      <w:r w:rsidRPr="005F4712">
        <w:rPr>
          <w:rFonts w:ascii="Courier New" w:eastAsia="Times New Roman" w:hAnsi="Courier New" w:cs="Courier New"/>
          <w:noProof/>
          <w:sz w:val="20"/>
          <w:lang w:val="en-US" w:eastAsia="ja-JP"/>
        </w:rPr>
        <w:t>",</w:t>
      </w:r>
    </w:p>
    <w:p w14:paraId="6A9AC8C4"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"beneficiaryAddress" : "mzmPq51AAbQVW3bbqmxBUncLDZnJpP5tKK",</w:t>
      </w:r>
    </w:p>
    <w:p w14:paraId="4F14EA2F"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"tokenType" : "BTC",</w:t>
      </w:r>
    </w:p>
    <w:p w14:paraId="7068E4E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"noOfTokens":"0.1"</w:t>
      </w:r>
    </w:p>
    <w:p w14:paraId="718D3B88" w14:textId="59C1243C" w:rsidR="00C24772" w:rsidRDefault="005F4712" w:rsidP="00874EE8">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6197F00E" w14:textId="77777777" w:rsidR="00874EE8" w:rsidRDefault="00874EE8" w:rsidP="005E28CD">
      <w:pPr>
        <w:spacing w:after="0"/>
        <w:rPr>
          <w:rFonts w:ascii="Courier New" w:eastAsia="Times New Roman" w:hAnsi="Courier New" w:cs="Courier New"/>
          <w:noProof/>
          <w:sz w:val="20"/>
          <w:lang w:val="en-US" w:eastAsia="ja-JP"/>
        </w:rPr>
      </w:pPr>
    </w:p>
    <w:p w14:paraId="570486A3" w14:textId="313F8D29"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ETH:</w:t>
      </w:r>
    </w:p>
    <w:p w14:paraId="43ACB64A"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53DA0EDF" w14:textId="41283781" w:rsidR="00C24772" w:rsidRPr="001C72F6" w:rsidRDefault="001C72F6" w:rsidP="001C72F6">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00C24772" w:rsidRPr="001C72F6">
        <w:rPr>
          <w:rFonts w:ascii="Courier New" w:eastAsia="Times New Roman" w:hAnsi="Courier New" w:cs="Courier New"/>
          <w:noProof/>
          <w:sz w:val="20"/>
          <w:lang w:val="en-US" w:eastAsia="ja-JP"/>
        </w:rPr>
        <w:t>"userCorrelationId"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00C24772" w:rsidRPr="001C72F6">
        <w:rPr>
          <w:rFonts w:ascii="Courier New" w:eastAsia="Times New Roman" w:hAnsi="Courier New" w:cs="Courier New"/>
          <w:noProof/>
          <w:sz w:val="20"/>
          <w:lang w:val="en-US" w:eastAsia="ja-JP"/>
        </w:rPr>
        <w:t>",</w:t>
      </w:r>
    </w:p>
    <w:p w14:paraId="6F79609E"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"beneficiaryAddress" : "0x8477ea99492c285712adaE90939B9D1311ADbE0d",</w:t>
      </w:r>
    </w:p>
    <w:p w14:paraId="1E7C84E9"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"tokenType" : "ETH",</w:t>
      </w:r>
    </w:p>
    <w:p w14:paraId="2A03ADB2" w14:textId="79BC7FFA"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131FC5EB"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F86936E" w14:textId="0C2F9FF2" w:rsidR="00573F49" w:rsidRPr="001C72F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E173748" w14:textId="3EE61B8B"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1CBB6882" w14:textId="77777777" w:rsidR="001C72F6" w:rsidRPr="001C72F6" w:rsidRDefault="001C72F6" w:rsidP="00C24772">
      <w:pPr>
        <w:spacing w:after="0"/>
        <w:ind w:firstLine="360"/>
        <w:rPr>
          <w:rFonts w:ascii="Courier New" w:eastAsia="Times New Roman" w:hAnsi="Courier New" w:cs="Courier New"/>
          <w:noProof/>
          <w:sz w:val="20"/>
          <w:lang w:val="en-US" w:eastAsia="ja-JP"/>
        </w:rPr>
      </w:pPr>
    </w:p>
    <w:p w14:paraId="477453E3" w14:textId="14186E43"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ERC20:</w:t>
      </w:r>
    </w:p>
    <w:p w14:paraId="59127FDC"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35BFFBA8" w14:textId="4DCCBCE2"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Pr="004F011E">
        <w:rPr>
          <w:rFonts w:ascii="Courier New" w:eastAsia="Times New Roman" w:hAnsi="Courier New" w:cs="Courier New"/>
          <w:noProof/>
          <w:sz w:val="20"/>
          <w:lang w:val="en-US" w:eastAsia="ja-JP"/>
        </w:rPr>
        <w:t>",</w:t>
      </w:r>
    </w:p>
    <w:p w14:paraId="2126229E"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"beneficiaryAddress" : "0x8477ea99492c285712adaE90939B9D1311ADbE0d",</w:t>
      </w:r>
    </w:p>
    <w:p w14:paraId="4F0ABEEB"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"tokenType" : "ERC20",</w:t>
      </w:r>
    </w:p>
    <w:p w14:paraId="6A4B2E10" w14:textId="63F9D17E"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4F011E">
        <w:rPr>
          <w:rFonts w:ascii="Courier New" w:eastAsia="Times New Roman" w:hAnsi="Courier New" w:cs="Courier New"/>
          <w:noProof/>
          <w:sz w:val="20"/>
          <w:lang w:val="en-US" w:eastAsia="ja-JP"/>
        </w:rPr>
        <w:t>",</w:t>
      </w:r>
    </w:p>
    <w:p w14:paraId="6132FCD8" w14:textId="1D75A78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"noOfTokens":"15"</w:t>
      </w:r>
      <w:r w:rsidR="00573F49">
        <w:rPr>
          <w:rFonts w:ascii="Courier New" w:eastAsia="Times New Roman" w:hAnsi="Courier New" w:cs="Courier New"/>
          <w:noProof/>
          <w:sz w:val="20"/>
          <w:lang w:val="en-US" w:eastAsia="ja-JP"/>
        </w:rPr>
        <w:t>,</w:t>
      </w:r>
    </w:p>
    <w:p w14:paraId="79AC58E6"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5A9E6BA" w14:textId="70F9FE39" w:rsidR="00573F49" w:rsidRPr="004F011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084AB7F1" w14:textId="7403BD7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4E89A6B3" w14:textId="77777777" w:rsidR="006F20F1" w:rsidRPr="004F011E" w:rsidRDefault="006F20F1" w:rsidP="004F011E">
      <w:pPr>
        <w:spacing w:after="0"/>
        <w:ind w:firstLine="360"/>
        <w:rPr>
          <w:rFonts w:ascii="Courier New" w:eastAsia="Times New Roman" w:hAnsi="Courier New" w:cs="Courier New"/>
          <w:noProof/>
          <w:sz w:val="20"/>
          <w:lang w:val="en-US" w:eastAsia="ja-JP"/>
        </w:rPr>
      </w:pPr>
    </w:p>
    <w:p w14:paraId="101ADD95" w14:textId="11CCFAB8"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CLM:</w:t>
      </w:r>
    </w:p>
    <w:p w14:paraId="6F1C6A9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3032F2E9" w14:textId="4C742EE0"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"userCorrelationId" : "</w:t>
      </w:r>
      <w:r w:rsidR="00C11F04">
        <w:rPr>
          <w:rFonts w:ascii="Courier New" w:eastAsia="Times New Roman" w:hAnsi="Courier New" w:cs="Courier New"/>
          <w:noProof/>
          <w:sz w:val="20"/>
          <w:lang w:val="en-US" w:eastAsia="ja-JP"/>
        </w:rPr>
        <w:t>67</w:t>
      </w:r>
      <w:r w:rsidR="00C11F04" w:rsidRPr="00D0415C">
        <w:rPr>
          <w:rFonts w:ascii="Courier New" w:eastAsia="Times New Roman" w:hAnsi="Courier New" w:cs="Courier New"/>
          <w:noProof/>
          <w:sz w:val="20"/>
          <w:lang w:val="en-US" w:eastAsia="ja-JP"/>
        </w:rPr>
        <w:t>c86e256410487</w:t>
      </w:r>
      <w:r w:rsidR="00C11F04">
        <w:rPr>
          <w:rFonts w:ascii="Courier New" w:eastAsia="Times New Roman" w:hAnsi="Courier New" w:cs="Courier New"/>
          <w:noProof/>
          <w:sz w:val="20"/>
          <w:lang w:val="en-US" w:eastAsia="ja-JP"/>
        </w:rPr>
        <w:t>4</w:t>
      </w:r>
      <w:r w:rsidR="00C11F04" w:rsidRPr="00D0415C">
        <w:rPr>
          <w:rFonts w:ascii="Courier New" w:eastAsia="Times New Roman" w:hAnsi="Courier New" w:cs="Courier New"/>
          <w:noProof/>
          <w:sz w:val="20"/>
          <w:lang w:val="en-US" w:eastAsia="ja-JP"/>
        </w:rPr>
        <w:t>8</w:t>
      </w:r>
      <w:r w:rsidR="00C11F04">
        <w:rPr>
          <w:rFonts w:ascii="Courier New" w:eastAsia="Times New Roman" w:hAnsi="Courier New" w:cs="Courier New"/>
          <w:noProof/>
          <w:sz w:val="20"/>
          <w:lang w:val="en-US" w:eastAsia="ja-JP"/>
        </w:rPr>
        <w:t>6</w:t>
      </w:r>
      <w:r w:rsidR="00C11F04" w:rsidRPr="00D0415C">
        <w:rPr>
          <w:rFonts w:ascii="Courier New" w:eastAsia="Times New Roman" w:hAnsi="Courier New" w:cs="Courier New"/>
          <w:noProof/>
          <w:sz w:val="20"/>
          <w:lang w:val="en-US" w:eastAsia="ja-JP"/>
        </w:rPr>
        <w:t>87fa</w:t>
      </w:r>
      <w:r w:rsidR="00C11F04">
        <w:rPr>
          <w:rFonts w:ascii="Courier New" w:eastAsia="Times New Roman" w:hAnsi="Courier New" w:cs="Courier New"/>
          <w:noProof/>
          <w:sz w:val="20"/>
          <w:lang w:val="en-US" w:eastAsia="ja-JP"/>
        </w:rPr>
        <w:t>7</w:t>
      </w:r>
      <w:r w:rsidR="00C11F04" w:rsidRPr="00D0415C">
        <w:rPr>
          <w:rFonts w:ascii="Courier New" w:eastAsia="Times New Roman" w:hAnsi="Courier New" w:cs="Courier New"/>
          <w:noProof/>
          <w:sz w:val="20"/>
          <w:lang w:val="en-US" w:eastAsia="ja-JP"/>
        </w:rPr>
        <w:t>7df01</w:t>
      </w:r>
      <w:r w:rsidR="00C11F04">
        <w:rPr>
          <w:rFonts w:ascii="Courier New" w:eastAsia="Times New Roman" w:hAnsi="Courier New" w:cs="Courier New"/>
          <w:noProof/>
          <w:sz w:val="20"/>
          <w:lang w:val="en-US" w:eastAsia="ja-JP"/>
        </w:rPr>
        <w:t>5</w:t>
      </w:r>
      <w:r w:rsidR="00C11F04" w:rsidRPr="00D0415C">
        <w:rPr>
          <w:rFonts w:ascii="Courier New" w:eastAsia="Times New Roman" w:hAnsi="Courier New" w:cs="Courier New"/>
          <w:noProof/>
          <w:sz w:val="20"/>
          <w:lang w:val="en-US" w:eastAsia="ja-JP"/>
        </w:rPr>
        <w:t>601</w:t>
      </w:r>
      <w:r w:rsidRPr="006F20F1">
        <w:rPr>
          <w:rFonts w:ascii="Courier New" w:eastAsia="Times New Roman" w:hAnsi="Courier New" w:cs="Courier New"/>
          <w:noProof/>
          <w:sz w:val="20"/>
          <w:lang w:val="en-US" w:eastAsia="ja-JP"/>
        </w:rPr>
        <w:t>",</w:t>
      </w:r>
    </w:p>
    <w:p w14:paraId="2D9DA173"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"beneficiaryAddress" : "0x8477ea99492c285712adaE90939B9D1311ADbE0d",</w:t>
      </w:r>
    </w:p>
    <w:p w14:paraId="13477339"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"tokenType" : "ERC20",</w:t>
      </w:r>
    </w:p>
    <w:p w14:paraId="371C1F42"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"tokenSymbol" : "CLM",</w:t>
      </w:r>
    </w:p>
    <w:p w14:paraId="4CE800BD" w14:textId="697E8149" w:rsid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776A1382"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3532C029" w14:textId="08E8F75D" w:rsidR="00573F49" w:rsidRPr="006F20F1"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7FBB2893" w14:textId="7B7143B9"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4CD3C119" w14:textId="6C665318" w:rsidR="00132BF3" w:rsidRDefault="00132BF3" w:rsidP="00CE7BC4">
      <w:pPr>
        <w:spacing w:after="0"/>
        <w:ind w:firstLine="360"/>
        <w:rPr>
          <w:rFonts w:ascii="Courier New" w:eastAsia="Times New Roman" w:hAnsi="Courier New" w:cs="Courier New"/>
          <w:noProof/>
          <w:sz w:val="20"/>
          <w:lang w:val="en-US" w:eastAsia="ja-JP"/>
        </w:rPr>
      </w:pPr>
    </w:p>
    <w:p w14:paraId="2C8EB548" w14:textId="79CD64D8" w:rsidR="00573F49" w:rsidRDefault="00573F49" w:rsidP="00CE7BC4">
      <w:pPr>
        <w:spacing w:after="0"/>
        <w:ind w:firstLine="360"/>
        <w:rPr>
          <w:rFonts w:ascii="Courier New" w:eastAsia="Times New Roman" w:hAnsi="Courier New" w:cs="Courier New"/>
          <w:noProof/>
          <w:sz w:val="20"/>
          <w:lang w:val="en-US" w:eastAsia="ja-JP"/>
        </w:rPr>
      </w:pPr>
    </w:p>
    <w:p w14:paraId="57A29C91" w14:textId="145D484F" w:rsidR="00573F49" w:rsidRDefault="00573F49" w:rsidP="00CE7BC4">
      <w:pPr>
        <w:spacing w:after="0"/>
        <w:ind w:firstLine="360"/>
        <w:rPr>
          <w:rFonts w:ascii="Courier New" w:eastAsia="Times New Roman" w:hAnsi="Courier New" w:cs="Courier New"/>
          <w:noProof/>
          <w:sz w:val="20"/>
          <w:lang w:val="en-US" w:eastAsia="ja-JP"/>
        </w:rPr>
      </w:pPr>
    </w:p>
    <w:p w14:paraId="59ABCC2D" w14:textId="2EC4AD25" w:rsidR="00573F49" w:rsidRDefault="00573F49" w:rsidP="00CE7BC4">
      <w:pPr>
        <w:spacing w:after="0"/>
        <w:ind w:firstLine="360"/>
        <w:rPr>
          <w:rFonts w:ascii="Courier New" w:eastAsia="Times New Roman" w:hAnsi="Courier New" w:cs="Courier New"/>
          <w:noProof/>
          <w:sz w:val="20"/>
          <w:lang w:val="en-US" w:eastAsia="ja-JP"/>
        </w:rPr>
      </w:pPr>
    </w:p>
    <w:p w14:paraId="4A333344" w14:textId="77777777" w:rsidR="00573F49" w:rsidRDefault="00573F49"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4C8091B" w14:textId="0B6FB07C" w:rsidR="006F7D64" w:rsidRPr="00663630" w:rsidRDefault="006F7D64" w:rsidP="00627CC9">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2714A9FA" w:rsid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r w:rsidR="00F103A7">
        <w:rPr>
          <w:rFonts w:ascii="Courier New" w:hAnsi="Courier New" w:cs="Courier New"/>
          <w:noProof/>
          <w:sz w:val="20"/>
        </w:rPr>
        <w:t>,</w:t>
      </w:r>
    </w:p>
    <w:p w14:paraId="5EC9B25C" w14:textId="735C5F82" w:rsidR="00F103A7" w:rsidRPr="00663630" w:rsidRDefault="00F103A7" w:rsidP="00F103A7">
      <w:pPr>
        <w:pStyle w:val="NoSpacing"/>
        <w:ind w:left="720"/>
        <w:rPr>
          <w:rFonts w:ascii="Courier New" w:hAnsi="Courier New" w:cs="Courier New"/>
          <w:noProof/>
          <w:sz w:val="20"/>
        </w:rPr>
      </w:pPr>
      <w:r w:rsidRPr="00F103A7">
        <w:rPr>
          <w:rFonts w:ascii="Courier New" w:hAnsi="Courier New" w:cs="Courier New"/>
          <w:noProof/>
          <w:sz w:val="20"/>
        </w:rPr>
        <w:t>"</w:t>
      </w:r>
      <w:proofErr w:type="spellStart"/>
      <w:r w:rsidRPr="00F103A7">
        <w:rPr>
          <w:noProof/>
        </w:rPr>
        <w:t>transactionHash</w:t>
      </w:r>
      <w:proofErr w:type="spellEnd"/>
      <w:r w:rsidRPr="00F103A7">
        <w:rPr>
          <w:rFonts w:ascii="Courier New" w:hAnsi="Courier New" w:cs="Courier New"/>
          <w:noProof/>
          <w:sz w:val="20"/>
        </w:rPr>
        <w:t>": "</w:t>
      </w:r>
      <w:r w:rsidRPr="00F103A7">
        <w:rPr>
          <w:noProof/>
        </w:rPr>
        <w:t>0xa640483d8450f42b6c70c35d295e17ec49cd57de1e74c13f6f8aa1b96c17dfea</w:t>
      </w:r>
      <w:r w:rsidRPr="00F103A7">
        <w:rPr>
          <w:rFonts w:ascii="Courier New" w:hAnsi="Courier New" w:cs="Courier New"/>
          <w:noProof/>
          <w:sz w:val="20"/>
        </w:rPr>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322A1D41"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06E953E5" w14:textId="77777777" w:rsidR="00AF6B23" w:rsidRP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40442BF8"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"status": 400,</w:t>
      </w:r>
    </w:p>
    <w:p w14:paraId="12579047"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4446BCB3" w14:textId="376F8709"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 xml:space="preserve">"message": </w:t>
      </w:r>
      <w:r w:rsidR="001F282B" w:rsidRPr="00320DD2">
        <w:rPr>
          <w:rFonts w:ascii="Courier New" w:eastAsia="Times New Roman" w:hAnsi="Courier New" w:cs="Courier New"/>
          <w:noProof/>
          <w:sz w:val="20"/>
          <w:lang w:val="en-US"/>
        </w:rPr>
        <w:t>"Internal Server Error",</w:t>
      </w:r>
    </w:p>
    <w:p w14:paraId="72F11FC7" w14:textId="47FDDF5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"errors": [{</w:t>
      </w:r>
    </w:p>
    <w:p w14:paraId="275D01F1"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36203CB7"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"message": "Exceeds block gas limit"</w:t>
      </w:r>
    </w:p>
    <w:p w14:paraId="7F35EDF0" w14:textId="716DECBC"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2D6FC2E6" w14:textId="77777777" w:rsid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584C59D3" w14:textId="77777777" w:rsidR="00487A2B" w:rsidRPr="00487A2B" w:rsidRDefault="00487A2B" w:rsidP="00487A2B">
      <w:pPr>
        <w:spacing w:after="0"/>
        <w:ind w:firstLine="360"/>
        <w:rPr>
          <w:rFonts w:ascii="Courier New" w:eastAsia="Times New Roman" w:hAnsi="Courier New" w:cs="Courier New"/>
          <w:noProof/>
          <w:sz w:val="20"/>
          <w:lang w:val="en-US"/>
        </w:rPr>
      </w:pPr>
      <w:bookmarkStart w:id="6" w:name="_Toc520816250"/>
      <w:r w:rsidRPr="00487A2B">
        <w:rPr>
          <w:rFonts w:ascii="Courier New" w:eastAsia="Times New Roman" w:hAnsi="Courier New" w:cs="Courier New"/>
          <w:noProof/>
          <w:sz w:val="20"/>
          <w:lang w:val="en-US"/>
        </w:rPr>
        <w:t>{</w:t>
      </w:r>
    </w:p>
    <w:p w14:paraId="041ECBD9"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"status": 400,</w:t>
      </w:r>
    </w:p>
    <w:p w14:paraId="2C7EEF4B"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"code": 819,</w:t>
      </w:r>
    </w:p>
    <w:p w14:paraId="1CAED136"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"message": "INTERNAL_SERVER_ERROR",</w:t>
      </w:r>
    </w:p>
    <w:p w14:paraId="0F154273" w14:textId="317FF4F6"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"errors": [{</w:t>
      </w:r>
    </w:p>
    <w:p w14:paraId="3DA2FAC9"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"code": 819,</w:t>
      </w:r>
    </w:p>
    <w:p w14:paraId="307BD606"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"message": "Intrinsic gas too low"</w:t>
      </w:r>
    </w:p>
    <w:p w14:paraId="20EAE152" w14:textId="2434B2FF" w:rsidR="00487A2B" w:rsidRPr="00487A2B" w:rsidRDefault="00487A2B" w:rsidP="00487A2B">
      <w:pPr>
        <w:spacing w:after="0"/>
        <w:ind w:firstLine="720"/>
        <w:rPr>
          <w:rFonts w:eastAsia="Times New Roman"/>
          <w:noProof/>
          <w:lang w:val="en-US"/>
        </w:rPr>
      </w:pPr>
      <w:r w:rsidRPr="00487A2B">
        <w:rPr>
          <w:rFonts w:ascii="Courier New" w:eastAsia="Times New Roman" w:hAnsi="Courier New" w:cs="Courier New"/>
          <w:noProof/>
          <w:sz w:val="20"/>
          <w:lang w:val="en-US"/>
        </w:rPr>
        <w:t>}</w:t>
      </w:r>
      <w:r w:rsidRPr="00320DD2">
        <w:rPr>
          <w:rFonts w:ascii="Courier New" w:eastAsia="Times New Roman" w:hAnsi="Courier New" w:cs="Courier New"/>
          <w:noProof/>
          <w:sz w:val="20"/>
          <w:lang w:val="en-US"/>
        </w:rPr>
        <w:t>]</w:t>
      </w:r>
      <w:r>
        <w:rPr>
          <w:rFonts w:ascii="Courier New" w:eastAsia="Times New Roman" w:hAnsi="Courier New" w:cs="Courier New"/>
          <w:noProof/>
          <w:sz w:val="20"/>
          <w:lang w:val="en-US"/>
        </w:rPr>
        <w:t>,</w:t>
      </w:r>
    </w:p>
    <w:p w14:paraId="27CA4A7D" w14:textId="7D60CBA8" w:rsidR="00487A2B" w:rsidRDefault="00487A2B" w:rsidP="00487A2B">
      <w:pPr>
        <w:spacing w:after="0"/>
        <w:ind w:firstLine="36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p>
    <w:p w14:paraId="0571EC03" w14:textId="7E77EBDA" w:rsidR="002C63E6" w:rsidRDefault="002C63E6" w:rsidP="00487A2B">
      <w:pPr>
        <w:spacing w:after="0"/>
        <w:ind w:firstLine="360"/>
        <w:rPr>
          <w:rFonts w:ascii="Courier New" w:eastAsia="Times New Roman" w:hAnsi="Courier New" w:cs="Courier New"/>
          <w:noProof/>
          <w:sz w:val="20"/>
          <w:lang w:val="en-US"/>
        </w:rPr>
      </w:pPr>
    </w:p>
    <w:p w14:paraId="59A0164F" w14:textId="6D84C850" w:rsidR="002C63E6" w:rsidRDefault="002C63E6" w:rsidP="00487A2B">
      <w:pPr>
        <w:spacing w:after="0"/>
        <w:ind w:firstLine="360"/>
        <w:rPr>
          <w:rFonts w:ascii="Courier New" w:eastAsia="Times New Roman" w:hAnsi="Courier New" w:cs="Courier New"/>
          <w:noProof/>
          <w:sz w:val="20"/>
          <w:lang w:val="en-US"/>
        </w:rPr>
      </w:pPr>
    </w:p>
    <w:p w14:paraId="1A058952" w14:textId="6171C3C3" w:rsidR="002C63E6" w:rsidRDefault="002C63E6" w:rsidP="00487A2B">
      <w:pPr>
        <w:spacing w:after="0"/>
        <w:ind w:firstLine="360"/>
        <w:rPr>
          <w:rFonts w:ascii="Courier New" w:eastAsia="Times New Roman" w:hAnsi="Courier New" w:cs="Courier New"/>
          <w:noProof/>
          <w:sz w:val="20"/>
          <w:lang w:val="en-US"/>
        </w:rPr>
      </w:pPr>
    </w:p>
    <w:p w14:paraId="646FF9C9" w14:textId="36CE8E14" w:rsidR="002C63E6" w:rsidRDefault="002C63E6" w:rsidP="00487A2B">
      <w:pPr>
        <w:spacing w:after="0"/>
        <w:ind w:firstLine="360"/>
        <w:rPr>
          <w:rFonts w:ascii="Courier New" w:eastAsia="Times New Roman" w:hAnsi="Courier New" w:cs="Courier New"/>
          <w:noProof/>
          <w:sz w:val="20"/>
          <w:lang w:val="en-US"/>
        </w:rPr>
      </w:pPr>
    </w:p>
    <w:p w14:paraId="2D2D6AFC" w14:textId="77777777" w:rsidR="002C63E6" w:rsidRDefault="002C63E6" w:rsidP="00487A2B">
      <w:pPr>
        <w:spacing w:after="0"/>
        <w:ind w:firstLine="360"/>
        <w:rPr>
          <w:rFonts w:ascii="Courier New" w:eastAsia="Times New Roman" w:hAnsi="Courier New" w:cs="Courier New"/>
          <w:noProof/>
          <w:sz w:val="20"/>
          <w:lang w:val="en-US"/>
        </w:rPr>
      </w:pPr>
    </w:p>
    <w:p w14:paraId="3D63F94E" w14:textId="77777777" w:rsidR="002C63E6" w:rsidRPr="002C63E6" w:rsidRDefault="002C63E6" w:rsidP="002C63E6">
      <w:pPr>
        <w:spacing w:after="0"/>
        <w:ind w:firstLine="36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3F6009BD" w14:textId="77777777" w:rsidR="002C63E6" w:rsidRPr="002C63E6" w:rsidRDefault="002C63E6" w:rsidP="002C63E6">
      <w:pPr>
        <w:spacing w:after="0"/>
        <w:ind w:left="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"status": 500,</w:t>
      </w:r>
    </w:p>
    <w:p w14:paraId="626280C8" w14:textId="77777777"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"code": 820,</w:t>
      </w:r>
    </w:p>
    <w:p w14:paraId="77F372C9" w14:textId="77777777"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"message": "INTERNAL_SERVER_ERROR",</w:t>
      </w:r>
    </w:p>
    <w:p w14:paraId="58155C8A" w14:textId="41087AEE"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"errors": [{</w:t>
      </w:r>
    </w:p>
    <w:p w14:paraId="468BF758" w14:textId="77777777" w:rsidR="002C63E6" w:rsidRPr="002C63E6" w:rsidRDefault="002C63E6" w:rsidP="002C63E6">
      <w:pPr>
        <w:spacing w:after="0"/>
        <w:ind w:left="720"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"code": 820,</w:t>
      </w:r>
    </w:p>
    <w:p w14:paraId="029CC350" w14:textId="77777777" w:rsidR="002C63E6" w:rsidRPr="002C63E6" w:rsidRDefault="002C63E6" w:rsidP="002C63E6">
      <w:pPr>
        <w:spacing w:after="0"/>
        <w:ind w:left="720"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"message": "Insufficient funds to transfer"</w:t>
      </w:r>
    </w:p>
    <w:p w14:paraId="6428A097" w14:textId="426E1798"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74B39400" w14:textId="05A59E98" w:rsidR="002C63E6" w:rsidRDefault="002C63E6" w:rsidP="002C63E6">
      <w:pPr>
        <w:spacing w:after="0"/>
        <w:ind w:firstLine="36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7FE37966" w14:textId="54B54B72" w:rsidR="00E32287" w:rsidRDefault="00E32287" w:rsidP="00487A2B">
      <w:pPr>
        <w:spacing w:after="0"/>
        <w:ind w:firstLine="360"/>
        <w:rPr>
          <w:rFonts w:ascii="Courier New" w:eastAsia="Times New Roman" w:hAnsi="Courier New" w:cs="Courier New"/>
          <w:noProof/>
          <w:sz w:val="20"/>
          <w:lang w:val="en-US"/>
        </w:rPr>
      </w:pPr>
    </w:p>
    <w:p w14:paraId="4A1C24F6" w14:textId="77777777" w:rsidR="00E32287" w:rsidRPr="00487A2B" w:rsidRDefault="00E32287" w:rsidP="00487A2B">
      <w:pPr>
        <w:spacing w:after="0"/>
        <w:ind w:firstLine="360"/>
        <w:rPr>
          <w:rFonts w:ascii="Courier New" w:eastAsia="Times New Roman" w:hAnsi="Courier New" w:cs="Courier New"/>
          <w:noProof/>
          <w:sz w:val="20"/>
          <w:lang w:val="en-US"/>
        </w:rPr>
      </w:pPr>
    </w:p>
    <w:p w14:paraId="5151005A" w14:textId="34C2D553" w:rsidR="0001406A" w:rsidRPr="00C819ED" w:rsidRDefault="00CD137B" w:rsidP="00487A2B">
      <w:pPr>
        <w:pStyle w:val="Heading2"/>
        <w:spacing w:line="276" w:lineRule="auto"/>
      </w:pPr>
      <w:r>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48BF817"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58B943F9" w14:textId="56719B72" w:rsidR="002C63E6" w:rsidRDefault="002C63E6" w:rsidP="00305CDE">
      <w:pPr>
        <w:spacing w:after="0" w:line="360" w:lineRule="auto"/>
        <w:ind w:firstLine="360"/>
        <w:rPr>
          <w:rFonts w:ascii="Courier New" w:eastAsia="Times New Roman" w:hAnsi="Courier New" w:cs="Courier New"/>
          <w:noProof/>
          <w:sz w:val="20"/>
          <w:lang w:val="en-US"/>
        </w:rPr>
      </w:pPr>
    </w:p>
    <w:p w14:paraId="5F654525" w14:textId="4B1A8963" w:rsidR="002C63E6" w:rsidRDefault="002C63E6" w:rsidP="00305CDE">
      <w:pPr>
        <w:spacing w:after="0" w:line="360" w:lineRule="auto"/>
        <w:ind w:firstLine="360"/>
        <w:rPr>
          <w:rFonts w:ascii="Courier New" w:eastAsia="Times New Roman" w:hAnsi="Courier New" w:cs="Courier New"/>
          <w:noProof/>
          <w:sz w:val="20"/>
          <w:lang w:val="en-US"/>
        </w:rPr>
      </w:pPr>
    </w:p>
    <w:p w14:paraId="541578D9" w14:textId="56CA0D86" w:rsidR="002C63E6" w:rsidRDefault="002C63E6" w:rsidP="00305CDE">
      <w:pPr>
        <w:spacing w:after="0" w:line="360" w:lineRule="auto"/>
        <w:ind w:firstLine="360"/>
        <w:rPr>
          <w:rFonts w:ascii="Courier New" w:eastAsia="Times New Roman" w:hAnsi="Courier New" w:cs="Courier New"/>
          <w:noProof/>
          <w:sz w:val="20"/>
          <w:lang w:val="en-US"/>
        </w:rPr>
      </w:pPr>
    </w:p>
    <w:p w14:paraId="2075AEB7" w14:textId="5DBC5E92" w:rsidR="002C63E6" w:rsidRDefault="002C63E6" w:rsidP="00305CDE">
      <w:pPr>
        <w:spacing w:after="0" w:line="360" w:lineRule="auto"/>
        <w:ind w:firstLine="360"/>
        <w:rPr>
          <w:rFonts w:ascii="Courier New" w:eastAsia="Times New Roman" w:hAnsi="Courier New" w:cs="Courier New"/>
          <w:noProof/>
          <w:sz w:val="20"/>
          <w:lang w:val="en-US"/>
        </w:rPr>
      </w:pPr>
    </w:p>
    <w:p w14:paraId="1E84FACE" w14:textId="6E967CA9" w:rsidR="002C63E6" w:rsidRDefault="002C63E6" w:rsidP="00305CDE">
      <w:pPr>
        <w:spacing w:after="0" w:line="360" w:lineRule="auto"/>
        <w:ind w:firstLine="360"/>
        <w:rPr>
          <w:rFonts w:ascii="Courier New" w:eastAsia="Times New Roman" w:hAnsi="Courier New" w:cs="Courier New"/>
          <w:noProof/>
          <w:sz w:val="20"/>
          <w:lang w:val="en-US"/>
        </w:rPr>
      </w:pPr>
    </w:p>
    <w:p w14:paraId="1E3958B5" w14:textId="77777777" w:rsidR="002C63E6" w:rsidRDefault="002C63E6" w:rsidP="00305CDE">
      <w:pPr>
        <w:spacing w:after="0" w:line="360" w:lineRule="auto"/>
        <w:ind w:firstLine="360"/>
        <w:rPr>
          <w:rFonts w:ascii="Courier New" w:eastAsia="Times New Roman" w:hAnsi="Courier New" w:cs="Courier New"/>
          <w:noProof/>
          <w:sz w:val="20"/>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2D5CE95" w14:textId="4E1D6092" w:rsidR="00B94F3C" w:rsidRDefault="004568DA" w:rsidP="008A1953">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B1553E7" w14:textId="5A59DCAD" w:rsidR="00844746" w:rsidRDefault="00DA670F" w:rsidP="00590264">
      <w:pPr>
        <w:pStyle w:val="Heading2"/>
      </w:pPr>
      <w:bookmarkStart w:id="7" w:name="_Toc520816251"/>
      <w:r>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190CCE3B" w:rsidR="003A7DC4" w:rsidRDefault="003A7DC4" w:rsidP="003A7DC4">
      <w:pPr>
        <w:spacing w:after="0"/>
        <w:rPr>
          <w:b/>
          <w:i/>
        </w:rPr>
      </w:pPr>
    </w:p>
    <w:p w14:paraId="1B5062EF" w14:textId="75F038D2" w:rsidR="002C63E6" w:rsidRDefault="002C63E6" w:rsidP="003A7DC4">
      <w:pPr>
        <w:spacing w:after="0"/>
        <w:rPr>
          <w:b/>
          <w:i/>
        </w:rPr>
      </w:pPr>
    </w:p>
    <w:p w14:paraId="1BC0D3DE" w14:textId="4F8C9DA0" w:rsidR="002C63E6" w:rsidRDefault="002C63E6" w:rsidP="003A7DC4">
      <w:pPr>
        <w:spacing w:after="0"/>
        <w:rPr>
          <w:b/>
          <w:i/>
        </w:rPr>
      </w:pPr>
    </w:p>
    <w:p w14:paraId="6087E2E2" w14:textId="77777777" w:rsidR="002C63E6" w:rsidRPr="003A7DC4" w:rsidRDefault="002C63E6"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20816252"/>
      <w:r>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lastRenderedPageBreak/>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r w:rsidR="00944BF6" w14:paraId="49A5C4A6" w14:textId="77777777" w:rsidTr="00B40733">
        <w:tc>
          <w:tcPr>
            <w:tcW w:w="1116" w:type="dxa"/>
          </w:tcPr>
          <w:p w14:paraId="3CE9A84B" w14:textId="071F42E5" w:rsidR="00944BF6" w:rsidRDefault="00944BF6" w:rsidP="00761FC4">
            <w:pPr>
              <w:jc w:val="center"/>
            </w:pPr>
            <w:r>
              <w:t>815</w:t>
            </w:r>
          </w:p>
        </w:tc>
        <w:tc>
          <w:tcPr>
            <w:tcW w:w="4636" w:type="dxa"/>
          </w:tcPr>
          <w:p w14:paraId="6AEA27B3" w14:textId="73F32832" w:rsidR="00944BF6" w:rsidRPr="00772BCC" w:rsidRDefault="00CD016B" w:rsidP="00761FC4">
            <w:r w:rsidRPr="00CD016B">
              <w:t>FAILED_RETRIEVING_TOKEN_BALANCE</w:t>
            </w:r>
          </w:p>
        </w:tc>
        <w:tc>
          <w:tcPr>
            <w:tcW w:w="3882" w:type="dxa"/>
          </w:tcPr>
          <w:p w14:paraId="3401F1CB" w14:textId="66AEB5D8" w:rsidR="00944BF6" w:rsidRDefault="00D23D66" w:rsidP="00253EBD">
            <w:r>
              <w:t>Fail to retrieve token balance</w:t>
            </w:r>
          </w:p>
        </w:tc>
      </w:tr>
      <w:tr w:rsidR="00944BF6" w14:paraId="1606AD37" w14:textId="77777777" w:rsidTr="00B40733">
        <w:tc>
          <w:tcPr>
            <w:tcW w:w="1116" w:type="dxa"/>
          </w:tcPr>
          <w:p w14:paraId="0A44F4EF" w14:textId="5EB02D10" w:rsidR="00944BF6" w:rsidRDefault="00944BF6" w:rsidP="00761FC4">
            <w:pPr>
              <w:jc w:val="center"/>
            </w:pPr>
            <w:r>
              <w:t>816</w:t>
            </w:r>
          </w:p>
        </w:tc>
        <w:tc>
          <w:tcPr>
            <w:tcW w:w="4636" w:type="dxa"/>
          </w:tcPr>
          <w:p w14:paraId="1275314B" w14:textId="7E676599" w:rsidR="00944BF6" w:rsidRPr="00772BCC" w:rsidRDefault="00CD016B" w:rsidP="00761FC4">
            <w:r w:rsidRPr="00CD016B">
              <w:t>TOKEN_TRANSFER_FAILED</w:t>
            </w:r>
          </w:p>
        </w:tc>
        <w:tc>
          <w:tcPr>
            <w:tcW w:w="3882" w:type="dxa"/>
          </w:tcPr>
          <w:p w14:paraId="34F0D420" w14:textId="5A680AC4" w:rsidR="00944BF6" w:rsidRDefault="006D7255" w:rsidP="00253EBD">
            <w:r>
              <w:t>Transfer of tokens failed</w:t>
            </w:r>
          </w:p>
        </w:tc>
      </w:tr>
      <w:tr w:rsidR="00944BF6" w14:paraId="0FEA23F5" w14:textId="77777777" w:rsidTr="00B40733">
        <w:tc>
          <w:tcPr>
            <w:tcW w:w="1116" w:type="dxa"/>
          </w:tcPr>
          <w:p w14:paraId="2A579353" w14:textId="78A598AD" w:rsidR="00944BF6" w:rsidRDefault="00944BF6" w:rsidP="00761FC4">
            <w:pPr>
              <w:jc w:val="center"/>
            </w:pPr>
            <w:r>
              <w:t>817</w:t>
            </w:r>
          </w:p>
        </w:tc>
        <w:tc>
          <w:tcPr>
            <w:tcW w:w="4636" w:type="dxa"/>
          </w:tcPr>
          <w:p w14:paraId="7CBBA227" w14:textId="1C2662B9" w:rsidR="00944BF6" w:rsidRPr="00772BCC" w:rsidRDefault="00CD016B" w:rsidP="00761FC4">
            <w:r w:rsidRPr="00CD016B">
              <w:t>TOKEN_CONTRACT_ADDRESS_INVALID</w:t>
            </w:r>
          </w:p>
        </w:tc>
        <w:tc>
          <w:tcPr>
            <w:tcW w:w="3882" w:type="dxa"/>
          </w:tcPr>
          <w:p w14:paraId="4548AB8D" w14:textId="525DA88F" w:rsidR="00944BF6" w:rsidRDefault="006D7255" w:rsidP="00253EBD">
            <w:r>
              <w:t xml:space="preserve">Invalid Token contract address </w:t>
            </w:r>
            <w:r w:rsidR="00100B9A">
              <w:t>received in request</w:t>
            </w:r>
          </w:p>
        </w:tc>
      </w:tr>
      <w:tr w:rsidR="00E145CF" w14:paraId="0CD76BCA" w14:textId="77777777" w:rsidTr="00B40733">
        <w:tc>
          <w:tcPr>
            <w:tcW w:w="1116" w:type="dxa"/>
          </w:tcPr>
          <w:p w14:paraId="34855E6A" w14:textId="57542834" w:rsidR="00E145CF" w:rsidRDefault="00E145CF" w:rsidP="00761FC4">
            <w:pPr>
              <w:jc w:val="center"/>
            </w:pPr>
            <w:r>
              <w:t>818</w:t>
            </w:r>
          </w:p>
        </w:tc>
        <w:tc>
          <w:tcPr>
            <w:tcW w:w="4636" w:type="dxa"/>
          </w:tcPr>
          <w:p w14:paraId="7B83E3B1" w14:textId="0CA1935A" w:rsidR="00E145CF" w:rsidRPr="00CD016B" w:rsidRDefault="00E145CF" w:rsidP="00761FC4">
            <w:r w:rsidRPr="00E145CF">
              <w:t>GAS_LIMIT_EXCEEDS</w:t>
            </w:r>
          </w:p>
        </w:tc>
        <w:tc>
          <w:tcPr>
            <w:tcW w:w="3882" w:type="dxa"/>
          </w:tcPr>
          <w:p w14:paraId="0DC2FFAE" w14:textId="4BC8C25F" w:rsidR="00E145CF" w:rsidRDefault="00E145CF" w:rsidP="00253EBD">
            <w:r>
              <w:t>Gas Limit exceeds for the transaction</w:t>
            </w:r>
          </w:p>
        </w:tc>
      </w:tr>
      <w:tr w:rsidR="00E145CF" w14:paraId="0F4EF5B8" w14:textId="77777777" w:rsidTr="00B40733">
        <w:tc>
          <w:tcPr>
            <w:tcW w:w="1116" w:type="dxa"/>
          </w:tcPr>
          <w:p w14:paraId="3F4ED2FD" w14:textId="483ED6D1" w:rsidR="00E145CF" w:rsidRDefault="00E145CF" w:rsidP="00761FC4">
            <w:pPr>
              <w:jc w:val="center"/>
            </w:pPr>
            <w:r>
              <w:t>819</w:t>
            </w:r>
          </w:p>
        </w:tc>
        <w:tc>
          <w:tcPr>
            <w:tcW w:w="4636" w:type="dxa"/>
          </w:tcPr>
          <w:p w14:paraId="4E010D00" w14:textId="4F9879A0" w:rsidR="00E145CF" w:rsidRPr="00CD016B" w:rsidRDefault="00E145CF" w:rsidP="00761FC4">
            <w:r w:rsidRPr="00E145CF">
              <w:t>INTRINSIC_GAS_TOO_LOW</w:t>
            </w:r>
          </w:p>
        </w:tc>
        <w:tc>
          <w:tcPr>
            <w:tcW w:w="3882" w:type="dxa"/>
          </w:tcPr>
          <w:p w14:paraId="195C91B8" w14:textId="33D0804D" w:rsidR="00E145CF" w:rsidRDefault="00E145CF" w:rsidP="00253EBD">
            <w:r>
              <w:t>Gas is too low to process the transaction</w:t>
            </w:r>
          </w:p>
        </w:tc>
      </w:tr>
      <w:tr w:rsidR="002C63E6" w14:paraId="4358FAD7" w14:textId="77777777" w:rsidTr="00B40733">
        <w:tc>
          <w:tcPr>
            <w:tcW w:w="1116" w:type="dxa"/>
          </w:tcPr>
          <w:p w14:paraId="185A9892" w14:textId="3A6D0F56" w:rsidR="002C63E6" w:rsidRDefault="002C63E6" w:rsidP="00761FC4">
            <w:pPr>
              <w:jc w:val="center"/>
            </w:pPr>
            <w:r>
              <w:t>820</w:t>
            </w:r>
          </w:p>
        </w:tc>
        <w:tc>
          <w:tcPr>
            <w:tcW w:w="4636" w:type="dxa"/>
          </w:tcPr>
          <w:p w14:paraId="669BE397" w14:textId="598A6E8B" w:rsidR="002C63E6" w:rsidRPr="00E145CF" w:rsidRDefault="002C63E6" w:rsidP="00761FC4">
            <w:r w:rsidRPr="002C63E6">
              <w:t>INSUFFICIENT_FUNDS</w:t>
            </w:r>
          </w:p>
        </w:tc>
        <w:tc>
          <w:tcPr>
            <w:tcW w:w="3882" w:type="dxa"/>
          </w:tcPr>
          <w:p w14:paraId="05770DCC" w14:textId="1892B617" w:rsidR="002C63E6" w:rsidRDefault="002C63E6" w:rsidP="00253EBD">
            <w:r>
              <w:t>Insufficient funds to perform transfer operation</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75E90" w14:textId="77777777" w:rsidR="00162BA9" w:rsidRDefault="00162BA9" w:rsidP="007111B7">
      <w:r>
        <w:separator/>
      </w:r>
    </w:p>
  </w:endnote>
  <w:endnote w:type="continuationSeparator" w:id="0">
    <w:p w14:paraId="3E9FA5E1" w14:textId="77777777" w:rsidR="00162BA9" w:rsidRDefault="00162BA9"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C29A3" w14:textId="77777777" w:rsidR="00162BA9" w:rsidRDefault="00162BA9" w:rsidP="007111B7">
      <w:r>
        <w:separator/>
      </w:r>
    </w:p>
  </w:footnote>
  <w:footnote w:type="continuationSeparator" w:id="0">
    <w:p w14:paraId="3EB3C27E" w14:textId="77777777" w:rsidR="00162BA9" w:rsidRDefault="00162BA9"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573F49" w:rsidRDefault="00573F49"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B21C8C5E"/>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370A4"/>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168"/>
    <w:rsid w:val="000B6387"/>
    <w:rsid w:val="000C017A"/>
    <w:rsid w:val="000C0E07"/>
    <w:rsid w:val="000C0FCB"/>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50E"/>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0B9A"/>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5F78"/>
    <w:rsid w:val="001260B1"/>
    <w:rsid w:val="00127049"/>
    <w:rsid w:val="00130102"/>
    <w:rsid w:val="00130160"/>
    <w:rsid w:val="0013166B"/>
    <w:rsid w:val="001326AD"/>
    <w:rsid w:val="00132B7B"/>
    <w:rsid w:val="00132BF3"/>
    <w:rsid w:val="001338CB"/>
    <w:rsid w:val="0013402C"/>
    <w:rsid w:val="001341D9"/>
    <w:rsid w:val="00134566"/>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BEC"/>
    <w:rsid w:val="00154EFC"/>
    <w:rsid w:val="0015516E"/>
    <w:rsid w:val="001558BD"/>
    <w:rsid w:val="00157656"/>
    <w:rsid w:val="00160604"/>
    <w:rsid w:val="001614F1"/>
    <w:rsid w:val="00162556"/>
    <w:rsid w:val="0016288F"/>
    <w:rsid w:val="0016295D"/>
    <w:rsid w:val="00162BA9"/>
    <w:rsid w:val="00163909"/>
    <w:rsid w:val="00163D4C"/>
    <w:rsid w:val="00164580"/>
    <w:rsid w:val="00165796"/>
    <w:rsid w:val="00166058"/>
    <w:rsid w:val="0017039B"/>
    <w:rsid w:val="001704D3"/>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6CA1"/>
    <w:rsid w:val="00187B17"/>
    <w:rsid w:val="00190D40"/>
    <w:rsid w:val="00192018"/>
    <w:rsid w:val="00192946"/>
    <w:rsid w:val="0019394D"/>
    <w:rsid w:val="00193E82"/>
    <w:rsid w:val="0019475B"/>
    <w:rsid w:val="0019694C"/>
    <w:rsid w:val="00196E6A"/>
    <w:rsid w:val="00197A16"/>
    <w:rsid w:val="00197D59"/>
    <w:rsid w:val="00197DCD"/>
    <w:rsid w:val="001A092A"/>
    <w:rsid w:val="001A1059"/>
    <w:rsid w:val="001A183A"/>
    <w:rsid w:val="001A1888"/>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2F6"/>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282B"/>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27F95"/>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351"/>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3DF1"/>
    <w:rsid w:val="002B40BF"/>
    <w:rsid w:val="002B5C32"/>
    <w:rsid w:val="002B6D5B"/>
    <w:rsid w:val="002B74DA"/>
    <w:rsid w:val="002B78E6"/>
    <w:rsid w:val="002C0312"/>
    <w:rsid w:val="002C0424"/>
    <w:rsid w:val="002C12FE"/>
    <w:rsid w:val="002C188D"/>
    <w:rsid w:val="002C21C1"/>
    <w:rsid w:val="002C27E0"/>
    <w:rsid w:val="002C3564"/>
    <w:rsid w:val="002C389E"/>
    <w:rsid w:val="002C5023"/>
    <w:rsid w:val="002C625D"/>
    <w:rsid w:val="002C63E6"/>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3831"/>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4264"/>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D05"/>
    <w:rsid w:val="00386EE8"/>
    <w:rsid w:val="0038739A"/>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140"/>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6FA"/>
    <w:rsid w:val="003C6CD9"/>
    <w:rsid w:val="003C7254"/>
    <w:rsid w:val="003C7B37"/>
    <w:rsid w:val="003D4439"/>
    <w:rsid w:val="003D4CE9"/>
    <w:rsid w:val="003D5AD6"/>
    <w:rsid w:val="003D77BE"/>
    <w:rsid w:val="003D7D26"/>
    <w:rsid w:val="003E0082"/>
    <w:rsid w:val="003E02AF"/>
    <w:rsid w:val="003E0DB9"/>
    <w:rsid w:val="003E1182"/>
    <w:rsid w:val="003E11B0"/>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4C7"/>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536"/>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2B"/>
    <w:rsid w:val="00487A43"/>
    <w:rsid w:val="00490975"/>
    <w:rsid w:val="00491E1E"/>
    <w:rsid w:val="00492F65"/>
    <w:rsid w:val="004934D1"/>
    <w:rsid w:val="00494264"/>
    <w:rsid w:val="00494549"/>
    <w:rsid w:val="00494993"/>
    <w:rsid w:val="004967AF"/>
    <w:rsid w:val="00497572"/>
    <w:rsid w:val="0049782D"/>
    <w:rsid w:val="004A1283"/>
    <w:rsid w:val="004A1596"/>
    <w:rsid w:val="004A1620"/>
    <w:rsid w:val="004A2862"/>
    <w:rsid w:val="004A2C6B"/>
    <w:rsid w:val="004A3687"/>
    <w:rsid w:val="004A3B80"/>
    <w:rsid w:val="004A3EF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B7DC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011E"/>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06B"/>
    <w:rsid w:val="005337F6"/>
    <w:rsid w:val="00534093"/>
    <w:rsid w:val="00534BAE"/>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3F4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44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1A4D"/>
    <w:rsid w:val="005E263B"/>
    <w:rsid w:val="005E283C"/>
    <w:rsid w:val="005E28CD"/>
    <w:rsid w:val="005E2E11"/>
    <w:rsid w:val="005E360C"/>
    <w:rsid w:val="005E47BD"/>
    <w:rsid w:val="005E4CD6"/>
    <w:rsid w:val="005E4E3E"/>
    <w:rsid w:val="005E5BFC"/>
    <w:rsid w:val="005E7622"/>
    <w:rsid w:val="005E7D54"/>
    <w:rsid w:val="005F06B4"/>
    <w:rsid w:val="005F2018"/>
    <w:rsid w:val="005F2996"/>
    <w:rsid w:val="005F2AD6"/>
    <w:rsid w:val="005F4532"/>
    <w:rsid w:val="005F471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47E"/>
    <w:rsid w:val="00624783"/>
    <w:rsid w:val="00627604"/>
    <w:rsid w:val="00627CC9"/>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1DC5"/>
    <w:rsid w:val="00662A28"/>
    <w:rsid w:val="00663029"/>
    <w:rsid w:val="00663630"/>
    <w:rsid w:val="00664667"/>
    <w:rsid w:val="00664A33"/>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4DEA"/>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7A9"/>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D7255"/>
    <w:rsid w:val="006E1173"/>
    <w:rsid w:val="006E11EB"/>
    <w:rsid w:val="006E1C0E"/>
    <w:rsid w:val="006E2634"/>
    <w:rsid w:val="006E3566"/>
    <w:rsid w:val="006E682E"/>
    <w:rsid w:val="006E6B68"/>
    <w:rsid w:val="006E6B92"/>
    <w:rsid w:val="006E7A0E"/>
    <w:rsid w:val="006F2023"/>
    <w:rsid w:val="006F20F1"/>
    <w:rsid w:val="006F25AC"/>
    <w:rsid w:val="006F2C57"/>
    <w:rsid w:val="006F3A27"/>
    <w:rsid w:val="006F3A4D"/>
    <w:rsid w:val="006F66D8"/>
    <w:rsid w:val="006F72E9"/>
    <w:rsid w:val="006F7D64"/>
    <w:rsid w:val="006F7ED7"/>
    <w:rsid w:val="007011F0"/>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3C32"/>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496"/>
    <w:rsid w:val="00796719"/>
    <w:rsid w:val="00796A7C"/>
    <w:rsid w:val="0079742F"/>
    <w:rsid w:val="007976B8"/>
    <w:rsid w:val="007979CA"/>
    <w:rsid w:val="007A1522"/>
    <w:rsid w:val="007A1A1A"/>
    <w:rsid w:val="007A2278"/>
    <w:rsid w:val="007A2F7E"/>
    <w:rsid w:val="007A43D4"/>
    <w:rsid w:val="007A64D2"/>
    <w:rsid w:val="007A6861"/>
    <w:rsid w:val="007A6BD6"/>
    <w:rsid w:val="007A6EDB"/>
    <w:rsid w:val="007A77A2"/>
    <w:rsid w:val="007B011A"/>
    <w:rsid w:val="007B03C5"/>
    <w:rsid w:val="007B12E0"/>
    <w:rsid w:val="007B2FC0"/>
    <w:rsid w:val="007B39A7"/>
    <w:rsid w:val="007B45FD"/>
    <w:rsid w:val="007B6650"/>
    <w:rsid w:val="007C08AF"/>
    <w:rsid w:val="007C0B4A"/>
    <w:rsid w:val="007C2D40"/>
    <w:rsid w:val="007C41D6"/>
    <w:rsid w:val="007C4279"/>
    <w:rsid w:val="007C43BC"/>
    <w:rsid w:val="007C4937"/>
    <w:rsid w:val="007C4AB1"/>
    <w:rsid w:val="007C539C"/>
    <w:rsid w:val="007C69AF"/>
    <w:rsid w:val="007C7193"/>
    <w:rsid w:val="007C739E"/>
    <w:rsid w:val="007C79AC"/>
    <w:rsid w:val="007C7F73"/>
    <w:rsid w:val="007D06BD"/>
    <w:rsid w:val="007D0983"/>
    <w:rsid w:val="007D39ED"/>
    <w:rsid w:val="007D4337"/>
    <w:rsid w:val="007D5761"/>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8A4"/>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0F8"/>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4EE8"/>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3083"/>
    <w:rsid w:val="0089480F"/>
    <w:rsid w:val="0089496C"/>
    <w:rsid w:val="008958C6"/>
    <w:rsid w:val="00895A7D"/>
    <w:rsid w:val="00896347"/>
    <w:rsid w:val="00896D30"/>
    <w:rsid w:val="008A04DD"/>
    <w:rsid w:val="008A065A"/>
    <w:rsid w:val="008A0FF3"/>
    <w:rsid w:val="008A195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227"/>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056"/>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BF6"/>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7796D"/>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422F"/>
    <w:rsid w:val="009D563A"/>
    <w:rsid w:val="009D57D0"/>
    <w:rsid w:val="009D5A9F"/>
    <w:rsid w:val="009D5CF2"/>
    <w:rsid w:val="009D60B5"/>
    <w:rsid w:val="009D7339"/>
    <w:rsid w:val="009D737E"/>
    <w:rsid w:val="009D74EA"/>
    <w:rsid w:val="009E0602"/>
    <w:rsid w:val="009E11BB"/>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2B7F"/>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E4B"/>
    <w:rsid w:val="00A83FC3"/>
    <w:rsid w:val="00A84031"/>
    <w:rsid w:val="00A84692"/>
    <w:rsid w:val="00A846D6"/>
    <w:rsid w:val="00A86117"/>
    <w:rsid w:val="00A9382F"/>
    <w:rsid w:val="00A939ED"/>
    <w:rsid w:val="00A93F44"/>
    <w:rsid w:val="00A94F4D"/>
    <w:rsid w:val="00A950C9"/>
    <w:rsid w:val="00A95763"/>
    <w:rsid w:val="00A96080"/>
    <w:rsid w:val="00A963E3"/>
    <w:rsid w:val="00A96824"/>
    <w:rsid w:val="00A96D6B"/>
    <w:rsid w:val="00A97194"/>
    <w:rsid w:val="00AA07FF"/>
    <w:rsid w:val="00AA0AF8"/>
    <w:rsid w:val="00AA0FCC"/>
    <w:rsid w:val="00AA25F0"/>
    <w:rsid w:val="00AA4656"/>
    <w:rsid w:val="00AA4C25"/>
    <w:rsid w:val="00AA505C"/>
    <w:rsid w:val="00AA5446"/>
    <w:rsid w:val="00AA6F84"/>
    <w:rsid w:val="00AA7031"/>
    <w:rsid w:val="00AA7CFE"/>
    <w:rsid w:val="00AB0140"/>
    <w:rsid w:val="00AB058D"/>
    <w:rsid w:val="00AB1334"/>
    <w:rsid w:val="00AB1C01"/>
    <w:rsid w:val="00AB25EC"/>
    <w:rsid w:val="00AB4B01"/>
    <w:rsid w:val="00AB4DDF"/>
    <w:rsid w:val="00AB504D"/>
    <w:rsid w:val="00AB5AC8"/>
    <w:rsid w:val="00AB5D8F"/>
    <w:rsid w:val="00AB6A15"/>
    <w:rsid w:val="00AB6B4D"/>
    <w:rsid w:val="00AB765F"/>
    <w:rsid w:val="00AB76A9"/>
    <w:rsid w:val="00AB797D"/>
    <w:rsid w:val="00AB7F22"/>
    <w:rsid w:val="00AC0235"/>
    <w:rsid w:val="00AC0564"/>
    <w:rsid w:val="00AC196C"/>
    <w:rsid w:val="00AC3D66"/>
    <w:rsid w:val="00AC410C"/>
    <w:rsid w:val="00AC5CF7"/>
    <w:rsid w:val="00AC6F5E"/>
    <w:rsid w:val="00AC737A"/>
    <w:rsid w:val="00AC7D02"/>
    <w:rsid w:val="00AD02D5"/>
    <w:rsid w:val="00AD1D5D"/>
    <w:rsid w:val="00AD26E3"/>
    <w:rsid w:val="00AD4C64"/>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6B23"/>
    <w:rsid w:val="00AF7D10"/>
    <w:rsid w:val="00B0027D"/>
    <w:rsid w:val="00B006AE"/>
    <w:rsid w:val="00B007D6"/>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1DF4"/>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85B"/>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1EE8"/>
    <w:rsid w:val="00BC2CA3"/>
    <w:rsid w:val="00BC3C2B"/>
    <w:rsid w:val="00BC41F4"/>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6C4A"/>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1F9"/>
    <w:rsid w:val="00C03F3F"/>
    <w:rsid w:val="00C04B24"/>
    <w:rsid w:val="00C05008"/>
    <w:rsid w:val="00C05699"/>
    <w:rsid w:val="00C05797"/>
    <w:rsid w:val="00C057A8"/>
    <w:rsid w:val="00C05A9F"/>
    <w:rsid w:val="00C060C6"/>
    <w:rsid w:val="00C07D95"/>
    <w:rsid w:val="00C117BC"/>
    <w:rsid w:val="00C119B2"/>
    <w:rsid w:val="00C11B71"/>
    <w:rsid w:val="00C11F04"/>
    <w:rsid w:val="00C173F0"/>
    <w:rsid w:val="00C178F3"/>
    <w:rsid w:val="00C20208"/>
    <w:rsid w:val="00C21162"/>
    <w:rsid w:val="00C2190B"/>
    <w:rsid w:val="00C22C9E"/>
    <w:rsid w:val="00C23966"/>
    <w:rsid w:val="00C23E71"/>
    <w:rsid w:val="00C24772"/>
    <w:rsid w:val="00C2527F"/>
    <w:rsid w:val="00C2580B"/>
    <w:rsid w:val="00C25D85"/>
    <w:rsid w:val="00C25E14"/>
    <w:rsid w:val="00C25ED7"/>
    <w:rsid w:val="00C30430"/>
    <w:rsid w:val="00C31719"/>
    <w:rsid w:val="00C3317D"/>
    <w:rsid w:val="00C333F8"/>
    <w:rsid w:val="00C33AE9"/>
    <w:rsid w:val="00C34016"/>
    <w:rsid w:val="00C35019"/>
    <w:rsid w:val="00C351E6"/>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384"/>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3455"/>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00"/>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16B"/>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4928"/>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3D66"/>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480B"/>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D7F45"/>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AE2"/>
    <w:rsid w:val="00DF1B7A"/>
    <w:rsid w:val="00DF1DAF"/>
    <w:rsid w:val="00DF2A63"/>
    <w:rsid w:val="00DF2E1A"/>
    <w:rsid w:val="00DF2F25"/>
    <w:rsid w:val="00DF399A"/>
    <w:rsid w:val="00DF4526"/>
    <w:rsid w:val="00DF4F45"/>
    <w:rsid w:val="00DF628E"/>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45CF"/>
    <w:rsid w:val="00E163A4"/>
    <w:rsid w:val="00E205CB"/>
    <w:rsid w:val="00E21D10"/>
    <w:rsid w:val="00E22DBD"/>
    <w:rsid w:val="00E231E4"/>
    <w:rsid w:val="00E23732"/>
    <w:rsid w:val="00E2452B"/>
    <w:rsid w:val="00E24D75"/>
    <w:rsid w:val="00E26090"/>
    <w:rsid w:val="00E276FE"/>
    <w:rsid w:val="00E27776"/>
    <w:rsid w:val="00E27EB1"/>
    <w:rsid w:val="00E31252"/>
    <w:rsid w:val="00E32287"/>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B7F9A"/>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4F19"/>
    <w:rsid w:val="00EF5DD1"/>
    <w:rsid w:val="00EF6078"/>
    <w:rsid w:val="00EF69B1"/>
    <w:rsid w:val="00EF6BEB"/>
    <w:rsid w:val="00EF7B48"/>
    <w:rsid w:val="00F00A22"/>
    <w:rsid w:val="00F017DC"/>
    <w:rsid w:val="00F02E6E"/>
    <w:rsid w:val="00F02ECD"/>
    <w:rsid w:val="00F03175"/>
    <w:rsid w:val="00F03180"/>
    <w:rsid w:val="00F041D8"/>
    <w:rsid w:val="00F0498D"/>
    <w:rsid w:val="00F050BD"/>
    <w:rsid w:val="00F056B7"/>
    <w:rsid w:val="00F0665A"/>
    <w:rsid w:val="00F06972"/>
    <w:rsid w:val="00F06C4F"/>
    <w:rsid w:val="00F06E64"/>
    <w:rsid w:val="00F07FB3"/>
    <w:rsid w:val="00F103A7"/>
    <w:rsid w:val="00F106D4"/>
    <w:rsid w:val="00F109BE"/>
    <w:rsid w:val="00F11A0F"/>
    <w:rsid w:val="00F1246F"/>
    <w:rsid w:val="00F131CC"/>
    <w:rsid w:val="00F13DDB"/>
    <w:rsid w:val="00F14B85"/>
    <w:rsid w:val="00F14DCE"/>
    <w:rsid w:val="00F15804"/>
    <w:rsid w:val="00F15B8E"/>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1EA6"/>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61C"/>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6F66"/>
    <w:rsid w:val="00F87902"/>
    <w:rsid w:val="00F90344"/>
    <w:rsid w:val="00F91744"/>
    <w:rsid w:val="00F91D13"/>
    <w:rsid w:val="00F92A05"/>
    <w:rsid w:val="00F93A3F"/>
    <w:rsid w:val="00F93DED"/>
    <w:rsid w:val="00F96183"/>
    <w:rsid w:val="00F96DA4"/>
    <w:rsid w:val="00F96F86"/>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2CD9"/>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055">
      <w:bodyDiv w:val="1"/>
      <w:marLeft w:val="0"/>
      <w:marRight w:val="0"/>
      <w:marTop w:val="0"/>
      <w:marBottom w:val="0"/>
      <w:divBdr>
        <w:top w:val="none" w:sz="0" w:space="0" w:color="auto"/>
        <w:left w:val="none" w:sz="0" w:space="0" w:color="auto"/>
        <w:bottom w:val="none" w:sz="0" w:space="0" w:color="auto"/>
        <w:right w:val="none" w:sz="0" w:space="0" w:color="auto"/>
      </w:divBdr>
      <w:divsChild>
        <w:div w:id="1025715577">
          <w:marLeft w:val="360"/>
          <w:marRight w:val="0"/>
          <w:marTop w:val="0"/>
          <w:marBottom w:val="60"/>
          <w:divBdr>
            <w:top w:val="none" w:sz="0" w:space="0" w:color="auto"/>
            <w:left w:val="none" w:sz="0" w:space="0" w:color="auto"/>
            <w:bottom w:val="none" w:sz="0" w:space="0" w:color="auto"/>
            <w:right w:val="none" w:sz="0" w:space="0" w:color="auto"/>
          </w:divBdr>
        </w:div>
        <w:div w:id="330252746">
          <w:marLeft w:val="360"/>
          <w:marRight w:val="0"/>
          <w:marTop w:val="0"/>
          <w:marBottom w:val="60"/>
          <w:divBdr>
            <w:top w:val="none" w:sz="0" w:space="0" w:color="auto"/>
            <w:left w:val="none" w:sz="0" w:space="0" w:color="auto"/>
            <w:bottom w:val="none" w:sz="0" w:space="0" w:color="auto"/>
            <w:right w:val="none" w:sz="0" w:space="0" w:color="auto"/>
          </w:divBdr>
        </w:div>
        <w:div w:id="1897005775">
          <w:marLeft w:val="360"/>
          <w:marRight w:val="0"/>
          <w:marTop w:val="0"/>
          <w:marBottom w:val="60"/>
          <w:divBdr>
            <w:top w:val="none" w:sz="0" w:space="0" w:color="auto"/>
            <w:left w:val="none" w:sz="0" w:space="0" w:color="auto"/>
            <w:bottom w:val="none" w:sz="0" w:space="0" w:color="auto"/>
            <w:right w:val="none" w:sz="0" w:space="0" w:color="auto"/>
          </w:divBdr>
        </w:div>
        <w:div w:id="1055012341">
          <w:marLeft w:val="360"/>
          <w:marRight w:val="0"/>
          <w:marTop w:val="0"/>
          <w:marBottom w:val="60"/>
          <w:divBdr>
            <w:top w:val="none" w:sz="0" w:space="0" w:color="auto"/>
            <w:left w:val="none" w:sz="0" w:space="0" w:color="auto"/>
            <w:bottom w:val="none" w:sz="0" w:space="0" w:color="auto"/>
            <w:right w:val="none" w:sz="0" w:space="0" w:color="auto"/>
          </w:divBdr>
          <w:divsChild>
            <w:div w:id="963390909">
              <w:marLeft w:val="360"/>
              <w:marRight w:val="0"/>
              <w:marTop w:val="0"/>
              <w:marBottom w:val="60"/>
              <w:divBdr>
                <w:top w:val="none" w:sz="0" w:space="0" w:color="auto"/>
                <w:left w:val="none" w:sz="0" w:space="0" w:color="auto"/>
                <w:bottom w:val="none" w:sz="0" w:space="0" w:color="auto"/>
                <w:right w:val="none" w:sz="0" w:space="0" w:color="auto"/>
              </w:divBdr>
              <w:divsChild>
                <w:div w:id="1323318529">
                  <w:marLeft w:val="360"/>
                  <w:marRight w:val="0"/>
                  <w:marTop w:val="0"/>
                  <w:marBottom w:val="60"/>
                  <w:divBdr>
                    <w:top w:val="none" w:sz="0" w:space="0" w:color="auto"/>
                    <w:left w:val="none" w:sz="0" w:space="0" w:color="auto"/>
                    <w:bottom w:val="none" w:sz="0" w:space="0" w:color="auto"/>
                    <w:right w:val="none" w:sz="0" w:space="0" w:color="auto"/>
                  </w:divBdr>
                </w:div>
                <w:div w:id="167314368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2017795">
      <w:bodyDiv w:val="1"/>
      <w:marLeft w:val="0"/>
      <w:marRight w:val="0"/>
      <w:marTop w:val="0"/>
      <w:marBottom w:val="0"/>
      <w:divBdr>
        <w:top w:val="none" w:sz="0" w:space="0" w:color="auto"/>
        <w:left w:val="none" w:sz="0" w:space="0" w:color="auto"/>
        <w:bottom w:val="none" w:sz="0" w:space="0" w:color="auto"/>
        <w:right w:val="none" w:sz="0" w:space="0" w:color="auto"/>
      </w:divBdr>
      <w:divsChild>
        <w:div w:id="973756492">
          <w:marLeft w:val="360"/>
          <w:marRight w:val="0"/>
          <w:marTop w:val="0"/>
          <w:marBottom w:val="60"/>
          <w:divBdr>
            <w:top w:val="none" w:sz="0" w:space="0" w:color="auto"/>
            <w:left w:val="none" w:sz="0" w:space="0" w:color="auto"/>
            <w:bottom w:val="none" w:sz="0" w:space="0" w:color="auto"/>
            <w:right w:val="none" w:sz="0" w:space="0" w:color="auto"/>
          </w:divBdr>
        </w:div>
        <w:div w:id="2145536659">
          <w:marLeft w:val="360"/>
          <w:marRight w:val="0"/>
          <w:marTop w:val="0"/>
          <w:marBottom w:val="60"/>
          <w:divBdr>
            <w:top w:val="none" w:sz="0" w:space="0" w:color="auto"/>
            <w:left w:val="none" w:sz="0" w:space="0" w:color="auto"/>
            <w:bottom w:val="none" w:sz="0" w:space="0" w:color="auto"/>
            <w:right w:val="none" w:sz="0" w:space="0" w:color="auto"/>
          </w:divBdr>
        </w:div>
        <w:div w:id="2109082348">
          <w:marLeft w:val="360"/>
          <w:marRight w:val="0"/>
          <w:marTop w:val="0"/>
          <w:marBottom w:val="60"/>
          <w:divBdr>
            <w:top w:val="none" w:sz="0" w:space="0" w:color="auto"/>
            <w:left w:val="none" w:sz="0" w:space="0" w:color="auto"/>
            <w:bottom w:val="none" w:sz="0" w:space="0" w:color="auto"/>
            <w:right w:val="none" w:sz="0" w:space="0" w:color="auto"/>
          </w:divBdr>
        </w:div>
        <w:div w:id="1079669852">
          <w:marLeft w:val="360"/>
          <w:marRight w:val="0"/>
          <w:marTop w:val="0"/>
          <w:marBottom w:val="60"/>
          <w:divBdr>
            <w:top w:val="none" w:sz="0" w:space="0" w:color="auto"/>
            <w:left w:val="none" w:sz="0" w:space="0" w:color="auto"/>
            <w:bottom w:val="none" w:sz="0" w:space="0" w:color="auto"/>
            <w:right w:val="none" w:sz="0" w:space="0" w:color="auto"/>
          </w:divBdr>
          <w:divsChild>
            <w:div w:id="1362172141">
              <w:marLeft w:val="360"/>
              <w:marRight w:val="0"/>
              <w:marTop w:val="0"/>
              <w:marBottom w:val="60"/>
              <w:divBdr>
                <w:top w:val="none" w:sz="0" w:space="0" w:color="auto"/>
                <w:left w:val="none" w:sz="0" w:space="0" w:color="auto"/>
                <w:bottom w:val="none" w:sz="0" w:space="0" w:color="auto"/>
                <w:right w:val="none" w:sz="0" w:space="0" w:color="auto"/>
              </w:divBdr>
              <w:divsChild>
                <w:div w:id="299697566">
                  <w:marLeft w:val="360"/>
                  <w:marRight w:val="0"/>
                  <w:marTop w:val="0"/>
                  <w:marBottom w:val="60"/>
                  <w:divBdr>
                    <w:top w:val="none" w:sz="0" w:space="0" w:color="auto"/>
                    <w:left w:val="none" w:sz="0" w:space="0" w:color="auto"/>
                    <w:bottom w:val="none" w:sz="0" w:space="0" w:color="auto"/>
                    <w:right w:val="none" w:sz="0" w:space="0" w:color="auto"/>
                  </w:divBdr>
                </w:div>
                <w:div w:id="34898695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302686432">
          <w:marLeft w:val="360"/>
          <w:marRight w:val="0"/>
          <w:marTop w:val="0"/>
          <w:marBottom w:val="60"/>
          <w:divBdr>
            <w:top w:val="none" w:sz="0" w:space="0" w:color="auto"/>
            <w:left w:val="none" w:sz="0" w:space="0" w:color="auto"/>
            <w:bottom w:val="none" w:sz="0" w:space="0" w:color="auto"/>
            <w:right w:val="none" w:sz="0" w:space="0" w:color="auto"/>
          </w:divBdr>
        </w:div>
        <w:div w:id="1075317043">
          <w:marLeft w:val="360"/>
          <w:marRight w:val="0"/>
          <w:marTop w:val="0"/>
          <w:marBottom w:val="60"/>
          <w:divBdr>
            <w:top w:val="none" w:sz="0" w:space="0" w:color="auto"/>
            <w:left w:val="none" w:sz="0" w:space="0" w:color="auto"/>
            <w:bottom w:val="none" w:sz="0" w:space="0" w:color="auto"/>
            <w:right w:val="none" w:sz="0" w:space="0" w:color="auto"/>
          </w:divBdr>
        </w:div>
        <w:div w:id="1803961747">
          <w:marLeft w:val="360"/>
          <w:marRight w:val="0"/>
          <w:marTop w:val="0"/>
          <w:marBottom w:val="60"/>
          <w:divBdr>
            <w:top w:val="none" w:sz="0" w:space="0" w:color="auto"/>
            <w:left w:val="none" w:sz="0" w:space="0" w:color="auto"/>
            <w:bottom w:val="none" w:sz="0" w:space="0" w:color="auto"/>
            <w:right w:val="none" w:sz="0" w:space="0" w:color="auto"/>
          </w:divBdr>
        </w:div>
        <w:div w:id="1225026595">
          <w:marLeft w:val="360"/>
          <w:marRight w:val="0"/>
          <w:marTop w:val="0"/>
          <w:marBottom w:val="60"/>
          <w:divBdr>
            <w:top w:val="none" w:sz="0" w:space="0" w:color="auto"/>
            <w:left w:val="none" w:sz="0" w:space="0" w:color="auto"/>
            <w:bottom w:val="none" w:sz="0" w:space="0" w:color="auto"/>
            <w:right w:val="none" w:sz="0" w:space="0" w:color="auto"/>
          </w:divBdr>
          <w:divsChild>
            <w:div w:id="1185368635">
              <w:marLeft w:val="360"/>
              <w:marRight w:val="0"/>
              <w:marTop w:val="0"/>
              <w:marBottom w:val="60"/>
              <w:divBdr>
                <w:top w:val="none" w:sz="0" w:space="0" w:color="auto"/>
                <w:left w:val="none" w:sz="0" w:space="0" w:color="auto"/>
                <w:bottom w:val="none" w:sz="0" w:space="0" w:color="auto"/>
                <w:right w:val="none" w:sz="0" w:space="0" w:color="auto"/>
              </w:divBdr>
              <w:divsChild>
                <w:div w:id="737291525">
                  <w:marLeft w:val="360"/>
                  <w:marRight w:val="0"/>
                  <w:marTop w:val="0"/>
                  <w:marBottom w:val="60"/>
                  <w:divBdr>
                    <w:top w:val="none" w:sz="0" w:space="0" w:color="auto"/>
                    <w:left w:val="none" w:sz="0" w:space="0" w:color="auto"/>
                    <w:bottom w:val="none" w:sz="0" w:space="0" w:color="auto"/>
                    <w:right w:val="none" w:sz="0" w:space="0" w:color="auto"/>
                  </w:divBdr>
                </w:div>
                <w:div w:id="61848620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93968378">
      <w:bodyDiv w:val="1"/>
      <w:marLeft w:val="0"/>
      <w:marRight w:val="0"/>
      <w:marTop w:val="0"/>
      <w:marBottom w:val="0"/>
      <w:divBdr>
        <w:top w:val="none" w:sz="0" w:space="0" w:color="auto"/>
        <w:left w:val="none" w:sz="0" w:space="0" w:color="auto"/>
        <w:bottom w:val="none" w:sz="0" w:space="0" w:color="auto"/>
        <w:right w:val="none" w:sz="0" w:space="0" w:color="auto"/>
      </w:divBdr>
      <w:divsChild>
        <w:div w:id="525797838">
          <w:marLeft w:val="360"/>
          <w:marRight w:val="0"/>
          <w:marTop w:val="0"/>
          <w:marBottom w:val="60"/>
          <w:divBdr>
            <w:top w:val="none" w:sz="0" w:space="0" w:color="auto"/>
            <w:left w:val="none" w:sz="0" w:space="0" w:color="auto"/>
            <w:bottom w:val="none" w:sz="0" w:space="0" w:color="auto"/>
            <w:right w:val="none" w:sz="0" w:space="0" w:color="auto"/>
          </w:divBdr>
        </w:div>
        <w:div w:id="969172626">
          <w:marLeft w:val="360"/>
          <w:marRight w:val="0"/>
          <w:marTop w:val="0"/>
          <w:marBottom w:val="60"/>
          <w:divBdr>
            <w:top w:val="none" w:sz="0" w:space="0" w:color="auto"/>
            <w:left w:val="none" w:sz="0" w:space="0" w:color="auto"/>
            <w:bottom w:val="none" w:sz="0" w:space="0" w:color="auto"/>
            <w:right w:val="none" w:sz="0" w:space="0" w:color="auto"/>
          </w:divBdr>
        </w:div>
        <w:div w:id="670564702">
          <w:marLeft w:val="360"/>
          <w:marRight w:val="0"/>
          <w:marTop w:val="0"/>
          <w:marBottom w:val="60"/>
          <w:divBdr>
            <w:top w:val="none" w:sz="0" w:space="0" w:color="auto"/>
            <w:left w:val="none" w:sz="0" w:space="0" w:color="auto"/>
            <w:bottom w:val="none" w:sz="0" w:space="0" w:color="auto"/>
            <w:right w:val="none" w:sz="0" w:space="0" w:color="auto"/>
          </w:divBdr>
        </w:div>
        <w:div w:id="22023610">
          <w:marLeft w:val="360"/>
          <w:marRight w:val="0"/>
          <w:marTop w:val="0"/>
          <w:marBottom w:val="60"/>
          <w:divBdr>
            <w:top w:val="none" w:sz="0" w:space="0" w:color="auto"/>
            <w:left w:val="none" w:sz="0" w:space="0" w:color="auto"/>
            <w:bottom w:val="none" w:sz="0" w:space="0" w:color="auto"/>
            <w:right w:val="none" w:sz="0" w:space="0" w:color="auto"/>
          </w:divBdr>
          <w:divsChild>
            <w:div w:id="2070417162">
              <w:marLeft w:val="360"/>
              <w:marRight w:val="0"/>
              <w:marTop w:val="0"/>
              <w:marBottom w:val="60"/>
              <w:divBdr>
                <w:top w:val="none" w:sz="0" w:space="0" w:color="auto"/>
                <w:left w:val="none" w:sz="0" w:space="0" w:color="auto"/>
                <w:bottom w:val="none" w:sz="0" w:space="0" w:color="auto"/>
                <w:right w:val="none" w:sz="0" w:space="0" w:color="auto"/>
              </w:divBdr>
              <w:divsChild>
                <w:div w:id="1951162522">
                  <w:marLeft w:val="360"/>
                  <w:marRight w:val="0"/>
                  <w:marTop w:val="0"/>
                  <w:marBottom w:val="60"/>
                  <w:divBdr>
                    <w:top w:val="none" w:sz="0" w:space="0" w:color="auto"/>
                    <w:left w:val="none" w:sz="0" w:space="0" w:color="auto"/>
                    <w:bottom w:val="none" w:sz="0" w:space="0" w:color="auto"/>
                    <w:right w:val="none" w:sz="0" w:space="0" w:color="auto"/>
                  </w:divBdr>
                </w:div>
                <w:div w:id="42920197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67716480">
      <w:bodyDiv w:val="1"/>
      <w:marLeft w:val="0"/>
      <w:marRight w:val="0"/>
      <w:marTop w:val="0"/>
      <w:marBottom w:val="0"/>
      <w:divBdr>
        <w:top w:val="none" w:sz="0" w:space="0" w:color="auto"/>
        <w:left w:val="none" w:sz="0" w:space="0" w:color="auto"/>
        <w:bottom w:val="none" w:sz="0" w:space="0" w:color="auto"/>
        <w:right w:val="none" w:sz="0" w:space="0" w:color="auto"/>
      </w:divBdr>
      <w:divsChild>
        <w:div w:id="1957561619">
          <w:marLeft w:val="0"/>
          <w:marRight w:val="0"/>
          <w:marTop w:val="0"/>
          <w:marBottom w:val="0"/>
          <w:divBdr>
            <w:top w:val="none" w:sz="0" w:space="0" w:color="auto"/>
            <w:left w:val="none" w:sz="0" w:space="0" w:color="auto"/>
            <w:bottom w:val="none" w:sz="0" w:space="0" w:color="auto"/>
            <w:right w:val="none" w:sz="0" w:space="0" w:color="auto"/>
          </w:divBdr>
          <w:divsChild>
            <w:div w:id="10797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467508672">
      <w:bodyDiv w:val="1"/>
      <w:marLeft w:val="0"/>
      <w:marRight w:val="0"/>
      <w:marTop w:val="0"/>
      <w:marBottom w:val="0"/>
      <w:divBdr>
        <w:top w:val="none" w:sz="0" w:space="0" w:color="auto"/>
        <w:left w:val="none" w:sz="0" w:space="0" w:color="auto"/>
        <w:bottom w:val="none" w:sz="0" w:space="0" w:color="auto"/>
        <w:right w:val="none" w:sz="0" w:space="0" w:color="auto"/>
      </w:divBdr>
      <w:divsChild>
        <w:div w:id="985860659">
          <w:marLeft w:val="360"/>
          <w:marRight w:val="0"/>
          <w:marTop w:val="0"/>
          <w:marBottom w:val="60"/>
          <w:divBdr>
            <w:top w:val="none" w:sz="0" w:space="0" w:color="auto"/>
            <w:left w:val="none" w:sz="0" w:space="0" w:color="auto"/>
            <w:bottom w:val="none" w:sz="0" w:space="0" w:color="auto"/>
            <w:right w:val="none" w:sz="0" w:space="0" w:color="auto"/>
          </w:divBdr>
        </w:div>
        <w:div w:id="1437023523">
          <w:marLeft w:val="360"/>
          <w:marRight w:val="0"/>
          <w:marTop w:val="0"/>
          <w:marBottom w:val="60"/>
          <w:divBdr>
            <w:top w:val="none" w:sz="0" w:space="0" w:color="auto"/>
            <w:left w:val="none" w:sz="0" w:space="0" w:color="auto"/>
            <w:bottom w:val="none" w:sz="0" w:space="0" w:color="auto"/>
            <w:right w:val="none" w:sz="0" w:space="0" w:color="auto"/>
          </w:divBdr>
        </w:div>
        <w:div w:id="1919245087">
          <w:marLeft w:val="360"/>
          <w:marRight w:val="0"/>
          <w:marTop w:val="0"/>
          <w:marBottom w:val="60"/>
          <w:divBdr>
            <w:top w:val="none" w:sz="0" w:space="0" w:color="auto"/>
            <w:left w:val="none" w:sz="0" w:space="0" w:color="auto"/>
            <w:bottom w:val="none" w:sz="0" w:space="0" w:color="auto"/>
            <w:right w:val="none" w:sz="0" w:space="0" w:color="auto"/>
          </w:divBdr>
        </w:div>
        <w:div w:id="1056320671">
          <w:marLeft w:val="360"/>
          <w:marRight w:val="0"/>
          <w:marTop w:val="0"/>
          <w:marBottom w:val="60"/>
          <w:divBdr>
            <w:top w:val="none" w:sz="0" w:space="0" w:color="auto"/>
            <w:left w:val="none" w:sz="0" w:space="0" w:color="auto"/>
            <w:bottom w:val="none" w:sz="0" w:space="0" w:color="auto"/>
            <w:right w:val="none" w:sz="0" w:space="0" w:color="auto"/>
          </w:divBdr>
          <w:divsChild>
            <w:div w:id="48650555">
              <w:marLeft w:val="360"/>
              <w:marRight w:val="0"/>
              <w:marTop w:val="0"/>
              <w:marBottom w:val="60"/>
              <w:divBdr>
                <w:top w:val="none" w:sz="0" w:space="0" w:color="auto"/>
                <w:left w:val="none" w:sz="0" w:space="0" w:color="auto"/>
                <w:bottom w:val="none" w:sz="0" w:space="0" w:color="auto"/>
                <w:right w:val="none" w:sz="0" w:space="0" w:color="auto"/>
              </w:divBdr>
              <w:divsChild>
                <w:div w:id="1216504041">
                  <w:marLeft w:val="360"/>
                  <w:marRight w:val="0"/>
                  <w:marTop w:val="0"/>
                  <w:marBottom w:val="60"/>
                  <w:divBdr>
                    <w:top w:val="none" w:sz="0" w:space="0" w:color="auto"/>
                    <w:left w:val="none" w:sz="0" w:space="0" w:color="auto"/>
                    <w:bottom w:val="none" w:sz="0" w:space="0" w:color="auto"/>
                    <w:right w:val="none" w:sz="0" w:space="0" w:color="auto"/>
                  </w:divBdr>
                </w:div>
                <w:div w:id="1859586182">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6E73-F3BE-4845-B669-FED9B5B2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Kartik Kalra</cp:lastModifiedBy>
  <cp:revision>11</cp:revision>
  <cp:lastPrinted>2017-06-27T07:21:00Z</cp:lastPrinted>
  <dcterms:created xsi:type="dcterms:W3CDTF">2018-09-10T10:21:00Z</dcterms:created>
  <dcterms:modified xsi:type="dcterms:W3CDTF">2018-09-11T09:51:00Z</dcterms:modified>
</cp:coreProperties>
</file>