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u w:val="single"/>
          <w:rtl w:val="0"/>
        </w:rPr>
        <w:t xml:space="preserve">→ Linear regression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Advantages: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Very simple to implements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Performs well on data with linear relationship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Disadvantages: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suitable for data having non-linear relationship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Underfitting issue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Sensitive to outliers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Loss/Cost Functions: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measures how far an estimated value is from its true value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helpful to determine which model performs better &amp; which parameter are better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57388" cy="76738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76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 cap = model predicted value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real value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Low cost/loss value → high accuracy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Model Optimization: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 refers to determining best parameters for a model, such that the loss function of model increases, as a result of which the model can predict more accurately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Gradient Descent: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an optimization algorithm used for minimizing the loss function in various machine learning algorithms. It is used for updating the parameters of the learning model.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4844" cy="15638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844" cy="156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1191" cy="10239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91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→ Logistic Regression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020286" cy="160552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286" cy="160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Advantages: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to implement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Performs well on data with linear relationship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Less prone to overfitting for low dimensional dataset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-Disadvantages: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dimensional dataset causes over-fitting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Difficult to capture complex relationships in a dataset.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Sensitive to outliers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 a larger dataset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-Loss Function: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 function measure show far an estimated value is from its true value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2888" cy="6559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65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 = 1                L(1, Y^cap) = -log Y^cap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always want a smaller loss function value, hence y^cap should be very large, so that - log(1-y^cap) will be a large negative number.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 = 0              L(0, y^cap) = -log(1-y^cap)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always want a smaller loss function value, hence y^cap should be very small, so that - log(1-y^cap) will be a large negative number.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Cost Function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Cost function deals with a penalty for a number of training sets or the complete batch.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Loss function mainly applies for a single training set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5280" cy="74216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280" cy="742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→ Lasso Regression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→ About Lasso Regression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Supervised learning model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 model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Least Absolute Shrinkage and Selection Operator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on top of linear regression model and mainly used to avoid overfitting using L1 regularization.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Regularization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used to reduce the overfitting of the model by adding a penalty term(lambda symbol) to the model. Lasso regression uses L1 regularization technique.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‘penalty’ term reduces the value of the coefficient or eliminates a few coefficient, so that the model has fewer coefficients. As a result, overfitting can be avoided.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Cost Function 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8863" cy="133237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33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Support Vector Model(SVM):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→About SVM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Supervised Learning model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classification and regression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Hyperplane(Is a line(in 2d space) or a plane that separates the data points into 2 classes.)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Vectors( are the data points which lie nearest to the hyperplane. If these data points change, the position of the hyperplane changes)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Advantages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well with smaller datasets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efficiently when there is a clear margin of separation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Works well with high dimensional data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Disadvantages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suitable for large datasets as the training time is higher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suitable for noisier datasets with overlapping classes.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38338" cy="13568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35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