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D59CB" w:rsidRPr="009D59CB" w:rsidRDefault="009D59CB">
      <w:pPr>
        <w:rPr>
          <w:rFonts w:ascii="Times New Roman" w:hAnsi="Times New Roman" w:cs="Times New Roman"/>
          <w:b/>
          <w:sz w:val="28"/>
          <w:szCs w:val="28"/>
        </w:rPr>
      </w:pPr>
    </w:p>
    <w:p w:rsidR="009D59CB" w:rsidRPr="009D59CB" w:rsidRDefault="009D59CB">
      <w:pPr>
        <w:rPr>
          <w:rFonts w:ascii="Times New Roman" w:hAnsi="Times New Roman" w:cs="Times New Roman"/>
          <w:b/>
          <w:sz w:val="28"/>
          <w:szCs w:val="28"/>
        </w:rPr>
      </w:pPr>
    </w:p>
    <w:p w:rsidR="009D59CB" w:rsidRPr="009D59CB" w:rsidRDefault="009D59CB">
      <w:pPr>
        <w:rPr>
          <w:rFonts w:ascii="Times New Roman" w:hAnsi="Times New Roman" w:cs="Times New Roman"/>
          <w:b/>
          <w:sz w:val="28"/>
          <w:szCs w:val="28"/>
        </w:rPr>
      </w:pPr>
    </w:p>
    <w:p w:rsidR="009D59CB" w:rsidRPr="009D59CB" w:rsidRDefault="009D59CB">
      <w:pPr>
        <w:rPr>
          <w:rFonts w:ascii="Times New Roman" w:hAnsi="Times New Roman" w:cs="Times New Roman"/>
          <w:b/>
          <w:sz w:val="28"/>
          <w:szCs w:val="28"/>
        </w:rPr>
      </w:pPr>
    </w:p>
    <w:p w:rsidR="009D59CB" w:rsidRPr="009D59CB" w:rsidRDefault="009D59CB">
      <w:pPr>
        <w:rPr>
          <w:rFonts w:ascii="Times New Roman" w:hAnsi="Times New Roman" w:cs="Times New Roman"/>
          <w:b/>
          <w:sz w:val="28"/>
          <w:szCs w:val="28"/>
        </w:rPr>
      </w:pPr>
    </w:p>
    <w:p w:rsidR="009D59CB" w:rsidRPr="009D59CB" w:rsidRDefault="009D59CB" w:rsidP="009D59CB">
      <w:pPr>
        <w:jc w:val="center"/>
        <w:rPr>
          <w:rFonts w:ascii="Times New Roman" w:hAnsi="Times New Roman" w:cs="Times New Roman"/>
          <w:b/>
          <w:sz w:val="44"/>
          <w:szCs w:val="28"/>
        </w:rPr>
      </w:pPr>
      <w:r w:rsidRPr="009D59CB">
        <w:rPr>
          <w:rFonts w:ascii="Times New Roman" w:hAnsi="Times New Roman" w:cs="Times New Roman"/>
          <w:b/>
          <w:sz w:val="44"/>
          <w:szCs w:val="28"/>
        </w:rPr>
        <w:t>Microprocessor Simulator in Java</w:t>
      </w:r>
    </w:p>
    <w:p w:rsidR="009D59CB" w:rsidRPr="009D59CB" w:rsidRDefault="009D59CB" w:rsidP="009D59CB">
      <w:pPr>
        <w:jc w:val="center"/>
        <w:rPr>
          <w:rFonts w:ascii="Times New Roman" w:hAnsi="Times New Roman" w:cs="Times New Roman"/>
          <w:b/>
          <w:sz w:val="44"/>
          <w:szCs w:val="28"/>
        </w:rPr>
      </w:pPr>
      <w:r w:rsidRPr="009D59CB">
        <w:rPr>
          <w:rFonts w:ascii="Times New Roman" w:hAnsi="Times New Roman" w:cs="Times New Roman"/>
          <w:b/>
          <w:sz w:val="44"/>
          <w:szCs w:val="28"/>
        </w:rPr>
        <w:t xml:space="preserve"> Part I</w:t>
      </w:r>
      <w:r w:rsidR="002A5577">
        <w:rPr>
          <w:rFonts w:ascii="Times New Roman" w:hAnsi="Times New Roman" w:cs="Times New Roman"/>
          <w:b/>
          <w:sz w:val="44"/>
          <w:szCs w:val="28"/>
        </w:rPr>
        <w:t>V</w:t>
      </w:r>
      <w:bookmarkStart w:id="0" w:name="_GoBack"/>
      <w:bookmarkEnd w:id="0"/>
    </w:p>
    <w:p w:rsidR="009D59CB" w:rsidRPr="009D59CB" w:rsidRDefault="009D59CB" w:rsidP="009D59CB">
      <w:pPr>
        <w:jc w:val="center"/>
        <w:rPr>
          <w:rFonts w:ascii="Times New Roman" w:hAnsi="Times New Roman" w:cs="Times New Roman"/>
          <w:b/>
          <w:sz w:val="28"/>
          <w:szCs w:val="28"/>
        </w:rPr>
      </w:pPr>
      <w:r w:rsidRPr="009D59CB">
        <w:rPr>
          <w:rFonts w:ascii="Times New Roman" w:hAnsi="Times New Roman" w:cs="Times New Roman"/>
          <w:b/>
          <w:sz w:val="28"/>
          <w:szCs w:val="28"/>
        </w:rPr>
        <w:t>Class project CSCI</w:t>
      </w:r>
      <w:r w:rsidR="002E75DB">
        <w:rPr>
          <w:rFonts w:ascii="Times New Roman" w:hAnsi="Times New Roman" w:cs="Times New Roman"/>
          <w:b/>
          <w:sz w:val="28"/>
          <w:szCs w:val="28"/>
        </w:rPr>
        <w:t xml:space="preserve"> </w:t>
      </w:r>
      <w:r w:rsidRPr="009D59CB">
        <w:rPr>
          <w:rFonts w:ascii="Times New Roman" w:hAnsi="Times New Roman" w:cs="Times New Roman"/>
          <w:b/>
          <w:sz w:val="28"/>
          <w:szCs w:val="28"/>
        </w:rPr>
        <w:t>4661</w:t>
      </w:r>
    </w:p>
    <w:p w:rsidR="009D59CB" w:rsidRPr="009D59CB" w:rsidRDefault="009D59CB">
      <w:pPr>
        <w:rPr>
          <w:rFonts w:ascii="Times New Roman" w:hAnsi="Times New Roman" w:cs="Times New Roman"/>
          <w:b/>
          <w:sz w:val="28"/>
          <w:szCs w:val="28"/>
        </w:rPr>
      </w:pPr>
    </w:p>
    <w:p w:rsidR="009D59CB" w:rsidRPr="009D59CB" w:rsidRDefault="009D59CB" w:rsidP="009D59CB">
      <w:pPr>
        <w:rPr>
          <w:rFonts w:ascii="Times New Roman" w:hAnsi="Times New Roman" w:cs="Times New Roman"/>
          <w:b/>
          <w:sz w:val="28"/>
          <w:szCs w:val="28"/>
        </w:rPr>
      </w:pPr>
    </w:p>
    <w:p w:rsidR="009D59CB" w:rsidRPr="009D59CB" w:rsidRDefault="009D59CB" w:rsidP="009D59CB">
      <w:pPr>
        <w:jc w:val="center"/>
        <w:rPr>
          <w:rFonts w:ascii="Times New Roman" w:hAnsi="Times New Roman" w:cs="Times New Roman"/>
          <w:b/>
          <w:sz w:val="28"/>
          <w:szCs w:val="28"/>
        </w:rPr>
      </w:pPr>
      <w:r w:rsidRPr="009D59CB">
        <w:rPr>
          <w:rFonts w:ascii="Times New Roman" w:hAnsi="Times New Roman" w:cs="Times New Roman"/>
          <w:b/>
          <w:sz w:val="28"/>
          <w:szCs w:val="28"/>
        </w:rPr>
        <w:t>By:</w:t>
      </w:r>
    </w:p>
    <w:p w:rsidR="009D59CB" w:rsidRPr="009D59CB" w:rsidRDefault="009D59CB" w:rsidP="009D59CB">
      <w:pPr>
        <w:jc w:val="center"/>
        <w:rPr>
          <w:rFonts w:ascii="Times New Roman" w:hAnsi="Times New Roman" w:cs="Times New Roman"/>
          <w:b/>
          <w:sz w:val="28"/>
          <w:szCs w:val="28"/>
        </w:rPr>
      </w:pPr>
      <w:r w:rsidRPr="009D59CB">
        <w:rPr>
          <w:rFonts w:ascii="Times New Roman" w:hAnsi="Times New Roman" w:cs="Times New Roman"/>
          <w:b/>
          <w:sz w:val="28"/>
          <w:szCs w:val="28"/>
        </w:rPr>
        <w:t>Abhinav Verma G40993392</w:t>
      </w:r>
    </w:p>
    <w:p w:rsidR="009D59CB" w:rsidRPr="009D59CB" w:rsidRDefault="009D59CB" w:rsidP="009D59CB">
      <w:pPr>
        <w:jc w:val="center"/>
        <w:rPr>
          <w:rFonts w:ascii="Times New Roman" w:hAnsi="Times New Roman" w:cs="Times New Roman"/>
          <w:b/>
          <w:sz w:val="28"/>
          <w:szCs w:val="28"/>
        </w:rPr>
      </w:pPr>
      <w:r w:rsidRPr="009D59CB">
        <w:rPr>
          <w:rFonts w:ascii="Times New Roman" w:hAnsi="Times New Roman" w:cs="Times New Roman"/>
          <w:b/>
          <w:sz w:val="28"/>
          <w:szCs w:val="28"/>
        </w:rPr>
        <w:t>Mahsa Chenari G24466554</w:t>
      </w:r>
    </w:p>
    <w:p w:rsidR="009D59CB" w:rsidRPr="009D59CB" w:rsidRDefault="009D59CB" w:rsidP="009D59CB">
      <w:pPr>
        <w:jc w:val="center"/>
        <w:rPr>
          <w:rFonts w:ascii="Times New Roman" w:hAnsi="Times New Roman" w:cs="Times New Roman"/>
          <w:b/>
          <w:sz w:val="28"/>
          <w:szCs w:val="28"/>
        </w:rPr>
      </w:pPr>
      <w:r w:rsidRPr="009D59CB">
        <w:rPr>
          <w:rFonts w:ascii="Times New Roman" w:hAnsi="Times New Roman" w:cs="Times New Roman"/>
          <w:b/>
          <w:sz w:val="28"/>
          <w:szCs w:val="28"/>
        </w:rPr>
        <w:t>Yuchen Tia</w:t>
      </w:r>
      <w:r w:rsidR="005D383F">
        <w:rPr>
          <w:rFonts w:ascii="Times New Roman" w:hAnsi="Times New Roman" w:cs="Times New Roman"/>
          <w:b/>
          <w:sz w:val="28"/>
          <w:szCs w:val="28"/>
        </w:rPr>
        <w:t>n</w:t>
      </w:r>
      <w:r w:rsidRPr="009D59CB">
        <w:rPr>
          <w:rFonts w:ascii="Times New Roman" w:hAnsi="Times New Roman" w:cs="Times New Roman"/>
          <w:b/>
          <w:sz w:val="28"/>
          <w:szCs w:val="28"/>
        </w:rPr>
        <w:t xml:space="preserve"> G21284146</w:t>
      </w:r>
    </w:p>
    <w:p w:rsidR="009D59CB" w:rsidRPr="009D59CB" w:rsidRDefault="009D59CB" w:rsidP="009D59CB">
      <w:pPr>
        <w:jc w:val="center"/>
        <w:rPr>
          <w:rFonts w:ascii="Times New Roman" w:hAnsi="Times New Roman" w:cs="Times New Roman"/>
          <w:b/>
          <w:sz w:val="28"/>
          <w:szCs w:val="28"/>
        </w:rPr>
      </w:pPr>
      <w:r w:rsidRPr="009D59CB">
        <w:rPr>
          <w:rFonts w:ascii="Times New Roman" w:hAnsi="Times New Roman" w:cs="Times New Roman"/>
          <w:b/>
          <w:sz w:val="28"/>
          <w:szCs w:val="28"/>
        </w:rPr>
        <w:t>Fall 2015</w:t>
      </w:r>
    </w:p>
    <w:p w:rsidR="009D59CB" w:rsidRPr="009D59CB" w:rsidRDefault="009D59CB">
      <w:pPr>
        <w:rPr>
          <w:rFonts w:ascii="Times New Roman" w:hAnsi="Times New Roman" w:cs="Times New Roman"/>
          <w:b/>
          <w:sz w:val="28"/>
          <w:szCs w:val="28"/>
        </w:rPr>
      </w:pPr>
    </w:p>
    <w:p w:rsidR="009D59CB" w:rsidRPr="009D59CB" w:rsidRDefault="009D59CB">
      <w:pPr>
        <w:rPr>
          <w:rFonts w:ascii="Times New Roman" w:hAnsi="Times New Roman" w:cs="Times New Roman"/>
          <w:b/>
          <w:sz w:val="28"/>
          <w:szCs w:val="28"/>
        </w:rPr>
      </w:pPr>
    </w:p>
    <w:p w:rsidR="009D59CB" w:rsidRDefault="009D59CB">
      <w:pPr>
        <w:rPr>
          <w:rFonts w:ascii="Times New Roman" w:hAnsi="Times New Roman" w:cs="Times New Roman"/>
          <w:b/>
          <w:sz w:val="28"/>
          <w:szCs w:val="28"/>
        </w:rPr>
      </w:pPr>
    </w:p>
    <w:p w:rsidR="009D59CB" w:rsidRPr="009D59CB" w:rsidRDefault="009D59CB">
      <w:pPr>
        <w:rPr>
          <w:rFonts w:ascii="Times New Roman" w:hAnsi="Times New Roman" w:cs="Times New Roman"/>
          <w:b/>
          <w:sz w:val="28"/>
          <w:szCs w:val="28"/>
        </w:rPr>
      </w:pPr>
    </w:p>
    <w:p w:rsidR="009D59CB" w:rsidRPr="009D59CB" w:rsidRDefault="009D59CB">
      <w:pPr>
        <w:rPr>
          <w:rFonts w:ascii="Times New Roman" w:hAnsi="Times New Roman" w:cs="Times New Roman"/>
          <w:b/>
          <w:sz w:val="28"/>
          <w:szCs w:val="28"/>
        </w:rPr>
      </w:pP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lastRenderedPageBreak/>
        <w:t>Program Counter:</w:t>
      </w:r>
    </w:p>
    <w:p w:rsidR="008A0460" w:rsidRPr="009D59CB" w:rsidRDefault="002E75DB">
      <w:pPr>
        <w:rPr>
          <w:rFonts w:ascii="Times New Roman" w:hAnsi="Times New Roman" w:cs="Times New Roman"/>
        </w:rPr>
      </w:pPr>
      <w:r w:rsidRPr="009D59CB">
        <w:rPr>
          <w:rFonts w:ascii="Times New Roman" w:hAnsi="Times New Roman" w:cs="Times New Roman"/>
        </w:rPr>
        <w:t xml:space="preserve"> </w:t>
      </w:r>
      <w:r w:rsidRPr="009D59CB">
        <w:rPr>
          <w:rFonts w:ascii="Times New Roman" w:hAnsi="Times New Roman" w:cs="Times New Roman"/>
          <w:sz w:val="24"/>
          <w:szCs w:val="24"/>
        </w:rPr>
        <w:t>A program counter is a register in a computer processor that contains the address (location) of the instruction being executed at the current time. As each instruction get fetched, the program counter increases its stored value by 1. After each instruction is fetched, the program counter points to the next instruction in the sequence. When the computer restarts or is reset, the program counter normally reverts to 0. In computing, a program is a specific set of ordered operations for a computer to perform. An instruction is an order given to a computer processor by a program. Within a computer, an address is a specific location in memory or storage. A register is one of a small set of data holding places that the processor uses. Some engineers refer to a program counter as an instruction address register or an address pointer. As a simple describe,</w:t>
      </w:r>
      <w:r w:rsidRPr="009D59CB">
        <w:rPr>
          <w:rFonts w:ascii="Times New Roman" w:hAnsi="Times New Roman" w:cs="Times New Roman"/>
        </w:rPr>
        <w:t xml:space="preserve"> </w:t>
      </w:r>
      <w:r w:rsidRPr="009D59CB">
        <w:rPr>
          <w:rFonts w:ascii="Times New Roman" w:hAnsi="Times New Roman" w:cs="Times New Roman"/>
          <w:sz w:val="24"/>
          <w:szCs w:val="24"/>
        </w:rPr>
        <w:t xml:space="preserve">the program counter holds the address of the next instruction that is to be </w:t>
      </w:r>
      <w:r w:rsidRPr="009D59CB">
        <w:rPr>
          <w:rFonts w:ascii="Times New Roman" w:hAnsi="Times New Roman" w:cs="Times New Roman"/>
          <w:b/>
          <w:sz w:val="24"/>
          <w:szCs w:val="24"/>
        </w:rPr>
        <w:t>fetched-decoded-executed</w:t>
      </w:r>
      <w:r w:rsidRPr="009D59CB">
        <w:rPr>
          <w:rFonts w:ascii="Times New Roman" w:hAnsi="Times New Roman" w:cs="Times New Roman"/>
          <w:sz w:val="24"/>
          <w:szCs w:val="24"/>
        </w:rPr>
        <w:t>. This will increment automatically as the current instruction is being decoded.</w:t>
      </w:r>
    </w:p>
    <w:p w:rsidR="008A0460" w:rsidRPr="009D59CB" w:rsidRDefault="008A0460">
      <w:pPr>
        <w:rPr>
          <w:rFonts w:ascii="Times New Roman" w:hAnsi="Times New Roman" w:cs="Times New Roman"/>
        </w:rPr>
      </w:pP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t>Memory Address Register (MAR):</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The Memory Address Register (MAR) holds the address of the current instruction being executed. It points to the relevant location in memory where the required instruction is.</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[PC]  MAR    (contents of Program Counter copied to the Memory Address Register)</w:t>
      </w:r>
    </w:p>
    <w:p w:rsidR="008A0460" w:rsidRPr="009D59CB" w:rsidRDefault="008A0460">
      <w:pPr>
        <w:rPr>
          <w:rFonts w:ascii="Times New Roman" w:hAnsi="Times New Roman" w:cs="Times New Roman"/>
        </w:rPr>
      </w:pP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t>Memory Data Register (MDR) or Memory Buffer Register (MBR):</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The Memory Data Register can contain both instructions and data. At this stage, an instruction has been fetched and is being stored here in route to the Current Instruction Register. The instruction is copied from the memory location pointed to by the MAR.</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 xml:space="preserve">[Memory] Addressed MBR (Contents of addressed memory is copied to the memory buffer register) </w:t>
      </w:r>
    </w:p>
    <w:p w:rsidR="008A0460" w:rsidRDefault="008A0460">
      <w:pPr>
        <w:rPr>
          <w:rFonts w:ascii="Times New Roman" w:hAnsi="Times New Roman" w:cs="Times New Roman"/>
        </w:rPr>
      </w:pPr>
    </w:p>
    <w:p w:rsidR="009D59CB" w:rsidRDefault="009D59CB">
      <w:pPr>
        <w:rPr>
          <w:rFonts w:ascii="Times New Roman" w:hAnsi="Times New Roman" w:cs="Times New Roman"/>
        </w:rPr>
      </w:pPr>
    </w:p>
    <w:p w:rsidR="009D59CB" w:rsidRPr="009D59CB" w:rsidRDefault="009D59CB">
      <w:pPr>
        <w:rPr>
          <w:rFonts w:ascii="Times New Roman" w:hAnsi="Times New Roman" w:cs="Times New Roman"/>
        </w:rPr>
      </w:pPr>
    </w:p>
    <w:p w:rsidR="008A0460" w:rsidRPr="009D59CB" w:rsidRDefault="008A0460">
      <w:pPr>
        <w:rPr>
          <w:rFonts w:ascii="Times New Roman" w:hAnsi="Times New Roman" w:cs="Times New Roman"/>
        </w:rPr>
      </w:pPr>
    </w:p>
    <w:p w:rsidR="00306412" w:rsidRDefault="00306412">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br w:type="page"/>
      </w: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lastRenderedPageBreak/>
        <w:t>Instruction Register (IR):</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 xml:space="preserve">The </w:t>
      </w:r>
      <w:r w:rsidRPr="009D59CB">
        <w:rPr>
          <w:rFonts w:ascii="Times New Roman" w:hAnsi="Times New Roman" w:cs="Times New Roman"/>
          <w:b/>
          <w:sz w:val="24"/>
          <w:szCs w:val="24"/>
        </w:rPr>
        <w:t>Current Instruction Register</w:t>
      </w:r>
      <w:r w:rsidRPr="009D59CB">
        <w:rPr>
          <w:rFonts w:ascii="Times New Roman" w:hAnsi="Times New Roman" w:cs="Times New Roman"/>
          <w:sz w:val="24"/>
          <w:szCs w:val="24"/>
        </w:rPr>
        <w:t xml:space="preserve"> is used to store the current instruction to be </w:t>
      </w:r>
      <w:r w:rsidRPr="009D59CB">
        <w:rPr>
          <w:rFonts w:ascii="Times New Roman" w:hAnsi="Times New Roman" w:cs="Times New Roman"/>
          <w:b/>
          <w:sz w:val="24"/>
          <w:szCs w:val="24"/>
        </w:rPr>
        <w:t>decoded and executed</w:t>
      </w:r>
      <w:r w:rsidRPr="009D59CB">
        <w:rPr>
          <w:rFonts w:ascii="Times New Roman" w:hAnsi="Times New Roman" w:cs="Times New Roman"/>
          <w:sz w:val="24"/>
          <w:szCs w:val="24"/>
        </w:rPr>
        <w:t xml:space="preserve"> (copied from the MDR). </w:t>
      </w:r>
    </w:p>
    <w:p w:rsidR="008A0460" w:rsidRPr="009D59CB" w:rsidRDefault="006260BA">
      <w:pPr>
        <w:rPr>
          <w:rFonts w:ascii="Times New Roman" w:hAnsi="Times New Roman" w:cs="Times New Roman"/>
        </w:rPr>
      </w:pPr>
      <w:r w:rsidRPr="009D59CB">
        <w:rPr>
          <w:rFonts w:ascii="Times New Roman" w:hAnsi="Times New Roman" w:cs="Times New Roman"/>
          <w:sz w:val="24"/>
          <w:szCs w:val="24"/>
        </w:rPr>
        <w:t xml:space="preserve">[MBR] </w:t>
      </w:r>
      <w:r w:rsidRPr="009D59CB">
        <w:rPr>
          <w:rFonts w:ascii="Times New Roman" w:hAnsi="Times New Roman" w:cs="Times New Roman"/>
          <w:sz w:val="24"/>
          <w:szCs w:val="24"/>
        </w:rPr>
        <w:sym w:font="Wingdings" w:char="F0E0"/>
      </w:r>
      <w:r w:rsidRPr="009D59CB">
        <w:rPr>
          <w:rFonts w:ascii="Times New Roman" w:hAnsi="Times New Roman" w:cs="Times New Roman"/>
          <w:sz w:val="24"/>
          <w:szCs w:val="24"/>
        </w:rPr>
        <w:t xml:space="preserve"> (IR)   (I</w:t>
      </w:r>
      <w:r w:rsidR="002E75DB" w:rsidRPr="009D59CB">
        <w:rPr>
          <w:rFonts w:ascii="Times New Roman" w:hAnsi="Times New Roman" w:cs="Times New Roman"/>
          <w:sz w:val="24"/>
          <w:szCs w:val="24"/>
        </w:rPr>
        <w:t>f contents of MBR is an instruction then it is copied to the Instruction Register).</w:t>
      </w: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t>Instruction Decoder:</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 xml:space="preserve">Instruction decoder reads the instruction in binary format and then generates control signals for the arithmetic logical unit (ALU). There are various control signals that are generated by the instruction decoder depending upon the instruction to process. </w:t>
      </w:r>
    </w:p>
    <w:p w:rsidR="008A0460" w:rsidRPr="009D59CB" w:rsidRDefault="008A0460">
      <w:pPr>
        <w:rPr>
          <w:rFonts w:ascii="Times New Roman" w:hAnsi="Times New Roman" w:cs="Times New Roman"/>
        </w:rPr>
      </w:pP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t xml:space="preserve">Decoding and </w:t>
      </w:r>
      <w:r w:rsidR="00936747" w:rsidRPr="009D59CB">
        <w:rPr>
          <w:rFonts w:ascii="Times New Roman" w:hAnsi="Times New Roman" w:cs="Times New Roman"/>
          <w:b/>
          <w:color w:val="2E74B5" w:themeColor="accent1" w:themeShade="BF"/>
          <w:sz w:val="28"/>
          <w:szCs w:val="28"/>
        </w:rPr>
        <w:t>executing</w:t>
      </w:r>
      <w:r w:rsidRPr="009D59CB">
        <w:rPr>
          <w:rFonts w:ascii="Times New Roman" w:hAnsi="Times New Roman" w:cs="Times New Roman"/>
          <w:b/>
          <w:color w:val="2E74B5" w:themeColor="accent1" w:themeShade="BF"/>
          <w:sz w:val="28"/>
          <w:szCs w:val="28"/>
        </w:rPr>
        <w:t xml:space="preserve"> the instruction:</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The instruction in the CIR gets decoded. In this example, the instruction is telling the processor to load the value in memory location 1000 (03) to the accumulator (one of the general purpose registers are usually used for the accumulator). As this happens, the Program Counter automatically increments.</w:t>
      </w:r>
    </w:p>
    <w:p w:rsidR="008A0460" w:rsidRPr="009D59CB" w:rsidRDefault="008A0460">
      <w:pPr>
        <w:rPr>
          <w:rFonts w:ascii="Times New Roman" w:hAnsi="Times New Roman" w:cs="Times New Roman"/>
        </w:rPr>
      </w:pP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t>Arithmetic Logic Unit (ALU):</w:t>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The Arithmetic Logic Unit carries out any arithmetic and logical operations (calculations and value comparisons) required by any instruction that is executed. For example instruction at 503 would require the Arithmetic Logical Unit to add the number in location 1001 to the value already in the accumulator.</w:t>
      </w:r>
    </w:p>
    <w:p w:rsidR="008A0460" w:rsidRPr="009D59CB" w:rsidRDefault="002E75DB">
      <w:pPr>
        <w:spacing w:after="300" w:line="240" w:lineRule="auto"/>
        <w:rPr>
          <w:rFonts w:ascii="Times New Roman" w:hAnsi="Times New Roman" w:cs="Times New Roman"/>
        </w:rPr>
      </w:pPr>
      <w:r w:rsidRPr="009D59CB">
        <w:rPr>
          <w:rFonts w:ascii="Times New Roman" w:hAnsi="Times New Roman" w:cs="Times New Roman"/>
          <w:sz w:val="24"/>
          <w:szCs w:val="24"/>
        </w:rPr>
        <w:t>An arithmetic-logic unit (ALU) is the part of a computer </w:t>
      </w:r>
      <w:hyperlink r:id="rId8">
        <w:r w:rsidRPr="009D59CB">
          <w:rPr>
            <w:rFonts w:ascii="Times New Roman" w:hAnsi="Times New Roman" w:cs="Times New Roman"/>
            <w:color w:val="663366"/>
            <w:sz w:val="24"/>
            <w:szCs w:val="24"/>
          </w:rPr>
          <w:t>processor</w:t>
        </w:r>
      </w:hyperlink>
      <w:r w:rsidRPr="009D59CB">
        <w:rPr>
          <w:rFonts w:ascii="Times New Roman" w:hAnsi="Times New Roman" w:cs="Times New Roman"/>
          <w:sz w:val="24"/>
          <w:szCs w:val="24"/>
        </w:rPr>
        <w:t> (</w:t>
      </w:r>
      <w:hyperlink r:id="rId9">
        <w:r w:rsidRPr="009D59CB">
          <w:rPr>
            <w:rFonts w:ascii="Times New Roman" w:hAnsi="Times New Roman" w:cs="Times New Roman"/>
            <w:color w:val="663366"/>
            <w:sz w:val="24"/>
            <w:szCs w:val="24"/>
          </w:rPr>
          <w:t>CPU</w:t>
        </w:r>
      </w:hyperlink>
      <w:r w:rsidRPr="009D59CB">
        <w:rPr>
          <w:rFonts w:ascii="Times New Roman" w:hAnsi="Times New Roman" w:cs="Times New Roman"/>
          <w:sz w:val="24"/>
          <w:szCs w:val="24"/>
        </w:rPr>
        <w:t>) that carries out arithmetic and logic operations on the </w:t>
      </w:r>
      <w:hyperlink r:id="rId10">
        <w:r w:rsidRPr="009D59CB">
          <w:rPr>
            <w:rFonts w:ascii="Times New Roman" w:hAnsi="Times New Roman" w:cs="Times New Roman"/>
            <w:color w:val="663366"/>
            <w:sz w:val="24"/>
            <w:szCs w:val="24"/>
          </w:rPr>
          <w:t>operand</w:t>
        </w:r>
      </w:hyperlink>
      <w:r w:rsidRPr="009D59CB">
        <w:rPr>
          <w:rFonts w:ascii="Times New Roman" w:hAnsi="Times New Roman" w:cs="Times New Roman"/>
          <w:sz w:val="24"/>
          <w:szCs w:val="24"/>
        </w:rPr>
        <w:t>s in computer </w:t>
      </w:r>
      <w:hyperlink r:id="rId11">
        <w:r w:rsidRPr="009D59CB">
          <w:rPr>
            <w:rFonts w:ascii="Times New Roman" w:hAnsi="Times New Roman" w:cs="Times New Roman"/>
            <w:color w:val="663366"/>
            <w:sz w:val="24"/>
            <w:szCs w:val="24"/>
          </w:rPr>
          <w:t>instruction</w:t>
        </w:r>
      </w:hyperlink>
      <w:r w:rsidRPr="009D59CB">
        <w:rPr>
          <w:rFonts w:ascii="Times New Roman" w:hAnsi="Times New Roman" w:cs="Times New Roman"/>
          <w:sz w:val="24"/>
          <w:szCs w:val="24"/>
        </w:rPr>
        <w:t> </w:t>
      </w:r>
      <w:hyperlink r:id="rId12">
        <w:r w:rsidRPr="009D59CB">
          <w:rPr>
            <w:rFonts w:ascii="Times New Roman" w:hAnsi="Times New Roman" w:cs="Times New Roman"/>
            <w:color w:val="663366"/>
            <w:sz w:val="24"/>
            <w:szCs w:val="24"/>
          </w:rPr>
          <w:t>word</w:t>
        </w:r>
      </w:hyperlink>
      <w:r w:rsidRPr="009D59CB">
        <w:rPr>
          <w:rFonts w:ascii="Times New Roman" w:hAnsi="Times New Roman" w:cs="Times New Roman"/>
          <w:sz w:val="24"/>
          <w:szCs w:val="24"/>
        </w:rPr>
        <w:t>s. In some processors, the ALU is divided into two units, an arithmetic unit (AU) and a logic unit (LU). Some processors contain more than one AU - for example, one for </w:t>
      </w:r>
      <w:r w:rsidRPr="009D59CB">
        <w:rPr>
          <w:rFonts w:ascii="Times New Roman" w:hAnsi="Times New Roman" w:cs="Times New Roman"/>
          <w:i/>
          <w:sz w:val="24"/>
          <w:szCs w:val="24"/>
        </w:rPr>
        <w:t>fixed-point</w:t>
      </w:r>
      <w:r w:rsidRPr="009D59CB">
        <w:rPr>
          <w:rFonts w:ascii="Times New Roman" w:hAnsi="Times New Roman" w:cs="Times New Roman"/>
          <w:sz w:val="24"/>
          <w:szCs w:val="24"/>
        </w:rPr>
        <w:t> operations and another for floating-point operations. (In personal computers floating point operations are sometimes done by a </w:t>
      </w:r>
      <w:hyperlink r:id="rId13">
        <w:r w:rsidRPr="009D59CB">
          <w:rPr>
            <w:rFonts w:ascii="Times New Roman" w:hAnsi="Times New Roman" w:cs="Times New Roman"/>
            <w:color w:val="663366"/>
            <w:sz w:val="24"/>
            <w:szCs w:val="24"/>
          </w:rPr>
          <w:t>floating point unit</w:t>
        </w:r>
      </w:hyperlink>
      <w:r w:rsidRPr="009D59CB">
        <w:rPr>
          <w:rFonts w:ascii="Times New Roman" w:hAnsi="Times New Roman" w:cs="Times New Roman"/>
          <w:sz w:val="24"/>
          <w:szCs w:val="24"/>
        </w:rPr>
        <w:t> on a separate chip called a numeric coprocessor.)</w:t>
      </w:r>
    </w:p>
    <w:p w:rsidR="008A0460" w:rsidRPr="009D59CB" w:rsidRDefault="002E75DB">
      <w:pPr>
        <w:spacing w:after="300" w:line="240" w:lineRule="auto"/>
        <w:rPr>
          <w:rFonts w:ascii="Times New Roman" w:hAnsi="Times New Roman" w:cs="Times New Roman"/>
        </w:rPr>
      </w:pPr>
      <w:r w:rsidRPr="009D59CB">
        <w:rPr>
          <w:rFonts w:ascii="Times New Roman" w:hAnsi="Times New Roman" w:cs="Times New Roman"/>
          <w:sz w:val="24"/>
          <w:szCs w:val="24"/>
        </w:rPr>
        <w:t>Typically, the ALU has direct input and output access to the processor controller, main memory (random access memory or </w:t>
      </w:r>
      <w:hyperlink r:id="rId14">
        <w:r w:rsidRPr="009D59CB">
          <w:rPr>
            <w:rFonts w:ascii="Times New Roman" w:hAnsi="Times New Roman" w:cs="Times New Roman"/>
            <w:color w:val="663366"/>
            <w:sz w:val="24"/>
            <w:szCs w:val="24"/>
          </w:rPr>
          <w:t>RAM</w:t>
        </w:r>
      </w:hyperlink>
      <w:r w:rsidRPr="009D59CB">
        <w:rPr>
          <w:rFonts w:ascii="Times New Roman" w:hAnsi="Times New Roman" w:cs="Times New Roman"/>
          <w:sz w:val="24"/>
          <w:szCs w:val="24"/>
        </w:rPr>
        <w:t> in a personal computer), and input/output devices. Inputs and outputs flow along an electronic path that is called a </w:t>
      </w:r>
      <w:hyperlink r:id="rId15">
        <w:r w:rsidRPr="009D59CB">
          <w:rPr>
            <w:rFonts w:ascii="Times New Roman" w:hAnsi="Times New Roman" w:cs="Times New Roman"/>
            <w:color w:val="663366"/>
            <w:sz w:val="24"/>
            <w:szCs w:val="24"/>
          </w:rPr>
          <w:t>bus</w:t>
        </w:r>
      </w:hyperlink>
      <w:r w:rsidRPr="009D59CB">
        <w:rPr>
          <w:rFonts w:ascii="Times New Roman" w:hAnsi="Times New Roman" w:cs="Times New Roman"/>
          <w:sz w:val="24"/>
          <w:szCs w:val="24"/>
        </w:rPr>
        <w:t xml:space="preserve">. The input consists of an instruction </w:t>
      </w:r>
      <w:r w:rsidRPr="009D59CB">
        <w:rPr>
          <w:rFonts w:ascii="Times New Roman" w:hAnsi="Times New Roman" w:cs="Times New Roman"/>
          <w:sz w:val="24"/>
          <w:szCs w:val="24"/>
        </w:rPr>
        <w:lastRenderedPageBreak/>
        <w:t>word (sometimes called a machine instruction word) that contains an operation code (sometimes called an "op code"), one or more operands, and sometimes a format code. The operation code tells the ALU what operation to perform and the operands are used in the operation. (For example, two operands might be added together or compared logically.) The format may be combined with the op code and tells, for example, whether this is a fixed-point or a floating-point instruction. The output consists of a result that is placed in a storage </w:t>
      </w:r>
      <w:r w:rsidRPr="009D59CB">
        <w:rPr>
          <w:rFonts w:ascii="Times New Roman" w:hAnsi="Times New Roman" w:cs="Times New Roman"/>
          <w:i/>
          <w:sz w:val="24"/>
          <w:szCs w:val="24"/>
        </w:rPr>
        <w:t>register</w:t>
      </w:r>
      <w:r w:rsidRPr="009D59CB">
        <w:rPr>
          <w:rFonts w:ascii="Times New Roman" w:hAnsi="Times New Roman" w:cs="Times New Roman"/>
          <w:sz w:val="24"/>
          <w:szCs w:val="24"/>
        </w:rPr>
        <w:t> and settings that indicate whether the operation was performed successfully. (If it isn't, some sort of status will be stored in a permanent place that is sometimes called the machine status word.)</w:t>
      </w:r>
    </w:p>
    <w:p w:rsidR="008A0460" w:rsidRPr="009D59CB" w:rsidRDefault="002E75DB">
      <w:pPr>
        <w:spacing w:after="300" w:line="240" w:lineRule="auto"/>
        <w:rPr>
          <w:rFonts w:ascii="Times New Roman" w:hAnsi="Times New Roman" w:cs="Times New Roman"/>
        </w:rPr>
      </w:pPr>
      <w:r w:rsidRPr="009D59CB">
        <w:rPr>
          <w:rFonts w:ascii="Times New Roman" w:hAnsi="Times New Roman" w:cs="Times New Roman"/>
          <w:sz w:val="24"/>
          <w:szCs w:val="24"/>
        </w:rPr>
        <w:t>In general, the ALU includes storage places for input operands, operands that are being added, the accumulated result (stored in an </w:t>
      </w:r>
      <w:r w:rsidRPr="009D59CB">
        <w:rPr>
          <w:rFonts w:ascii="Times New Roman" w:hAnsi="Times New Roman" w:cs="Times New Roman"/>
          <w:i/>
          <w:sz w:val="24"/>
          <w:szCs w:val="24"/>
        </w:rPr>
        <w:t>accumulator</w:t>
      </w:r>
      <w:r w:rsidRPr="009D59CB">
        <w:rPr>
          <w:rFonts w:ascii="Times New Roman" w:hAnsi="Times New Roman" w:cs="Times New Roman"/>
          <w:sz w:val="24"/>
          <w:szCs w:val="24"/>
        </w:rPr>
        <w:t>), and shifted results. The flow of bits and the operations performed on them in the subunits of the ALU is controlled by gated circuits. The gates in these circuits are controlled by a sequence logic unit that uses a particular </w:t>
      </w:r>
      <w:hyperlink r:id="rId16">
        <w:r w:rsidRPr="009D59CB">
          <w:rPr>
            <w:rFonts w:ascii="Times New Roman" w:hAnsi="Times New Roman" w:cs="Times New Roman"/>
            <w:color w:val="663366"/>
            <w:sz w:val="24"/>
            <w:szCs w:val="24"/>
          </w:rPr>
          <w:t>algorithm</w:t>
        </w:r>
      </w:hyperlink>
      <w:r w:rsidRPr="009D59CB">
        <w:rPr>
          <w:rFonts w:ascii="Times New Roman" w:hAnsi="Times New Roman" w:cs="Times New Roman"/>
          <w:sz w:val="24"/>
          <w:szCs w:val="24"/>
        </w:rPr>
        <w:t> or sequence for each operation code. In the arithmetic unit, multiplication and division are done by a series of adding or subtracting and shifting operations. There are several ways to represent negative numbers. In the logic unit, one of 16 possible logic operations can be performed - such as comparing two operands and identifying where bits don't match.</w:t>
      </w:r>
    </w:p>
    <w:p w:rsidR="008A0460" w:rsidRPr="009D59CB" w:rsidRDefault="002E75DB">
      <w:pPr>
        <w:spacing w:after="300" w:line="240" w:lineRule="auto"/>
        <w:rPr>
          <w:rFonts w:ascii="Times New Roman" w:hAnsi="Times New Roman" w:cs="Times New Roman"/>
        </w:rPr>
      </w:pPr>
      <w:r w:rsidRPr="009D59CB">
        <w:rPr>
          <w:rFonts w:ascii="Times New Roman" w:hAnsi="Times New Roman" w:cs="Times New Roman"/>
          <w:sz w:val="24"/>
          <w:szCs w:val="24"/>
        </w:rPr>
        <w:t>The design of the ALU is obviously a critical part of the processor and new approaches to speeding up instruction handling are continually being developed.</w:t>
      </w:r>
    </w:p>
    <w:p w:rsidR="008A0460" w:rsidRPr="009D59CB" w:rsidRDefault="008A0460">
      <w:pPr>
        <w:rPr>
          <w:rFonts w:ascii="Times New Roman" w:hAnsi="Times New Roman" w:cs="Times New Roman"/>
        </w:rPr>
      </w:pPr>
    </w:p>
    <w:p w:rsidR="008A0460" w:rsidRPr="009D59CB" w:rsidRDefault="008A0460">
      <w:pPr>
        <w:rPr>
          <w:rFonts w:ascii="Times New Roman" w:hAnsi="Times New Roman" w:cs="Times New Roman"/>
        </w:rPr>
      </w:pPr>
    </w:p>
    <w:p w:rsidR="008A0460" w:rsidRPr="009D59CB" w:rsidRDefault="008A0460">
      <w:pPr>
        <w:rPr>
          <w:rFonts w:ascii="Times New Roman" w:hAnsi="Times New Roman" w:cs="Times New Roman"/>
        </w:rPr>
      </w:pPr>
    </w:p>
    <w:p w:rsidR="008A0460" w:rsidRPr="009D59CB" w:rsidRDefault="008A0460">
      <w:pPr>
        <w:rPr>
          <w:rFonts w:ascii="Times New Roman" w:hAnsi="Times New Roman" w:cs="Times New Roman"/>
        </w:rPr>
      </w:pPr>
    </w:p>
    <w:p w:rsidR="008A0460" w:rsidRPr="009D59CB" w:rsidRDefault="008A0460">
      <w:pPr>
        <w:rPr>
          <w:rFonts w:ascii="Times New Roman" w:hAnsi="Times New Roman" w:cs="Times New Roman"/>
        </w:rPr>
      </w:pPr>
    </w:p>
    <w:p w:rsidR="008A0460" w:rsidRPr="009D59CB" w:rsidRDefault="008A0460">
      <w:pPr>
        <w:rPr>
          <w:rFonts w:ascii="Times New Roman" w:hAnsi="Times New Roman" w:cs="Times New Roman"/>
        </w:rPr>
      </w:pPr>
    </w:p>
    <w:p w:rsidR="008A0460" w:rsidRPr="009D59CB" w:rsidRDefault="008A0460">
      <w:pPr>
        <w:rPr>
          <w:rFonts w:ascii="Times New Roman" w:hAnsi="Times New Roman" w:cs="Times New Roman"/>
        </w:rPr>
      </w:pPr>
    </w:p>
    <w:p w:rsidR="008A0460" w:rsidRPr="009D59CB" w:rsidRDefault="008A0460">
      <w:pPr>
        <w:rPr>
          <w:rFonts w:ascii="Times New Roman" w:hAnsi="Times New Roman" w:cs="Times New Roman"/>
        </w:rPr>
      </w:pPr>
    </w:p>
    <w:p w:rsidR="008A0460" w:rsidRDefault="008A0460">
      <w:pPr>
        <w:rPr>
          <w:rFonts w:ascii="Times New Roman" w:hAnsi="Times New Roman" w:cs="Times New Roman"/>
        </w:rPr>
      </w:pPr>
    </w:p>
    <w:p w:rsidR="009D59CB" w:rsidRPr="009D59CB" w:rsidRDefault="009D59CB">
      <w:pPr>
        <w:rPr>
          <w:rFonts w:ascii="Times New Roman" w:hAnsi="Times New Roman" w:cs="Times New Roman"/>
        </w:rPr>
      </w:pPr>
    </w:p>
    <w:p w:rsidR="008A0460" w:rsidRPr="009D59CB" w:rsidRDefault="008A0460">
      <w:pPr>
        <w:rPr>
          <w:rFonts w:ascii="Times New Roman" w:hAnsi="Times New Roman" w:cs="Times New Roman"/>
        </w:rPr>
      </w:pPr>
    </w:p>
    <w:p w:rsidR="00306412" w:rsidRDefault="00306412">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br w:type="page"/>
      </w:r>
    </w:p>
    <w:p w:rsidR="008A0460" w:rsidRPr="009D59CB" w:rsidRDefault="002E75DB">
      <w:pPr>
        <w:rPr>
          <w:rFonts w:ascii="Times New Roman" w:hAnsi="Times New Roman" w:cs="Times New Roman"/>
          <w:color w:val="2E74B5" w:themeColor="accent1" w:themeShade="BF"/>
        </w:rPr>
      </w:pPr>
      <w:r w:rsidRPr="009D59CB">
        <w:rPr>
          <w:rFonts w:ascii="Times New Roman" w:hAnsi="Times New Roman" w:cs="Times New Roman"/>
          <w:b/>
          <w:color w:val="2E74B5" w:themeColor="accent1" w:themeShade="BF"/>
          <w:sz w:val="28"/>
          <w:szCs w:val="28"/>
        </w:rPr>
        <w:lastRenderedPageBreak/>
        <w:t>Describing Our Project:</w:t>
      </w:r>
    </w:p>
    <w:p w:rsidR="006260BA" w:rsidRPr="009D59CB" w:rsidRDefault="00345C8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155" cy="291973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919730"/>
                    </a:xfrm>
                    <a:prstGeom prst="rect">
                      <a:avLst/>
                    </a:prstGeom>
                    <a:noFill/>
                    <a:ln>
                      <a:noFill/>
                    </a:ln>
                  </pic:spPr>
                </pic:pic>
              </a:graphicData>
            </a:graphic>
          </wp:inline>
        </w:drawing>
      </w:r>
    </w:p>
    <w:p w:rsidR="008A0460" w:rsidRPr="009D59CB" w:rsidRDefault="002E75DB">
      <w:pPr>
        <w:rPr>
          <w:rFonts w:ascii="Times New Roman" w:hAnsi="Times New Roman" w:cs="Times New Roman"/>
        </w:rPr>
      </w:pPr>
      <w:r w:rsidRPr="009D59CB">
        <w:rPr>
          <w:rFonts w:ascii="Times New Roman" w:hAnsi="Times New Roman" w:cs="Times New Roman"/>
          <w:sz w:val="24"/>
          <w:szCs w:val="24"/>
        </w:rPr>
        <w:t>After running the simulator:</w:t>
      </w:r>
    </w:p>
    <w:p w:rsidR="008A0460" w:rsidRDefault="002E75DB">
      <w:pPr>
        <w:numPr>
          <w:ilvl w:val="0"/>
          <w:numId w:val="1"/>
        </w:numPr>
        <w:spacing w:after="0"/>
        <w:ind w:hanging="360"/>
        <w:contextualSpacing/>
        <w:rPr>
          <w:rFonts w:ascii="Times New Roman" w:hAnsi="Times New Roman" w:cs="Times New Roman"/>
          <w:sz w:val="24"/>
          <w:szCs w:val="24"/>
        </w:rPr>
      </w:pPr>
      <w:r w:rsidRPr="009D59CB">
        <w:rPr>
          <w:rFonts w:ascii="Times New Roman" w:hAnsi="Times New Roman" w:cs="Times New Roman"/>
          <w:sz w:val="24"/>
          <w:szCs w:val="24"/>
        </w:rPr>
        <w:t>Click “</w:t>
      </w:r>
      <w:r w:rsidR="00345C8C">
        <w:rPr>
          <w:rFonts w:ascii="Times New Roman" w:hAnsi="Times New Roman" w:cs="Times New Roman"/>
          <w:sz w:val="24"/>
          <w:szCs w:val="24"/>
        </w:rPr>
        <w:t>IPL</w:t>
      </w:r>
      <w:r w:rsidRPr="009D59CB">
        <w:rPr>
          <w:rFonts w:ascii="Times New Roman" w:hAnsi="Times New Roman" w:cs="Times New Roman"/>
          <w:sz w:val="24"/>
          <w:szCs w:val="24"/>
        </w:rPr>
        <w:t>” button:</w:t>
      </w:r>
    </w:p>
    <w:p w:rsidR="00306412" w:rsidRPr="009D59CB" w:rsidRDefault="00306412" w:rsidP="00306412">
      <w:pPr>
        <w:numPr>
          <w:ilvl w:val="0"/>
          <w:numId w:val="2"/>
        </w:numPr>
        <w:spacing w:after="0"/>
        <w:ind w:hanging="360"/>
        <w:contextualSpacing/>
        <w:rPr>
          <w:rFonts w:ascii="Times New Roman" w:hAnsi="Times New Roman" w:cs="Times New Roman"/>
          <w:sz w:val="24"/>
          <w:szCs w:val="24"/>
        </w:rPr>
      </w:pPr>
      <w:r w:rsidRPr="009D59CB">
        <w:rPr>
          <w:rFonts w:ascii="Times New Roman" w:hAnsi="Times New Roman" w:cs="Times New Roman"/>
          <w:sz w:val="24"/>
          <w:szCs w:val="24"/>
        </w:rPr>
        <w:t>It loads all the values of the registers, and loads all the instructions in the instruction box for the user.</w:t>
      </w:r>
    </w:p>
    <w:p w:rsidR="00306412" w:rsidRDefault="00306412" w:rsidP="00306412">
      <w:pPr>
        <w:numPr>
          <w:ilvl w:val="0"/>
          <w:numId w:val="2"/>
        </w:numPr>
        <w:spacing w:after="0"/>
        <w:ind w:hanging="360"/>
        <w:contextualSpacing/>
        <w:rPr>
          <w:rFonts w:ascii="Times New Roman" w:hAnsi="Times New Roman" w:cs="Times New Roman"/>
          <w:sz w:val="24"/>
          <w:szCs w:val="24"/>
        </w:rPr>
      </w:pPr>
      <w:r w:rsidRPr="009D59CB">
        <w:rPr>
          <w:rFonts w:ascii="Times New Roman" w:hAnsi="Times New Roman" w:cs="Times New Roman"/>
          <w:sz w:val="24"/>
          <w:szCs w:val="24"/>
        </w:rPr>
        <w:t>It loads Program Counter (PC) value pointing to the first instruction.</w:t>
      </w:r>
    </w:p>
    <w:p w:rsidR="00306412" w:rsidRDefault="00306412">
      <w:pPr>
        <w:numPr>
          <w:ilvl w:val="0"/>
          <w:numId w:val="1"/>
        </w:numPr>
        <w:spacing w:after="0"/>
        <w:ind w:hanging="360"/>
        <w:contextualSpacing/>
        <w:rPr>
          <w:rFonts w:ascii="Times New Roman" w:hAnsi="Times New Roman" w:cs="Times New Roman"/>
          <w:sz w:val="24"/>
          <w:szCs w:val="24"/>
        </w:rPr>
      </w:pPr>
      <w:r>
        <w:rPr>
          <w:rFonts w:ascii="Times New Roman" w:hAnsi="Times New Roman" w:cs="Times New Roman"/>
          <w:sz w:val="24"/>
          <w:szCs w:val="24"/>
        </w:rPr>
        <w:t>Click “</w:t>
      </w:r>
      <w:r w:rsidR="00345C8C">
        <w:rPr>
          <w:rFonts w:ascii="Times New Roman" w:hAnsi="Times New Roman" w:cs="Times New Roman"/>
          <w:sz w:val="24"/>
          <w:szCs w:val="24"/>
        </w:rPr>
        <w:t>Enter Numbers</w:t>
      </w:r>
      <w:r>
        <w:rPr>
          <w:rFonts w:ascii="Times New Roman" w:hAnsi="Times New Roman" w:cs="Times New Roman"/>
          <w:sz w:val="24"/>
          <w:szCs w:val="24"/>
        </w:rPr>
        <w:t>”</w:t>
      </w:r>
    </w:p>
    <w:p w:rsidR="00306412" w:rsidRDefault="00306412" w:rsidP="00306412">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This button </w:t>
      </w:r>
      <w:r w:rsidR="00345C8C">
        <w:rPr>
          <w:rFonts w:ascii="Times New Roman" w:hAnsi="Times New Roman" w:cs="Times New Roman"/>
          <w:sz w:val="24"/>
          <w:szCs w:val="24"/>
        </w:rPr>
        <w:t>enters 20 numbers into the machine</w:t>
      </w:r>
      <w:r>
        <w:rPr>
          <w:rFonts w:ascii="Times New Roman" w:hAnsi="Times New Roman" w:cs="Times New Roman"/>
          <w:sz w:val="24"/>
          <w:szCs w:val="24"/>
        </w:rPr>
        <w:t>.</w:t>
      </w:r>
    </w:p>
    <w:p w:rsidR="00306412" w:rsidRPr="009D59CB" w:rsidRDefault="00306412" w:rsidP="00306412">
      <w:pPr>
        <w:spacing w:after="0"/>
        <w:contextualSpacing/>
        <w:rPr>
          <w:rFonts w:ascii="Times New Roman" w:hAnsi="Times New Roman" w:cs="Times New Roman"/>
          <w:sz w:val="24"/>
          <w:szCs w:val="24"/>
        </w:rPr>
      </w:pPr>
    </w:p>
    <w:p w:rsidR="008A0460" w:rsidRDefault="002E75DB">
      <w:pPr>
        <w:numPr>
          <w:ilvl w:val="0"/>
          <w:numId w:val="1"/>
        </w:numPr>
        <w:spacing w:after="0"/>
        <w:ind w:hanging="360"/>
        <w:contextualSpacing/>
        <w:rPr>
          <w:rFonts w:ascii="Times New Roman" w:hAnsi="Times New Roman" w:cs="Times New Roman"/>
          <w:sz w:val="24"/>
          <w:szCs w:val="24"/>
        </w:rPr>
      </w:pPr>
      <w:r w:rsidRPr="009D59CB">
        <w:rPr>
          <w:rFonts w:ascii="Times New Roman" w:hAnsi="Times New Roman" w:cs="Times New Roman"/>
          <w:sz w:val="24"/>
          <w:szCs w:val="24"/>
        </w:rPr>
        <w:t>Click “</w:t>
      </w:r>
      <w:r w:rsidR="00345C8C">
        <w:rPr>
          <w:rFonts w:ascii="Times New Roman" w:hAnsi="Times New Roman" w:cs="Times New Roman"/>
          <w:sz w:val="24"/>
          <w:szCs w:val="24"/>
        </w:rPr>
        <w:t>Enter</w:t>
      </w:r>
      <w:r w:rsidRPr="009D59CB">
        <w:rPr>
          <w:rFonts w:ascii="Times New Roman" w:hAnsi="Times New Roman" w:cs="Times New Roman"/>
          <w:sz w:val="24"/>
          <w:szCs w:val="24"/>
        </w:rPr>
        <w:t>” button:</w:t>
      </w:r>
    </w:p>
    <w:p w:rsidR="00345C8C" w:rsidRPr="00345C8C" w:rsidRDefault="00345C8C" w:rsidP="00345C8C">
      <w:pPr>
        <w:pStyle w:val="ListParagraph"/>
        <w:numPr>
          <w:ilvl w:val="0"/>
          <w:numId w:val="4"/>
        </w:numPr>
        <w:spacing w:after="0"/>
        <w:rPr>
          <w:rFonts w:ascii="Times New Roman" w:hAnsi="Times New Roman" w:cs="Times New Roman"/>
          <w:sz w:val="24"/>
          <w:szCs w:val="24"/>
        </w:rPr>
      </w:pPr>
      <w:r w:rsidRPr="00345C8C">
        <w:rPr>
          <w:rFonts w:ascii="Times New Roman" w:hAnsi="Times New Roman" w:cs="Times New Roman"/>
          <w:sz w:val="24"/>
          <w:szCs w:val="24"/>
        </w:rPr>
        <w:t>This button enters the number in the textbox into the machine and asks the user for a next number till all the 20 numbers have been entered</w:t>
      </w:r>
    </w:p>
    <w:p w:rsidR="00345C8C" w:rsidRPr="00345C8C" w:rsidRDefault="00345C8C" w:rsidP="00345C8C">
      <w:pPr>
        <w:pStyle w:val="ListParagraph"/>
        <w:numPr>
          <w:ilvl w:val="0"/>
          <w:numId w:val="4"/>
        </w:numPr>
        <w:spacing w:after="0"/>
        <w:rPr>
          <w:rFonts w:ascii="Times New Roman" w:hAnsi="Times New Roman" w:cs="Times New Roman"/>
          <w:sz w:val="24"/>
          <w:szCs w:val="24"/>
        </w:rPr>
      </w:pPr>
      <w:r w:rsidRPr="00345C8C">
        <w:rPr>
          <w:rFonts w:ascii="Times New Roman" w:hAnsi="Times New Roman" w:cs="Times New Roman"/>
          <w:sz w:val="24"/>
          <w:szCs w:val="24"/>
        </w:rPr>
        <w:t>The last number is the number the user wants to compare all the numbers with.</w:t>
      </w:r>
    </w:p>
    <w:p w:rsidR="00345C8C" w:rsidRDefault="00345C8C" w:rsidP="00345C8C">
      <w:pPr>
        <w:spacing w:after="0"/>
        <w:ind w:left="720"/>
        <w:contextualSpacing/>
        <w:rPr>
          <w:rFonts w:ascii="Times New Roman" w:hAnsi="Times New Roman" w:cs="Times New Roman"/>
          <w:sz w:val="24"/>
          <w:szCs w:val="24"/>
        </w:rPr>
      </w:pPr>
    </w:p>
    <w:p w:rsidR="00345C8C" w:rsidRDefault="00345C8C">
      <w:pPr>
        <w:numPr>
          <w:ilvl w:val="0"/>
          <w:numId w:val="1"/>
        </w:numPr>
        <w:spacing w:after="0"/>
        <w:ind w:hanging="360"/>
        <w:contextualSpacing/>
        <w:rPr>
          <w:rFonts w:ascii="Times New Roman" w:hAnsi="Times New Roman" w:cs="Times New Roman"/>
          <w:sz w:val="24"/>
          <w:szCs w:val="24"/>
        </w:rPr>
      </w:pPr>
      <w:r>
        <w:rPr>
          <w:rFonts w:ascii="Times New Roman" w:hAnsi="Times New Roman" w:cs="Times New Roman"/>
          <w:sz w:val="24"/>
          <w:szCs w:val="24"/>
        </w:rPr>
        <w:t>“Load File”</w:t>
      </w:r>
    </w:p>
    <w:p w:rsidR="00345C8C" w:rsidRDefault="00345C8C">
      <w:pPr>
        <w:numPr>
          <w:ilvl w:val="0"/>
          <w:numId w:val="3"/>
        </w:numPr>
        <w:spacing w:after="0"/>
        <w:ind w:hanging="360"/>
        <w:contextualSpacing/>
        <w:rPr>
          <w:rFonts w:ascii="Times New Roman" w:hAnsi="Times New Roman" w:cs="Times New Roman"/>
          <w:sz w:val="24"/>
          <w:szCs w:val="24"/>
        </w:rPr>
      </w:pPr>
      <w:r>
        <w:rPr>
          <w:rFonts w:ascii="Times New Roman" w:hAnsi="Times New Roman" w:cs="Times New Roman"/>
          <w:sz w:val="24"/>
          <w:szCs w:val="24"/>
        </w:rPr>
        <w:t xml:space="preserve">After the number have been entered </w:t>
      </w:r>
    </w:p>
    <w:p w:rsidR="00345C8C" w:rsidRDefault="00345C8C">
      <w:pPr>
        <w:numPr>
          <w:ilvl w:val="0"/>
          <w:numId w:val="3"/>
        </w:numPr>
        <w:spacing w:after="0"/>
        <w:ind w:hanging="360"/>
        <w:contextualSpacing/>
        <w:rPr>
          <w:rFonts w:ascii="Times New Roman" w:hAnsi="Times New Roman" w:cs="Times New Roman"/>
          <w:sz w:val="24"/>
          <w:szCs w:val="24"/>
        </w:rPr>
      </w:pPr>
      <w:r>
        <w:rPr>
          <w:rFonts w:ascii="Times New Roman" w:hAnsi="Times New Roman" w:cs="Times New Roman"/>
          <w:sz w:val="24"/>
          <w:szCs w:val="24"/>
        </w:rPr>
        <w:t>Load the program into the memory</w:t>
      </w:r>
    </w:p>
    <w:p w:rsidR="00345C8C" w:rsidRDefault="00345C8C">
      <w:pPr>
        <w:numPr>
          <w:ilvl w:val="0"/>
          <w:numId w:val="3"/>
        </w:numPr>
        <w:spacing w:after="0"/>
        <w:ind w:hanging="360"/>
        <w:contextualSpacing/>
        <w:rPr>
          <w:rFonts w:ascii="Times New Roman" w:hAnsi="Times New Roman" w:cs="Times New Roman"/>
          <w:sz w:val="24"/>
          <w:szCs w:val="24"/>
        </w:rPr>
      </w:pPr>
      <w:r>
        <w:rPr>
          <w:rFonts w:ascii="Times New Roman" w:hAnsi="Times New Roman" w:cs="Times New Roman"/>
          <w:sz w:val="24"/>
          <w:szCs w:val="24"/>
        </w:rPr>
        <w:t>The program should be in binary format</w:t>
      </w:r>
    </w:p>
    <w:p w:rsidR="008A0460" w:rsidRPr="009D59CB" w:rsidRDefault="002E75DB">
      <w:pPr>
        <w:numPr>
          <w:ilvl w:val="0"/>
          <w:numId w:val="3"/>
        </w:numPr>
        <w:spacing w:after="0"/>
        <w:ind w:hanging="360"/>
        <w:contextualSpacing/>
        <w:rPr>
          <w:rFonts w:ascii="Times New Roman" w:hAnsi="Times New Roman" w:cs="Times New Roman"/>
          <w:sz w:val="24"/>
          <w:szCs w:val="24"/>
        </w:rPr>
      </w:pPr>
      <w:r w:rsidRPr="009D59CB">
        <w:rPr>
          <w:rFonts w:ascii="Times New Roman" w:hAnsi="Times New Roman" w:cs="Times New Roman"/>
          <w:sz w:val="24"/>
          <w:szCs w:val="24"/>
        </w:rPr>
        <w:t>It fix up the instruction from the Instruction Register (IR);</w:t>
      </w:r>
    </w:p>
    <w:p w:rsidR="008A0460" w:rsidRPr="009D59CB" w:rsidRDefault="002E75DB">
      <w:pPr>
        <w:numPr>
          <w:ilvl w:val="0"/>
          <w:numId w:val="3"/>
        </w:numPr>
        <w:spacing w:after="0"/>
        <w:ind w:hanging="360"/>
        <w:contextualSpacing/>
        <w:rPr>
          <w:rFonts w:ascii="Times New Roman" w:hAnsi="Times New Roman" w:cs="Times New Roman"/>
          <w:sz w:val="24"/>
          <w:szCs w:val="24"/>
        </w:rPr>
      </w:pPr>
      <w:r w:rsidRPr="009D59CB">
        <w:rPr>
          <w:rFonts w:ascii="Times New Roman" w:eastAsia="Times New Roman" w:hAnsi="Times New Roman" w:cs="Times New Roman"/>
          <w:sz w:val="24"/>
          <w:szCs w:val="24"/>
        </w:rPr>
        <w:t>The Instruction Register (IR) sends the instructions to Instruction Decoder.</w:t>
      </w:r>
    </w:p>
    <w:p w:rsidR="008A0460" w:rsidRPr="009D59CB" w:rsidRDefault="002E75DB">
      <w:pPr>
        <w:numPr>
          <w:ilvl w:val="0"/>
          <w:numId w:val="3"/>
        </w:numPr>
        <w:spacing w:after="0"/>
        <w:ind w:hanging="360"/>
        <w:contextualSpacing/>
        <w:rPr>
          <w:rFonts w:ascii="Times New Roman" w:hAnsi="Times New Roman" w:cs="Times New Roman"/>
          <w:sz w:val="24"/>
          <w:szCs w:val="24"/>
        </w:rPr>
      </w:pPr>
      <w:r w:rsidRPr="009D59CB">
        <w:rPr>
          <w:rFonts w:ascii="Times New Roman" w:eastAsia="Times New Roman" w:hAnsi="Times New Roman" w:cs="Times New Roman"/>
          <w:sz w:val="24"/>
          <w:szCs w:val="24"/>
        </w:rPr>
        <w:t xml:space="preserve">Instruction Decoder generates control signals into the ALU. </w:t>
      </w:r>
    </w:p>
    <w:p w:rsidR="008A0460" w:rsidRPr="00803283" w:rsidRDefault="002E75DB">
      <w:pPr>
        <w:numPr>
          <w:ilvl w:val="0"/>
          <w:numId w:val="3"/>
        </w:numPr>
        <w:ind w:hanging="360"/>
        <w:contextualSpacing/>
        <w:rPr>
          <w:rFonts w:ascii="Times New Roman" w:hAnsi="Times New Roman" w:cs="Times New Roman"/>
          <w:sz w:val="24"/>
          <w:szCs w:val="24"/>
        </w:rPr>
      </w:pPr>
      <w:r w:rsidRPr="009D59CB">
        <w:rPr>
          <w:rFonts w:ascii="Times New Roman" w:eastAsia="Times New Roman" w:hAnsi="Times New Roman" w:cs="Times New Roman"/>
          <w:sz w:val="24"/>
          <w:szCs w:val="24"/>
        </w:rPr>
        <w:lastRenderedPageBreak/>
        <w:t xml:space="preserve">ALU processes information and updates the registers. </w:t>
      </w:r>
    </w:p>
    <w:p w:rsidR="00803283" w:rsidRDefault="00803283" w:rsidP="00803283">
      <w:pPr>
        <w:rPr>
          <w:rFonts w:ascii="Times New Roman" w:hAnsi="Times New Roman" w:cs="Times New Roman"/>
        </w:rPr>
      </w:pPr>
    </w:p>
    <w:p w:rsidR="00803283" w:rsidRPr="00803283" w:rsidRDefault="00803283" w:rsidP="00803283">
      <w:pPr>
        <w:rPr>
          <w:rFonts w:ascii="Times New Roman" w:hAnsi="Times New Roman" w:cs="Times New Roman"/>
        </w:rPr>
      </w:pPr>
      <w:r w:rsidRPr="00803283">
        <w:rPr>
          <w:rFonts w:ascii="Times New Roman" w:hAnsi="Times New Roman" w:cs="Times New Roman"/>
        </w:rPr>
        <w:t>Another feature of the microprocessor is that it can load a binary value into the registers directly. This can be done by entering a valid 16 bit binary number in the ‘Load Register’ textbox. Select the register from the combo box and then press ‘Load Register’ button. Check the respective register to see the value you entered.</w:t>
      </w:r>
    </w:p>
    <w:p w:rsidR="00803283" w:rsidRPr="00345C8C" w:rsidRDefault="00803283" w:rsidP="00803283">
      <w:pPr>
        <w:contextualSpacing/>
        <w:rPr>
          <w:rFonts w:ascii="Times New Roman" w:hAnsi="Times New Roman" w:cs="Times New Roman"/>
          <w:sz w:val="24"/>
          <w:szCs w:val="24"/>
        </w:rPr>
      </w:pPr>
    </w:p>
    <w:p w:rsidR="00345C8C" w:rsidRDefault="00345C8C" w:rsidP="00345C8C">
      <w:pPr>
        <w:contextualSpacing/>
        <w:rPr>
          <w:rFonts w:ascii="Times New Roman" w:eastAsia="Times New Roman" w:hAnsi="Times New Roman" w:cs="Times New Roman"/>
          <w:sz w:val="24"/>
          <w:szCs w:val="24"/>
        </w:rPr>
      </w:pPr>
    </w:p>
    <w:p w:rsidR="00803283" w:rsidRDefault="00803283">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br w:type="page"/>
      </w:r>
    </w:p>
    <w:p w:rsidR="00345C8C" w:rsidRPr="00345C8C" w:rsidRDefault="00345C8C">
      <w:pPr>
        <w:rPr>
          <w:rFonts w:ascii="Times New Roman" w:hAnsi="Times New Roman" w:cs="Times New Roman"/>
          <w:b/>
          <w:color w:val="2E74B5" w:themeColor="accent1" w:themeShade="BF"/>
          <w:sz w:val="28"/>
          <w:szCs w:val="28"/>
        </w:rPr>
      </w:pPr>
      <w:r w:rsidRPr="00345C8C">
        <w:rPr>
          <w:rFonts w:ascii="Times New Roman" w:hAnsi="Times New Roman" w:cs="Times New Roman"/>
          <w:b/>
          <w:color w:val="2E74B5" w:themeColor="accent1" w:themeShade="BF"/>
          <w:sz w:val="28"/>
          <w:szCs w:val="28"/>
        </w:rPr>
        <w:lastRenderedPageBreak/>
        <w:t>Memory</w:t>
      </w:r>
    </w:p>
    <w:p w:rsidR="00345C8C" w:rsidRPr="00345C8C" w:rsidRDefault="00345C8C">
      <w:pPr>
        <w:rPr>
          <w:rFonts w:ascii="Times New Roman" w:hAnsi="Times New Roman" w:cs="Times New Roman"/>
          <w:u w:val="single"/>
        </w:rPr>
      </w:pPr>
      <w:r w:rsidRPr="00345C8C">
        <w:rPr>
          <w:rFonts w:ascii="Times New Roman" w:hAnsi="Times New Roman" w:cs="Times New Roman"/>
          <w:u w:val="single"/>
        </w:rPr>
        <w:t>Directly Mapped Cache</w:t>
      </w:r>
    </w:p>
    <w:p w:rsidR="00345C8C" w:rsidRDefault="00345C8C">
      <w:pPr>
        <w:rPr>
          <w:rFonts w:ascii="Times New Roman" w:hAnsi="Times New Roman" w:cs="Times New Roman"/>
        </w:rPr>
      </w:pPr>
      <w:r>
        <w:rPr>
          <w:rFonts w:ascii="Times New Roman" w:hAnsi="Times New Roman" w:cs="Times New Roman"/>
        </w:rPr>
        <w:t>Our Program implements directly mapped cache by dividing the memory into blocks s shown in the following image</w:t>
      </w:r>
      <w:r w:rsidR="00803283">
        <w:rPr>
          <w:rStyle w:val="FootnoteReference"/>
          <w:rFonts w:ascii="Times New Roman" w:hAnsi="Times New Roman" w:cs="Times New Roman"/>
        </w:rPr>
        <w:footnoteReference w:id="1"/>
      </w:r>
    </w:p>
    <w:p w:rsidR="00306412" w:rsidRDefault="00345C8C">
      <w:pPr>
        <w:rPr>
          <w:rFonts w:ascii="Times New Roman" w:hAnsi="Times New Roman" w:cs="Times New Roman"/>
        </w:rPr>
      </w:pPr>
      <w:r>
        <w:rPr>
          <w:rFonts w:ascii="Times New Roman" w:hAnsi="Times New Roman" w:cs="Times New Roman"/>
          <w:noProof/>
        </w:rPr>
        <w:drawing>
          <wp:inline distT="0" distB="0" distL="0" distR="0">
            <wp:extent cx="5943600" cy="4770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rectlyMappedCach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inline>
        </w:drawing>
      </w:r>
    </w:p>
    <w:p w:rsidR="00936747" w:rsidRDefault="00936747">
      <w:pPr>
        <w:rPr>
          <w:rFonts w:ascii="Times New Roman" w:hAnsi="Times New Roman" w:cs="Times New Roman"/>
        </w:rPr>
      </w:pPr>
      <w:r>
        <w:rPr>
          <w:rFonts w:ascii="Times New Roman" w:hAnsi="Times New Roman" w:cs="Times New Roman"/>
        </w:rPr>
        <w:br w:type="page"/>
      </w:r>
    </w:p>
    <w:p w:rsidR="008A0460" w:rsidRPr="009D59CB" w:rsidRDefault="00936747" w:rsidP="00803283">
      <w:pPr>
        <w:pStyle w:val="ListParagraph"/>
        <w:ind w:left="1080"/>
        <w:rPr>
          <w:rFonts w:ascii="Times New Roman" w:hAnsi="Times New Roman" w:cs="Times New Roman"/>
        </w:rPr>
      </w:pPr>
      <w:r w:rsidRPr="00936747">
        <w:rPr>
          <w:rStyle w:val="IntenseReference"/>
          <w:color w:val="2E74B5" w:themeColor="accent1" w:themeShade="BF"/>
          <w:sz w:val="32"/>
          <w:szCs w:val="32"/>
        </w:rPr>
        <w:lastRenderedPageBreak/>
        <w:t>Instruction Cycle</w:t>
      </w:r>
      <w:r w:rsidR="006260BA" w:rsidRPr="009D59CB">
        <w:rPr>
          <w:rFonts w:ascii="Times New Roman" w:hAnsi="Times New Roman" w:cs="Times New Roman"/>
          <w:noProof/>
        </w:rPr>
        <mc:AlternateContent>
          <mc:Choice Requires="wps">
            <w:drawing>
              <wp:anchor distT="45720" distB="45720" distL="114300" distR="114300" simplePos="0" relativeHeight="251668992" behindDoc="0" locked="0" layoutInCell="1" allowOverlap="1" wp14:anchorId="1D55CAD5" wp14:editId="7F52FD1B">
                <wp:simplePos x="0" y="0"/>
                <wp:positionH relativeFrom="column">
                  <wp:posOffset>2728595</wp:posOffset>
                </wp:positionH>
                <wp:positionV relativeFrom="page">
                  <wp:posOffset>1779905</wp:posOffset>
                </wp:positionV>
                <wp:extent cx="3429000" cy="4197096"/>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197096"/>
                        </a:xfrm>
                        <a:prstGeom prst="rect">
                          <a:avLst/>
                        </a:prstGeom>
                        <a:ln>
                          <a:headEnd/>
                          <a:tailEnd/>
                        </a:ln>
                      </wps:spPr>
                      <wps:style>
                        <a:lnRef idx="3">
                          <a:schemeClr val="lt1"/>
                        </a:lnRef>
                        <a:fillRef idx="1">
                          <a:schemeClr val="accent5"/>
                        </a:fillRef>
                        <a:effectRef idx="1">
                          <a:schemeClr val="accent5"/>
                        </a:effectRef>
                        <a:fontRef idx="minor">
                          <a:schemeClr val="lt1"/>
                        </a:fontRef>
                      </wps:style>
                      <wps:txbx>
                        <w:txbxContent>
                          <w:p w:rsidR="002E75DB" w:rsidRPr="006260BA" w:rsidRDefault="002E75DB" w:rsidP="006260BA">
                            <w:pPr>
                              <w:rPr>
                                <w:color w:val="auto"/>
                              </w:rPr>
                            </w:pPr>
                            <w:r w:rsidRPr="006260BA">
                              <w:rPr>
                                <w:color w:val="auto"/>
                                <w:sz w:val="24"/>
                                <w:szCs w:val="24"/>
                              </w:rPr>
                              <w:t>An instruction cycle (sometimes called fetch-decode-execute cycle) is the basic operation cycle of a computer. It is the process by which a computer retrieves a</w:t>
                            </w:r>
                            <w:hyperlink r:id="rId19">
                              <w:r w:rsidRPr="006260BA">
                                <w:rPr>
                                  <w:color w:val="auto"/>
                                  <w:sz w:val="24"/>
                                  <w:szCs w:val="24"/>
                                </w:rPr>
                                <w:t xml:space="preserve"> </w:t>
                              </w:r>
                            </w:hyperlink>
                            <w:hyperlink r:id="rId20">
                              <w:r w:rsidRPr="006260BA">
                                <w:rPr>
                                  <w:color w:val="auto"/>
                                  <w:sz w:val="24"/>
                                  <w:szCs w:val="24"/>
                                </w:rPr>
                                <w:t>program</w:t>
                              </w:r>
                            </w:hyperlink>
                            <w:hyperlink r:id="rId21">
                              <w:r w:rsidRPr="006260BA">
                                <w:rPr>
                                  <w:color w:val="auto"/>
                                  <w:sz w:val="24"/>
                                  <w:szCs w:val="24"/>
                                </w:rPr>
                                <w:t xml:space="preserve"> </w:t>
                              </w:r>
                            </w:hyperlink>
                            <w:hyperlink r:id="rId22">
                              <w:r w:rsidRPr="006260BA">
                                <w:rPr>
                                  <w:color w:val="auto"/>
                                  <w:sz w:val="24"/>
                                  <w:szCs w:val="24"/>
                                </w:rPr>
                                <w:t>instruction</w:t>
                              </w:r>
                            </w:hyperlink>
                            <w:r w:rsidRPr="006260BA">
                              <w:rPr>
                                <w:color w:val="auto"/>
                                <w:sz w:val="24"/>
                                <w:szCs w:val="24"/>
                              </w:rPr>
                              <w:t xml:space="preserve"> from its</w:t>
                            </w:r>
                            <w:hyperlink r:id="rId23">
                              <w:r w:rsidRPr="006260BA">
                                <w:rPr>
                                  <w:color w:val="auto"/>
                                  <w:sz w:val="24"/>
                                  <w:szCs w:val="24"/>
                                </w:rPr>
                                <w:t xml:space="preserve"> </w:t>
                              </w:r>
                            </w:hyperlink>
                            <w:hyperlink r:id="rId24">
                              <w:r w:rsidRPr="006260BA">
                                <w:rPr>
                                  <w:color w:val="auto"/>
                                  <w:sz w:val="24"/>
                                  <w:szCs w:val="24"/>
                                </w:rPr>
                                <w:t>memory</w:t>
                              </w:r>
                            </w:hyperlink>
                            <w:r w:rsidRPr="006260BA">
                              <w:rPr>
                                <w:color w:val="auto"/>
                                <w:sz w:val="24"/>
                                <w:szCs w:val="24"/>
                              </w:rPr>
                              <w:t>, determines what actions the instruction requires, and carries out those actions. This cycle is repeated continuously by the</w:t>
                            </w:r>
                            <w:hyperlink r:id="rId25">
                              <w:r w:rsidRPr="006260BA">
                                <w:rPr>
                                  <w:color w:val="auto"/>
                                  <w:sz w:val="24"/>
                                  <w:szCs w:val="24"/>
                                </w:rPr>
                                <w:t xml:space="preserve"> </w:t>
                              </w:r>
                            </w:hyperlink>
                            <w:hyperlink r:id="rId26">
                              <w:r w:rsidRPr="006260BA">
                                <w:rPr>
                                  <w:color w:val="auto"/>
                                  <w:sz w:val="24"/>
                                  <w:szCs w:val="24"/>
                                </w:rPr>
                                <w:t>central processing unit</w:t>
                              </w:r>
                            </w:hyperlink>
                            <w:r w:rsidRPr="006260BA">
                              <w:rPr>
                                <w:color w:val="auto"/>
                                <w:sz w:val="24"/>
                                <w:szCs w:val="24"/>
                              </w:rPr>
                              <w:t xml:space="preserve"> (CPU), from</w:t>
                            </w:r>
                            <w:hyperlink r:id="rId27">
                              <w:r w:rsidRPr="006260BA">
                                <w:rPr>
                                  <w:color w:val="auto"/>
                                  <w:sz w:val="24"/>
                                  <w:szCs w:val="24"/>
                                </w:rPr>
                                <w:t xml:space="preserve"> </w:t>
                              </w:r>
                            </w:hyperlink>
                            <w:hyperlink r:id="rId28">
                              <w:r w:rsidRPr="006260BA">
                                <w:rPr>
                                  <w:color w:val="auto"/>
                                  <w:sz w:val="24"/>
                                  <w:szCs w:val="24"/>
                                </w:rPr>
                                <w:t>boot up</w:t>
                              </w:r>
                            </w:hyperlink>
                            <w:r w:rsidRPr="006260BA">
                              <w:rPr>
                                <w:color w:val="auto"/>
                                <w:sz w:val="24"/>
                                <w:szCs w:val="24"/>
                              </w:rPr>
                              <w:t xml:space="preserve"> to when the computer is shut down.</w:t>
                            </w:r>
                          </w:p>
                          <w:p w:rsidR="002E75DB" w:rsidRPr="006260BA" w:rsidRDefault="002E75DB" w:rsidP="006260BA">
                            <w:pPr>
                              <w:rPr>
                                <w:color w:val="auto"/>
                              </w:rPr>
                            </w:pPr>
                            <w:r w:rsidRPr="006260BA">
                              <w:rPr>
                                <w:color w:val="auto"/>
                                <w:sz w:val="24"/>
                                <w:szCs w:val="24"/>
                              </w:rPr>
                              <w:t>In simpler CPUs, the instruction cycle is executed sequentially: each instruction is completely processed before the next one is started. In most modern CPUs, the instruction cycle is instead executed</w:t>
                            </w:r>
                            <w:hyperlink r:id="rId29">
                              <w:r w:rsidRPr="006260BA">
                                <w:rPr>
                                  <w:color w:val="auto"/>
                                  <w:sz w:val="24"/>
                                  <w:szCs w:val="24"/>
                                </w:rPr>
                                <w:t xml:space="preserve"> </w:t>
                              </w:r>
                            </w:hyperlink>
                            <w:hyperlink r:id="rId30">
                              <w:r w:rsidRPr="006260BA">
                                <w:rPr>
                                  <w:color w:val="auto"/>
                                  <w:sz w:val="24"/>
                                  <w:szCs w:val="24"/>
                                </w:rPr>
                                <w:t>concurrently</w:t>
                              </w:r>
                            </w:hyperlink>
                            <w:r w:rsidRPr="006260BA">
                              <w:rPr>
                                <w:color w:val="auto"/>
                                <w:sz w:val="24"/>
                                <w:szCs w:val="24"/>
                              </w:rPr>
                              <w:t xml:space="preserve"> in</w:t>
                            </w:r>
                            <w:hyperlink r:id="rId31">
                              <w:r w:rsidRPr="006260BA">
                                <w:rPr>
                                  <w:color w:val="auto"/>
                                  <w:sz w:val="24"/>
                                  <w:szCs w:val="24"/>
                                </w:rPr>
                                <w:t xml:space="preserve"> </w:t>
                              </w:r>
                            </w:hyperlink>
                            <w:hyperlink r:id="rId32">
                              <w:r w:rsidRPr="006260BA">
                                <w:rPr>
                                  <w:color w:val="auto"/>
                                  <w:sz w:val="24"/>
                                  <w:szCs w:val="24"/>
                                </w:rPr>
                                <w:t>parallel</w:t>
                              </w:r>
                            </w:hyperlink>
                            <w:r w:rsidRPr="006260BA">
                              <w:rPr>
                                <w:color w:val="auto"/>
                                <w:sz w:val="24"/>
                                <w:szCs w:val="24"/>
                              </w:rPr>
                              <w:t>, as an</w:t>
                            </w:r>
                            <w:hyperlink r:id="rId33">
                              <w:r w:rsidRPr="006260BA">
                                <w:rPr>
                                  <w:color w:val="auto"/>
                                  <w:sz w:val="24"/>
                                  <w:szCs w:val="24"/>
                                </w:rPr>
                                <w:t xml:space="preserve"> </w:t>
                              </w:r>
                            </w:hyperlink>
                            <w:hyperlink r:id="rId34">
                              <w:r w:rsidRPr="006260BA">
                                <w:rPr>
                                  <w:color w:val="auto"/>
                                  <w:sz w:val="24"/>
                                  <w:szCs w:val="24"/>
                                </w:rPr>
                                <w:t>instruction pipeline</w:t>
                              </w:r>
                            </w:hyperlink>
                            <w:r w:rsidRPr="006260BA">
                              <w:rPr>
                                <w:color w:val="auto"/>
                                <w:sz w:val="24"/>
                                <w:szCs w:val="24"/>
                              </w:rPr>
                              <w:t>: the next instruction starts being processed before the previous instruction is finished, which is possible because the cycle is broken up into separate steps.</w:t>
                            </w:r>
                          </w:p>
                          <w:p w:rsidR="002E75DB" w:rsidRPr="006260BA" w:rsidRDefault="002E75DB">
                            <w:pPr>
                              <w:rPr>
                                <w:color w:val="aut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55CAD5" id="_x0000_t202" coordsize="21600,21600" o:spt="202" path="m,l,21600r21600,l21600,xe">
                <v:stroke joinstyle="miter"/>
                <v:path gradientshapeok="t" o:connecttype="rect"/>
              </v:shapetype>
              <v:shape id="Text Box 2" o:spid="_x0000_s1026" type="#_x0000_t202" style="position:absolute;left:0;text-align:left;margin-left:214.85pt;margin-top:140.15pt;width:270pt;height:330.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" fillcolor="#4472c4 [3208]" strokecolor="white [3201]" strokeweight="1.5pt">
                <v:textbox>
                  <w:txbxContent>
                    <w:p w:rsidR="002E75DB" w:rsidRPr="006260BA" w:rsidRDefault="002E75DB" w:rsidP="006260BA">
                      <w:pPr>
                        <w:rPr>
                          <w:color w:val="auto"/>
                        </w:rPr>
                      </w:pPr>
                      <w:r w:rsidRPr="006260BA">
                        <w:rPr>
                          <w:color w:val="auto"/>
                          <w:sz w:val="24"/>
                          <w:szCs w:val="24"/>
                        </w:rPr>
                        <w:t>An instruction cycle (sometimes called fetch-decode-execute cycle) is the basic operation cycle of a computer. It is the process by which a computer retrieves a</w:t>
                      </w:r>
                      <w:hyperlink r:id="rId35">
                        <w:r w:rsidRPr="006260BA">
                          <w:rPr>
                            <w:color w:val="auto"/>
                            <w:sz w:val="24"/>
                            <w:szCs w:val="24"/>
                          </w:rPr>
                          <w:t xml:space="preserve"> </w:t>
                        </w:r>
                      </w:hyperlink>
                      <w:hyperlink r:id="rId36">
                        <w:r w:rsidRPr="006260BA">
                          <w:rPr>
                            <w:color w:val="auto"/>
                            <w:sz w:val="24"/>
                            <w:szCs w:val="24"/>
                          </w:rPr>
                          <w:t>program</w:t>
                        </w:r>
                      </w:hyperlink>
                      <w:hyperlink r:id="rId37">
                        <w:r w:rsidRPr="006260BA">
                          <w:rPr>
                            <w:color w:val="auto"/>
                            <w:sz w:val="24"/>
                            <w:szCs w:val="24"/>
                          </w:rPr>
                          <w:t xml:space="preserve"> </w:t>
                        </w:r>
                      </w:hyperlink>
                      <w:hyperlink r:id="rId38">
                        <w:r w:rsidRPr="006260BA">
                          <w:rPr>
                            <w:color w:val="auto"/>
                            <w:sz w:val="24"/>
                            <w:szCs w:val="24"/>
                          </w:rPr>
                          <w:t>instruction</w:t>
                        </w:r>
                      </w:hyperlink>
                      <w:r w:rsidRPr="006260BA">
                        <w:rPr>
                          <w:color w:val="auto"/>
                          <w:sz w:val="24"/>
                          <w:szCs w:val="24"/>
                        </w:rPr>
                        <w:t xml:space="preserve"> from its</w:t>
                      </w:r>
                      <w:hyperlink r:id="rId39">
                        <w:r w:rsidRPr="006260BA">
                          <w:rPr>
                            <w:color w:val="auto"/>
                            <w:sz w:val="24"/>
                            <w:szCs w:val="24"/>
                          </w:rPr>
                          <w:t xml:space="preserve"> </w:t>
                        </w:r>
                      </w:hyperlink>
                      <w:hyperlink r:id="rId40">
                        <w:r w:rsidRPr="006260BA">
                          <w:rPr>
                            <w:color w:val="auto"/>
                            <w:sz w:val="24"/>
                            <w:szCs w:val="24"/>
                          </w:rPr>
                          <w:t>memory</w:t>
                        </w:r>
                      </w:hyperlink>
                      <w:r w:rsidRPr="006260BA">
                        <w:rPr>
                          <w:color w:val="auto"/>
                          <w:sz w:val="24"/>
                          <w:szCs w:val="24"/>
                        </w:rPr>
                        <w:t>, determines what actions the instruction requires, and carries out those actions. This cycle is repeated continuously by the</w:t>
                      </w:r>
                      <w:hyperlink r:id="rId41">
                        <w:r w:rsidRPr="006260BA">
                          <w:rPr>
                            <w:color w:val="auto"/>
                            <w:sz w:val="24"/>
                            <w:szCs w:val="24"/>
                          </w:rPr>
                          <w:t xml:space="preserve"> </w:t>
                        </w:r>
                      </w:hyperlink>
                      <w:hyperlink r:id="rId42">
                        <w:r w:rsidRPr="006260BA">
                          <w:rPr>
                            <w:color w:val="auto"/>
                            <w:sz w:val="24"/>
                            <w:szCs w:val="24"/>
                          </w:rPr>
                          <w:t>central processing unit</w:t>
                        </w:r>
                      </w:hyperlink>
                      <w:r w:rsidRPr="006260BA">
                        <w:rPr>
                          <w:color w:val="auto"/>
                          <w:sz w:val="24"/>
                          <w:szCs w:val="24"/>
                        </w:rPr>
                        <w:t xml:space="preserve"> (CPU), from</w:t>
                      </w:r>
                      <w:hyperlink r:id="rId43">
                        <w:r w:rsidRPr="006260BA">
                          <w:rPr>
                            <w:color w:val="auto"/>
                            <w:sz w:val="24"/>
                            <w:szCs w:val="24"/>
                          </w:rPr>
                          <w:t xml:space="preserve"> </w:t>
                        </w:r>
                      </w:hyperlink>
                      <w:hyperlink r:id="rId44">
                        <w:r w:rsidRPr="006260BA">
                          <w:rPr>
                            <w:color w:val="auto"/>
                            <w:sz w:val="24"/>
                            <w:szCs w:val="24"/>
                          </w:rPr>
                          <w:t>boot up</w:t>
                        </w:r>
                      </w:hyperlink>
                      <w:r w:rsidRPr="006260BA">
                        <w:rPr>
                          <w:color w:val="auto"/>
                          <w:sz w:val="24"/>
                          <w:szCs w:val="24"/>
                        </w:rPr>
                        <w:t xml:space="preserve"> to when the computer is shut down.</w:t>
                      </w:r>
                    </w:p>
                    <w:p w:rsidR="002E75DB" w:rsidRPr="006260BA" w:rsidRDefault="002E75DB" w:rsidP="006260BA">
                      <w:pPr>
                        <w:rPr>
                          <w:color w:val="auto"/>
                        </w:rPr>
                      </w:pPr>
                      <w:r w:rsidRPr="006260BA">
                        <w:rPr>
                          <w:color w:val="auto"/>
                          <w:sz w:val="24"/>
                          <w:szCs w:val="24"/>
                        </w:rPr>
                        <w:t>In simpler CPUs, the instruction cycle is executed sequentially: each instruction is completely processed before the next one is started. In most modern CPUs, the instruction cycle is instead executed</w:t>
                      </w:r>
                      <w:hyperlink r:id="rId45">
                        <w:r w:rsidRPr="006260BA">
                          <w:rPr>
                            <w:color w:val="auto"/>
                            <w:sz w:val="24"/>
                            <w:szCs w:val="24"/>
                          </w:rPr>
                          <w:t xml:space="preserve"> </w:t>
                        </w:r>
                      </w:hyperlink>
                      <w:hyperlink r:id="rId46">
                        <w:r w:rsidRPr="006260BA">
                          <w:rPr>
                            <w:color w:val="auto"/>
                            <w:sz w:val="24"/>
                            <w:szCs w:val="24"/>
                          </w:rPr>
                          <w:t>concurrently</w:t>
                        </w:r>
                      </w:hyperlink>
                      <w:r w:rsidRPr="006260BA">
                        <w:rPr>
                          <w:color w:val="auto"/>
                          <w:sz w:val="24"/>
                          <w:szCs w:val="24"/>
                        </w:rPr>
                        <w:t xml:space="preserve"> in</w:t>
                      </w:r>
                      <w:hyperlink r:id="rId47">
                        <w:r w:rsidRPr="006260BA">
                          <w:rPr>
                            <w:color w:val="auto"/>
                            <w:sz w:val="24"/>
                            <w:szCs w:val="24"/>
                          </w:rPr>
                          <w:t xml:space="preserve"> </w:t>
                        </w:r>
                      </w:hyperlink>
                      <w:hyperlink r:id="rId48">
                        <w:r w:rsidRPr="006260BA">
                          <w:rPr>
                            <w:color w:val="auto"/>
                            <w:sz w:val="24"/>
                            <w:szCs w:val="24"/>
                          </w:rPr>
                          <w:t>parallel</w:t>
                        </w:r>
                      </w:hyperlink>
                      <w:r w:rsidRPr="006260BA">
                        <w:rPr>
                          <w:color w:val="auto"/>
                          <w:sz w:val="24"/>
                          <w:szCs w:val="24"/>
                        </w:rPr>
                        <w:t>, as an</w:t>
                      </w:r>
                      <w:hyperlink r:id="rId49">
                        <w:r w:rsidRPr="006260BA">
                          <w:rPr>
                            <w:color w:val="auto"/>
                            <w:sz w:val="24"/>
                            <w:szCs w:val="24"/>
                          </w:rPr>
                          <w:t xml:space="preserve"> </w:t>
                        </w:r>
                      </w:hyperlink>
                      <w:hyperlink r:id="rId50">
                        <w:r w:rsidRPr="006260BA">
                          <w:rPr>
                            <w:color w:val="auto"/>
                            <w:sz w:val="24"/>
                            <w:szCs w:val="24"/>
                          </w:rPr>
                          <w:t>instruction pipeline</w:t>
                        </w:r>
                      </w:hyperlink>
                      <w:r w:rsidRPr="006260BA">
                        <w:rPr>
                          <w:color w:val="auto"/>
                          <w:sz w:val="24"/>
                          <w:szCs w:val="24"/>
                        </w:rPr>
                        <w:t>: the next instruction starts being processed before the previous instruction is finished, which is possible because the cycle is broken up into separate steps.</w:t>
                      </w:r>
                    </w:p>
                    <w:p w:rsidR="002E75DB" w:rsidRPr="006260BA" w:rsidRDefault="002E75DB">
                      <w:pPr>
                        <w:rPr>
                          <w:color w:val="auto"/>
                        </w:rPr>
                      </w:pPr>
                    </w:p>
                  </w:txbxContent>
                </v:textbox>
                <w10:wrap type="square" anchory="page"/>
              </v:shape>
            </w:pict>
          </mc:Fallback>
        </mc:AlternateContent>
      </w:r>
      <w:r w:rsidR="006260BA" w:rsidRPr="009D59CB">
        <w:rPr>
          <w:rFonts w:ascii="Times New Roman" w:hAnsi="Times New Roman" w:cs="Times New Roman"/>
          <w:noProof/>
        </w:rPr>
        <w:drawing>
          <wp:anchor distT="114300" distB="114300" distL="114300" distR="114300" simplePos="0" relativeHeight="251656704" behindDoc="0" locked="0" layoutInCell="0" hidden="0" allowOverlap="0" wp14:anchorId="11429B52" wp14:editId="434D4692">
            <wp:simplePos x="0" y="0"/>
            <wp:positionH relativeFrom="margin">
              <wp:posOffset>52070</wp:posOffset>
            </wp:positionH>
            <wp:positionV relativeFrom="paragraph">
              <wp:posOffset>511175</wp:posOffset>
            </wp:positionV>
            <wp:extent cx="1819275" cy="4709795"/>
            <wp:effectExtent l="0" t="0" r="9525" b="0"/>
            <wp:wrapTopAndBottom distT="114300" distB="114300"/>
            <wp:docPr id="1" name="image02.png" descr="800px-Comp_fetch_execute_cycle.png"/>
            <wp:cNvGraphicFramePr/>
            <a:graphic xmlns:a="http://schemas.openxmlformats.org/drawingml/2006/main">
              <a:graphicData uri="http://schemas.openxmlformats.org/drawingml/2006/picture">
                <pic:pic xmlns:pic="http://schemas.openxmlformats.org/drawingml/2006/picture">
                  <pic:nvPicPr>
                    <pic:cNvPr id="0" name="image02.png" descr="800px-Comp_fetch_execute_cycle.png"/>
                    <pic:cNvPicPr preferRelativeResize="0"/>
                  </pic:nvPicPr>
                  <pic:blipFill>
                    <a:blip r:embed="rId51"/>
                    <a:srcRect/>
                    <a:stretch>
                      <a:fillRect/>
                    </a:stretch>
                  </pic:blipFill>
                  <pic:spPr>
                    <a:xfrm>
                      <a:off x="0" y="0"/>
                      <a:ext cx="1819275" cy="4709795"/>
                    </a:xfrm>
                    <a:prstGeom prst="rect">
                      <a:avLst/>
                    </a:prstGeom>
                    <a:ln/>
                  </pic:spPr>
                </pic:pic>
              </a:graphicData>
            </a:graphic>
            <wp14:sizeRelH relativeFrom="margin">
              <wp14:pctWidth>0</wp14:pctWidth>
            </wp14:sizeRelH>
            <wp14:sizeRelV relativeFrom="margin">
              <wp14:pctHeight>0</wp14:pctHeight>
            </wp14:sizeRelV>
          </wp:anchor>
        </w:drawing>
      </w:r>
      <w:r w:rsidR="006260BA" w:rsidRPr="009D59CB">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06992835" wp14:editId="3CA83293">
                <wp:simplePos x="0" y="0"/>
                <wp:positionH relativeFrom="column">
                  <wp:posOffset>4185604</wp:posOffset>
                </wp:positionH>
                <wp:positionV relativeFrom="paragraph">
                  <wp:posOffset>466091</wp:posOffset>
                </wp:positionV>
                <wp:extent cx="45719" cy="45719"/>
                <wp:effectExtent l="0" t="0" r="12065" b="12065"/>
                <wp:wrapNone/>
                <wp:docPr id="3" name="Text Box 3"/>
                <wp:cNvGraphicFramePr/>
                <a:graphic xmlns:a="http://schemas.openxmlformats.org/drawingml/2006/main">
                  <a:graphicData uri="http://schemas.microsoft.com/office/word/2010/wordprocessingShape">
                    <wps:wsp>
                      <wps:cNvSpPr txBox="1"/>
                      <wps:spPr>
                        <a:xfrm>
                          <a:off x="0" y="0"/>
                          <a:ext cx="45719" cy="4571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E75DB" w:rsidRDefault="002E7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992835" id="Text Box 3" o:spid="_x0000_s1027" type="#_x0000_t202" style="position:absolute;left:0;text-align:left;margin-left:329.6pt;margin-top:36.7pt;width:3.6pt;height:3.6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" fillcolor="white [3201]" strokecolor="#5b9bd5 [3204]" strokeweight="1pt">
                <v:textbox>
                  <w:txbxContent>
                    <w:p w:rsidR="002E75DB" w:rsidRDefault="002E75DB"/>
                  </w:txbxContent>
                </v:textbox>
              </v:shape>
            </w:pict>
          </mc:Fallback>
        </mc:AlternateContent>
      </w:r>
    </w:p>
    <w:p w:rsidR="008A0460" w:rsidRPr="009D59CB" w:rsidRDefault="008A0460">
      <w:pPr>
        <w:rPr>
          <w:rFonts w:ascii="Times New Roman" w:hAnsi="Times New Roman" w:cs="Times New Roman"/>
        </w:rPr>
      </w:pPr>
    </w:p>
    <w:p w:rsidR="00936747" w:rsidRDefault="006260BA" w:rsidP="006260BA">
      <w:pPr>
        <w:jc w:val="center"/>
        <w:rPr>
          <w:rFonts w:ascii="Times New Roman" w:hAnsi="Times New Roman" w:cs="Times New Roman"/>
          <w:sz w:val="24"/>
        </w:rPr>
      </w:pPr>
      <w:r w:rsidRPr="009D59CB">
        <w:rPr>
          <w:rFonts w:ascii="Times New Roman" w:hAnsi="Times New Roman" w:cs="Times New Roman"/>
          <w:sz w:val="24"/>
        </w:rPr>
        <w:t xml:space="preserve">Information above are taken from: </w:t>
      </w:r>
      <w:hyperlink r:id="rId52" w:history="1">
        <w:r w:rsidR="00936747" w:rsidRPr="00C26071">
          <w:rPr>
            <w:rStyle w:val="Hyperlink"/>
            <w:rFonts w:ascii="Times New Roman" w:hAnsi="Times New Roman" w:cs="Times New Roman"/>
            <w:sz w:val="24"/>
          </w:rPr>
          <w:t>https://en.wikipedia.org/wiki/Instruction_cycle</w:t>
        </w:r>
      </w:hyperlink>
    </w:p>
    <w:p w:rsidR="00936747" w:rsidRDefault="00936747">
      <w:pPr>
        <w:rPr>
          <w:rFonts w:ascii="Times New Roman" w:hAnsi="Times New Roman" w:cs="Times New Roman"/>
          <w:sz w:val="24"/>
        </w:rPr>
      </w:pPr>
      <w:r>
        <w:rPr>
          <w:rFonts w:ascii="Times New Roman" w:hAnsi="Times New Roman" w:cs="Times New Roman"/>
          <w:sz w:val="24"/>
        </w:rPr>
        <w:br w:type="page"/>
      </w:r>
    </w:p>
    <w:p w:rsidR="00345C8C" w:rsidRPr="00345C8C" w:rsidRDefault="00345C8C" w:rsidP="00345C8C">
      <w:pPr>
        <w:pStyle w:val="ListParagraph"/>
        <w:ind w:left="1080"/>
        <w:rPr>
          <w:rStyle w:val="IntenseReference"/>
          <w:color w:val="2E74B5" w:themeColor="accent1" w:themeShade="BF"/>
          <w:sz w:val="32"/>
          <w:szCs w:val="32"/>
        </w:rPr>
      </w:pPr>
      <w:r w:rsidRPr="00345C8C">
        <w:rPr>
          <w:rStyle w:val="IntenseReference"/>
          <w:color w:val="2E74B5" w:themeColor="accent1" w:themeShade="BF"/>
          <w:sz w:val="32"/>
          <w:szCs w:val="32"/>
        </w:rPr>
        <w:lastRenderedPageBreak/>
        <w:t>Instruction Set</w:t>
      </w:r>
    </w:p>
    <w:p w:rsidR="00345C8C" w:rsidRDefault="00345C8C">
      <w:pPr>
        <w:rPr>
          <w:rFonts w:ascii="Times New Roman" w:hAnsi="Times New Roman" w:cs="Times New Roman"/>
          <w:sz w:val="24"/>
        </w:rPr>
      </w:pPr>
      <w:r>
        <w:rPr>
          <w:rFonts w:ascii="Times New Roman" w:hAnsi="Times New Roman" w:cs="Times New Roman"/>
          <w:sz w:val="24"/>
        </w:rPr>
        <w:t>Our microprocessor implements all the instructions as specified by the class Project document</w:t>
      </w:r>
    </w:p>
    <w:p w:rsidR="00803283" w:rsidRDefault="00345C8C">
      <w:pPr>
        <w:rPr>
          <w:rFonts w:ascii="Times New Roman" w:hAnsi="Times New Roman" w:cs="Times New Roman"/>
          <w:sz w:val="24"/>
        </w:rPr>
      </w:pPr>
      <w:r>
        <w:rPr>
          <w:rFonts w:ascii="Times New Roman" w:hAnsi="Times New Roman" w:cs="Times New Roman"/>
          <w:noProof/>
          <w:sz w:val="24"/>
        </w:rPr>
        <w:drawing>
          <wp:inline distT="0" distB="0" distL="0" distR="0">
            <wp:extent cx="3331393" cy="4090988"/>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40733" cy="4102458"/>
                    </a:xfrm>
                    <a:prstGeom prst="rect">
                      <a:avLst/>
                    </a:prstGeom>
                    <a:noFill/>
                    <a:ln>
                      <a:noFill/>
                    </a:ln>
                  </pic:spPr>
                </pic:pic>
              </a:graphicData>
            </a:graphic>
          </wp:inline>
        </w:drawing>
      </w:r>
    </w:p>
    <w:p w:rsidR="00803283" w:rsidRDefault="00803283">
      <w:pPr>
        <w:rPr>
          <w:rFonts w:ascii="Times New Roman" w:hAnsi="Times New Roman" w:cs="Times New Roman"/>
          <w:sz w:val="24"/>
        </w:rPr>
      </w:pPr>
      <w:r>
        <w:rPr>
          <w:rFonts w:ascii="Times New Roman" w:hAnsi="Times New Roman" w:cs="Times New Roman"/>
          <w:sz w:val="24"/>
        </w:rPr>
        <w:br w:type="page"/>
      </w:r>
    </w:p>
    <w:p w:rsidR="00803283" w:rsidRPr="00803283" w:rsidRDefault="00803283" w:rsidP="00803283">
      <w:pPr>
        <w:pStyle w:val="ListParagraph"/>
        <w:ind w:left="1080"/>
        <w:rPr>
          <w:rStyle w:val="IntenseReference"/>
          <w:color w:val="2E74B5" w:themeColor="accent1" w:themeShade="BF"/>
          <w:sz w:val="32"/>
          <w:szCs w:val="32"/>
        </w:rPr>
      </w:pPr>
      <w:r w:rsidRPr="00803283">
        <w:rPr>
          <w:rStyle w:val="IntenseReference"/>
          <w:color w:val="2E74B5" w:themeColor="accent1" w:themeShade="BF"/>
          <w:sz w:val="32"/>
          <w:szCs w:val="32"/>
        </w:rPr>
        <w:lastRenderedPageBreak/>
        <w:t>Program Structure</w:t>
      </w:r>
    </w:p>
    <w:p w:rsidR="00345C8C" w:rsidRDefault="00803283">
      <w:pPr>
        <w:rPr>
          <w:rFonts w:ascii="Times New Roman" w:hAnsi="Times New Roman" w:cs="Times New Roman"/>
          <w:sz w:val="24"/>
        </w:rPr>
      </w:pPr>
      <w:r>
        <w:rPr>
          <w:rFonts w:ascii="Times New Roman" w:hAnsi="Times New Roman" w:cs="Times New Roman"/>
          <w:noProof/>
          <w:sz w:val="24"/>
        </w:rPr>
        <w:drawing>
          <wp:inline distT="0" distB="0" distL="0" distR="0">
            <wp:extent cx="3967192" cy="435771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2MP.png"/>
                    <pic:cNvPicPr/>
                  </pic:nvPicPr>
                  <pic:blipFill>
                    <a:blip r:embed="rId54">
                      <a:extLst>
                        <a:ext uri="{28A0092B-C50C-407E-A947-70E740481C1C}">
                          <a14:useLocalDpi xmlns:a14="http://schemas.microsoft.com/office/drawing/2010/main" val="0"/>
                        </a:ext>
                      </a:extLst>
                    </a:blip>
                    <a:stretch>
                      <a:fillRect/>
                    </a:stretch>
                  </pic:blipFill>
                  <pic:spPr>
                    <a:xfrm>
                      <a:off x="0" y="0"/>
                      <a:ext cx="3967192" cy="4357719"/>
                    </a:xfrm>
                    <a:prstGeom prst="rect">
                      <a:avLst/>
                    </a:prstGeom>
                  </pic:spPr>
                </pic:pic>
              </a:graphicData>
            </a:graphic>
          </wp:inline>
        </w:drawing>
      </w:r>
    </w:p>
    <w:p w:rsidR="00345C8C" w:rsidRDefault="00803283">
      <w:pPr>
        <w:rPr>
          <w:rFonts w:ascii="Times New Roman" w:hAnsi="Times New Roman" w:cs="Times New Roman"/>
          <w:sz w:val="24"/>
        </w:rPr>
      </w:pPr>
      <w:r>
        <w:rPr>
          <w:rFonts w:ascii="Times New Roman" w:hAnsi="Times New Roman" w:cs="Times New Roman"/>
          <w:sz w:val="24"/>
        </w:rPr>
        <w:t>Program structure include all the necessary files:</w:t>
      </w:r>
    </w:p>
    <w:p w:rsidR="00803283" w:rsidRDefault="00803283">
      <w:pPr>
        <w:rPr>
          <w:rFonts w:ascii="Times New Roman" w:hAnsi="Times New Roman" w:cs="Times New Roman"/>
          <w:sz w:val="24"/>
        </w:rPr>
      </w:pPr>
      <w:r>
        <w:rPr>
          <w:rFonts w:ascii="Times New Roman" w:hAnsi="Times New Roman" w:cs="Times New Roman"/>
          <w:sz w:val="24"/>
        </w:rPr>
        <w:t>Accumulator: it handles all the computations</w:t>
      </w:r>
    </w:p>
    <w:p w:rsidR="00803283" w:rsidRDefault="00803283">
      <w:pPr>
        <w:rPr>
          <w:rFonts w:ascii="Times New Roman" w:hAnsi="Times New Roman" w:cs="Times New Roman"/>
          <w:sz w:val="24"/>
        </w:rPr>
      </w:pPr>
      <w:r>
        <w:rPr>
          <w:rFonts w:ascii="Times New Roman" w:hAnsi="Times New Roman" w:cs="Times New Roman"/>
          <w:sz w:val="24"/>
        </w:rPr>
        <w:t>ArthemeticLogicalUnit: all the instructions are executed here</w:t>
      </w:r>
    </w:p>
    <w:p w:rsidR="00803283" w:rsidRDefault="00803283">
      <w:pPr>
        <w:rPr>
          <w:rFonts w:ascii="Times New Roman" w:hAnsi="Times New Roman" w:cs="Times New Roman"/>
          <w:sz w:val="24"/>
        </w:rPr>
      </w:pPr>
      <w:r>
        <w:rPr>
          <w:rFonts w:ascii="Times New Roman" w:hAnsi="Times New Roman" w:cs="Times New Roman"/>
          <w:sz w:val="24"/>
        </w:rPr>
        <w:t>Cache: It is a directly mapped cache</w:t>
      </w:r>
    </w:p>
    <w:p w:rsidR="00803283" w:rsidRDefault="00803283">
      <w:pPr>
        <w:rPr>
          <w:rFonts w:ascii="Times New Roman" w:hAnsi="Times New Roman" w:cs="Times New Roman"/>
          <w:sz w:val="24"/>
        </w:rPr>
      </w:pPr>
      <w:r>
        <w:rPr>
          <w:rFonts w:ascii="Times New Roman" w:hAnsi="Times New Roman" w:cs="Times New Roman"/>
          <w:sz w:val="24"/>
        </w:rPr>
        <w:t>IndexRegister: it is used to calculate the effective address</w:t>
      </w:r>
    </w:p>
    <w:p w:rsidR="00803283" w:rsidRDefault="00803283">
      <w:pPr>
        <w:rPr>
          <w:rFonts w:ascii="Times New Roman" w:hAnsi="Times New Roman" w:cs="Times New Roman"/>
          <w:sz w:val="24"/>
        </w:rPr>
      </w:pPr>
      <w:r>
        <w:rPr>
          <w:rFonts w:ascii="Times New Roman" w:hAnsi="Times New Roman" w:cs="Times New Roman"/>
          <w:sz w:val="24"/>
        </w:rPr>
        <w:t>InstructionFormat: a class that uses OOPS concepts to read an instruction</w:t>
      </w:r>
    </w:p>
    <w:p w:rsidR="00803283" w:rsidRDefault="00803283">
      <w:pPr>
        <w:rPr>
          <w:rFonts w:ascii="Times New Roman" w:hAnsi="Times New Roman" w:cs="Times New Roman"/>
          <w:sz w:val="24"/>
        </w:rPr>
      </w:pPr>
      <w:r>
        <w:rPr>
          <w:rFonts w:ascii="Times New Roman" w:hAnsi="Times New Roman" w:cs="Times New Roman"/>
          <w:sz w:val="24"/>
        </w:rPr>
        <w:t>RegisterGUI: it is a class that is used to help create a real word graphical image of the register</w:t>
      </w:r>
    </w:p>
    <w:p w:rsidR="00803283" w:rsidRDefault="00803283">
      <w:pPr>
        <w:rPr>
          <w:rFonts w:ascii="Times New Roman" w:hAnsi="Times New Roman" w:cs="Times New Roman"/>
          <w:sz w:val="24"/>
        </w:rPr>
      </w:pPr>
      <w:r>
        <w:rPr>
          <w:rFonts w:ascii="Times New Roman" w:hAnsi="Times New Roman" w:cs="Times New Roman"/>
          <w:sz w:val="24"/>
        </w:rPr>
        <w:t>FrontPanel: Actual windows application class that contains all the elements like buttons and textbox, labels for the simulator.</w:t>
      </w:r>
    </w:p>
    <w:p w:rsidR="00803283" w:rsidRDefault="00803283">
      <w:pPr>
        <w:rPr>
          <w:rFonts w:ascii="Times New Roman" w:hAnsi="Times New Roman" w:cs="Times New Roman"/>
          <w:sz w:val="24"/>
        </w:rPr>
      </w:pPr>
      <w:r>
        <w:rPr>
          <w:rFonts w:ascii="Times New Roman" w:hAnsi="Times New Roman" w:cs="Times New Roman"/>
          <w:sz w:val="24"/>
        </w:rPr>
        <w:lastRenderedPageBreak/>
        <w:t>InstructionDecoder: A class which reads the binary instructions</w:t>
      </w:r>
    </w:p>
    <w:p w:rsidR="00936747" w:rsidRDefault="00936747" w:rsidP="006260BA">
      <w:pPr>
        <w:jc w:val="center"/>
        <w:rPr>
          <w:rFonts w:ascii="Times New Roman" w:hAnsi="Times New Roman" w:cs="Times New Roman"/>
          <w:sz w:val="24"/>
        </w:rPr>
      </w:pPr>
    </w:p>
    <w:p w:rsidR="00936747" w:rsidRPr="00936747" w:rsidRDefault="00936747" w:rsidP="00936747">
      <w:pPr>
        <w:rPr>
          <w:rStyle w:val="IntenseReference"/>
          <w:color w:val="2E74B5" w:themeColor="accent1" w:themeShade="BF"/>
          <w:sz w:val="32"/>
          <w:szCs w:val="32"/>
        </w:rPr>
      </w:pPr>
      <w:r w:rsidRPr="00936747">
        <w:rPr>
          <w:rStyle w:val="IntenseReference"/>
          <w:color w:val="2E74B5" w:themeColor="accent1" w:themeShade="BF"/>
          <w:sz w:val="32"/>
          <w:szCs w:val="32"/>
        </w:rPr>
        <w:t>Instruction Register</w:t>
      </w:r>
    </w:p>
    <w:p w:rsidR="00936747" w:rsidRDefault="00936747" w:rsidP="00936747">
      <w:pPr>
        <w:rPr>
          <w:rFonts w:ascii="Times New Roman" w:hAnsi="Times New Roman" w:cs="Times New Roman"/>
          <w:sz w:val="24"/>
        </w:rPr>
      </w:pPr>
      <w:r>
        <w:rPr>
          <w:noProof/>
        </w:rPr>
        <w:drawing>
          <wp:inline distT="0" distB="0" distL="0" distR="0">
            <wp:extent cx="4133850" cy="666750"/>
            <wp:effectExtent l="0" t="0" r="0" b="0"/>
            <wp:docPr id="5" name="Picture 5" descr="MulDivLogicalInst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DivLogicalInstrForma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3850" cy="666750"/>
                    </a:xfrm>
                    <a:prstGeom prst="rect">
                      <a:avLst/>
                    </a:prstGeom>
                    <a:noFill/>
                    <a:ln>
                      <a:noFill/>
                    </a:ln>
                  </pic:spPr>
                </pic:pic>
              </a:graphicData>
            </a:graphic>
          </wp:inline>
        </w:drawing>
      </w:r>
    </w:p>
    <w:p w:rsidR="00180E6D" w:rsidRDefault="00180E6D" w:rsidP="00936747">
      <w:pPr>
        <w:rPr>
          <w:rFonts w:ascii="Times New Roman" w:hAnsi="Times New Roman" w:cs="Times New Roman"/>
          <w:sz w:val="24"/>
        </w:rPr>
      </w:pPr>
    </w:p>
    <w:p w:rsidR="00180E6D" w:rsidRPr="00180E6D" w:rsidRDefault="00180E6D" w:rsidP="00936747">
      <w:pPr>
        <w:rPr>
          <w:rStyle w:val="IntenseReference"/>
          <w:color w:val="2E74B5" w:themeColor="accent1" w:themeShade="BF"/>
          <w:sz w:val="32"/>
          <w:szCs w:val="32"/>
        </w:rPr>
      </w:pPr>
      <w:r w:rsidRPr="00180E6D">
        <w:rPr>
          <w:rStyle w:val="IntenseReference"/>
          <w:color w:val="2E74B5" w:themeColor="accent1" w:themeShade="BF"/>
          <w:sz w:val="32"/>
          <w:szCs w:val="32"/>
        </w:rPr>
        <w:t>Steps to run program 2</w:t>
      </w:r>
    </w:p>
    <w:p w:rsidR="00180E6D" w:rsidRDefault="00180E6D" w:rsidP="00180E6D">
      <w:pPr>
        <w:rPr>
          <w:rFonts w:ascii="Times New Roman" w:hAnsi="Times New Roman" w:cs="Times New Roman"/>
          <w:sz w:val="24"/>
        </w:rPr>
      </w:pPr>
      <w:r w:rsidRPr="00180E6D">
        <w:rPr>
          <w:rFonts w:ascii="Times New Roman" w:hAnsi="Times New Roman" w:cs="Times New Roman"/>
          <w:sz w:val="24"/>
        </w:rPr>
        <w:t>Load</w:t>
      </w:r>
      <w:r>
        <w:rPr>
          <w:rFonts w:ascii="Times New Roman" w:hAnsi="Times New Roman" w:cs="Times New Roman"/>
          <w:sz w:val="24"/>
        </w:rPr>
        <w:t xml:space="preserve"> the file by clicking on the “Load File button”</w:t>
      </w:r>
    </w:p>
    <w:p w:rsidR="00180E6D" w:rsidRDefault="00180E6D" w:rsidP="00180E6D">
      <w:pPr>
        <w:rPr>
          <w:rFonts w:ascii="Times New Roman" w:hAnsi="Times New Roman" w:cs="Times New Roman"/>
          <w:sz w:val="24"/>
        </w:rPr>
      </w:pPr>
      <w:r>
        <w:rPr>
          <w:rFonts w:ascii="Times New Roman" w:hAnsi="Times New Roman" w:cs="Times New Roman"/>
          <w:sz w:val="24"/>
        </w:rPr>
        <w:t>Select the file supplied with the project</w:t>
      </w:r>
    </w:p>
    <w:p w:rsidR="00180E6D" w:rsidRDefault="00180E6D" w:rsidP="00180E6D">
      <w:pPr>
        <w:rPr>
          <w:rFonts w:ascii="Times New Roman" w:hAnsi="Times New Roman" w:cs="Times New Roman"/>
          <w:sz w:val="24"/>
        </w:rPr>
      </w:pPr>
      <w:r>
        <w:rPr>
          <w:rFonts w:ascii="Times New Roman" w:hAnsi="Times New Roman" w:cs="Times New Roman"/>
          <w:sz w:val="24"/>
        </w:rPr>
        <w:t>Allow the program to load</w:t>
      </w:r>
    </w:p>
    <w:p w:rsidR="00180E6D" w:rsidRDefault="00180E6D" w:rsidP="00180E6D">
      <w:pPr>
        <w:rPr>
          <w:rFonts w:ascii="Times New Roman" w:hAnsi="Times New Roman" w:cs="Times New Roman"/>
          <w:sz w:val="24"/>
        </w:rPr>
      </w:pPr>
      <w:r>
        <w:rPr>
          <w:rFonts w:ascii="Times New Roman" w:hAnsi="Times New Roman" w:cs="Times New Roman"/>
          <w:noProof/>
          <w:sz w:val="24"/>
        </w:rPr>
        <w:drawing>
          <wp:inline distT="0" distB="0" distL="0" distR="0">
            <wp:extent cx="5939155" cy="292925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155" cy="2929255"/>
                    </a:xfrm>
                    <a:prstGeom prst="rect">
                      <a:avLst/>
                    </a:prstGeom>
                    <a:noFill/>
                    <a:ln>
                      <a:noFill/>
                    </a:ln>
                  </pic:spPr>
                </pic:pic>
              </a:graphicData>
            </a:graphic>
          </wp:inline>
        </w:drawing>
      </w:r>
    </w:p>
    <w:p w:rsidR="00180E6D" w:rsidRDefault="00180E6D" w:rsidP="00180E6D">
      <w:pPr>
        <w:rPr>
          <w:rFonts w:ascii="Times New Roman" w:hAnsi="Times New Roman" w:cs="Times New Roman"/>
          <w:sz w:val="24"/>
        </w:rPr>
      </w:pPr>
      <w:r>
        <w:rPr>
          <w:rFonts w:ascii="Times New Roman" w:hAnsi="Times New Roman" w:cs="Times New Roman"/>
          <w:sz w:val="24"/>
        </w:rPr>
        <w:t>Execute the program that has been loaded in the memory by clicking on the “Execute Prog.” Button</w:t>
      </w:r>
    </w:p>
    <w:p w:rsidR="00180E6D" w:rsidRDefault="00180E6D">
      <w:pPr>
        <w:rPr>
          <w:rFonts w:ascii="Times New Roman" w:hAnsi="Times New Roman" w:cs="Times New Roman"/>
          <w:sz w:val="24"/>
        </w:rPr>
      </w:pPr>
      <w:r>
        <w:rPr>
          <w:rFonts w:ascii="Times New Roman" w:hAnsi="Times New Roman" w:cs="Times New Roman"/>
          <w:sz w:val="24"/>
        </w:rPr>
        <w:br w:type="page"/>
      </w:r>
    </w:p>
    <w:p w:rsidR="00180E6D" w:rsidRDefault="00180E6D" w:rsidP="00180E6D">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936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Word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180E6D" w:rsidRDefault="00180E6D" w:rsidP="00180E6D">
      <w:pPr>
        <w:rPr>
          <w:rFonts w:ascii="Times New Roman" w:hAnsi="Times New Roman" w:cs="Times New Roman"/>
          <w:sz w:val="24"/>
        </w:rPr>
      </w:pPr>
      <w:r>
        <w:rPr>
          <w:rFonts w:ascii="Times New Roman" w:hAnsi="Times New Roman" w:cs="Times New Roman"/>
          <w:sz w:val="24"/>
        </w:rPr>
        <w:t>Click on the “Enter” button</w:t>
      </w:r>
    </w:p>
    <w:p w:rsidR="00180E6D" w:rsidRDefault="00180E6D" w:rsidP="00180E6D">
      <w:pPr>
        <w:rPr>
          <w:rFonts w:ascii="Times New Roman" w:hAnsi="Times New Roman" w:cs="Times New Roman"/>
          <w:sz w:val="24"/>
        </w:rPr>
      </w:pPr>
      <w:r>
        <w:rPr>
          <w:rFonts w:ascii="Times New Roman" w:hAnsi="Times New Roman" w:cs="Times New Roman"/>
          <w:noProof/>
          <w:sz w:val="24"/>
        </w:rPr>
        <w:drawing>
          <wp:inline distT="0" distB="0" distL="0" distR="0">
            <wp:extent cx="5943600" cy="2937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P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rsidR="00C41BB6" w:rsidRDefault="00C41BB6">
      <w:pPr>
        <w:rPr>
          <w:rFonts w:ascii="Times New Roman" w:hAnsi="Times New Roman" w:cs="Times New Roman"/>
          <w:sz w:val="24"/>
        </w:rPr>
      </w:pPr>
      <w:r>
        <w:rPr>
          <w:rFonts w:ascii="Times New Roman" w:hAnsi="Times New Roman" w:cs="Times New Roman"/>
          <w:sz w:val="24"/>
        </w:rPr>
        <w:br w:type="page"/>
      </w:r>
    </w:p>
    <w:p w:rsidR="00180E6D" w:rsidRDefault="00C41BB6" w:rsidP="00180E6D">
      <w:pPr>
        <w:rPr>
          <w:rStyle w:val="IntenseReference"/>
          <w:color w:val="2E74B5" w:themeColor="accent1" w:themeShade="BF"/>
          <w:sz w:val="32"/>
          <w:szCs w:val="32"/>
        </w:rPr>
      </w:pPr>
      <w:r w:rsidRPr="00C41BB6">
        <w:rPr>
          <w:rStyle w:val="IntenseReference"/>
          <w:color w:val="2E74B5" w:themeColor="accent1" w:themeShade="BF"/>
          <w:sz w:val="32"/>
          <w:szCs w:val="32"/>
        </w:rPr>
        <w:lastRenderedPageBreak/>
        <w:t xml:space="preserve">Vector Operations </w:t>
      </w:r>
    </w:p>
    <w:p w:rsidR="00C41BB6" w:rsidRDefault="00C41BB6" w:rsidP="00180E6D">
      <w:pPr>
        <w:rPr>
          <w:rFonts w:ascii="Times New Roman" w:hAnsi="Times New Roman" w:cs="Times New Roman"/>
          <w:sz w:val="24"/>
        </w:rPr>
      </w:pPr>
      <w:r>
        <w:rPr>
          <w:rFonts w:ascii="Times New Roman" w:hAnsi="Times New Roman" w:cs="Times New Roman"/>
          <w:sz w:val="24"/>
        </w:rPr>
        <w:t>Vector operations work on arrays as compared to scaler operations which operate on single scaler values.</w:t>
      </w:r>
    </w:p>
    <w:p w:rsidR="00C41BB6" w:rsidRDefault="00C41BB6" w:rsidP="00180E6D">
      <w:pPr>
        <w:rPr>
          <w:rFonts w:ascii="Times New Roman" w:hAnsi="Times New Roman" w:cs="Times New Roman"/>
          <w:sz w:val="24"/>
        </w:rPr>
      </w:pPr>
      <w:r>
        <w:rPr>
          <w:rFonts w:ascii="Times New Roman" w:hAnsi="Times New Roman" w:cs="Times New Roman"/>
          <w:sz w:val="24"/>
        </w:rPr>
        <w:t>The arrays used for vector operations is one dimensional.</w:t>
      </w:r>
    </w:p>
    <w:p w:rsidR="00C41BB6" w:rsidRDefault="00C41BB6" w:rsidP="00180E6D">
      <w:pPr>
        <w:rPr>
          <w:rFonts w:ascii="Times New Roman" w:hAnsi="Times New Roman" w:cs="Times New Roman"/>
          <w:sz w:val="24"/>
        </w:rPr>
      </w:pPr>
      <w:r>
        <w:rPr>
          <w:rFonts w:ascii="Times New Roman" w:hAnsi="Times New Roman" w:cs="Times New Roman"/>
          <w:sz w:val="24"/>
        </w:rPr>
        <w:t>Vector operations reduce the fetch and decode cycles used in single scaler value operations.</w:t>
      </w:r>
    </w:p>
    <w:p w:rsidR="00C41BB6" w:rsidRDefault="00C41BB6" w:rsidP="00180E6D">
      <w:pPr>
        <w:rPr>
          <w:rFonts w:ascii="Times New Roman" w:hAnsi="Times New Roman" w:cs="Times New Roman"/>
          <w:sz w:val="24"/>
        </w:rPr>
      </w:pPr>
      <w:r>
        <w:rPr>
          <w:rFonts w:ascii="Times New Roman" w:hAnsi="Times New Roman" w:cs="Times New Roman"/>
          <w:sz w:val="24"/>
        </w:rPr>
        <w:t>Reduced and stored latency is also reduced.</w:t>
      </w:r>
    </w:p>
    <w:p w:rsidR="002F487A" w:rsidRDefault="002F487A" w:rsidP="00180E6D">
      <w:pPr>
        <w:rPr>
          <w:rFonts w:ascii="Times New Roman" w:hAnsi="Times New Roman" w:cs="Times New Roman"/>
          <w:sz w:val="24"/>
        </w:rPr>
      </w:pPr>
      <w:r>
        <w:rPr>
          <w:rFonts w:ascii="Times New Roman" w:hAnsi="Times New Roman" w:cs="Times New Roman"/>
          <w:sz w:val="24"/>
        </w:rPr>
        <w:t>The program size is small because less number of instruction are required.</w:t>
      </w:r>
    </w:p>
    <w:p w:rsidR="002F487A" w:rsidRPr="00C41BB6" w:rsidRDefault="002F487A" w:rsidP="00180E6D">
      <w:pPr>
        <w:rPr>
          <w:rFonts w:ascii="Times New Roman" w:hAnsi="Times New Roman" w:cs="Times New Roman"/>
          <w:b/>
          <w:bCs/>
          <w:smallCaps/>
          <w:sz w:val="24"/>
        </w:rPr>
      </w:pPr>
    </w:p>
    <w:sectPr w:rsidR="002F487A" w:rsidRPr="00C41BB6">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902" w:rsidRDefault="005D6902">
      <w:pPr>
        <w:spacing w:after="0" w:line="240" w:lineRule="auto"/>
      </w:pPr>
      <w:r>
        <w:separator/>
      </w:r>
    </w:p>
  </w:endnote>
  <w:endnote w:type="continuationSeparator" w:id="0">
    <w:p w:rsidR="005D6902" w:rsidRDefault="005D6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E75DB">
      <w:trPr>
        <w:trHeight w:hRule="exact" w:val="115"/>
        <w:jc w:val="center"/>
      </w:trPr>
      <w:tc>
        <w:tcPr>
          <w:tcW w:w="4686" w:type="dxa"/>
          <w:shd w:val="clear" w:color="auto" w:fill="5B9BD5" w:themeFill="accent1"/>
          <w:tcMar>
            <w:top w:w="0" w:type="dxa"/>
            <w:bottom w:w="0" w:type="dxa"/>
          </w:tcMar>
        </w:tcPr>
        <w:p w:rsidR="002E75DB" w:rsidRDefault="002E75DB">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2E75DB" w:rsidRDefault="002E75DB">
          <w:pPr>
            <w:pStyle w:val="Header"/>
            <w:tabs>
              <w:tab w:val="clear" w:pos="4680"/>
              <w:tab w:val="clear" w:pos="9360"/>
            </w:tabs>
            <w:jc w:val="right"/>
            <w:rPr>
              <w:caps/>
              <w:sz w:val="18"/>
            </w:rPr>
          </w:pPr>
        </w:p>
      </w:tc>
    </w:tr>
    <w:tr w:rsidR="002E75DB">
      <w:trPr>
        <w:jc w:val="center"/>
      </w:trPr>
      <w:sdt>
        <w:sdtPr>
          <w:rPr>
            <w:caps/>
            <w:color w:val="808080" w:themeColor="background1" w:themeShade="80"/>
            <w:sz w:val="14"/>
            <w:szCs w:val="14"/>
          </w:rPr>
          <w:alias w:val="Author"/>
          <w:tag w:val=""/>
          <w:id w:val="1534151868"/>
          <w:placeholder>
            <w:docPart w:val="8C2443E377544C1AB2CF60DAB72CF58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2E75DB" w:rsidRDefault="005D383F">
              <w:pPr>
                <w:pStyle w:val="Footer"/>
                <w:tabs>
                  <w:tab w:val="clear" w:pos="4680"/>
                  <w:tab w:val="clear" w:pos="9360"/>
                </w:tabs>
                <w:rPr>
                  <w:caps/>
                  <w:color w:val="808080" w:themeColor="background1" w:themeShade="80"/>
                  <w:sz w:val="18"/>
                  <w:szCs w:val="18"/>
                </w:rPr>
              </w:pPr>
              <w:r w:rsidRPr="005D383F">
                <w:rPr>
                  <w:caps/>
                  <w:color w:val="808080" w:themeColor="background1" w:themeShade="80"/>
                  <w:sz w:val="14"/>
                  <w:szCs w:val="14"/>
                </w:rPr>
                <w:t>Microprocessor Simulator in Java by Abhinav, Mahsa and Yuchen</w:t>
              </w:r>
            </w:p>
          </w:tc>
        </w:sdtContent>
      </w:sdt>
      <w:tc>
        <w:tcPr>
          <w:tcW w:w="4674" w:type="dxa"/>
          <w:shd w:val="clear" w:color="auto" w:fill="auto"/>
          <w:vAlign w:val="center"/>
        </w:tcPr>
        <w:p w:rsidR="002E75DB" w:rsidRDefault="002E75D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A5577">
            <w:rPr>
              <w:caps/>
              <w:noProof/>
              <w:color w:val="808080" w:themeColor="background1" w:themeShade="80"/>
              <w:sz w:val="18"/>
              <w:szCs w:val="18"/>
            </w:rPr>
            <w:t>13</w:t>
          </w:r>
          <w:r>
            <w:rPr>
              <w:caps/>
              <w:noProof/>
              <w:color w:val="808080" w:themeColor="background1" w:themeShade="80"/>
              <w:sz w:val="18"/>
              <w:szCs w:val="18"/>
            </w:rPr>
            <w:fldChar w:fldCharType="end"/>
          </w:r>
        </w:p>
      </w:tc>
    </w:tr>
  </w:tbl>
  <w:p w:rsidR="002E75DB" w:rsidRDefault="002E75DB">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902" w:rsidRDefault="005D6902">
      <w:pPr>
        <w:spacing w:after="0" w:line="240" w:lineRule="auto"/>
      </w:pPr>
      <w:r>
        <w:separator/>
      </w:r>
    </w:p>
  </w:footnote>
  <w:footnote w:type="continuationSeparator" w:id="0">
    <w:p w:rsidR="005D6902" w:rsidRDefault="005D6902">
      <w:pPr>
        <w:spacing w:after="0" w:line="240" w:lineRule="auto"/>
      </w:pPr>
      <w:r>
        <w:continuationSeparator/>
      </w:r>
    </w:p>
  </w:footnote>
  <w:footnote w:id="1">
    <w:p w:rsidR="00803283" w:rsidRDefault="00803283">
      <w:pPr>
        <w:pStyle w:val="FootnoteText"/>
      </w:pPr>
      <w:r>
        <w:rPr>
          <w:rStyle w:val="FootnoteReference"/>
        </w:rPr>
        <w:footnoteRef/>
      </w:r>
      <w:r>
        <w:t xml:space="preserve"> </w:t>
      </w:r>
      <w:r w:rsidRPr="00803283">
        <w:t>http://www.pitt.edu/~juy9/142/slides/L11-Cache2.pdf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8D5EA1"/>
    <w:multiLevelType w:val="hybridMultilevel"/>
    <w:tmpl w:val="CE7E6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81E28BA"/>
    <w:multiLevelType w:val="multilevel"/>
    <w:tmpl w:val="37F87ED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540A5007"/>
    <w:multiLevelType w:val="multilevel"/>
    <w:tmpl w:val="A57CF52E"/>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 w15:restartNumberingAfterBreak="0">
    <w:nsid w:val="57425090"/>
    <w:multiLevelType w:val="multilevel"/>
    <w:tmpl w:val="EB9E927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 w15:restartNumberingAfterBreak="0">
    <w:nsid w:val="75812408"/>
    <w:multiLevelType w:val="hybridMultilevel"/>
    <w:tmpl w:val="E30AA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460"/>
    <w:rsid w:val="00180E6D"/>
    <w:rsid w:val="00187945"/>
    <w:rsid w:val="00250FBD"/>
    <w:rsid w:val="00274424"/>
    <w:rsid w:val="002A5577"/>
    <w:rsid w:val="002E52A5"/>
    <w:rsid w:val="002E75DB"/>
    <w:rsid w:val="002F487A"/>
    <w:rsid w:val="00306412"/>
    <w:rsid w:val="00345C8C"/>
    <w:rsid w:val="005D383F"/>
    <w:rsid w:val="005D6902"/>
    <w:rsid w:val="00611C00"/>
    <w:rsid w:val="006260BA"/>
    <w:rsid w:val="007309EA"/>
    <w:rsid w:val="00803283"/>
    <w:rsid w:val="008A0460"/>
    <w:rsid w:val="00936747"/>
    <w:rsid w:val="009D59CB"/>
    <w:rsid w:val="00C41BB6"/>
    <w:rsid w:val="00F2557D"/>
    <w:rsid w:val="00F95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55A083-9B84-416B-B571-B96AE807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9D5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9CB"/>
  </w:style>
  <w:style w:type="paragraph" w:styleId="Footer">
    <w:name w:val="footer"/>
    <w:basedOn w:val="Normal"/>
    <w:link w:val="FooterChar"/>
    <w:uiPriority w:val="99"/>
    <w:unhideWhenUsed/>
    <w:rsid w:val="009D5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9CB"/>
  </w:style>
  <w:style w:type="paragraph" w:styleId="ListParagraph">
    <w:name w:val="List Paragraph"/>
    <w:basedOn w:val="Normal"/>
    <w:uiPriority w:val="34"/>
    <w:qFormat/>
    <w:rsid w:val="00306412"/>
    <w:pPr>
      <w:ind w:left="720"/>
      <w:contextualSpacing/>
    </w:pPr>
  </w:style>
  <w:style w:type="character" w:styleId="Hyperlink">
    <w:name w:val="Hyperlink"/>
    <w:basedOn w:val="DefaultParagraphFont"/>
    <w:uiPriority w:val="99"/>
    <w:unhideWhenUsed/>
    <w:rsid w:val="00306412"/>
    <w:rPr>
      <w:color w:val="0563C1" w:themeColor="hyperlink"/>
      <w:u w:val="single"/>
    </w:rPr>
  </w:style>
  <w:style w:type="character" w:styleId="IntenseEmphasis">
    <w:name w:val="Intense Emphasis"/>
    <w:basedOn w:val="DefaultParagraphFont"/>
    <w:uiPriority w:val="21"/>
    <w:qFormat/>
    <w:rsid w:val="00936747"/>
    <w:rPr>
      <w:i/>
      <w:iCs/>
      <w:color w:val="5B9BD5" w:themeColor="accent1"/>
    </w:rPr>
  </w:style>
  <w:style w:type="character" w:styleId="IntenseReference">
    <w:name w:val="Intense Reference"/>
    <w:basedOn w:val="DefaultParagraphFont"/>
    <w:uiPriority w:val="32"/>
    <w:qFormat/>
    <w:rsid w:val="00936747"/>
    <w:rPr>
      <w:b/>
      <w:bCs/>
      <w:smallCaps/>
      <w:color w:val="5B9BD5" w:themeColor="accent1"/>
      <w:spacing w:val="5"/>
    </w:rPr>
  </w:style>
  <w:style w:type="paragraph" w:styleId="FootnoteText">
    <w:name w:val="footnote text"/>
    <w:basedOn w:val="Normal"/>
    <w:link w:val="FootnoteTextChar"/>
    <w:uiPriority w:val="99"/>
    <w:semiHidden/>
    <w:unhideWhenUsed/>
    <w:rsid w:val="00803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3283"/>
    <w:rPr>
      <w:sz w:val="20"/>
      <w:szCs w:val="20"/>
    </w:rPr>
  </w:style>
  <w:style w:type="character" w:styleId="FootnoteReference">
    <w:name w:val="footnote reference"/>
    <w:basedOn w:val="DefaultParagraphFont"/>
    <w:uiPriority w:val="99"/>
    <w:semiHidden/>
    <w:unhideWhenUsed/>
    <w:rsid w:val="008032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753055">
      <w:bodyDiv w:val="1"/>
      <w:marLeft w:val="0"/>
      <w:marRight w:val="0"/>
      <w:marTop w:val="0"/>
      <w:marBottom w:val="0"/>
      <w:divBdr>
        <w:top w:val="none" w:sz="0" w:space="0" w:color="auto"/>
        <w:left w:val="none" w:sz="0" w:space="0" w:color="auto"/>
        <w:bottom w:val="none" w:sz="0" w:space="0" w:color="auto"/>
        <w:right w:val="none" w:sz="0" w:space="0" w:color="auto"/>
      </w:divBdr>
    </w:div>
    <w:div w:id="1229340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archwinit.techtarget.com/definition/floating-point-unit" TargetMode="External"/><Relationship Id="rId18" Type="http://schemas.openxmlformats.org/officeDocument/2006/relationships/image" Target="media/image2.png"/><Relationship Id="rId26" Type="http://schemas.openxmlformats.org/officeDocument/2006/relationships/hyperlink" Target="https://en.wikipedia.org/wiki/Central_processing_unit" TargetMode="External"/><Relationship Id="rId39" Type="http://schemas.openxmlformats.org/officeDocument/2006/relationships/hyperlink" Target="https://en.wikipedia.org/wiki/Computer_storage" TargetMode="External"/><Relationship Id="rId21" Type="http://schemas.openxmlformats.org/officeDocument/2006/relationships/hyperlink" Target="https://en.wikipedia.org/wiki/Instruction_%28computer_science%29" TargetMode="External"/><Relationship Id="rId34" Type="http://schemas.openxmlformats.org/officeDocument/2006/relationships/hyperlink" Target="https://en.wikipedia.org/wiki/Instruction_pipeline" TargetMode="External"/><Relationship Id="rId42" Type="http://schemas.openxmlformats.org/officeDocument/2006/relationships/hyperlink" Target="https://en.wikipedia.org/wiki/Central_processing_unit" TargetMode="External"/><Relationship Id="rId47" Type="http://schemas.openxmlformats.org/officeDocument/2006/relationships/hyperlink" Target="https://en.wikipedia.org/wiki/Parallel_computing" TargetMode="External"/><Relationship Id="rId50" Type="http://schemas.openxmlformats.org/officeDocument/2006/relationships/hyperlink" Target="https://en.wikipedia.org/wiki/Instruction_pipeline" TargetMode="External"/><Relationship Id="rId55" Type="http://schemas.openxmlformats.org/officeDocument/2006/relationships/image" Target="media/image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hatis.techtarget.com/definition/algorithm" TargetMode="External"/><Relationship Id="rId20" Type="http://schemas.openxmlformats.org/officeDocument/2006/relationships/hyperlink" Target="https://en.wikipedia.org/wiki/Machine_code" TargetMode="External"/><Relationship Id="rId29" Type="http://schemas.openxmlformats.org/officeDocument/2006/relationships/hyperlink" Target="https://en.wikipedia.org/wiki/Concurrent_computing" TargetMode="External"/><Relationship Id="rId41" Type="http://schemas.openxmlformats.org/officeDocument/2006/relationships/hyperlink" Target="https://en.wikipedia.org/wiki/Central_processing_unit" TargetMode="External"/><Relationship Id="rId54" Type="http://schemas.openxmlformats.org/officeDocument/2006/relationships/image" Target="media/image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cio-midmarket.techtarget.com/definition/instruction" TargetMode="External"/><Relationship Id="rId24" Type="http://schemas.openxmlformats.org/officeDocument/2006/relationships/hyperlink" Target="https://en.wikipedia.org/wiki/Computer_storage" TargetMode="External"/><Relationship Id="rId32" Type="http://schemas.openxmlformats.org/officeDocument/2006/relationships/hyperlink" Target="https://en.wikipedia.org/wiki/Parallel_computing" TargetMode="External"/><Relationship Id="rId37" Type="http://schemas.openxmlformats.org/officeDocument/2006/relationships/hyperlink" Target="https://en.wikipedia.org/wiki/Instruction_%28computer_science%29" TargetMode="External"/><Relationship Id="rId40" Type="http://schemas.openxmlformats.org/officeDocument/2006/relationships/hyperlink" Target="https://en.wikipedia.org/wiki/Computer_storage" TargetMode="External"/><Relationship Id="rId45" Type="http://schemas.openxmlformats.org/officeDocument/2006/relationships/hyperlink" Target="https://en.wikipedia.org/wiki/Concurrent_computing" TargetMode="External"/><Relationship Id="rId53" Type="http://schemas.openxmlformats.org/officeDocument/2006/relationships/image" Target="media/image4.png"/><Relationship Id="rId58"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archstorage.techtarget.com/definition/bus" TargetMode="External"/><Relationship Id="rId23" Type="http://schemas.openxmlformats.org/officeDocument/2006/relationships/hyperlink" Target="https://en.wikipedia.org/wiki/Computer_storage" TargetMode="External"/><Relationship Id="rId28" Type="http://schemas.openxmlformats.org/officeDocument/2006/relationships/hyperlink" Target="https://en.wikipedia.org/wiki/Bootup" TargetMode="External"/><Relationship Id="rId36" Type="http://schemas.openxmlformats.org/officeDocument/2006/relationships/hyperlink" Target="https://en.wikipedia.org/wiki/Machine_code" TargetMode="External"/><Relationship Id="rId49" Type="http://schemas.openxmlformats.org/officeDocument/2006/relationships/hyperlink" Target="https://en.wikipedia.org/wiki/Instruction_pipeline" TargetMode="External"/><Relationship Id="rId57" Type="http://schemas.openxmlformats.org/officeDocument/2006/relationships/image" Target="media/image8.png"/><Relationship Id="rId61" Type="http://schemas.openxmlformats.org/officeDocument/2006/relationships/glossaryDocument" Target="glossary/document.xml"/><Relationship Id="rId10" Type="http://schemas.openxmlformats.org/officeDocument/2006/relationships/hyperlink" Target="http://whatis.techtarget.com/definition/operand" TargetMode="External"/><Relationship Id="rId19" Type="http://schemas.openxmlformats.org/officeDocument/2006/relationships/hyperlink" Target="https://en.wikipedia.org/wiki/Machine_code" TargetMode="External"/><Relationship Id="rId31" Type="http://schemas.openxmlformats.org/officeDocument/2006/relationships/hyperlink" Target="https://en.wikipedia.org/wiki/Parallel_computing" TargetMode="External"/><Relationship Id="rId44" Type="http://schemas.openxmlformats.org/officeDocument/2006/relationships/hyperlink" Target="https://en.wikipedia.org/wiki/Bootup" TargetMode="External"/><Relationship Id="rId52" Type="http://schemas.openxmlformats.org/officeDocument/2006/relationships/hyperlink" Target="https://en.wikipedia.org/wiki/Instruction_cycl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archcio-midmarket.techtarget.com/definition/CPU" TargetMode="External"/><Relationship Id="rId14" Type="http://schemas.openxmlformats.org/officeDocument/2006/relationships/hyperlink" Target="http://searchmobilecomputing.techtarget.com/definition/RAM" TargetMode="External"/><Relationship Id="rId22" Type="http://schemas.openxmlformats.org/officeDocument/2006/relationships/hyperlink" Target="https://en.wikipedia.org/wiki/Instruction_%28computer_science%29" TargetMode="External"/><Relationship Id="rId27" Type="http://schemas.openxmlformats.org/officeDocument/2006/relationships/hyperlink" Target="https://en.wikipedia.org/wiki/Bootup" TargetMode="External"/><Relationship Id="rId30" Type="http://schemas.openxmlformats.org/officeDocument/2006/relationships/hyperlink" Target="https://en.wikipedia.org/wiki/Concurrent_computing" TargetMode="External"/><Relationship Id="rId35" Type="http://schemas.openxmlformats.org/officeDocument/2006/relationships/hyperlink" Target="https://en.wikipedia.org/wiki/Machine_code" TargetMode="External"/><Relationship Id="rId43" Type="http://schemas.openxmlformats.org/officeDocument/2006/relationships/hyperlink" Target="https://en.wikipedia.org/wiki/Bootup" TargetMode="External"/><Relationship Id="rId48" Type="http://schemas.openxmlformats.org/officeDocument/2006/relationships/hyperlink" Target="https://en.wikipedia.org/wiki/Parallel_computing" TargetMode="External"/><Relationship Id="rId56" Type="http://schemas.openxmlformats.org/officeDocument/2006/relationships/image" Target="media/image7.png"/><Relationship Id="rId8" Type="http://schemas.openxmlformats.org/officeDocument/2006/relationships/hyperlink" Target="http://searchcio-midmarket.techtarget.com/definition/processor" TargetMode="External"/><Relationship Id="rId51"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earchcio-midmarket.techtarget.com/definition/word" TargetMode="External"/><Relationship Id="rId17" Type="http://schemas.openxmlformats.org/officeDocument/2006/relationships/image" Target="media/image1.png"/><Relationship Id="rId25" Type="http://schemas.openxmlformats.org/officeDocument/2006/relationships/hyperlink" Target="https://en.wikipedia.org/wiki/Central_processing_unit" TargetMode="External"/><Relationship Id="rId33" Type="http://schemas.openxmlformats.org/officeDocument/2006/relationships/hyperlink" Target="https://en.wikipedia.org/wiki/Instruction_pipeline" TargetMode="External"/><Relationship Id="rId38" Type="http://schemas.openxmlformats.org/officeDocument/2006/relationships/hyperlink" Target="https://en.wikipedia.org/wiki/Instruction_%28computer_science%29" TargetMode="External"/><Relationship Id="rId46" Type="http://schemas.openxmlformats.org/officeDocument/2006/relationships/hyperlink" Target="https://en.wikipedia.org/wiki/Concurrent_computing" TargetMode="External"/><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C2443E377544C1AB2CF60DAB72CF58D"/>
        <w:category>
          <w:name w:val="General"/>
          <w:gallery w:val="placeholder"/>
        </w:category>
        <w:types>
          <w:type w:val="bbPlcHdr"/>
        </w:types>
        <w:behaviors>
          <w:behavior w:val="content"/>
        </w:behaviors>
        <w:guid w:val="{72C1F342-86C1-45A9-ACD6-A2D448E53193}"/>
      </w:docPartPr>
      <w:docPartBody>
        <w:p w:rsidR="0061303F" w:rsidRDefault="0061303F" w:rsidP="0061303F">
          <w:pPr>
            <w:pStyle w:val="8C2443E377544C1AB2CF60DAB72CF58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03F"/>
    <w:rsid w:val="000733E8"/>
    <w:rsid w:val="0061303F"/>
    <w:rsid w:val="007220FE"/>
    <w:rsid w:val="007724B1"/>
    <w:rsid w:val="00A25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0DD554D50443B0B4D77A1D22A17421">
    <w:name w:val="660DD554D50443B0B4D77A1D22A17421"/>
    <w:rsid w:val="0061303F"/>
  </w:style>
  <w:style w:type="paragraph" w:customStyle="1" w:styleId="37EC6C5F956B4F8CA22467F3FCCADEFB">
    <w:name w:val="37EC6C5F956B4F8CA22467F3FCCADEFB"/>
    <w:rsid w:val="0061303F"/>
  </w:style>
  <w:style w:type="character" w:styleId="PlaceholderText">
    <w:name w:val="Placeholder Text"/>
    <w:basedOn w:val="DefaultParagraphFont"/>
    <w:uiPriority w:val="99"/>
    <w:semiHidden/>
    <w:rsid w:val="0061303F"/>
    <w:rPr>
      <w:color w:val="808080"/>
    </w:rPr>
  </w:style>
  <w:style w:type="paragraph" w:customStyle="1" w:styleId="8C2443E377544C1AB2CF60DAB72CF58D">
    <w:name w:val="8C2443E377544C1AB2CF60DAB72CF58D"/>
    <w:rsid w:val="006130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1D6E1-17E2-4C49-B6EF-3E3E8E0A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Microprocessor Simulator in Java by Abhinav, Mahsa and Yuchen</dc:creator>
  <cp:lastModifiedBy>Abhinav Verma</cp:lastModifiedBy>
  <cp:revision>3</cp:revision>
  <dcterms:created xsi:type="dcterms:W3CDTF">2015-12-16T15:23:00Z</dcterms:created>
  <dcterms:modified xsi:type="dcterms:W3CDTF">2015-12-16T15:30:00Z</dcterms:modified>
</cp:coreProperties>
</file>