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6101" w14:textId="77777777" w:rsidR="007C4E0F" w:rsidRPr="007C4E0F" w:rsidRDefault="007C4E0F" w:rsidP="007C4E0F">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7C4E0F">
        <w:rPr>
          <w:rFonts w:ascii="Segoe UI" w:eastAsia="Times New Roman" w:hAnsi="Segoe UI" w:cs="Segoe UI"/>
          <w:b/>
          <w:bCs/>
          <w:color w:val="091E42"/>
          <w:spacing w:val="-4"/>
          <w:kern w:val="36"/>
          <w:sz w:val="72"/>
          <w:szCs w:val="72"/>
        </w:rPr>
        <w:t>Problem Introduction</w:t>
      </w:r>
    </w:p>
    <w:p w14:paraId="3DCB33E9"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xml:space="preserve">The insurance approval process, i.e., underwriting is one of the important and time-consuming tasks in an insurance application processing. When you submit your insurance application, the underwriter of the company evaluates it based on the details that you provide using a rule-based or an ML model and decides </w:t>
      </w:r>
      <w:proofErr w:type="gramStart"/>
      <w:r w:rsidRPr="007C4E0F">
        <w:rPr>
          <w:rFonts w:ascii="Times New Roman" w:eastAsia="Times New Roman" w:hAnsi="Times New Roman" w:cs="Times New Roman"/>
          <w:color w:val="091E42"/>
          <w:sz w:val="27"/>
          <w:szCs w:val="27"/>
        </w:rPr>
        <w:t>whether or not</w:t>
      </w:r>
      <w:proofErr w:type="gramEnd"/>
      <w:r w:rsidRPr="007C4E0F">
        <w:rPr>
          <w:rFonts w:ascii="Times New Roman" w:eastAsia="Times New Roman" w:hAnsi="Times New Roman" w:cs="Times New Roman"/>
          <w:color w:val="091E42"/>
          <w:sz w:val="27"/>
          <w:szCs w:val="27"/>
        </w:rPr>
        <w:t xml:space="preserve"> to approve your application. You can refer to this </w:t>
      </w:r>
      <w:hyperlink r:id="rId5" w:tgtFrame="_blank" w:history="1">
        <w:r w:rsidRPr="007C4E0F">
          <w:rPr>
            <w:rFonts w:ascii="Times New Roman" w:eastAsia="Times New Roman" w:hAnsi="Times New Roman" w:cs="Times New Roman"/>
            <w:color w:val="4F8AFB"/>
            <w:sz w:val="27"/>
            <w:szCs w:val="27"/>
            <w:u w:val="single"/>
          </w:rPr>
          <w:t>link</w:t>
        </w:r>
      </w:hyperlink>
      <w:r w:rsidRPr="007C4E0F">
        <w:rPr>
          <w:rFonts w:ascii="Times New Roman" w:eastAsia="Times New Roman" w:hAnsi="Times New Roman" w:cs="Times New Roman"/>
          <w:color w:val="091E42"/>
          <w:sz w:val="27"/>
          <w:szCs w:val="27"/>
        </w:rPr>
        <w:t> for a better understanding of the underwriting process though it is not pertinent to the case study.</w:t>
      </w:r>
    </w:p>
    <w:p w14:paraId="3793559A"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w:t>
      </w:r>
    </w:p>
    <w:p w14:paraId="2A47B443"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xml:space="preserve">An insurance company </w:t>
      </w:r>
      <w:proofErr w:type="spellStart"/>
      <w:r w:rsidRPr="007C4E0F">
        <w:rPr>
          <w:rFonts w:ascii="Times New Roman" w:eastAsia="Times New Roman" w:hAnsi="Times New Roman" w:cs="Times New Roman"/>
          <w:color w:val="091E42"/>
          <w:sz w:val="27"/>
          <w:szCs w:val="27"/>
        </w:rPr>
        <w:t>InsurePlus</w:t>
      </w:r>
      <w:proofErr w:type="spellEnd"/>
      <w:r w:rsidRPr="007C4E0F">
        <w:rPr>
          <w:rFonts w:ascii="Times New Roman" w:eastAsia="Times New Roman" w:hAnsi="Times New Roman" w:cs="Times New Roman"/>
          <w:color w:val="091E42"/>
          <w:sz w:val="27"/>
          <w:szCs w:val="27"/>
        </w:rPr>
        <w:t xml:space="preserve"> wants you to help them with finding the optimal number of staff that they need for their insurance application approval process for the calendar year 2021.  In the industry, the number of staffs is considered as a continuous variable. This is also called a Full-Time Equivalent (FTE) of the staff. For example, if a full-time employee (FTE =1) works for 50 hours a week, 10 hours corresponds to 0.2 FTEs. If the pay for 50 hours a week is $5000, then 0.2 FTE who may be a part-time employee will be paid $1000 (5000*0.2). You can read about the concept of a full-time equivalent </w:t>
      </w:r>
      <w:hyperlink r:id="rId6" w:tgtFrame="_blank" w:history="1">
        <w:r w:rsidRPr="007C4E0F">
          <w:rPr>
            <w:rFonts w:ascii="Times New Roman" w:eastAsia="Times New Roman" w:hAnsi="Times New Roman" w:cs="Times New Roman"/>
            <w:color w:val="4F8AFB"/>
            <w:sz w:val="27"/>
            <w:szCs w:val="27"/>
            <w:u w:val="single"/>
          </w:rPr>
          <w:t>here</w:t>
        </w:r>
      </w:hyperlink>
      <w:r w:rsidRPr="007C4E0F">
        <w:rPr>
          <w:rFonts w:ascii="Times New Roman" w:eastAsia="Times New Roman" w:hAnsi="Times New Roman" w:cs="Times New Roman"/>
          <w:color w:val="091E42"/>
          <w:sz w:val="27"/>
          <w:szCs w:val="27"/>
        </w:rPr>
        <w:t>. In this case study, you have been provided with the information that follows.</w:t>
      </w:r>
    </w:p>
    <w:p w14:paraId="1BDB347A"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w:t>
      </w:r>
    </w:p>
    <w:p w14:paraId="4378E065"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b/>
          <w:bCs/>
          <w:color w:val="091E42"/>
          <w:sz w:val="27"/>
          <w:szCs w:val="27"/>
        </w:rPr>
        <w:t xml:space="preserve">Note: Go through </w:t>
      </w:r>
      <w:proofErr w:type="gramStart"/>
      <w:r w:rsidRPr="007C4E0F">
        <w:rPr>
          <w:rFonts w:ascii="Times New Roman" w:eastAsia="Times New Roman" w:hAnsi="Times New Roman" w:cs="Times New Roman"/>
          <w:b/>
          <w:bCs/>
          <w:color w:val="091E42"/>
          <w:sz w:val="27"/>
          <w:szCs w:val="27"/>
        </w:rPr>
        <w:t>each and every</w:t>
      </w:r>
      <w:proofErr w:type="gramEnd"/>
      <w:r w:rsidRPr="007C4E0F">
        <w:rPr>
          <w:rFonts w:ascii="Times New Roman" w:eastAsia="Times New Roman" w:hAnsi="Times New Roman" w:cs="Times New Roman"/>
          <w:b/>
          <w:bCs/>
          <w:color w:val="091E42"/>
          <w:sz w:val="27"/>
          <w:szCs w:val="27"/>
        </w:rPr>
        <w:t xml:space="preserve"> point carefully to not miss out on any information.</w:t>
      </w:r>
    </w:p>
    <w:p w14:paraId="0F4565C0"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w:t>
      </w:r>
    </w:p>
    <w:p w14:paraId="745D2F2B" w14:textId="77777777" w:rsidR="007C4E0F" w:rsidRPr="007C4E0F" w:rsidRDefault="007C4E0F" w:rsidP="007C4E0F">
      <w:pPr>
        <w:shd w:val="clear" w:color="auto" w:fill="F4F5F7"/>
        <w:spacing w:after="150" w:line="480" w:lineRule="atLeast"/>
        <w:outlineLvl w:val="1"/>
        <w:rPr>
          <w:rFonts w:ascii="Arial" w:eastAsia="Times New Roman" w:hAnsi="Arial" w:cs="Arial"/>
          <w:color w:val="45526C"/>
          <w:sz w:val="39"/>
          <w:szCs w:val="39"/>
        </w:rPr>
      </w:pPr>
      <w:r w:rsidRPr="007C4E0F">
        <w:rPr>
          <w:rFonts w:ascii="Arial" w:eastAsia="Times New Roman" w:hAnsi="Arial" w:cs="Arial"/>
          <w:color w:val="45526C"/>
          <w:sz w:val="39"/>
          <w:szCs w:val="39"/>
        </w:rPr>
        <w:t>Problem statement &amp; background</w:t>
      </w:r>
    </w:p>
    <w:p w14:paraId="35E77C35" w14:textId="77777777" w:rsidR="007C4E0F" w:rsidRPr="007C4E0F" w:rsidRDefault="007C4E0F" w:rsidP="007C4E0F">
      <w:pPr>
        <w:numPr>
          <w:ilvl w:val="0"/>
          <w:numId w:val="1"/>
        </w:numPr>
        <w:shd w:val="clear" w:color="auto" w:fill="F4F5F7"/>
        <w:spacing w:after="0" w:line="60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The company operates in three states: A, B and C. The state-wise demand for insurance for the year is shown in the table provided below:</w:t>
      </w:r>
    </w:p>
    <w:p w14:paraId="0C94D333" w14:textId="52D45B44"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w:t>
      </w:r>
      <w:r w:rsidRPr="007C4E0F">
        <w:rPr>
          <w:noProof/>
        </w:rPr>
        <w:drawing>
          <wp:inline distT="0" distB="0" distL="0" distR="0" wp14:anchorId="0CD5E8CC" wp14:editId="2912D724">
            <wp:extent cx="6029960" cy="1869440"/>
            <wp:effectExtent l="0" t="0" r="889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960" cy="1869440"/>
                    </a:xfrm>
                    <a:prstGeom prst="rect">
                      <a:avLst/>
                    </a:prstGeom>
                    <a:noFill/>
                    <a:ln>
                      <a:noFill/>
                    </a:ln>
                  </pic:spPr>
                </pic:pic>
              </a:graphicData>
            </a:graphic>
          </wp:inline>
        </w:drawing>
      </w:r>
      <w:r w:rsidRPr="007C4E0F">
        <w:rPr>
          <w:rFonts w:ascii="Times New Roman" w:eastAsia="Times New Roman" w:hAnsi="Times New Roman" w:cs="Times New Roman"/>
          <w:color w:val="091E42"/>
          <w:sz w:val="27"/>
          <w:szCs w:val="27"/>
        </w:rPr>
        <w:t>        </w:t>
      </w:r>
    </w:p>
    <w:p w14:paraId="44770C1E"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lastRenderedPageBreak/>
        <w:t> </w:t>
      </w:r>
    </w:p>
    <w:p w14:paraId="2618A468" w14:textId="77777777" w:rsidR="007C4E0F" w:rsidRPr="007C4E0F" w:rsidRDefault="007C4E0F" w:rsidP="007C4E0F">
      <w:pPr>
        <w:numPr>
          <w:ilvl w:val="0"/>
          <w:numId w:val="2"/>
        </w:numPr>
        <w:shd w:val="clear" w:color="auto" w:fill="F4F5F7"/>
        <w:spacing w:after="0" w:line="60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The company can either handle an application with the staff that they hire or outsource it to a vendor. Assume that there is no capacity limitation to outsourcing.</w:t>
      </w:r>
    </w:p>
    <w:p w14:paraId="1A67E487" w14:textId="77777777" w:rsidR="007C4E0F" w:rsidRPr="007C4E0F" w:rsidRDefault="007C4E0F" w:rsidP="007C4E0F">
      <w:pPr>
        <w:numPr>
          <w:ilvl w:val="0"/>
          <w:numId w:val="2"/>
        </w:numPr>
        <w:shd w:val="clear" w:color="auto" w:fill="F4F5F7"/>
        <w:spacing w:after="0" w:line="60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If they hire staff, he/she can handle 40 insurance applications per month when he/she works 100% of the workdays. However, there are days that he/she will be unavailable to process applications due to training, off days, etc. </w:t>
      </w:r>
    </w:p>
    <w:p w14:paraId="1EB6D21B" w14:textId="77777777" w:rsidR="007C4E0F" w:rsidRPr="007C4E0F" w:rsidRDefault="007C4E0F" w:rsidP="007C4E0F">
      <w:pPr>
        <w:numPr>
          <w:ilvl w:val="0"/>
          <w:numId w:val="2"/>
        </w:numPr>
        <w:shd w:val="clear" w:color="auto" w:fill="F4F5F7"/>
        <w:spacing w:after="0" w:line="60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A staff member’s availability (in percentage) to work on processing the insurance applications for each month is shown in the table given below. As mentioned before, with 100% availability, each member can handle 40 applications.</w:t>
      </w:r>
    </w:p>
    <w:p w14:paraId="66A71F16" w14:textId="717A21DB"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          </w:t>
      </w:r>
      <w:r w:rsidRPr="007C4E0F">
        <w:rPr>
          <w:noProof/>
        </w:rPr>
        <w:drawing>
          <wp:inline distT="0" distB="0" distL="0" distR="0" wp14:anchorId="05508EA3" wp14:editId="45448A4A">
            <wp:extent cx="6050280" cy="1869440"/>
            <wp:effectExtent l="0" t="0" r="762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0280" cy="1869440"/>
                    </a:xfrm>
                    <a:prstGeom prst="rect">
                      <a:avLst/>
                    </a:prstGeom>
                    <a:noFill/>
                    <a:ln>
                      <a:noFill/>
                    </a:ln>
                  </pic:spPr>
                </pic:pic>
              </a:graphicData>
            </a:graphic>
          </wp:inline>
        </w:drawing>
      </w:r>
    </w:p>
    <w:p w14:paraId="3460818F"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        </w:t>
      </w:r>
    </w:p>
    <w:p w14:paraId="75571A5F"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b/>
          <w:bCs/>
          <w:color w:val="091E42"/>
          <w:sz w:val="27"/>
          <w:szCs w:val="27"/>
        </w:rPr>
        <w:t>A special note of practical relevance: </w:t>
      </w:r>
      <w:r w:rsidRPr="007C4E0F">
        <w:rPr>
          <w:rFonts w:ascii="Times New Roman" w:eastAsia="Times New Roman" w:hAnsi="Times New Roman" w:cs="Times New Roman"/>
          <w:color w:val="091E42"/>
          <w:sz w:val="27"/>
          <w:szCs w:val="27"/>
        </w:rPr>
        <w:t>In the industry, staff availability is predicted using a time-motion study. But in this case, you have been given fixed numbers for each month in the table above. You can read more about the time-motion study </w:t>
      </w:r>
      <w:hyperlink r:id="rId9" w:tgtFrame="_blank" w:history="1">
        <w:r w:rsidRPr="007C4E0F">
          <w:rPr>
            <w:rFonts w:ascii="Times New Roman" w:eastAsia="Times New Roman" w:hAnsi="Times New Roman" w:cs="Times New Roman"/>
            <w:color w:val="4F8AFB"/>
            <w:sz w:val="27"/>
            <w:szCs w:val="27"/>
            <w:u w:val="single"/>
          </w:rPr>
          <w:t>here</w:t>
        </w:r>
      </w:hyperlink>
      <w:r w:rsidRPr="007C4E0F">
        <w:rPr>
          <w:rFonts w:ascii="Times New Roman" w:eastAsia="Times New Roman" w:hAnsi="Times New Roman" w:cs="Times New Roman"/>
          <w:color w:val="091E42"/>
          <w:sz w:val="27"/>
          <w:szCs w:val="27"/>
        </w:rPr>
        <w:t> if you are curious but please note that it is not required to solve the case study.</w:t>
      </w:r>
    </w:p>
    <w:p w14:paraId="299B9D08"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w:t>
      </w:r>
    </w:p>
    <w:p w14:paraId="51E412BF" w14:textId="77777777" w:rsidR="007C4E0F" w:rsidRPr="007C4E0F" w:rsidRDefault="007C4E0F" w:rsidP="007C4E0F">
      <w:pPr>
        <w:numPr>
          <w:ilvl w:val="0"/>
          <w:numId w:val="3"/>
        </w:numPr>
        <w:shd w:val="clear" w:color="auto" w:fill="F4F5F7"/>
        <w:spacing w:after="0" w:line="60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States A and B have a regulatory restriction that the outsourced insurance applications cannot be more than 30% and 40% of the total number of applications for each month, respectively. </w:t>
      </w:r>
    </w:p>
    <w:p w14:paraId="35B0173C" w14:textId="77777777" w:rsidR="007C4E0F" w:rsidRPr="007C4E0F" w:rsidRDefault="007C4E0F" w:rsidP="007C4E0F">
      <w:pPr>
        <w:numPr>
          <w:ilvl w:val="0"/>
          <w:numId w:val="3"/>
        </w:numPr>
        <w:shd w:val="clear" w:color="auto" w:fill="F4F5F7"/>
        <w:spacing w:after="0" w:line="60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The table given below shows the cost of the staff vs external resources:</w:t>
      </w:r>
    </w:p>
    <w:p w14:paraId="3F781736" w14:textId="64DF30C5"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lastRenderedPageBreak/>
        <w:t>                                             </w:t>
      </w:r>
      <w:r w:rsidRPr="007C4E0F">
        <w:rPr>
          <w:noProof/>
        </w:rPr>
        <w:drawing>
          <wp:inline distT="0" distB="0" distL="0" distR="0" wp14:anchorId="7E7CC35A" wp14:editId="6F6A878D">
            <wp:extent cx="3317240" cy="200152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7240" cy="2001520"/>
                    </a:xfrm>
                    <a:prstGeom prst="rect">
                      <a:avLst/>
                    </a:prstGeom>
                    <a:noFill/>
                    <a:ln>
                      <a:noFill/>
                    </a:ln>
                  </pic:spPr>
                </pic:pic>
              </a:graphicData>
            </a:graphic>
          </wp:inline>
        </w:drawing>
      </w:r>
    </w:p>
    <w:p w14:paraId="7D1F5837"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w:t>
      </w:r>
    </w:p>
    <w:p w14:paraId="368841DF"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xml:space="preserve">The objective is to </w:t>
      </w:r>
      <w:proofErr w:type="spellStart"/>
      <w:r w:rsidRPr="007C4E0F">
        <w:rPr>
          <w:rFonts w:ascii="Times New Roman" w:eastAsia="Times New Roman" w:hAnsi="Times New Roman" w:cs="Times New Roman"/>
          <w:color w:val="091E42"/>
          <w:sz w:val="27"/>
          <w:szCs w:val="27"/>
        </w:rPr>
        <w:t>optimise</w:t>
      </w:r>
      <w:proofErr w:type="spellEnd"/>
      <w:r w:rsidRPr="007C4E0F">
        <w:rPr>
          <w:rFonts w:ascii="Times New Roman" w:eastAsia="Times New Roman" w:hAnsi="Times New Roman" w:cs="Times New Roman"/>
          <w:color w:val="091E42"/>
          <w:sz w:val="27"/>
          <w:szCs w:val="27"/>
        </w:rPr>
        <w:t xml:space="preserve"> the total cost for the application approval process by distributing the right number of applications between the FTEs and the vendors while meeting the monthly demand for each state at the same time.</w:t>
      </w:r>
    </w:p>
    <w:p w14:paraId="2453E6A6"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w:t>
      </w:r>
    </w:p>
    <w:p w14:paraId="41C43197" w14:textId="77777777" w:rsidR="007C4E0F" w:rsidRPr="007C4E0F" w:rsidRDefault="007C4E0F" w:rsidP="007C4E0F">
      <w:pPr>
        <w:shd w:val="clear" w:color="auto" w:fill="F4F5F7"/>
        <w:spacing w:after="150" w:line="480" w:lineRule="atLeast"/>
        <w:outlineLvl w:val="1"/>
        <w:rPr>
          <w:rFonts w:ascii="Arial" w:eastAsia="Times New Roman" w:hAnsi="Arial" w:cs="Arial"/>
          <w:color w:val="45526C"/>
          <w:sz w:val="39"/>
          <w:szCs w:val="39"/>
        </w:rPr>
      </w:pPr>
      <w:r w:rsidRPr="007C4E0F">
        <w:rPr>
          <w:rFonts w:ascii="Arial" w:eastAsia="Times New Roman" w:hAnsi="Arial" w:cs="Arial"/>
          <w:color w:val="45526C"/>
          <w:sz w:val="39"/>
          <w:szCs w:val="39"/>
        </w:rPr>
        <w:t>Questions</w:t>
      </w:r>
    </w:p>
    <w:p w14:paraId="1EAF4C0B"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Now, based on the details provided, you need to answer the following questions given in the dropdowns. The title of the dropdown contains the questions and the dropdowns themselves contain some information relevant to the question.</w:t>
      </w:r>
    </w:p>
    <w:p w14:paraId="460501D6"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w:t>
      </w:r>
    </w:p>
    <w:p w14:paraId="49243F4A" w14:textId="1666B27E"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noProof/>
          <w:color w:val="091E42"/>
          <w:sz w:val="24"/>
          <w:szCs w:val="24"/>
        </w:rPr>
        <w:drawing>
          <wp:inline distT="0" distB="0" distL="0" distR="0" wp14:anchorId="135F401F" wp14:editId="627DFD2E">
            <wp:extent cx="284480" cy="284480"/>
            <wp:effectExtent l="0" t="0" r="1270" b="0"/>
            <wp:docPr id="5" name="Picture 5"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p w14:paraId="0E9CDDD7"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 xml:space="preserve">Q1. The company wants to know the </w:t>
      </w:r>
      <w:proofErr w:type="spellStart"/>
      <w:r w:rsidRPr="007C4E0F">
        <w:rPr>
          <w:rFonts w:ascii="Times New Roman" w:eastAsia="Times New Roman" w:hAnsi="Times New Roman" w:cs="Times New Roman"/>
          <w:color w:val="091E42"/>
          <w:sz w:val="24"/>
          <w:szCs w:val="24"/>
        </w:rPr>
        <w:t>optimised</w:t>
      </w:r>
      <w:proofErr w:type="spellEnd"/>
      <w:r w:rsidRPr="007C4E0F">
        <w:rPr>
          <w:rFonts w:ascii="Times New Roman" w:eastAsia="Times New Roman" w:hAnsi="Times New Roman" w:cs="Times New Roman"/>
          <w:color w:val="091E42"/>
          <w:sz w:val="24"/>
          <w:szCs w:val="24"/>
        </w:rPr>
        <w:t xml:space="preserve"> staffing recommendations for the business case described.  Write the mathematical model for the deterministic </w:t>
      </w:r>
      <w:proofErr w:type="spellStart"/>
      <w:r w:rsidRPr="007C4E0F">
        <w:rPr>
          <w:rFonts w:ascii="Times New Roman" w:eastAsia="Times New Roman" w:hAnsi="Times New Roman" w:cs="Times New Roman"/>
          <w:color w:val="091E42"/>
          <w:sz w:val="24"/>
          <w:szCs w:val="24"/>
        </w:rPr>
        <w:t>optimisation</w:t>
      </w:r>
      <w:proofErr w:type="spellEnd"/>
      <w:r w:rsidRPr="007C4E0F">
        <w:rPr>
          <w:rFonts w:ascii="Times New Roman" w:eastAsia="Times New Roman" w:hAnsi="Times New Roman" w:cs="Times New Roman"/>
          <w:color w:val="091E42"/>
          <w:sz w:val="24"/>
          <w:szCs w:val="24"/>
        </w:rPr>
        <w:t xml:space="preserve"> problem. Define and explain your decision variables, objective </w:t>
      </w:r>
      <w:proofErr w:type="gramStart"/>
      <w:r w:rsidRPr="007C4E0F">
        <w:rPr>
          <w:rFonts w:ascii="Times New Roman" w:eastAsia="Times New Roman" w:hAnsi="Times New Roman" w:cs="Times New Roman"/>
          <w:color w:val="091E42"/>
          <w:sz w:val="24"/>
          <w:szCs w:val="24"/>
        </w:rPr>
        <w:t>function</w:t>
      </w:r>
      <w:proofErr w:type="gramEnd"/>
      <w:r w:rsidRPr="007C4E0F">
        <w:rPr>
          <w:rFonts w:ascii="Times New Roman" w:eastAsia="Times New Roman" w:hAnsi="Times New Roman" w:cs="Times New Roman"/>
          <w:color w:val="091E42"/>
          <w:sz w:val="24"/>
          <w:szCs w:val="24"/>
        </w:rPr>
        <w:t xml:space="preserve"> and the constraint.</w:t>
      </w:r>
    </w:p>
    <w:p w14:paraId="32F7406C"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b/>
          <w:bCs/>
          <w:color w:val="091E42"/>
          <w:sz w:val="27"/>
          <w:szCs w:val="27"/>
        </w:rPr>
        <w:t>Hint: </w:t>
      </w:r>
      <w:r w:rsidRPr="007C4E0F">
        <w:rPr>
          <w:rFonts w:ascii="Times New Roman" w:eastAsia="Times New Roman" w:hAnsi="Times New Roman" w:cs="Times New Roman"/>
          <w:color w:val="091E42"/>
          <w:sz w:val="27"/>
          <w:szCs w:val="27"/>
        </w:rPr>
        <w:t>Use months of the year as the model timeline. Staff FTE (staff full-time equivalent) can be treated as a continuous variable.</w:t>
      </w:r>
    </w:p>
    <w:p w14:paraId="526F355E" w14:textId="2AC7F588"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noProof/>
          <w:color w:val="091E42"/>
          <w:sz w:val="24"/>
          <w:szCs w:val="24"/>
        </w:rPr>
        <w:drawing>
          <wp:inline distT="0" distB="0" distL="0" distR="0" wp14:anchorId="482B9271" wp14:editId="4E72F258">
            <wp:extent cx="284480" cy="284480"/>
            <wp:effectExtent l="0" t="0" r="1270" b="0"/>
            <wp:docPr id="4" name="Picture 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p w14:paraId="0F5F3197"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 xml:space="preserve">Q2. Code the problem in Python using any </w:t>
      </w:r>
      <w:proofErr w:type="spellStart"/>
      <w:r w:rsidRPr="007C4E0F">
        <w:rPr>
          <w:rFonts w:ascii="Times New Roman" w:eastAsia="Times New Roman" w:hAnsi="Times New Roman" w:cs="Times New Roman"/>
          <w:color w:val="091E42"/>
          <w:sz w:val="24"/>
          <w:szCs w:val="24"/>
        </w:rPr>
        <w:t>optimisation</w:t>
      </w:r>
      <w:proofErr w:type="spellEnd"/>
      <w:r w:rsidRPr="007C4E0F">
        <w:rPr>
          <w:rFonts w:ascii="Times New Roman" w:eastAsia="Times New Roman" w:hAnsi="Times New Roman" w:cs="Times New Roman"/>
          <w:color w:val="091E42"/>
          <w:sz w:val="24"/>
          <w:szCs w:val="24"/>
        </w:rPr>
        <w:t xml:space="preserve"> package of your choice.</w:t>
      </w:r>
    </w:p>
    <w:p w14:paraId="51FE2A8C"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b/>
          <w:bCs/>
          <w:color w:val="091E42"/>
          <w:sz w:val="27"/>
          <w:szCs w:val="27"/>
        </w:rPr>
        <w:t>Note: </w:t>
      </w:r>
      <w:r w:rsidRPr="007C4E0F">
        <w:rPr>
          <w:rFonts w:ascii="Times New Roman" w:eastAsia="Times New Roman" w:hAnsi="Times New Roman" w:cs="Times New Roman"/>
          <w:color w:val="091E42"/>
          <w:sz w:val="27"/>
          <w:szCs w:val="27"/>
        </w:rPr>
        <w:t>Add comments to your code to explain each step.</w:t>
      </w:r>
    </w:p>
    <w:p w14:paraId="1EB31BA5" w14:textId="27AB3239"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noProof/>
          <w:color w:val="091E42"/>
          <w:sz w:val="24"/>
          <w:szCs w:val="24"/>
        </w:rPr>
        <w:drawing>
          <wp:inline distT="0" distB="0" distL="0" distR="0" wp14:anchorId="4A9DE732" wp14:editId="5AB332A8">
            <wp:extent cx="284480" cy="284480"/>
            <wp:effectExtent l="0" t="0" r="1270" b="0"/>
            <wp:docPr id="3" name="Picture 3"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p w14:paraId="58385A2A"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lastRenderedPageBreak/>
        <w:t>Q3. The company also wants to know the staffing recommendations for the worst-case and best-case scenarios. As mentioned earlier, there are days that an employee will be unavailable to process applications due to training, off days, etc. This will affect employee availability.</w:t>
      </w:r>
    </w:p>
    <w:p w14:paraId="04E7D334"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proofErr w:type="gramStart"/>
      <w:r w:rsidRPr="007C4E0F">
        <w:rPr>
          <w:rFonts w:ascii="Times New Roman" w:eastAsia="Times New Roman" w:hAnsi="Times New Roman" w:cs="Times New Roman"/>
          <w:color w:val="091E42"/>
          <w:sz w:val="27"/>
          <w:szCs w:val="27"/>
        </w:rPr>
        <w:t>Let’s</w:t>
      </w:r>
      <w:proofErr w:type="gramEnd"/>
      <w:r w:rsidRPr="007C4E0F">
        <w:rPr>
          <w:rFonts w:ascii="Times New Roman" w:eastAsia="Times New Roman" w:hAnsi="Times New Roman" w:cs="Times New Roman"/>
          <w:color w:val="091E42"/>
          <w:sz w:val="27"/>
          <w:szCs w:val="27"/>
        </w:rPr>
        <w:t xml:space="preserve"> say you have the data for the minimum and maximum availability of the employees for each month, as shown in the table given below.</w:t>
      </w:r>
    </w:p>
    <w:p w14:paraId="4C9E327A"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w:t>
      </w:r>
    </w:p>
    <w:p w14:paraId="6C036230" w14:textId="5D0FF795"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w:t>
      </w:r>
      <w:r w:rsidRPr="007C4E0F">
        <w:rPr>
          <w:noProof/>
        </w:rPr>
        <w:drawing>
          <wp:inline distT="0" distB="0" distL="0" distR="0" wp14:anchorId="26BB4374" wp14:editId="5A788840">
            <wp:extent cx="6344920" cy="17729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4920" cy="1772920"/>
                    </a:xfrm>
                    <a:prstGeom prst="rect">
                      <a:avLst/>
                    </a:prstGeom>
                    <a:noFill/>
                    <a:ln>
                      <a:noFill/>
                    </a:ln>
                  </pic:spPr>
                </pic:pic>
              </a:graphicData>
            </a:graphic>
          </wp:inline>
        </w:drawing>
      </w:r>
    </w:p>
    <w:p w14:paraId="58DAAC8B"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 </w:t>
      </w:r>
    </w:p>
    <w:p w14:paraId="581A39EB"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7"/>
          <w:szCs w:val="27"/>
        </w:rPr>
      </w:pPr>
      <w:r w:rsidRPr="007C4E0F">
        <w:rPr>
          <w:rFonts w:ascii="Times New Roman" w:eastAsia="Times New Roman" w:hAnsi="Times New Roman" w:cs="Times New Roman"/>
          <w:color w:val="091E42"/>
          <w:sz w:val="27"/>
          <w:szCs w:val="27"/>
        </w:rPr>
        <w:t>Assuming that the distribution is the same across all the states, answer the following questions:</w:t>
      </w:r>
    </w:p>
    <w:p w14:paraId="012CDC05" w14:textId="77777777" w:rsidR="007C4E0F" w:rsidRPr="007C4E0F" w:rsidRDefault="007C4E0F" w:rsidP="007C4E0F">
      <w:pPr>
        <w:numPr>
          <w:ilvl w:val="0"/>
          <w:numId w:val="4"/>
        </w:numPr>
        <w:shd w:val="clear" w:color="auto" w:fill="F4F5F7"/>
        <w:spacing w:after="0" w:line="60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  What is the optimal number of staff members for the worst and best cases? </w:t>
      </w:r>
    </w:p>
    <w:p w14:paraId="310151A8" w14:textId="77777777" w:rsidR="007C4E0F" w:rsidRPr="007C4E0F" w:rsidRDefault="007C4E0F" w:rsidP="007C4E0F">
      <w:pPr>
        <w:numPr>
          <w:ilvl w:val="0"/>
          <w:numId w:val="4"/>
        </w:numPr>
        <w:shd w:val="clear" w:color="auto" w:fill="F4F5F7"/>
        <w:spacing w:after="0" w:line="60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  What are the percentages of outsourcing for the worst and best cases? </w:t>
      </w:r>
    </w:p>
    <w:p w14:paraId="1AA66976" w14:textId="77777777" w:rsidR="007C4E0F" w:rsidRPr="007C4E0F" w:rsidRDefault="007C4E0F" w:rsidP="007C4E0F">
      <w:pPr>
        <w:numPr>
          <w:ilvl w:val="0"/>
          <w:numId w:val="4"/>
        </w:numPr>
        <w:shd w:val="clear" w:color="auto" w:fill="F4F5F7"/>
        <w:spacing w:after="0" w:line="60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  What is the average cost per application for the worst and best cases?</w:t>
      </w:r>
    </w:p>
    <w:p w14:paraId="7D288128" w14:textId="39F776DE"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noProof/>
          <w:color w:val="091E42"/>
          <w:sz w:val="24"/>
          <w:szCs w:val="24"/>
        </w:rPr>
        <w:drawing>
          <wp:inline distT="0" distB="0" distL="0" distR="0" wp14:anchorId="79178E42" wp14:editId="3B68AE67">
            <wp:extent cx="284480" cy="284480"/>
            <wp:effectExtent l="0" t="0" r="1270" b="0"/>
            <wp:docPr id="1" name="Picture 1"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p w14:paraId="15EFE750" w14:textId="77777777" w:rsidR="007C4E0F" w:rsidRPr="007C4E0F" w:rsidRDefault="007C4E0F" w:rsidP="007C4E0F">
      <w:pPr>
        <w:shd w:val="clear" w:color="auto" w:fill="F4F5F7"/>
        <w:spacing w:after="0" w:line="48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 xml:space="preserve">Q4. Create the following </w:t>
      </w:r>
      <w:proofErr w:type="spellStart"/>
      <w:r w:rsidRPr="007C4E0F">
        <w:rPr>
          <w:rFonts w:ascii="Times New Roman" w:eastAsia="Times New Roman" w:hAnsi="Times New Roman" w:cs="Times New Roman"/>
          <w:color w:val="091E42"/>
          <w:sz w:val="24"/>
          <w:szCs w:val="24"/>
        </w:rPr>
        <w:t>visualisations</w:t>
      </w:r>
      <w:proofErr w:type="spellEnd"/>
      <w:r w:rsidRPr="007C4E0F">
        <w:rPr>
          <w:rFonts w:ascii="Times New Roman" w:eastAsia="Times New Roman" w:hAnsi="Times New Roman" w:cs="Times New Roman"/>
          <w:color w:val="091E42"/>
          <w:sz w:val="24"/>
          <w:szCs w:val="24"/>
        </w:rPr>
        <w:t xml:space="preserve"> using your preferred method (</w:t>
      </w:r>
      <w:proofErr w:type="gramStart"/>
      <w:r w:rsidRPr="007C4E0F">
        <w:rPr>
          <w:rFonts w:ascii="Times New Roman" w:eastAsia="Times New Roman" w:hAnsi="Times New Roman" w:cs="Times New Roman"/>
          <w:color w:val="091E42"/>
          <w:sz w:val="24"/>
          <w:szCs w:val="24"/>
        </w:rPr>
        <w:t>i.e.</w:t>
      </w:r>
      <w:proofErr w:type="gramEnd"/>
      <w:r w:rsidRPr="007C4E0F">
        <w:rPr>
          <w:rFonts w:ascii="Times New Roman" w:eastAsia="Times New Roman" w:hAnsi="Times New Roman" w:cs="Times New Roman"/>
          <w:color w:val="091E42"/>
          <w:sz w:val="24"/>
          <w:szCs w:val="24"/>
        </w:rPr>
        <w:t xml:space="preserve"> Python, PowerPoint, Excel, etc.) and add it to your report. </w:t>
      </w:r>
    </w:p>
    <w:p w14:paraId="2F89A907" w14:textId="77777777" w:rsidR="007C4E0F" w:rsidRPr="007C4E0F" w:rsidRDefault="007C4E0F" w:rsidP="007C4E0F">
      <w:pPr>
        <w:numPr>
          <w:ilvl w:val="0"/>
          <w:numId w:val="5"/>
        </w:numPr>
        <w:shd w:val="clear" w:color="auto" w:fill="F4F5F7"/>
        <w:spacing w:after="0" w:line="60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Use the solution of Q2 to create a stacked column chart that shows the percentage of applications processed by the staff and by the vendor for each month (%staff processed applications + %vendor processed applications should add up to 100%). </w:t>
      </w:r>
    </w:p>
    <w:p w14:paraId="4F263787" w14:textId="77777777" w:rsidR="007C4E0F" w:rsidRPr="007C4E0F" w:rsidRDefault="007C4E0F" w:rsidP="007C4E0F">
      <w:pPr>
        <w:numPr>
          <w:ilvl w:val="0"/>
          <w:numId w:val="5"/>
        </w:numPr>
        <w:shd w:val="clear" w:color="auto" w:fill="F4F5F7"/>
        <w:spacing w:line="600" w:lineRule="atLeast"/>
        <w:rPr>
          <w:rFonts w:ascii="Times New Roman" w:eastAsia="Times New Roman" w:hAnsi="Times New Roman" w:cs="Times New Roman"/>
          <w:color w:val="091E42"/>
          <w:sz w:val="24"/>
          <w:szCs w:val="24"/>
        </w:rPr>
      </w:pPr>
      <w:r w:rsidRPr="007C4E0F">
        <w:rPr>
          <w:rFonts w:ascii="Times New Roman" w:eastAsia="Times New Roman" w:hAnsi="Times New Roman" w:cs="Times New Roman"/>
          <w:color w:val="091E42"/>
          <w:sz w:val="24"/>
          <w:szCs w:val="24"/>
        </w:rPr>
        <w:t>Create a graph to show how the cost per application increases with respect to any change in the parameters in your analysis. (</w:t>
      </w:r>
      <w:r w:rsidRPr="007C4E0F">
        <w:rPr>
          <w:rFonts w:ascii="Times New Roman" w:eastAsia="Times New Roman" w:hAnsi="Times New Roman" w:cs="Times New Roman"/>
          <w:b/>
          <w:bCs/>
          <w:color w:val="091E42"/>
          <w:sz w:val="24"/>
          <w:szCs w:val="24"/>
        </w:rPr>
        <w:t>Hint:</w:t>
      </w:r>
      <w:r w:rsidRPr="007C4E0F">
        <w:rPr>
          <w:rFonts w:ascii="Times New Roman" w:eastAsia="Times New Roman" w:hAnsi="Times New Roman" w:cs="Times New Roman"/>
          <w:color w:val="091E42"/>
          <w:sz w:val="24"/>
          <w:szCs w:val="24"/>
        </w:rPr>
        <w:t> Use the cost per application that you calculate in Questions 2 and 3, i.e., the actual scenario, best case, and worst case.)</w:t>
      </w:r>
    </w:p>
    <w:p w14:paraId="3843E0FF" w14:textId="77777777" w:rsidR="00BF0DC5" w:rsidRDefault="00BF0DC5"/>
    <w:sectPr w:rsidR="00BF0DC5" w:rsidSect="007C4E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E40A9"/>
    <w:multiLevelType w:val="multilevel"/>
    <w:tmpl w:val="CDD8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486C30"/>
    <w:multiLevelType w:val="multilevel"/>
    <w:tmpl w:val="67F4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1D6A23"/>
    <w:multiLevelType w:val="multilevel"/>
    <w:tmpl w:val="282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091FFA"/>
    <w:multiLevelType w:val="multilevel"/>
    <w:tmpl w:val="E3A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E80EB4"/>
    <w:multiLevelType w:val="multilevel"/>
    <w:tmpl w:val="A9E0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18150">
    <w:abstractNumId w:val="4"/>
  </w:num>
  <w:num w:numId="2" w16cid:durableId="479729581">
    <w:abstractNumId w:val="1"/>
  </w:num>
  <w:num w:numId="3" w16cid:durableId="1877695806">
    <w:abstractNumId w:val="0"/>
  </w:num>
  <w:num w:numId="4" w16cid:durableId="1495031714">
    <w:abstractNumId w:val="2"/>
  </w:num>
  <w:num w:numId="5" w16cid:durableId="180513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0F"/>
    <w:rsid w:val="007C4E0F"/>
    <w:rsid w:val="00BF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53D1"/>
  <w15:chartTrackingRefBased/>
  <w15:docId w15:val="{6E044A41-82F5-4BE9-8530-53297FD5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4E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4E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E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4E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4E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4E0F"/>
    <w:rPr>
      <w:color w:val="0000FF"/>
      <w:u w:val="single"/>
    </w:rPr>
  </w:style>
  <w:style w:type="character" w:styleId="Strong">
    <w:name w:val="Strong"/>
    <w:basedOn w:val="DefaultParagraphFont"/>
    <w:uiPriority w:val="22"/>
    <w:qFormat/>
    <w:rsid w:val="007C4E0F"/>
    <w:rPr>
      <w:b/>
      <w:bCs/>
    </w:rPr>
  </w:style>
  <w:style w:type="character" w:customStyle="1" w:styleId="collapsible-item-title-link-text">
    <w:name w:val="collapsible-item-title-link-text"/>
    <w:basedOn w:val="DefaultParagraphFont"/>
    <w:rsid w:val="007C4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91639">
      <w:bodyDiv w:val="1"/>
      <w:marLeft w:val="0"/>
      <w:marRight w:val="0"/>
      <w:marTop w:val="0"/>
      <w:marBottom w:val="0"/>
      <w:divBdr>
        <w:top w:val="none" w:sz="0" w:space="0" w:color="auto"/>
        <w:left w:val="none" w:sz="0" w:space="0" w:color="auto"/>
        <w:bottom w:val="none" w:sz="0" w:space="0" w:color="auto"/>
        <w:right w:val="none" w:sz="0" w:space="0" w:color="auto"/>
      </w:divBdr>
      <w:divsChild>
        <w:div w:id="32467493">
          <w:marLeft w:val="0"/>
          <w:marRight w:val="0"/>
          <w:marTop w:val="0"/>
          <w:marBottom w:val="240"/>
          <w:divBdr>
            <w:top w:val="none" w:sz="0" w:space="0" w:color="auto"/>
            <w:left w:val="none" w:sz="0" w:space="0" w:color="auto"/>
            <w:bottom w:val="none" w:sz="0" w:space="0" w:color="auto"/>
            <w:right w:val="none" w:sz="0" w:space="0" w:color="auto"/>
          </w:divBdr>
          <w:divsChild>
            <w:div w:id="177816754">
              <w:marLeft w:val="0"/>
              <w:marRight w:val="0"/>
              <w:marTop w:val="0"/>
              <w:marBottom w:val="0"/>
              <w:divBdr>
                <w:top w:val="none" w:sz="0" w:space="0" w:color="auto"/>
                <w:left w:val="none" w:sz="0" w:space="0" w:color="auto"/>
                <w:bottom w:val="none" w:sz="0" w:space="0" w:color="auto"/>
                <w:right w:val="none" w:sz="0" w:space="0" w:color="auto"/>
              </w:divBdr>
              <w:divsChild>
                <w:div w:id="2032877756">
                  <w:marLeft w:val="0"/>
                  <w:marRight w:val="0"/>
                  <w:marTop w:val="0"/>
                  <w:marBottom w:val="0"/>
                  <w:divBdr>
                    <w:top w:val="none" w:sz="0" w:space="0" w:color="auto"/>
                    <w:left w:val="none" w:sz="0" w:space="0" w:color="auto"/>
                    <w:bottom w:val="none" w:sz="0" w:space="0" w:color="auto"/>
                    <w:right w:val="none" w:sz="0" w:space="0" w:color="auto"/>
                  </w:divBdr>
                  <w:divsChild>
                    <w:div w:id="729034804">
                      <w:marLeft w:val="0"/>
                      <w:marRight w:val="0"/>
                      <w:marTop w:val="0"/>
                      <w:marBottom w:val="0"/>
                      <w:divBdr>
                        <w:top w:val="none" w:sz="0" w:space="0" w:color="auto"/>
                        <w:left w:val="none" w:sz="0" w:space="0" w:color="auto"/>
                        <w:bottom w:val="none" w:sz="0" w:space="0" w:color="auto"/>
                        <w:right w:val="none" w:sz="0" w:space="0" w:color="auto"/>
                      </w:divBdr>
                    </w:div>
                    <w:div w:id="1636792444">
                      <w:marLeft w:val="0"/>
                      <w:marRight w:val="0"/>
                      <w:marTop w:val="0"/>
                      <w:marBottom w:val="0"/>
                      <w:divBdr>
                        <w:top w:val="none" w:sz="0" w:space="0" w:color="auto"/>
                        <w:left w:val="none" w:sz="0" w:space="0" w:color="auto"/>
                        <w:bottom w:val="none" w:sz="0" w:space="0" w:color="auto"/>
                        <w:right w:val="none" w:sz="0" w:space="0" w:color="auto"/>
                      </w:divBdr>
                    </w:div>
                    <w:div w:id="1438913586">
                      <w:marLeft w:val="0"/>
                      <w:marRight w:val="0"/>
                      <w:marTop w:val="0"/>
                      <w:marBottom w:val="0"/>
                      <w:divBdr>
                        <w:top w:val="none" w:sz="0" w:space="0" w:color="auto"/>
                        <w:left w:val="none" w:sz="0" w:space="0" w:color="auto"/>
                        <w:bottom w:val="none" w:sz="0" w:space="0" w:color="auto"/>
                        <w:right w:val="none" w:sz="0" w:space="0" w:color="auto"/>
                      </w:divBdr>
                    </w:div>
                    <w:div w:id="1492016157">
                      <w:marLeft w:val="0"/>
                      <w:marRight w:val="0"/>
                      <w:marTop w:val="0"/>
                      <w:marBottom w:val="0"/>
                      <w:divBdr>
                        <w:top w:val="none" w:sz="0" w:space="0" w:color="auto"/>
                        <w:left w:val="none" w:sz="0" w:space="0" w:color="auto"/>
                        <w:bottom w:val="none" w:sz="0" w:space="0" w:color="auto"/>
                        <w:right w:val="none" w:sz="0" w:space="0" w:color="auto"/>
                      </w:divBdr>
                      <w:divsChild>
                        <w:div w:id="887961878">
                          <w:marLeft w:val="0"/>
                          <w:marRight w:val="0"/>
                          <w:marTop w:val="0"/>
                          <w:marBottom w:val="0"/>
                          <w:divBdr>
                            <w:top w:val="none" w:sz="0" w:space="0" w:color="auto"/>
                            <w:left w:val="none" w:sz="0" w:space="0" w:color="auto"/>
                            <w:bottom w:val="none" w:sz="0" w:space="0" w:color="auto"/>
                            <w:right w:val="none" w:sz="0" w:space="0" w:color="auto"/>
                          </w:divBdr>
                          <w:divsChild>
                            <w:div w:id="169881167">
                              <w:marLeft w:val="0"/>
                              <w:marRight w:val="0"/>
                              <w:marTop w:val="0"/>
                              <w:marBottom w:val="0"/>
                              <w:divBdr>
                                <w:top w:val="none" w:sz="0" w:space="0" w:color="auto"/>
                                <w:left w:val="none" w:sz="0" w:space="0" w:color="auto"/>
                                <w:bottom w:val="none" w:sz="0" w:space="0" w:color="auto"/>
                                <w:right w:val="none" w:sz="0" w:space="0" w:color="auto"/>
                              </w:divBdr>
                              <w:divsChild>
                                <w:div w:id="408768674">
                                  <w:marLeft w:val="0"/>
                                  <w:marRight w:val="0"/>
                                  <w:marTop w:val="0"/>
                                  <w:marBottom w:val="0"/>
                                  <w:divBdr>
                                    <w:top w:val="none" w:sz="0" w:space="0" w:color="auto"/>
                                    <w:left w:val="none" w:sz="0" w:space="0" w:color="auto"/>
                                    <w:bottom w:val="none" w:sz="0" w:space="0" w:color="auto"/>
                                    <w:right w:val="none" w:sz="0" w:space="0" w:color="auto"/>
                                  </w:divBdr>
                                </w:div>
                                <w:div w:id="1943610507">
                                  <w:marLeft w:val="0"/>
                                  <w:marRight w:val="0"/>
                                  <w:marTop w:val="0"/>
                                  <w:marBottom w:val="0"/>
                                  <w:divBdr>
                                    <w:top w:val="none" w:sz="0" w:space="0" w:color="auto"/>
                                    <w:left w:val="none" w:sz="0" w:space="0" w:color="auto"/>
                                    <w:bottom w:val="none" w:sz="0" w:space="0" w:color="auto"/>
                                    <w:right w:val="none" w:sz="0" w:space="0" w:color="auto"/>
                                  </w:divBdr>
                                  <w:divsChild>
                                    <w:div w:id="694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7435">
                          <w:marLeft w:val="0"/>
                          <w:marRight w:val="0"/>
                          <w:marTop w:val="0"/>
                          <w:marBottom w:val="0"/>
                          <w:divBdr>
                            <w:top w:val="none" w:sz="0" w:space="0" w:color="auto"/>
                            <w:left w:val="none" w:sz="0" w:space="0" w:color="auto"/>
                            <w:bottom w:val="none" w:sz="0" w:space="0" w:color="auto"/>
                            <w:right w:val="none" w:sz="0" w:space="0" w:color="auto"/>
                          </w:divBdr>
                          <w:divsChild>
                            <w:div w:id="5695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9298">
                      <w:marLeft w:val="0"/>
                      <w:marRight w:val="0"/>
                      <w:marTop w:val="0"/>
                      <w:marBottom w:val="0"/>
                      <w:divBdr>
                        <w:top w:val="none" w:sz="0" w:space="0" w:color="auto"/>
                        <w:left w:val="none" w:sz="0" w:space="0" w:color="auto"/>
                        <w:bottom w:val="none" w:sz="0" w:space="0" w:color="auto"/>
                        <w:right w:val="none" w:sz="0" w:space="0" w:color="auto"/>
                      </w:divBdr>
                      <w:divsChild>
                        <w:div w:id="1448549228">
                          <w:marLeft w:val="0"/>
                          <w:marRight w:val="0"/>
                          <w:marTop w:val="0"/>
                          <w:marBottom w:val="0"/>
                          <w:divBdr>
                            <w:top w:val="none" w:sz="0" w:space="0" w:color="auto"/>
                            <w:left w:val="none" w:sz="0" w:space="0" w:color="auto"/>
                            <w:bottom w:val="none" w:sz="0" w:space="0" w:color="auto"/>
                            <w:right w:val="none" w:sz="0" w:space="0" w:color="auto"/>
                          </w:divBdr>
                          <w:divsChild>
                            <w:div w:id="1336609992">
                              <w:marLeft w:val="0"/>
                              <w:marRight w:val="0"/>
                              <w:marTop w:val="0"/>
                              <w:marBottom w:val="0"/>
                              <w:divBdr>
                                <w:top w:val="none" w:sz="0" w:space="0" w:color="auto"/>
                                <w:left w:val="none" w:sz="0" w:space="0" w:color="auto"/>
                                <w:bottom w:val="none" w:sz="0" w:space="0" w:color="auto"/>
                                <w:right w:val="none" w:sz="0" w:space="0" w:color="auto"/>
                              </w:divBdr>
                              <w:divsChild>
                                <w:div w:id="1710302033">
                                  <w:marLeft w:val="0"/>
                                  <w:marRight w:val="0"/>
                                  <w:marTop w:val="0"/>
                                  <w:marBottom w:val="0"/>
                                  <w:divBdr>
                                    <w:top w:val="none" w:sz="0" w:space="0" w:color="auto"/>
                                    <w:left w:val="none" w:sz="0" w:space="0" w:color="auto"/>
                                    <w:bottom w:val="none" w:sz="0" w:space="0" w:color="auto"/>
                                    <w:right w:val="none" w:sz="0" w:space="0" w:color="auto"/>
                                  </w:divBdr>
                                </w:div>
                                <w:div w:id="1195315136">
                                  <w:marLeft w:val="0"/>
                                  <w:marRight w:val="0"/>
                                  <w:marTop w:val="0"/>
                                  <w:marBottom w:val="0"/>
                                  <w:divBdr>
                                    <w:top w:val="none" w:sz="0" w:space="0" w:color="auto"/>
                                    <w:left w:val="none" w:sz="0" w:space="0" w:color="auto"/>
                                    <w:bottom w:val="none" w:sz="0" w:space="0" w:color="auto"/>
                                    <w:right w:val="none" w:sz="0" w:space="0" w:color="auto"/>
                                  </w:divBdr>
                                  <w:divsChild>
                                    <w:div w:id="16953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6418">
                          <w:marLeft w:val="0"/>
                          <w:marRight w:val="0"/>
                          <w:marTop w:val="0"/>
                          <w:marBottom w:val="0"/>
                          <w:divBdr>
                            <w:top w:val="none" w:sz="0" w:space="0" w:color="auto"/>
                            <w:left w:val="none" w:sz="0" w:space="0" w:color="auto"/>
                            <w:bottom w:val="none" w:sz="0" w:space="0" w:color="auto"/>
                            <w:right w:val="none" w:sz="0" w:space="0" w:color="auto"/>
                          </w:divBdr>
                          <w:divsChild>
                            <w:div w:id="525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1317">
                      <w:marLeft w:val="0"/>
                      <w:marRight w:val="0"/>
                      <w:marTop w:val="0"/>
                      <w:marBottom w:val="0"/>
                      <w:divBdr>
                        <w:top w:val="none" w:sz="0" w:space="0" w:color="auto"/>
                        <w:left w:val="none" w:sz="0" w:space="0" w:color="auto"/>
                        <w:bottom w:val="none" w:sz="0" w:space="0" w:color="auto"/>
                        <w:right w:val="none" w:sz="0" w:space="0" w:color="auto"/>
                      </w:divBdr>
                      <w:divsChild>
                        <w:div w:id="782312156">
                          <w:marLeft w:val="0"/>
                          <w:marRight w:val="0"/>
                          <w:marTop w:val="0"/>
                          <w:marBottom w:val="0"/>
                          <w:divBdr>
                            <w:top w:val="none" w:sz="0" w:space="0" w:color="auto"/>
                            <w:left w:val="none" w:sz="0" w:space="0" w:color="auto"/>
                            <w:bottom w:val="none" w:sz="0" w:space="0" w:color="auto"/>
                            <w:right w:val="none" w:sz="0" w:space="0" w:color="auto"/>
                          </w:divBdr>
                          <w:divsChild>
                            <w:div w:id="1639139791">
                              <w:marLeft w:val="0"/>
                              <w:marRight w:val="0"/>
                              <w:marTop w:val="0"/>
                              <w:marBottom w:val="0"/>
                              <w:divBdr>
                                <w:top w:val="none" w:sz="0" w:space="0" w:color="auto"/>
                                <w:left w:val="none" w:sz="0" w:space="0" w:color="auto"/>
                                <w:bottom w:val="none" w:sz="0" w:space="0" w:color="auto"/>
                                <w:right w:val="none" w:sz="0" w:space="0" w:color="auto"/>
                              </w:divBdr>
                              <w:divsChild>
                                <w:div w:id="1021324757">
                                  <w:marLeft w:val="0"/>
                                  <w:marRight w:val="0"/>
                                  <w:marTop w:val="0"/>
                                  <w:marBottom w:val="0"/>
                                  <w:divBdr>
                                    <w:top w:val="none" w:sz="0" w:space="0" w:color="auto"/>
                                    <w:left w:val="none" w:sz="0" w:space="0" w:color="auto"/>
                                    <w:bottom w:val="none" w:sz="0" w:space="0" w:color="auto"/>
                                    <w:right w:val="none" w:sz="0" w:space="0" w:color="auto"/>
                                  </w:divBdr>
                                </w:div>
                                <w:div w:id="1546063779">
                                  <w:marLeft w:val="0"/>
                                  <w:marRight w:val="0"/>
                                  <w:marTop w:val="0"/>
                                  <w:marBottom w:val="0"/>
                                  <w:divBdr>
                                    <w:top w:val="none" w:sz="0" w:space="0" w:color="auto"/>
                                    <w:left w:val="none" w:sz="0" w:space="0" w:color="auto"/>
                                    <w:bottom w:val="none" w:sz="0" w:space="0" w:color="auto"/>
                                    <w:right w:val="none" w:sz="0" w:space="0" w:color="auto"/>
                                  </w:divBdr>
                                  <w:divsChild>
                                    <w:div w:id="12876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93281">
                          <w:marLeft w:val="0"/>
                          <w:marRight w:val="0"/>
                          <w:marTop w:val="0"/>
                          <w:marBottom w:val="0"/>
                          <w:divBdr>
                            <w:top w:val="none" w:sz="0" w:space="0" w:color="auto"/>
                            <w:left w:val="none" w:sz="0" w:space="0" w:color="auto"/>
                            <w:bottom w:val="none" w:sz="0" w:space="0" w:color="auto"/>
                            <w:right w:val="none" w:sz="0" w:space="0" w:color="auto"/>
                          </w:divBdr>
                          <w:divsChild>
                            <w:div w:id="71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0680">
                      <w:marLeft w:val="0"/>
                      <w:marRight w:val="0"/>
                      <w:marTop w:val="0"/>
                      <w:marBottom w:val="0"/>
                      <w:divBdr>
                        <w:top w:val="none" w:sz="0" w:space="0" w:color="auto"/>
                        <w:left w:val="none" w:sz="0" w:space="0" w:color="auto"/>
                        <w:bottom w:val="none" w:sz="0" w:space="0" w:color="auto"/>
                        <w:right w:val="none" w:sz="0" w:space="0" w:color="auto"/>
                      </w:divBdr>
                      <w:divsChild>
                        <w:div w:id="179978350">
                          <w:marLeft w:val="0"/>
                          <w:marRight w:val="0"/>
                          <w:marTop w:val="0"/>
                          <w:marBottom w:val="0"/>
                          <w:divBdr>
                            <w:top w:val="none" w:sz="0" w:space="0" w:color="auto"/>
                            <w:left w:val="none" w:sz="0" w:space="0" w:color="auto"/>
                            <w:bottom w:val="none" w:sz="0" w:space="0" w:color="auto"/>
                            <w:right w:val="none" w:sz="0" w:space="0" w:color="auto"/>
                          </w:divBdr>
                          <w:divsChild>
                            <w:div w:id="1305544861">
                              <w:marLeft w:val="0"/>
                              <w:marRight w:val="0"/>
                              <w:marTop w:val="0"/>
                              <w:marBottom w:val="0"/>
                              <w:divBdr>
                                <w:top w:val="none" w:sz="0" w:space="0" w:color="auto"/>
                                <w:left w:val="none" w:sz="0" w:space="0" w:color="auto"/>
                                <w:bottom w:val="none" w:sz="0" w:space="0" w:color="auto"/>
                                <w:right w:val="none" w:sz="0" w:space="0" w:color="auto"/>
                              </w:divBdr>
                              <w:divsChild>
                                <w:div w:id="1913615947">
                                  <w:marLeft w:val="0"/>
                                  <w:marRight w:val="0"/>
                                  <w:marTop w:val="0"/>
                                  <w:marBottom w:val="0"/>
                                  <w:divBdr>
                                    <w:top w:val="none" w:sz="0" w:space="0" w:color="auto"/>
                                    <w:left w:val="none" w:sz="0" w:space="0" w:color="auto"/>
                                    <w:bottom w:val="none" w:sz="0" w:space="0" w:color="auto"/>
                                    <w:right w:val="none" w:sz="0" w:space="0" w:color="auto"/>
                                  </w:divBdr>
                                </w:div>
                                <w:div w:id="1038966619">
                                  <w:marLeft w:val="0"/>
                                  <w:marRight w:val="0"/>
                                  <w:marTop w:val="0"/>
                                  <w:marBottom w:val="0"/>
                                  <w:divBdr>
                                    <w:top w:val="none" w:sz="0" w:space="0" w:color="auto"/>
                                    <w:left w:val="none" w:sz="0" w:space="0" w:color="auto"/>
                                    <w:bottom w:val="none" w:sz="0" w:space="0" w:color="auto"/>
                                    <w:right w:val="none" w:sz="0" w:space="0" w:color="auto"/>
                                  </w:divBdr>
                                  <w:divsChild>
                                    <w:div w:id="13667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68819">
                          <w:marLeft w:val="0"/>
                          <w:marRight w:val="0"/>
                          <w:marTop w:val="0"/>
                          <w:marBottom w:val="0"/>
                          <w:divBdr>
                            <w:top w:val="none" w:sz="0" w:space="0" w:color="auto"/>
                            <w:left w:val="none" w:sz="0" w:space="0" w:color="auto"/>
                            <w:bottom w:val="none" w:sz="0" w:space="0" w:color="auto"/>
                            <w:right w:val="none" w:sz="0" w:space="0" w:color="auto"/>
                          </w:divBdr>
                          <w:divsChild>
                            <w:div w:id="1633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rm.org/resourcesandtools/tools-and-samples/hr-qa/pages/calculateftehours.aspx" TargetMode="External"/><Relationship Id="rId11" Type="http://schemas.openxmlformats.org/officeDocument/2006/relationships/image" Target="media/image4.png"/><Relationship Id="rId5" Type="http://schemas.openxmlformats.org/officeDocument/2006/relationships/hyperlink" Target="https://www.policygenius.com/life-insurance/how-does-the-life-insurance-underwriting-process-wor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sixsigma.com/methodology/business-process-management-bpm/preparing-measure-process-work-time-stud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2</cp:revision>
  <dcterms:created xsi:type="dcterms:W3CDTF">2022-08-14T18:33:00Z</dcterms:created>
  <dcterms:modified xsi:type="dcterms:W3CDTF">2022-08-14T18:34:00Z</dcterms:modified>
</cp:coreProperties>
</file>