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5CC27" w14:textId="469D8D69" w:rsidR="00E009AC" w:rsidRPr="00E009AC" w:rsidRDefault="00E009AC" w:rsidP="00E009AC">
      <w:pPr>
        <w:jc w:val="both"/>
        <w:rPr>
          <w:rFonts w:ascii="Times New Roman" w:hAnsi="Times New Roman" w:cs="Times New Roman"/>
          <w:b/>
          <w:bCs/>
          <w:sz w:val="40"/>
          <w:szCs w:val="40"/>
        </w:rPr>
      </w:pPr>
      <w:r>
        <w:rPr>
          <w:rFonts w:ascii="Times New Roman" w:hAnsi="Times New Roman" w:cs="Times New Roman"/>
          <w:b/>
          <w:bCs/>
          <w:sz w:val="40"/>
          <w:szCs w:val="40"/>
        </w:rPr>
        <w:t xml:space="preserve">CUSTOMER LIFE CYCLE MANAGEMENT </w:t>
      </w:r>
    </w:p>
    <w:p w14:paraId="4665C9EC" w14:textId="129F44EF"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Table of Contents</w:t>
      </w:r>
    </w:p>
    <w:p w14:paraId="4A004796" w14:textId="5FB8A2AA"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1.Problem Statement</w:t>
      </w:r>
    </w:p>
    <w:p w14:paraId="07C73211" w14:textId="44BB47A7"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2.Data Loading and Preprocessing</w:t>
      </w:r>
    </w:p>
    <w:p w14:paraId="7FD87137" w14:textId="30122FAA"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3.Exploratory Data Analysis EDA</w:t>
      </w:r>
    </w:p>
    <w:p w14:paraId="2D7C5048" w14:textId="527C0604"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4.Customer Segmentation using RFM Analysis</w:t>
      </w:r>
    </w:p>
    <w:p w14:paraId="15209308" w14:textId="69BF2D36"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 xml:space="preserve">5.CLTV Calculation using </w:t>
      </w:r>
      <w:proofErr w:type="spellStart"/>
      <w:r w:rsidRPr="00E009AC">
        <w:rPr>
          <w:rFonts w:ascii="Times New Roman" w:hAnsi="Times New Roman" w:cs="Times New Roman"/>
          <w:b/>
          <w:bCs/>
          <w:sz w:val="40"/>
          <w:szCs w:val="40"/>
        </w:rPr>
        <w:t>Formulabased</w:t>
      </w:r>
      <w:proofErr w:type="spellEnd"/>
      <w:r w:rsidRPr="00E009AC">
        <w:rPr>
          <w:rFonts w:ascii="Times New Roman" w:hAnsi="Times New Roman" w:cs="Times New Roman"/>
          <w:b/>
          <w:bCs/>
          <w:sz w:val="40"/>
          <w:szCs w:val="40"/>
        </w:rPr>
        <w:t xml:space="preserve"> Approach</w:t>
      </w:r>
    </w:p>
    <w:p w14:paraId="1DB54837" w14:textId="73639850"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6.CLTV Prediction using Regression Model</w:t>
      </w:r>
      <w:r>
        <w:rPr>
          <w:rFonts w:ascii="Times New Roman" w:hAnsi="Times New Roman" w:cs="Times New Roman"/>
          <w:b/>
          <w:bCs/>
          <w:sz w:val="40"/>
          <w:szCs w:val="40"/>
        </w:rPr>
        <w:t>l</w:t>
      </w:r>
      <w:r w:rsidRPr="00E009AC">
        <w:rPr>
          <w:rFonts w:ascii="Times New Roman" w:hAnsi="Times New Roman" w:cs="Times New Roman"/>
          <w:b/>
          <w:bCs/>
          <w:sz w:val="40"/>
          <w:szCs w:val="40"/>
        </w:rPr>
        <w:t>ing</w:t>
      </w:r>
    </w:p>
    <w:p w14:paraId="4EA02332" w14:textId="50F8C9D4"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7.CLTV Model</w:t>
      </w:r>
      <w:r>
        <w:rPr>
          <w:rFonts w:ascii="Times New Roman" w:hAnsi="Times New Roman" w:cs="Times New Roman"/>
          <w:b/>
          <w:bCs/>
          <w:sz w:val="40"/>
          <w:szCs w:val="40"/>
        </w:rPr>
        <w:t>l</w:t>
      </w:r>
      <w:r w:rsidRPr="00E009AC">
        <w:rPr>
          <w:rFonts w:ascii="Times New Roman" w:hAnsi="Times New Roman" w:cs="Times New Roman"/>
          <w:b/>
          <w:bCs/>
          <w:sz w:val="40"/>
          <w:szCs w:val="40"/>
        </w:rPr>
        <w:t>ing using Probabilistic Models Lifetimes library</w:t>
      </w:r>
    </w:p>
    <w:p w14:paraId="70731E5C" w14:textId="49453B29"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8.Conclusion and Results</w:t>
      </w:r>
    </w:p>
    <w:p w14:paraId="0B60B087" w14:textId="77777777" w:rsidR="00E009AC" w:rsidRPr="00E009AC" w:rsidRDefault="00E009AC" w:rsidP="00E009AC">
      <w:pPr>
        <w:jc w:val="both"/>
        <w:rPr>
          <w:rFonts w:ascii="Times New Roman" w:hAnsi="Times New Roman" w:cs="Times New Roman"/>
        </w:rPr>
      </w:pPr>
    </w:p>
    <w:p w14:paraId="1760DD53" w14:textId="0262AAC8" w:rsidR="00E009AC" w:rsidRPr="002F48FA" w:rsidRDefault="00E009AC" w:rsidP="00E009AC">
      <w:pPr>
        <w:jc w:val="both"/>
        <w:rPr>
          <w:rFonts w:ascii="Times New Roman" w:hAnsi="Times New Roman" w:cs="Times New Roman"/>
          <w:b/>
          <w:bCs/>
          <w:sz w:val="40"/>
          <w:szCs w:val="40"/>
        </w:rPr>
      </w:pPr>
      <w:r w:rsidRPr="00E009AC">
        <w:rPr>
          <w:rFonts w:ascii="Times New Roman" w:hAnsi="Times New Roman" w:cs="Times New Roman"/>
        </w:rPr>
        <w:t xml:space="preserve"> </w:t>
      </w:r>
      <w:r w:rsidRPr="002F48FA">
        <w:rPr>
          <w:rFonts w:ascii="Times New Roman" w:hAnsi="Times New Roman" w:cs="Times New Roman"/>
          <w:b/>
          <w:bCs/>
          <w:sz w:val="40"/>
          <w:szCs w:val="40"/>
        </w:rPr>
        <w:t>1. Problem Statement</w:t>
      </w:r>
    </w:p>
    <w:p w14:paraId="6EFFD60C" w14:textId="6880BFE4"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The main objective of this project is to analy</w:t>
      </w:r>
      <w:r w:rsidR="002F48FA">
        <w:rPr>
          <w:rFonts w:ascii="Times New Roman" w:hAnsi="Times New Roman" w:cs="Times New Roman"/>
          <w:sz w:val="32"/>
          <w:szCs w:val="32"/>
        </w:rPr>
        <w:t>s</w:t>
      </w:r>
      <w:r w:rsidRPr="00E009AC">
        <w:rPr>
          <w:rFonts w:ascii="Times New Roman" w:hAnsi="Times New Roman" w:cs="Times New Roman"/>
          <w:sz w:val="32"/>
          <w:szCs w:val="32"/>
        </w:rPr>
        <w:t>e customer behavio</w:t>
      </w:r>
      <w:r w:rsidR="002F48FA">
        <w:rPr>
          <w:rFonts w:ascii="Times New Roman" w:hAnsi="Times New Roman" w:cs="Times New Roman"/>
          <w:sz w:val="32"/>
          <w:szCs w:val="32"/>
        </w:rPr>
        <w:t>u</w:t>
      </w:r>
      <w:r w:rsidRPr="00E009AC">
        <w:rPr>
          <w:rFonts w:ascii="Times New Roman" w:hAnsi="Times New Roman" w:cs="Times New Roman"/>
          <w:sz w:val="32"/>
          <w:szCs w:val="32"/>
        </w:rPr>
        <w:t>r and calculate Customer Lifetime Value CLTV for a Brazilian ecommerce company. By understanding the value of each customer, the business can make data</w:t>
      </w:r>
      <w:r w:rsidR="002F48FA">
        <w:rPr>
          <w:rFonts w:ascii="Times New Roman" w:hAnsi="Times New Roman" w:cs="Times New Roman"/>
          <w:sz w:val="32"/>
          <w:szCs w:val="32"/>
        </w:rPr>
        <w:t xml:space="preserve"> </w:t>
      </w:r>
      <w:r w:rsidRPr="00E009AC">
        <w:rPr>
          <w:rFonts w:ascii="Times New Roman" w:hAnsi="Times New Roman" w:cs="Times New Roman"/>
          <w:sz w:val="32"/>
          <w:szCs w:val="32"/>
        </w:rPr>
        <w:t>driven decisions to optimize marketing strategies, improve customer retention, and maximize profitability. This project will explore different methods for calculating and predicting CLTV, including formula</w:t>
      </w:r>
      <w:r w:rsidR="002F48FA">
        <w:rPr>
          <w:rFonts w:ascii="Times New Roman" w:hAnsi="Times New Roman" w:cs="Times New Roman"/>
          <w:sz w:val="32"/>
          <w:szCs w:val="32"/>
        </w:rPr>
        <w:t>-</w:t>
      </w:r>
      <w:r w:rsidRPr="00E009AC">
        <w:rPr>
          <w:rFonts w:ascii="Times New Roman" w:hAnsi="Times New Roman" w:cs="Times New Roman"/>
          <w:sz w:val="32"/>
          <w:szCs w:val="32"/>
        </w:rPr>
        <w:t>based approaches, regression model</w:t>
      </w:r>
      <w:r w:rsidR="002F48FA">
        <w:rPr>
          <w:rFonts w:ascii="Times New Roman" w:hAnsi="Times New Roman" w:cs="Times New Roman"/>
          <w:sz w:val="32"/>
          <w:szCs w:val="32"/>
        </w:rPr>
        <w:t>l</w:t>
      </w:r>
      <w:r w:rsidRPr="00E009AC">
        <w:rPr>
          <w:rFonts w:ascii="Times New Roman" w:hAnsi="Times New Roman" w:cs="Times New Roman"/>
          <w:sz w:val="32"/>
          <w:szCs w:val="32"/>
        </w:rPr>
        <w:t>ing, and probabilistic models.</w:t>
      </w:r>
    </w:p>
    <w:p w14:paraId="49F79D6F" w14:textId="156C88F0" w:rsidR="00E009AC" w:rsidRDefault="00E009AC" w:rsidP="00E009AC">
      <w:pPr>
        <w:jc w:val="both"/>
        <w:rPr>
          <w:rFonts w:ascii="Times New Roman" w:hAnsi="Times New Roman" w:cs="Times New Roman"/>
          <w:sz w:val="32"/>
          <w:szCs w:val="32"/>
        </w:rPr>
      </w:pPr>
    </w:p>
    <w:p w14:paraId="5106E652" w14:textId="772E6578"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2. Data Loading and Preprocessing</w:t>
      </w:r>
    </w:p>
    <w:p w14:paraId="00748ADC" w14:textId="77777777"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In this step, we loaded the necessary datasets: `customers`, `orders`, `payments`, and `</w:t>
      </w:r>
      <w:proofErr w:type="spellStart"/>
      <w:r w:rsidRPr="00E009AC">
        <w:rPr>
          <w:rFonts w:ascii="Times New Roman" w:hAnsi="Times New Roman" w:cs="Times New Roman"/>
          <w:sz w:val="32"/>
          <w:szCs w:val="32"/>
        </w:rPr>
        <w:t>order_items</w:t>
      </w:r>
      <w:proofErr w:type="spellEnd"/>
      <w:r w:rsidRPr="00E009AC">
        <w:rPr>
          <w:rFonts w:ascii="Times New Roman" w:hAnsi="Times New Roman" w:cs="Times New Roman"/>
          <w:sz w:val="32"/>
          <w:szCs w:val="32"/>
        </w:rPr>
        <w:t xml:space="preserve">`. We then merged these datasets into a single master </w:t>
      </w:r>
      <w:proofErr w:type="spellStart"/>
      <w:r w:rsidRPr="00E009AC">
        <w:rPr>
          <w:rFonts w:ascii="Times New Roman" w:hAnsi="Times New Roman" w:cs="Times New Roman"/>
          <w:sz w:val="32"/>
          <w:szCs w:val="32"/>
        </w:rPr>
        <w:t>dataframe</w:t>
      </w:r>
      <w:proofErr w:type="spellEnd"/>
      <w:r w:rsidRPr="00E009AC">
        <w:rPr>
          <w:rFonts w:ascii="Times New Roman" w:hAnsi="Times New Roman" w:cs="Times New Roman"/>
          <w:sz w:val="32"/>
          <w:szCs w:val="32"/>
        </w:rPr>
        <w:t xml:space="preserve"> to create a comprehensive view of each </w:t>
      </w:r>
      <w:r w:rsidRPr="00E009AC">
        <w:rPr>
          <w:rFonts w:ascii="Times New Roman" w:hAnsi="Times New Roman" w:cs="Times New Roman"/>
          <w:sz w:val="32"/>
          <w:szCs w:val="32"/>
        </w:rPr>
        <w:lastRenderedPageBreak/>
        <w:t>customer's transaction history. We also performed data cleaning and preprocessing tasks, such as converting date columns to the correct format, handling missing values, and engineering new features like `</w:t>
      </w:r>
      <w:proofErr w:type="spellStart"/>
      <w:r w:rsidRPr="00E009AC">
        <w:rPr>
          <w:rFonts w:ascii="Times New Roman" w:hAnsi="Times New Roman" w:cs="Times New Roman"/>
          <w:sz w:val="32"/>
          <w:szCs w:val="32"/>
        </w:rPr>
        <w:t>delivery_against_estimated</w:t>
      </w:r>
      <w:proofErr w:type="spellEnd"/>
      <w:r w:rsidRPr="00E009AC">
        <w:rPr>
          <w:rFonts w:ascii="Times New Roman" w:hAnsi="Times New Roman" w:cs="Times New Roman"/>
          <w:sz w:val="32"/>
          <w:szCs w:val="32"/>
        </w:rPr>
        <w:t>`, `</w:t>
      </w:r>
      <w:proofErr w:type="spellStart"/>
      <w:r w:rsidRPr="00E009AC">
        <w:rPr>
          <w:rFonts w:ascii="Times New Roman" w:hAnsi="Times New Roman" w:cs="Times New Roman"/>
          <w:sz w:val="32"/>
          <w:szCs w:val="32"/>
        </w:rPr>
        <w:t>order_purchase_year</w:t>
      </w:r>
      <w:proofErr w:type="spellEnd"/>
      <w:r w:rsidRPr="00E009AC">
        <w:rPr>
          <w:rFonts w:ascii="Times New Roman" w:hAnsi="Times New Roman" w:cs="Times New Roman"/>
          <w:sz w:val="32"/>
          <w:szCs w:val="32"/>
        </w:rPr>
        <w:t>`, and `</w:t>
      </w:r>
      <w:proofErr w:type="spellStart"/>
      <w:r w:rsidRPr="00E009AC">
        <w:rPr>
          <w:rFonts w:ascii="Times New Roman" w:hAnsi="Times New Roman" w:cs="Times New Roman"/>
          <w:sz w:val="32"/>
          <w:szCs w:val="32"/>
        </w:rPr>
        <w:t>order_purchase_month</w:t>
      </w:r>
      <w:proofErr w:type="spellEnd"/>
      <w:r w:rsidRPr="00E009AC">
        <w:rPr>
          <w:rFonts w:ascii="Times New Roman" w:hAnsi="Times New Roman" w:cs="Times New Roman"/>
          <w:sz w:val="32"/>
          <w:szCs w:val="32"/>
        </w:rPr>
        <w:t>`.</w:t>
      </w:r>
    </w:p>
    <w:p w14:paraId="11FFD21F" w14:textId="77777777" w:rsidR="00E009AC" w:rsidRPr="00E009AC" w:rsidRDefault="00E009AC" w:rsidP="00E009AC">
      <w:pPr>
        <w:jc w:val="both"/>
        <w:rPr>
          <w:rFonts w:ascii="Times New Roman" w:hAnsi="Times New Roman" w:cs="Times New Roman"/>
          <w:sz w:val="32"/>
          <w:szCs w:val="32"/>
        </w:rPr>
      </w:pPr>
    </w:p>
    <w:p w14:paraId="32BF3A93" w14:textId="0A04F99E"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 xml:space="preserve"> 3. Exploratory Data Analysis EDA</w:t>
      </w:r>
    </w:p>
    <w:p w14:paraId="6D36E783" w14:textId="355E9EF5"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The EDA phase involved visualizing the data to gain insights into customer behavio</w:t>
      </w:r>
      <w:r>
        <w:rPr>
          <w:rFonts w:ascii="Times New Roman" w:hAnsi="Times New Roman" w:cs="Times New Roman"/>
          <w:sz w:val="32"/>
          <w:szCs w:val="32"/>
        </w:rPr>
        <w:t>u</w:t>
      </w:r>
      <w:r w:rsidRPr="00E009AC">
        <w:rPr>
          <w:rFonts w:ascii="Times New Roman" w:hAnsi="Times New Roman" w:cs="Times New Roman"/>
          <w:sz w:val="32"/>
          <w:szCs w:val="32"/>
        </w:rPr>
        <w:t>r and sales trends. We analy</w:t>
      </w:r>
      <w:r>
        <w:rPr>
          <w:rFonts w:ascii="Times New Roman" w:hAnsi="Times New Roman" w:cs="Times New Roman"/>
          <w:sz w:val="32"/>
          <w:szCs w:val="32"/>
        </w:rPr>
        <w:t>s</w:t>
      </w:r>
      <w:r w:rsidRPr="00E009AC">
        <w:rPr>
          <w:rFonts w:ascii="Times New Roman" w:hAnsi="Times New Roman" w:cs="Times New Roman"/>
          <w:sz w:val="32"/>
          <w:szCs w:val="32"/>
        </w:rPr>
        <w:t>ed:</w:t>
      </w:r>
    </w:p>
    <w:p w14:paraId="6E5C876F" w14:textId="3162488D"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 Daily and monthly revenue: To understand the overall sales performance over time.</w:t>
      </w:r>
    </w:p>
    <w:p w14:paraId="6EC492B3" w14:textId="228613C7"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 Monthly active customers: To track customer engagement.</w:t>
      </w:r>
    </w:p>
    <w:p w14:paraId="063CD418" w14:textId="0CB188DF"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 Monthly order count: To monitor the volume of transactions.</w:t>
      </w:r>
    </w:p>
    <w:p w14:paraId="66A141F5" w14:textId="11DC82BF"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 Average revenue per order: To assess the value of each transaction.</w:t>
      </w:r>
    </w:p>
    <w:p w14:paraId="536C3868" w14:textId="5390818C"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 New vs. repeat customer revenue: To understand the contribution of different customer segments to the total revenue.</w:t>
      </w:r>
    </w:p>
    <w:p w14:paraId="79BCD6E7" w14:textId="69C6BF7C"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 Repeat customer ratio and retention rate: To measure customer loyalty.</w:t>
      </w:r>
    </w:p>
    <w:p w14:paraId="5C8D560D" w14:textId="77777777" w:rsidR="00E009AC" w:rsidRPr="00E009AC" w:rsidRDefault="00E009AC" w:rsidP="00E009AC">
      <w:pPr>
        <w:jc w:val="both"/>
        <w:rPr>
          <w:rFonts w:ascii="Times New Roman" w:hAnsi="Times New Roman" w:cs="Times New Roman"/>
          <w:sz w:val="32"/>
          <w:szCs w:val="32"/>
        </w:rPr>
      </w:pPr>
    </w:p>
    <w:p w14:paraId="352B0D8F" w14:textId="5A56647E"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sz w:val="32"/>
          <w:szCs w:val="32"/>
        </w:rPr>
        <w:t xml:space="preserve"> </w:t>
      </w:r>
      <w:r w:rsidRPr="00E009AC">
        <w:rPr>
          <w:rFonts w:ascii="Times New Roman" w:hAnsi="Times New Roman" w:cs="Times New Roman"/>
          <w:b/>
          <w:bCs/>
          <w:sz w:val="40"/>
          <w:szCs w:val="40"/>
        </w:rPr>
        <w:t>4. Customer Segmentation using RFM Analysis</w:t>
      </w:r>
    </w:p>
    <w:p w14:paraId="47DCB390" w14:textId="003E3548"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We performed customer segmentation using the RFM Recency, Frequency, Monetary framework. This involved:</w:t>
      </w:r>
    </w:p>
    <w:p w14:paraId="78E17885" w14:textId="08ACD9E8"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 Calculating Recency, Frequency, and Monetary values for each customer.</w:t>
      </w:r>
    </w:p>
    <w:p w14:paraId="7CD98504" w14:textId="21732596"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Using K</w:t>
      </w:r>
      <w:r>
        <w:rPr>
          <w:rFonts w:ascii="Times New Roman" w:hAnsi="Times New Roman" w:cs="Times New Roman"/>
          <w:sz w:val="32"/>
          <w:szCs w:val="32"/>
        </w:rPr>
        <w:t>-</w:t>
      </w:r>
      <w:r w:rsidRPr="00E009AC">
        <w:rPr>
          <w:rFonts w:ascii="Times New Roman" w:hAnsi="Times New Roman" w:cs="Times New Roman"/>
          <w:sz w:val="32"/>
          <w:szCs w:val="32"/>
        </w:rPr>
        <w:t>Means clustering to group customers into distinct segments based on their RFM scores.</w:t>
      </w:r>
    </w:p>
    <w:p w14:paraId="3FD0F0A6" w14:textId="6F6F71F1"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Analy</w:t>
      </w:r>
      <w:r>
        <w:rPr>
          <w:rFonts w:ascii="Times New Roman" w:hAnsi="Times New Roman" w:cs="Times New Roman"/>
          <w:sz w:val="32"/>
          <w:szCs w:val="32"/>
        </w:rPr>
        <w:t>s</w:t>
      </w:r>
      <w:r w:rsidRPr="00E009AC">
        <w:rPr>
          <w:rFonts w:ascii="Times New Roman" w:hAnsi="Times New Roman" w:cs="Times New Roman"/>
          <w:sz w:val="32"/>
          <w:szCs w:val="32"/>
        </w:rPr>
        <w:t>ing the characteristics of each segment to understand their behavio</w:t>
      </w:r>
      <w:r>
        <w:rPr>
          <w:rFonts w:ascii="Times New Roman" w:hAnsi="Times New Roman" w:cs="Times New Roman"/>
          <w:sz w:val="32"/>
          <w:szCs w:val="32"/>
        </w:rPr>
        <w:t>u</w:t>
      </w:r>
      <w:r w:rsidRPr="00E009AC">
        <w:rPr>
          <w:rFonts w:ascii="Times New Roman" w:hAnsi="Times New Roman" w:cs="Times New Roman"/>
          <w:sz w:val="32"/>
          <w:szCs w:val="32"/>
        </w:rPr>
        <w:t>r and value to the business.</w:t>
      </w:r>
    </w:p>
    <w:p w14:paraId="4DACF66E" w14:textId="77777777" w:rsidR="00E009AC" w:rsidRPr="00E009AC" w:rsidRDefault="00E009AC" w:rsidP="00E009AC">
      <w:pPr>
        <w:jc w:val="both"/>
        <w:rPr>
          <w:rFonts w:ascii="Times New Roman" w:hAnsi="Times New Roman" w:cs="Times New Roman"/>
          <w:sz w:val="32"/>
          <w:szCs w:val="32"/>
        </w:rPr>
      </w:pPr>
    </w:p>
    <w:p w14:paraId="7F76C9E6" w14:textId="5B7AB3CC"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lastRenderedPageBreak/>
        <w:t>5. CLTV Calculation using Formula</w:t>
      </w:r>
      <w:r w:rsidRPr="00E009AC">
        <w:rPr>
          <w:rFonts w:ascii="Times New Roman" w:hAnsi="Times New Roman" w:cs="Times New Roman"/>
          <w:b/>
          <w:bCs/>
          <w:sz w:val="40"/>
          <w:szCs w:val="40"/>
        </w:rPr>
        <w:t>-</w:t>
      </w:r>
      <w:r w:rsidRPr="00E009AC">
        <w:rPr>
          <w:rFonts w:ascii="Times New Roman" w:hAnsi="Times New Roman" w:cs="Times New Roman"/>
          <w:b/>
          <w:bCs/>
          <w:sz w:val="40"/>
          <w:szCs w:val="40"/>
        </w:rPr>
        <w:t>based Approach</w:t>
      </w:r>
    </w:p>
    <w:p w14:paraId="46DD17A7" w14:textId="1B8C5980"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We calculated CLTV using a formula</w:t>
      </w:r>
      <w:r>
        <w:rPr>
          <w:rFonts w:ascii="Times New Roman" w:hAnsi="Times New Roman" w:cs="Times New Roman"/>
          <w:sz w:val="32"/>
          <w:szCs w:val="32"/>
        </w:rPr>
        <w:t>-</w:t>
      </w:r>
      <w:r w:rsidRPr="00E009AC">
        <w:rPr>
          <w:rFonts w:ascii="Times New Roman" w:hAnsi="Times New Roman" w:cs="Times New Roman"/>
          <w:sz w:val="32"/>
          <w:szCs w:val="32"/>
        </w:rPr>
        <w:t>based approach. This method provides a simple and intuitive way to estimate the value of each customer based on their past purchasing behavio</w:t>
      </w:r>
      <w:r>
        <w:rPr>
          <w:rFonts w:ascii="Times New Roman" w:hAnsi="Times New Roman" w:cs="Times New Roman"/>
          <w:sz w:val="32"/>
          <w:szCs w:val="32"/>
        </w:rPr>
        <w:t>u</w:t>
      </w:r>
      <w:r w:rsidRPr="00E009AC">
        <w:rPr>
          <w:rFonts w:ascii="Times New Roman" w:hAnsi="Times New Roman" w:cs="Times New Roman"/>
          <w:sz w:val="32"/>
          <w:szCs w:val="32"/>
        </w:rPr>
        <w:t>r. The formula we used is:</w:t>
      </w:r>
    </w:p>
    <w:p w14:paraId="1C532BCF" w14:textId="77CC0C78"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CLTV = Average Order </w:t>
      </w:r>
      <w:proofErr w:type="gramStart"/>
      <w:r w:rsidRPr="00E009AC">
        <w:rPr>
          <w:rFonts w:ascii="Times New Roman" w:hAnsi="Times New Roman" w:cs="Times New Roman"/>
          <w:sz w:val="32"/>
          <w:szCs w:val="32"/>
        </w:rPr>
        <w:t>Value  Purchase</w:t>
      </w:r>
      <w:proofErr w:type="gramEnd"/>
      <w:r w:rsidRPr="00E009AC">
        <w:rPr>
          <w:rFonts w:ascii="Times New Roman" w:hAnsi="Times New Roman" w:cs="Times New Roman"/>
          <w:sz w:val="32"/>
          <w:szCs w:val="32"/>
        </w:rPr>
        <w:t xml:space="preserve"> Frequency / Churn Rate</w:t>
      </w:r>
    </w:p>
    <w:p w14:paraId="78D30FFF" w14:textId="77777777" w:rsidR="00E009AC" w:rsidRDefault="00E009AC" w:rsidP="00E009AC">
      <w:pPr>
        <w:jc w:val="both"/>
        <w:rPr>
          <w:rFonts w:ascii="Times New Roman" w:hAnsi="Times New Roman" w:cs="Times New Roman"/>
          <w:sz w:val="32"/>
          <w:szCs w:val="32"/>
        </w:rPr>
      </w:pPr>
    </w:p>
    <w:p w14:paraId="318C6C33" w14:textId="5574B1BA"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6. CLTV Prediction using Regression Model</w:t>
      </w:r>
      <w:r w:rsidRPr="00E009AC">
        <w:rPr>
          <w:rFonts w:ascii="Times New Roman" w:hAnsi="Times New Roman" w:cs="Times New Roman"/>
          <w:b/>
          <w:bCs/>
          <w:sz w:val="40"/>
          <w:szCs w:val="40"/>
        </w:rPr>
        <w:t>l</w:t>
      </w:r>
      <w:r w:rsidRPr="00E009AC">
        <w:rPr>
          <w:rFonts w:ascii="Times New Roman" w:hAnsi="Times New Roman" w:cs="Times New Roman"/>
          <w:b/>
          <w:bCs/>
          <w:sz w:val="40"/>
          <w:szCs w:val="40"/>
        </w:rPr>
        <w:t>ing</w:t>
      </w:r>
    </w:p>
    <w:p w14:paraId="22CD5EDE" w14:textId="77777777"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We framed the CLTV prediction problem as a regression task. We used the past 12 months of sales data as features to predict the total purchase value of each customer. We experimented with different approaches, such as including only repeat customers and customers with a minimum number of transactions, to improve the model's performance.</w:t>
      </w:r>
    </w:p>
    <w:p w14:paraId="3BBD2505" w14:textId="77777777" w:rsidR="00E009AC" w:rsidRPr="00E009AC" w:rsidRDefault="00E009AC" w:rsidP="00E009AC">
      <w:pPr>
        <w:jc w:val="both"/>
        <w:rPr>
          <w:rFonts w:ascii="Times New Roman" w:hAnsi="Times New Roman" w:cs="Times New Roman"/>
          <w:sz w:val="32"/>
          <w:szCs w:val="32"/>
        </w:rPr>
      </w:pPr>
    </w:p>
    <w:p w14:paraId="6241F766" w14:textId="12BAAF17"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t>7. CLTV Model</w:t>
      </w:r>
      <w:r w:rsidRPr="00E009AC">
        <w:rPr>
          <w:rFonts w:ascii="Times New Roman" w:hAnsi="Times New Roman" w:cs="Times New Roman"/>
          <w:b/>
          <w:bCs/>
          <w:sz w:val="40"/>
          <w:szCs w:val="40"/>
        </w:rPr>
        <w:t>l</w:t>
      </w:r>
      <w:r w:rsidRPr="00E009AC">
        <w:rPr>
          <w:rFonts w:ascii="Times New Roman" w:hAnsi="Times New Roman" w:cs="Times New Roman"/>
          <w:b/>
          <w:bCs/>
          <w:sz w:val="40"/>
          <w:szCs w:val="40"/>
        </w:rPr>
        <w:t>ing using Probabilistic Models Lifetimes library</w:t>
      </w:r>
    </w:p>
    <w:p w14:paraId="4434A4E1" w14:textId="4DE7768C"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We used the `lifetimes` library to build probabilistic models for CLTV prediction. This library provides advanced models like Beta</w:t>
      </w:r>
      <w:r>
        <w:rPr>
          <w:rFonts w:ascii="Times New Roman" w:hAnsi="Times New Roman" w:cs="Times New Roman"/>
          <w:sz w:val="32"/>
          <w:szCs w:val="32"/>
        </w:rPr>
        <w:t xml:space="preserve"> </w:t>
      </w:r>
      <w:r w:rsidRPr="00E009AC">
        <w:rPr>
          <w:rFonts w:ascii="Times New Roman" w:hAnsi="Times New Roman" w:cs="Times New Roman"/>
          <w:sz w:val="32"/>
          <w:szCs w:val="32"/>
        </w:rPr>
        <w:t>Geometric/Negative Binomial Distribution BG/NBD and Gamma</w:t>
      </w:r>
      <w:r>
        <w:rPr>
          <w:rFonts w:ascii="Times New Roman" w:hAnsi="Times New Roman" w:cs="Times New Roman"/>
          <w:sz w:val="32"/>
          <w:szCs w:val="32"/>
        </w:rPr>
        <w:t xml:space="preserve"> </w:t>
      </w:r>
      <w:proofErr w:type="spellStart"/>
      <w:r w:rsidRPr="00E009AC">
        <w:rPr>
          <w:rFonts w:ascii="Times New Roman" w:hAnsi="Times New Roman" w:cs="Times New Roman"/>
          <w:sz w:val="32"/>
          <w:szCs w:val="32"/>
        </w:rPr>
        <w:t>Gamma</w:t>
      </w:r>
      <w:proofErr w:type="spellEnd"/>
      <w:r w:rsidRPr="00E009AC">
        <w:rPr>
          <w:rFonts w:ascii="Times New Roman" w:hAnsi="Times New Roman" w:cs="Times New Roman"/>
          <w:sz w:val="32"/>
          <w:szCs w:val="32"/>
        </w:rPr>
        <w:t xml:space="preserve"> to model customer purchasing behavio</w:t>
      </w:r>
      <w:r>
        <w:rPr>
          <w:rFonts w:ascii="Times New Roman" w:hAnsi="Times New Roman" w:cs="Times New Roman"/>
          <w:sz w:val="32"/>
          <w:szCs w:val="32"/>
        </w:rPr>
        <w:t>u</w:t>
      </w:r>
      <w:r w:rsidRPr="00E009AC">
        <w:rPr>
          <w:rFonts w:ascii="Times New Roman" w:hAnsi="Times New Roman" w:cs="Times New Roman"/>
          <w:sz w:val="32"/>
          <w:szCs w:val="32"/>
        </w:rPr>
        <w:t>r.</w:t>
      </w:r>
    </w:p>
    <w:p w14:paraId="32A62CC6" w14:textId="45D7C272"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 </w:t>
      </w:r>
      <w:r w:rsidRPr="00E009AC">
        <w:rPr>
          <w:rFonts w:ascii="Times New Roman" w:hAnsi="Times New Roman" w:cs="Times New Roman"/>
          <w:b/>
          <w:bCs/>
          <w:sz w:val="32"/>
          <w:szCs w:val="32"/>
        </w:rPr>
        <w:t>BG/NBD Model:</w:t>
      </w:r>
      <w:r w:rsidRPr="00E009AC">
        <w:rPr>
          <w:rFonts w:ascii="Times New Roman" w:hAnsi="Times New Roman" w:cs="Times New Roman"/>
          <w:sz w:val="32"/>
          <w:szCs w:val="32"/>
        </w:rPr>
        <w:t xml:space="preserve"> We used this model to predict the number of future transactions for each customer.</w:t>
      </w:r>
    </w:p>
    <w:p w14:paraId="2C106406" w14:textId="65CA3F65"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 </w:t>
      </w:r>
      <w:r w:rsidRPr="00E009AC">
        <w:rPr>
          <w:rFonts w:ascii="Times New Roman" w:hAnsi="Times New Roman" w:cs="Times New Roman"/>
          <w:b/>
          <w:bCs/>
          <w:sz w:val="32"/>
          <w:szCs w:val="32"/>
        </w:rPr>
        <w:t>Gamma</w:t>
      </w:r>
      <w:r w:rsidRPr="00E009AC">
        <w:rPr>
          <w:rFonts w:ascii="Times New Roman" w:hAnsi="Times New Roman" w:cs="Times New Roman"/>
          <w:b/>
          <w:bCs/>
          <w:sz w:val="32"/>
          <w:szCs w:val="32"/>
        </w:rPr>
        <w:t xml:space="preserve"> </w:t>
      </w:r>
      <w:proofErr w:type="spellStart"/>
      <w:r w:rsidRPr="00E009AC">
        <w:rPr>
          <w:rFonts w:ascii="Times New Roman" w:hAnsi="Times New Roman" w:cs="Times New Roman"/>
          <w:b/>
          <w:bCs/>
          <w:sz w:val="32"/>
          <w:szCs w:val="32"/>
        </w:rPr>
        <w:t>Gamma</w:t>
      </w:r>
      <w:proofErr w:type="spellEnd"/>
      <w:r w:rsidRPr="00E009AC">
        <w:rPr>
          <w:rFonts w:ascii="Times New Roman" w:hAnsi="Times New Roman" w:cs="Times New Roman"/>
          <w:b/>
          <w:bCs/>
          <w:sz w:val="32"/>
          <w:szCs w:val="32"/>
        </w:rPr>
        <w:t xml:space="preserve"> Model:</w:t>
      </w:r>
      <w:r w:rsidRPr="00E009AC">
        <w:rPr>
          <w:rFonts w:ascii="Times New Roman" w:hAnsi="Times New Roman" w:cs="Times New Roman"/>
          <w:sz w:val="32"/>
          <w:szCs w:val="32"/>
        </w:rPr>
        <w:t xml:space="preserve"> We used this model to predict the average monetary value of each customer's transactions.</w:t>
      </w:r>
    </w:p>
    <w:p w14:paraId="0BDA0796" w14:textId="41C2D204"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b/>
          <w:bCs/>
          <w:sz w:val="32"/>
          <w:szCs w:val="32"/>
        </w:rPr>
        <w:t xml:space="preserve"> CLTV Calculation:</w:t>
      </w:r>
      <w:r w:rsidRPr="00E009AC">
        <w:rPr>
          <w:rFonts w:ascii="Times New Roman" w:hAnsi="Times New Roman" w:cs="Times New Roman"/>
          <w:sz w:val="32"/>
          <w:szCs w:val="32"/>
        </w:rPr>
        <w:t xml:space="preserve"> We combined the predictions from both models to calculate the final CLTV for each customer.</w:t>
      </w:r>
    </w:p>
    <w:p w14:paraId="4661AAF5" w14:textId="77777777" w:rsidR="00E009AC" w:rsidRPr="00E009AC" w:rsidRDefault="00E009AC" w:rsidP="00E009AC">
      <w:pPr>
        <w:jc w:val="both"/>
        <w:rPr>
          <w:rFonts w:ascii="Times New Roman" w:hAnsi="Times New Roman" w:cs="Times New Roman"/>
          <w:sz w:val="32"/>
          <w:szCs w:val="32"/>
        </w:rPr>
      </w:pPr>
    </w:p>
    <w:p w14:paraId="1F2D7B40" w14:textId="77777777" w:rsidR="002F48FA"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 </w:t>
      </w:r>
    </w:p>
    <w:p w14:paraId="2BE84BF3" w14:textId="7FCE0F4A" w:rsidR="00E009AC" w:rsidRPr="00E009AC" w:rsidRDefault="00E009AC" w:rsidP="00E009AC">
      <w:pPr>
        <w:jc w:val="both"/>
        <w:rPr>
          <w:rFonts w:ascii="Times New Roman" w:hAnsi="Times New Roman" w:cs="Times New Roman"/>
          <w:b/>
          <w:bCs/>
          <w:sz w:val="40"/>
          <w:szCs w:val="40"/>
        </w:rPr>
      </w:pPr>
      <w:r w:rsidRPr="00E009AC">
        <w:rPr>
          <w:rFonts w:ascii="Times New Roman" w:hAnsi="Times New Roman" w:cs="Times New Roman"/>
          <w:b/>
          <w:bCs/>
          <w:sz w:val="40"/>
          <w:szCs w:val="40"/>
        </w:rPr>
        <w:lastRenderedPageBreak/>
        <w:t>8. Conclusion and Results</w:t>
      </w:r>
    </w:p>
    <w:p w14:paraId="6B0AC729" w14:textId="76599586"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This project provided a comprehensive analysis of customer lifetime value for a Brazilian ecommerce company. We explored various methods for calculating and predicting CLTV, each with its own strengths and weaknesses.</w:t>
      </w:r>
    </w:p>
    <w:p w14:paraId="17877319" w14:textId="0ED0ABC0"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RFM analysis helped us to segment customers into different groups based on their purchasing behavio</w:t>
      </w:r>
      <w:r>
        <w:rPr>
          <w:rFonts w:ascii="Times New Roman" w:hAnsi="Times New Roman" w:cs="Times New Roman"/>
          <w:sz w:val="32"/>
          <w:szCs w:val="32"/>
        </w:rPr>
        <w:t>u</w:t>
      </w:r>
      <w:r w:rsidRPr="00E009AC">
        <w:rPr>
          <w:rFonts w:ascii="Times New Roman" w:hAnsi="Times New Roman" w:cs="Times New Roman"/>
          <w:sz w:val="32"/>
          <w:szCs w:val="32"/>
        </w:rPr>
        <w:t>r, allowing for targeted marketing campaigns.</w:t>
      </w:r>
    </w:p>
    <w:p w14:paraId="42573BA8" w14:textId="71FF6EF7"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 xml:space="preserve">The </w:t>
      </w:r>
      <w:proofErr w:type="gramStart"/>
      <w:r w:rsidRPr="00E009AC">
        <w:rPr>
          <w:rFonts w:ascii="Times New Roman" w:hAnsi="Times New Roman" w:cs="Times New Roman"/>
          <w:sz w:val="32"/>
          <w:szCs w:val="32"/>
        </w:rPr>
        <w:t>formula</w:t>
      </w:r>
      <w:r>
        <w:rPr>
          <w:rFonts w:ascii="Times New Roman" w:hAnsi="Times New Roman" w:cs="Times New Roman"/>
          <w:sz w:val="32"/>
          <w:szCs w:val="32"/>
        </w:rPr>
        <w:t xml:space="preserve"> </w:t>
      </w:r>
      <w:r w:rsidRPr="00E009AC">
        <w:rPr>
          <w:rFonts w:ascii="Times New Roman" w:hAnsi="Times New Roman" w:cs="Times New Roman"/>
          <w:sz w:val="32"/>
          <w:szCs w:val="32"/>
        </w:rPr>
        <w:t>based</w:t>
      </w:r>
      <w:proofErr w:type="gramEnd"/>
      <w:r w:rsidRPr="00E009AC">
        <w:rPr>
          <w:rFonts w:ascii="Times New Roman" w:hAnsi="Times New Roman" w:cs="Times New Roman"/>
          <w:sz w:val="32"/>
          <w:szCs w:val="32"/>
        </w:rPr>
        <w:t xml:space="preserve"> approach provided a quick and easy way to estimate CLTV, but it may not be accurate for all customers.</w:t>
      </w:r>
    </w:p>
    <w:p w14:paraId="27987100" w14:textId="5EBF6FE1"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Regression model</w:t>
      </w:r>
      <w:r>
        <w:rPr>
          <w:rFonts w:ascii="Times New Roman" w:hAnsi="Times New Roman" w:cs="Times New Roman"/>
          <w:sz w:val="32"/>
          <w:szCs w:val="32"/>
        </w:rPr>
        <w:t>l</w:t>
      </w:r>
      <w:r w:rsidRPr="00E009AC">
        <w:rPr>
          <w:rFonts w:ascii="Times New Roman" w:hAnsi="Times New Roman" w:cs="Times New Roman"/>
          <w:sz w:val="32"/>
          <w:szCs w:val="32"/>
        </w:rPr>
        <w:t>ing allowed us to predict CLTV based on past purchasing behavio</w:t>
      </w:r>
      <w:r>
        <w:rPr>
          <w:rFonts w:ascii="Times New Roman" w:hAnsi="Times New Roman" w:cs="Times New Roman"/>
          <w:sz w:val="32"/>
          <w:szCs w:val="32"/>
        </w:rPr>
        <w:t>u</w:t>
      </w:r>
      <w:r w:rsidRPr="00E009AC">
        <w:rPr>
          <w:rFonts w:ascii="Times New Roman" w:hAnsi="Times New Roman" w:cs="Times New Roman"/>
          <w:sz w:val="32"/>
          <w:szCs w:val="32"/>
        </w:rPr>
        <w:t>r, but the model's performance was limited by the small number of repeat customers.</w:t>
      </w:r>
    </w:p>
    <w:p w14:paraId="1E33E618" w14:textId="47493693" w:rsidR="00E009AC"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Probabilistic models from the `lifetimes` library provided a more sophisticated approach to CLTV model</w:t>
      </w:r>
      <w:r>
        <w:rPr>
          <w:rFonts w:ascii="Times New Roman" w:hAnsi="Times New Roman" w:cs="Times New Roman"/>
          <w:sz w:val="32"/>
          <w:szCs w:val="32"/>
        </w:rPr>
        <w:t>l</w:t>
      </w:r>
      <w:r w:rsidRPr="00E009AC">
        <w:rPr>
          <w:rFonts w:ascii="Times New Roman" w:hAnsi="Times New Roman" w:cs="Times New Roman"/>
          <w:sz w:val="32"/>
          <w:szCs w:val="32"/>
        </w:rPr>
        <w:t>ing, taking into account the stochastic nature of customer purchasing behavio</w:t>
      </w:r>
      <w:r>
        <w:rPr>
          <w:rFonts w:ascii="Times New Roman" w:hAnsi="Times New Roman" w:cs="Times New Roman"/>
          <w:sz w:val="32"/>
          <w:szCs w:val="32"/>
        </w:rPr>
        <w:t>u</w:t>
      </w:r>
      <w:r w:rsidRPr="00E009AC">
        <w:rPr>
          <w:rFonts w:ascii="Times New Roman" w:hAnsi="Times New Roman" w:cs="Times New Roman"/>
          <w:sz w:val="32"/>
          <w:szCs w:val="32"/>
        </w:rPr>
        <w:t>r.</w:t>
      </w:r>
    </w:p>
    <w:p w14:paraId="717145A2" w14:textId="2CF2761E" w:rsidR="006915A8" w:rsidRPr="00E009AC" w:rsidRDefault="00E009AC" w:rsidP="00E009AC">
      <w:pPr>
        <w:jc w:val="both"/>
        <w:rPr>
          <w:rFonts w:ascii="Times New Roman" w:hAnsi="Times New Roman" w:cs="Times New Roman"/>
          <w:sz w:val="32"/>
          <w:szCs w:val="32"/>
        </w:rPr>
      </w:pPr>
      <w:r w:rsidRPr="00E009AC">
        <w:rPr>
          <w:rFonts w:ascii="Times New Roman" w:hAnsi="Times New Roman" w:cs="Times New Roman"/>
          <w:sz w:val="32"/>
          <w:szCs w:val="32"/>
        </w:rPr>
        <w:t>By using these insights, the business can make more informed decisions about customer acquisition, retention, and marketin</w:t>
      </w:r>
      <w:r>
        <w:rPr>
          <w:rFonts w:ascii="Times New Roman" w:hAnsi="Times New Roman" w:cs="Times New Roman"/>
          <w:sz w:val="32"/>
          <w:szCs w:val="32"/>
        </w:rPr>
        <w:t xml:space="preserve">g </w:t>
      </w:r>
      <w:r w:rsidRPr="00E009AC">
        <w:rPr>
          <w:rFonts w:ascii="Times New Roman" w:hAnsi="Times New Roman" w:cs="Times New Roman"/>
          <w:sz w:val="32"/>
          <w:szCs w:val="32"/>
        </w:rPr>
        <w:t xml:space="preserve">strategies, ultimately leading to increased profitability and </w:t>
      </w:r>
      <w:proofErr w:type="spellStart"/>
      <w:r w:rsidRPr="00E009AC">
        <w:rPr>
          <w:rFonts w:ascii="Times New Roman" w:hAnsi="Times New Roman" w:cs="Times New Roman"/>
          <w:sz w:val="32"/>
          <w:szCs w:val="32"/>
        </w:rPr>
        <w:t>longterm</w:t>
      </w:r>
      <w:proofErr w:type="spellEnd"/>
      <w:r w:rsidRPr="00E009AC">
        <w:rPr>
          <w:rFonts w:ascii="Times New Roman" w:hAnsi="Times New Roman" w:cs="Times New Roman"/>
          <w:sz w:val="32"/>
          <w:szCs w:val="32"/>
        </w:rPr>
        <w:t xml:space="preserve"> growth.</w:t>
      </w:r>
    </w:p>
    <w:sectPr w:rsidR="006915A8" w:rsidRPr="00E00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C7"/>
    <w:rsid w:val="0010402A"/>
    <w:rsid w:val="002F48FA"/>
    <w:rsid w:val="00536039"/>
    <w:rsid w:val="006915A8"/>
    <w:rsid w:val="00892BC7"/>
    <w:rsid w:val="00E009AC"/>
    <w:rsid w:val="00E8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0DA8"/>
  <w15:chartTrackingRefBased/>
  <w15:docId w15:val="{E89AB68A-18F9-40EE-8D22-95F4B7AC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B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2B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2B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2B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2B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2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B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2B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2B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2B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2B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2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BC7"/>
    <w:rPr>
      <w:rFonts w:eastAsiaTheme="majorEastAsia" w:cstheme="majorBidi"/>
      <w:color w:val="272727" w:themeColor="text1" w:themeTint="D8"/>
    </w:rPr>
  </w:style>
  <w:style w:type="paragraph" w:styleId="Title">
    <w:name w:val="Title"/>
    <w:basedOn w:val="Normal"/>
    <w:next w:val="Normal"/>
    <w:link w:val="TitleChar"/>
    <w:uiPriority w:val="10"/>
    <w:qFormat/>
    <w:rsid w:val="00892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BC7"/>
    <w:pPr>
      <w:spacing w:before="160"/>
      <w:jc w:val="center"/>
    </w:pPr>
    <w:rPr>
      <w:i/>
      <w:iCs/>
      <w:color w:val="404040" w:themeColor="text1" w:themeTint="BF"/>
    </w:rPr>
  </w:style>
  <w:style w:type="character" w:customStyle="1" w:styleId="QuoteChar">
    <w:name w:val="Quote Char"/>
    <w:basedOn w:val="DefaultParagraphFont"/>
    <w:link w:val="Quote"/>
    <w:uiPriority w:val="29"/>
    <w:rsid w:val="00892BC7"/>
    <w:rPr>
      <w:i/>
      <w:iCs/>
      <w:color w:val="404040" w:themeColor="text1" w:themeTint="BF"/>
    </w:rPr>
  </w:style>
  <w:style w:type="paragraph" w:styleId="ListParagraph">
    <w:name w:val="List Paragraph"/>
    <w:basedOn w:val="Normal"/>
    <w:uiPriority w:val="34"/>
    <w:qFormat/>
    <w:rsid w:val="00892BC7"/>
    <w:pPr>
      <w:ind w:left="720"/>
      <w:contextualSpacing/>
    </w:pPr>
  </w:style>
  <w:style w:type="character" w:styleId="IntenseEmphasis">
    <w:name w:val="Intense Emphasis"/>
    <w:basedOn w:val="DefaultParagraphFont"/>
    <w:uiPriority w:val="21"/>
    <w:qFormat/>
    <w:rsid w:val="00892BC7"/>
    <w:rPr>
      <w:i/>
      <w:iCs/>
      <w:color w:val="2F5496" w:themeColor="accent1" w:themeShade="BF"/>
    </w:rPr>
  </w:style>
  <w:style w:type="paragraph" w:styleId="IntenseQuote">
    <w:name w:val="Intense Quote"/>
    <w:basedOn w:val="Normal"/>
    <w:next w:val="Normal"/>
    <w:link w:val="IntenseQuoteChar"/>
    <w:uiPriority w:val="30"/>
    <w:qFormat/>
    <w:rsid w:val="00892B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2BC7"/>
    <w:rPr>
      <w:i/>
      <w:iCs/>
      <w:color w:val="2F5496" w:themeColor="accent1" w:themeShade="BF"/>
    </w:rPr>
  </w:style>
  <w:style w:type="character" w:styleId="IntenseReference">
    <w:name w:val="Intense Reference"/>
    <w:basedOn w:val="DefaultParagraphFont"/>
    <w:uiPriority w:val="32"/>
    <w:qFormat/>
    <w:rsid w:val="00892B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2</cp:revision>
  <dcterms:created xsi:type="dcterms:W3CDTF">2025-08-01T14:15:00Z</dcterms:created>
  <dcterms:modified xsi:type="dcterms:W3CDTF">2025-08-01T14:26:00Z</dcterms:modified>
</cp:coreProperties>
</file>