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FBE6" w14:textId="77777777" w:rsidR="00655B9A" w:rsidRDefault="00721B11" w:rsidP="00073B32">
      <w:pPr>
        <w:spacing w:after="0"/>
        <w:rPr>
          <w:rFonts w:ascii="Palatino Linotype" w:hAnsi="Palatino Linotype"/>
          <w:b/>
          <w:sz w:val="32"/>
        </w:rPr>
      </w:pPr>
      <w:r>
        <w:rPr>
          <w:rFonts w:ascii="Palatino Linotype" w:hAnsi="Palatino Linotype"/>
          <w:b/>
          <w:sz w:val="32"/>
        </w:rPr>
        <w:t>Abhinav</w:t>
      </w:r>
    </w:p>
    <w:p w14:paraId="02D37BAD" w14:textId="7E42EA1F" w:rsidR="00C33617" w:rsidRDefault="00E93226" w:rsidP="00073B32">
      <w:pPr>
        <w:spacing w:after="0"/>
        <w:rPr>
          <w:rFonts w:ascii="Palatino Linotype" w:hAnsi="Palatino Linotype"/>
          <w:b/>
          <w:sz w:val="24"/>
        </w:rPr>
      </w:pPr>
      <w:r>
        <w:rPr>
          <w:rFonts w:ascii="Palatino Linotype" w:hAnsi="Palatino Linotype"/>
          <w:b/>
          <w:sz w:val="24"/>
        </w:rPr>
        <w:t xml:space="preserve">Experience: </w:t>
      </w:r>
      <w:r w:rsidR="008D4B28">
        <w:rPr>
          <w:rFonts w:ascii="Palatino Linotype" w:hAnsi="Palatino Linotype"/>
          <w:b/>
          <w:sz w:val="24"/>
        </w:rPr>
        <w:t>9</w:t>
      </w:r>
      <w:r w:rsidR="00B917A9">
        <w:rPr>
          <w:rFonts w:ascii="Palatino Linotype" w:hAnsi="Palatino Linotype"/>
          <w:b/>
          <w:sz w:val="24"/>
        </w:rPr>
        <w:t>+</w:t>
      </w:r>
      <w:r w:rsidR="00E35446">
        <w:rPr>
          <w:rFonts w:ascii="Palatino Linotype" w:hAnsi="Palatino Linotype"/>
          <w:b/>
          <w:sz w:val="24"/>
        </w:rPr>
        <w:t xml:space="preserve"> </w:t>
      </w:r>
      <w:r>
        <w:rPr>
          <w:rFonts w:ascii="Palatino Linotype" w:hAnsi="Palatino Linotype"/>
          <w:b/>
          <w:sz w:val="24"/>
        </w:rPr>
        <w:t>years</w:t>
      </w:r>
      <w:r w:rsidR="00860CFD">
        <w:rPr>
          <w:rFonts w:ascii="Palatino Linotype" w:hAnsi="Palatino Linotype"/>
          <w:b/>
          <w:sz w:val="24"/>
        </w:rPr>
        <w:t xml:space="preserve"> </w:t>
      </w:r>
      <w:r>
        <w:rPr>
          <w:rFonts w:ascii="Palatino Linotype" w:hAnsi="Palatino Linotype"/>
          <w:b/>
          <w:sz w:val="24"/>
        </w:rPr>
        <w:t>|</w:t>
      </w:r>
      <w:r w:rsidR="00860CFD">
        <w:rPr>
          <w:rFonts w:ascii="Palatino Linotype" w:hAnsi="Palatino Linotype"/>
          <w:b/>
          <w:sz w:val="24"/>
        </w:rPr>
        <w:t xml:space="preserve"> </w:t>
      </w:r>
      <w:r w:rsidR="00792764">
        <w:rPr>
          <w:rFonts w:ascii="Palatino Linotype" w:hAnsi="Palatino Linotype"/>
          <w:b/>
          <w:sz w:val="24"/>
        </w:rPr>
        <w:t>SQL,</w:t>
      </w:r>
      <w:r w:rsidR="00EF2590">
        <w:rPr>
          <w:rFonts w:ascii="Palatino Linotype" w:hAnsi="Palatino Linotype"/>
          <w:b/>
          <w:sz w:val="24"/>
        </w:rPr>
        <w:t xml:space="preserve"> </w:t>
      </w:r>
      <w:r w:rsidR="00792764">
        <w:rPr>
          <w:rFonts w:ascii="Palatino Linotype" w:hAnsi="Palatino Linotype"/>
          <w:b/>
          <w:sz w:val="24"/>
        </w:rPr>
        <w:t>FACETS,</w:t>
      </w:r>
      <w:r w:rsidR="00EF2590">
        <w:rPr>
          <w:rFonts w:ascii="Palatino Linotype" w:hAnsi="Palatino Linotype"/>
          <w:b/>
          <w:sz w:val="24"/>
        </w:rPr>
        <w:t xml:space="preserve"> US</w:t>
      </w:r>
      <w:r w:rsidR="00792764">
        <w:rPr>
          <w:rFonts w:ascii="Palatino Linotype" w:hAnsi="Palatino Linotype"/>
          <w:b/>
          <w:sz w:val="24"/>
        </w:rPr>
        <w:t xml:space="preserve"> H</w:t>
      </w:r>
      <w:r>
        <w:rPr>
          <w:rFonts w:ascii="Palatino Linotype" w:hAnsi="Palatino Linotype"/>
          <w:b/>
          <w:sz w:val="24"/>
        </w:rPr>
        <w:t>ealth Care</w:t>
      </w:r>
      <w:r w:rsidR="00EF2590">
        <w:rPr>
          <w:rFonts w:ascii="Palatino Linotype" w:hAnsi="Palatino Linotype"/>
          <w:b/>
          <w:sz w:val="24"/>
        </w:rPr>
        <w:t>, Python</w:t>
      </w:r>
    </w:p>
    <w:p w14:paraId="063C5C84" w14:textId="41E586C1" w:rsidR="00073B32" w:rsidRPr="00CB120C" w:rsidRDefault="002A216C" w:rsidP="00073B32">
      <w:pPr>
        <w:spacing w:after="0"/>
        <w:rPr>
          <w:rFonts w:ascii="Palatino Linotype" w:hAnsi="Palatino Linotype"/>
          <w:b/>
          <w:sz w:val="24"/>
        </w:rPr>
      </w:pPr>
      <w:r w:rsidRPr="00CB120C">
        <w:rPr>
          <w:rFonts w:ascii="Palatino Linotype" w:hAnsi="Palatino Linotype"/>
          <w:b/>
          <w:sz w:val="24"/>
        </w:rPr>
        <w:t>B.E.</w:t>
      </w:r>
      <w:r w:rsidR="00860CFD">
        <w:rPr>
          <w:rFonts w:ascii="Palatino Linotype" w:hAnsi="Palatino Linotype"/>
          <w:b/>
          <w:sz w:val="24"/>
        </w:rPr>
        <w:t xml:space="preserve"> </w:t>
      </w:r>
      <w:r w:rsidRPr="00CB120C">
        <w:rPr>
          <w:rFonts w:ascii="Palatino Linotype" w:hAnsi="Palatino Linotype"/>
          <w:b/>
          <w:sz w:val="24"/>
        </w:rPr>
        <w:t>|</w:t>
      </w:r>
      <w:r w:rsidR="00860CFD">
        <w:rPr>
          <w:rFonts w:ascii="Palatino Linotype" w:hAnsi="Palatino Linotype"/>
          <w:b/>
          <w:sz w:val="24"/>
        </w:rPr>
        <w:t xml:space="preserve"> </w:t>
      </w:r>
      <w:r w:rsidR="00073B32" w:rsidRPr="00CB120C">
        <w:rPr>
          <w:rFonts w:ascii="Palatino Linotype" w:hAnsi="Palatino Linotype"/>
          <w:b/>
          <w:sz w:val="24"/>
        </w:rPr>
        <w:t>Computer</w:t>
      </w:r>
      <w:r w:rsidR="005E4F75" w:rsidRPr="00CB120C">
        <w:rPr>
          <w:rFonts w:ascii="Palatino Linotype" w:hAnsi="Palatino Linotype"/>
          <w:b/>
          <w:sz w:val="24"/>
        </w:rPr>
        <w:t xml:space="preserve"> Science and Engineering</w:t>
      </w:r>
      <w:r w:rsidR="00073B32" w:rsidRPr="00CB120C">
        <w:rPr>
          <w:rFonts w:ascii="Palatino Linotype" w:hAnsi="Palatino Linotype"/>
          <w:b/>
          <w:sz w:val="24"/>
        </w:rPr>
        <w:t>, RNS Institute of Technology, Bengaluru</w:t>
      </w:r>
    </w:p>
    <w:p w14:paraId="54B5DE10" w14:textId="36720D87" w:rsidR="00E07ED1" w:rsidRDefault="00E247A2" w:rsidP="0052251F">
      <w:pPr>
        <w:spacing w:after="0"/>
        <w:rPr>
          <w:rFonts w:ascii="Palatino Linotype" w:hAnsi="Palatino Linotype"/>
          <w:b/>
          <w:sz w:val="24"/>
        </w:rPr>
      </w:pPr>
      <w:r w:rsidRPr="00CB120C">
        <w:rPr>
          <w:rFonts w:ascii="Palatino Linotype" w:hAnsi="Palatino Linotype"/>
          <w:b/>
          <w:sz w:val="24"/>
        </w:rPr>
        <w:t xml:space="preserve">Phone: </w:t>
      </w:r>
      <w:r w:rsidR="00243CD4" w:rsidRPr="00CB120C">
        <w:rPr>
          <w:rFonts w:ascii="Palatino Linotype" w:hAnsi="Palatino Linotype"/>
          <w:b/>
          <w:sz w:val="24"/>
        </w:rPr>
        <w:t xml:space="preserve">+91 </w:t>
      </w:r>
      <w:r w:rsidRPr="00CB120C">
        <w:rPr>
          <w:rFonts w:ascii="Palatino Linotype" w:hAnsi="Palatino Linotype"/>
          <w:b/>
          <w:sz w:val="24"/>
        </w:rPr>
        <w:t>996 208 1577</w:t>
      </w:r>
      <w:r w:rsidR="0052251F">
        <w:rPr>
          <w:rFonts w:ascii="Palatino Linotype" w:hAnsi="Palatino Linotype"/>
          <w:b/>
          <w:sz w:val="24"/>
        </w:rPr>
        <w:t>|</w:t>
      </w:r>
      <w:r w:rsidRPr="00CB120C">
        <w:rPr>
          <w:rFonts w:ascii="Palatino Linotype" w:hAnsi="Palatino Linotype"/>
          <w:b/>
          <w:sz w:val="24"/>
        </w:rPr>
        <w:t xml:space="preserve">Email: </w:t>
      </w:r>
      <w:r w:rsidR="00E72D10" w:rsidRPr="00E72D10">
        <w:rPr>
          <w:rFonts w:ascii="Palatino Linotype" w:hAnsi="Palatino Linotype"/>
          <w:b/>
          <w:sz w:val="24"/>
        </w:rPr>
        <w:t>abhijim007@gmail.com|Location</w:t>
      </w:r>
      <w:r w:rsidR="00E72D10">
        <w:rPr>
          <w:rFonts w:ascii="Palatino Linotype" w:hAnsi="Palatino Linotype"/>
          <w:b/>
          <w:sz w:val="24"/>
        </w:rPr>
        <w:t>: Bengaluru</w:t>
      </w:r>
      <w:r w:rsidR="00520283">
        <w:rPr>
          <w:rFonts w:ascii="Palatino Linotype" w:hAnsi="Palatino Linotype"/>
          <w:b/>
          <w:sz w:val="24"/>
        </w:rPr>
        <w:t>, India</w:t>
      </w:r>
    </w:p>
    <w:p w14:paraId="6014FFCA" w14:textId="77777777" w:rsidR="00D35DE7" w:rsidRDefault="00D35DE7" w:rsidP="0052251F">
      <w:pPr>
        <w:spacing w:after="0"/>
        <w:rPr>
          <w:rFonts w:ascii="Palatino Linotype" w:hAnsi="Palatino Linotype"/>
          <w:b/>
          <w:sz w:val="24"/>
        </w:rPr>
      </w:pPr>
      <w:r>
        <w:rPr>
          <w:rFonts w:ascii="Palatino Linotype" w:hAnsi="Palatino Linotype"/>
          <w:b/>
          <w:sz w:val="24"/>
        </w:rPr>
        <w:t xml:space="preserve">LinkedIn: </w:t>
      </w:r>
      <w:r w:rsidRPr="00D35DE7">
        <w:rPr>
          <w:rFonts w:ascii="Palatino Linotype" w:hAnsi="Palatino Linotype"/>
          <w:b/>
          <w:sz w:val="24"/>
        </w:rPr>
        <w:t>https://www.linkedin.com/in/abhinav25/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04B36" w14:paraId="1696A2A7" w14:textId="77777777" w:rsidTr="00D455D3">
        <w:tc>
          <w:tcPr>
            <w:tcW w:w="10790" w:type="dxa"/>
            <w:tcBorders>
              <w:bottom w:val="single" w:sz="12" w:space="0" w:color="auto"/>
            </w:tcBorders>
            <w:shd w:val="clear" w:color="auto" w:fill="AEAAAA" w:themeFill="background2" w:themeFillShade="BF"/>
          </w:tcPr>
          <w:p w14:paraId="20A5E032" w14:textId="23339F68" w:rsidR="00304B36" w:rsidRDefault="00426B6C" w:rsidP="00E247A2">
            <w:pPr>
              <w:rPr>
                <w:rFonts w:ascii="Palatino Linotype" w:hAnsi="Palatino Linotype"/>
                <w:b/>
                <w:sz w:val="28"/>
              </w:rPr>
            </w:pPr>
            <w:r>
              <w:rPr>
                <w:rFonts w:ascii="Palatino Linotype" w:hAnsi="Palatino Linotype"/>
                <w:b/>
                <w:sz w:val="28"/>
              </w:rPr>
              <w:t>Professional</w:t>
            </w:r>
            <w:r w:rsidR="00304B36">
              <w:rPr>
                <w:rFonts w:ascii="Palatino Linotype" w:hAnsi="Palatino Linotype"/>
                <w:b/>
                <w:sz w:val="28"/>
              </w:rPr>
              <w:t xml:space="preserve"> Experience</w:t>
            </w:r>
          </w:p>
        </w:tc>
      </w:tr>
    </w:tbl>
    <w:p w14:paraId="10A3626B" w14:textId="24BB16ED" w:rsidR="00EF2590" w:rsidRPr="007D0138" w:rsidRDefault="00EF2590" w:rsidP="00EF2590">
      <w:pPr>
        <w:pStyle w:val="ListParagraph"/>
        <w:numPr>
          <w:ilvl w:val="0"/>
          <w:numId w:val="4"/>
        </w:numPr>
        <w:spacing w:after="0"/>
        <w:rPr>
          <w:rFonts w:ascii="Palatino Linotype" w:hAnsi="Palatino Linotype"/>
          <w:b/>
          <w:sz w:val="28"/>
        </w:rPr>
      </w:pPr>
      <w:r>
        <w:rPr>
          <w:rFonts w:ascii="Palatino Linotype" w:hAnsi="Palatino Linotype"/>
          <w:b/>
          <w:sz w:val="24"/>
        </w:rPr>
        <w:t>UnitedHealth Group</w:t>
      </w:r>
      <w:r w:rsidR="00860CFD">
        <w:rPr>
          <w:rFonts w:ascii="Palatino Linotype" w:hAnsi="Palatino Linotype"/>
          <w:b/>
          <w:sz w:val="24"/>
        </w:rPr>
        <w:t xml:space="preserve"> |Optum Global Solutions </w:t>
      </w:r>
      <w:r>
        <w:rPr>
          <w:rFonts w:ascii="Palatino Linotype" w:hAnsi="Palatino Linotype"/>
          <w:b/>
          <w:sz w:val="24"/>
        </w:rPr>
        <w:t>|Senior Software Engineer|18</w:t>
      </w:r>
      <w:r>
        <w:rPr>
          <w:rFonts w:ascii="Palatino Linotype" w:hAnsi="Palatino Linotype"/>
          <w:b/>
          <w:sz w:val="24"/>
          <w:vertAlign w:val="superscript"/>
        </w:rPr>
        <w:t>th</w:t>
      </w:r>
      <w:r>
        <w:rPr>
          <w:rFonts w:ascii="Palatino Linotype" w:hAnsi="Palatino Linotype"/>
          <w:b/>
          <w:sz w:val="24"/>
        </w:rPr>
        <w:t xml:space="preserve"> December 2017 to Present (</w:t>
      </w:r>
      <w:r w:rsidR="0050595D">
        <w:rPr>
          <w:rFonts w:ascii="Palatino Linotype" w:hAnsi="Palatino Linotype"/>
          <w:b/>
          <w:sz w:val="24"/>
        </w:rPr>
        <w:t xml:space="preserve">60 </w:t>
      </w:r>
      <w:r w:rsidR="007D0DF2">
        <w:rPr>
          <w:rFonts w:ascii="Palatino Linotype" w:hAnsi="Palatino Linotype"/>
          <w:b/>
          <w:sz w:val="24"/>
        </w:rPr>
        <w:t>Months</w:t>
      </w:r>
      <w:r>
        <w:rPr>
          <w:rFonts w:ascii="Palatino Linotype" w:hAnsi="Palatino Linotype"/>
          <w:b/>
          <w:sz w:val="24"/>
        </w:rPr>
        <w:t>)</w:t>
      </w:r>
      <w:r w:rsidR="00F04592">
        <w:rPr>
          <w:rFonts w:ascii="Palatino Linotype" w:hAnsi="Palatino Linotype"/>
          <w:b/>
          <w:sz w:val="24"/>
        </w:rPr>
        <w:t xml:space="preserve"> | SQL, FACETS, Python, US Health</w:t>
      </w:r>
      <w:r w:rsidR="00492DC8">
        <w:rPr>
          <w:rFonts w:ascii="Palatino Linotype" w:hAnsi="Palatino Linotype"/>
          <w:b/>
          <w:sz w:val="24"/>
        </w:rPr>
        <w:t xml:space="preserve"> </w:t>
      </w:r>
      <w:r w:rsidR="00F04592">
        <w:rPr>
          <w:rFonts w:ascii="Palatino Linotype" w:hAnsi="Palatino Linotype"/>
          <w:b/>
          <w:sz w:val="24"/>
        </w:rPr>
        <w:t>Care</w:t>
      </w:r>
    </w:p>
    <w:p w14:paraId="38A54DAB" w14:textId="3DC674EE" w:rsidR="008346F4" w:rsidRPr="008346F4" w:rsidRDefault="00F04592" w:rsidP="008346F4">
      <w:pPr>
        <w:pStyle w:val="ListParagraph"/>
        <w:spacing w:after="0"/>
        <w:ind w:left="360"/>
        <w:jc w:val="both"/>
        <w:rPr>
          <w:rFonts w:ascii="Palatino Linotype" w:hAnsi="Palatino Linotype"/>
          <w:bCs/>
          <w:sz w:val="20"/>
        </w:rPr>
      </w:pPr>
      <w:r w:rsidRPr="00F04592">
        <w:rPr>
          <w:rFonts w:ascii="Palatino Linotype" w:hAnsi="Palatino Linotype"/>
          <w:bCs/>
          <w:sz w:val="20"/>
        </w:rPr>
        <w:t xml:space="preserve">Optum </w:t>
      </w:r>
      <w:r>
        <w:rPr>
          <w:rFonts w:ascii="Palatino Linotype" w:hAnsi="Palatino Linotype"/>
          <w:bCs/>
          <w:sz w:val="20"/>
        </w:rPr>
        <w:t>i</w:t>
      </w:r>
      <w:r w:rsidRPr="00F04592">
        <w:rPr>
          <w:rFonts w:ascii="Palatino Linotype" w:hAnsi="Palatino Linotype"/>
          <w:bCs/>
          <w:sz w:val="20"/>
        </w:rPr>
        <w:t xml:space="preserve">s </w:t>
      </w:r>
      <w:r>
        <w:rPr>
          <w:rFonts w:ascii="Palatino Linotype" w:hAnsi="Palatino Linotype"/>
          <w:bCs/>
          <w:sz w:val="20"/>
        </w:rPr>
        <w:t>a</w:t>
      </w:r>
      <w:r w:rsidRPr="00F04592">
        <w:rPr>
          <w:rFonts w:ascii="Palatino Linotype" w:hAnsi="Palatino Linotype"/>
          <w:bCs/>
          <w:sz w:val="20"/>
        </w:rPr>
        <w:t xml:space="preserve"> Health Services and Innovation Company.</w:t>
      </w:r>
      <w:r w:rsidR="005B3FA5" w:rsidRPr="005B3FA5">
        <w:t xml:space="preserve"> </w:t>
      </w:r>
      <w:r w:rsidR="008346F4" w:rsidRPr="008346F4">
        <w:rPr>
          <w:rFonts w:ascii="Palatino Linotype" w:hAnsi="Palatino Linotype"/>
          <w:bCs/>
          <w:sz w:val="20"/>
        </w:rPr>
        <w:t xml:space="preserve">At Optum, we are dedicated to helping people live healthier lives and helping make the health system work better for everyone. We deliver simple, </w:t>
      </w:r>
      <w:r w:rsidR="00626FAC">
        <w:rPr>
          <w:rFonts w:ascii="Palatino Linotype" w:hAnsi="Palatino Linotype"/>
          <w:bCs/>
          <w:sz w:val="20"/>
        </w:rPr>
        <w:t xml:space="preserve">cost </w:t>
      </w:r>
      <w:r w:rsidR="008346F4" w:rsidRPr="008346F4">
        <w:rPr>
          <w:rFonts w:ascii="Palatino Linotype" w:hAnsi="Palatino Linotype"/>
          <w:bCs/>
          <w:sz w:val="20"/>
        </w:rPr>
        <w:t>effective, and comprehensive solutions to organizations and consumers across the whole health system.</w:t>
      </w:r>
    </w:p>
    <w:p w14:paraId="07E1163D" w14:textId="23669282" w:rsidR="00EF2590" w:rsidRPr="006E0D5D" w:rsidRDefault="00EF2590" w:rsidP="00C20F26">
      <w:pPr>
        <w:pStyle w:val="ListParagraph"/>
        <w:spacing w:after="0"/>
        <w:ind w:left="360"/>
        <w:jc w:val="both"/>
        <w:rPr>
          <w:rFonts w:ascii="Palatino Linotype" w:hAnsi="Palatino Linotype"/>
          <w:bCs/>
          <w:sz w:val="20"/>
          <w:szCs w:val="20"/>
        </w:rPr>
      </w:pPr>
      <w:r w:rsidRPr="00520E4C">
        <w:rPr>
          <w:rFonts w:ascii="Palatino Linotype" w:hAnsi="Palatino Linotype"/>
          <w:b/>
          <w:sz w:val="20"/>
        </w:rPr>
        <w:t>Job Role</w:t>
      </w:r>
      <w:r>
        <w:rPr>
          <w:rFonts w:ascii="Palatino Linotype" w:hAnsi="Palatino Linotype"/>
          <w:b/>
          <w:sz w:val="20"/>
        </w:rPr>
        <w:t xml:space="preserve"> –</w:t>
      </w:r>
      <w:r w:rsidR="006E0D5D">
        <w:rPr>
          <w:rFonts w:ascii="Palatino Linotype" w:hAnsi="Palatino Linotype"/>
          <w:b/>
          <w:sz w:val="20"/>
        </w:rPr>
        <w:t xml:space="preserve"> </w:t>
      </w:r>
      <w:r w:rsidR="006E0D5D">
        <w:rPr>
          <w:rFonts w:ascii="Palatino Linotype" w:hAnsi="Palatino Linotype"/>
          <w:bCs/>
          <w:sz w:val="20"/>
        </w:rPr>
        <w:t xml:space="preserve">Working for Community &amp; State Production Services Team, we provide operational support, incident management, emergency maintenance, service </w:t>
      </w:r>
      <w:r w:rsidR="00E37241">
        <w:rPr>
          <w:rFonts w:ascii="Palatino Linotype" w:hAnsi="Palatino Linotype"/>
          <w:bCs/>
          <w:sz w:val="20"/>
        </w:rPr>
        <w:t>requests</w:t>
      </w:r>
      <w:r w:rsidR="006E0D5D">
        <w:rPr>
          <w:rFonts w:ascii="Palatino Linotype" w:hAnsi="Palatino Linotype"/>
          <w:bCs/>
          <w:sz w:val="20"/>
        </w:rPr>
        <w:t>, problem management, adaptive/perfective maintenance, and application monitoring</w:t>
      </w:r>
      <w:r w:rsidR="00E37241">
        <w:rPr>
          <w:rFonts w:ascii="Palatino Linotype" w:hAnsi="Palatino Linotype"/>
          <w:bCs/>
          <w:sz w:val="20"/>
        </w:rPr>
        <w:t>.</w:t>
      </w:r>
      <w:r w:rsidR="00CC536E">
        <w:rPr>
          <w:rFonts w:ascii="Palatino Linotype" w:hAnsi="Palatino Linotype"/>
          <w:bCs/>
          <w:sz w:val="20"/>
        </w:rPr>
        <w:t xml:space="preserve"> </w:t>
      </w:r>
      <w:r w:rsidR="00A02270" w:rsidRPr="00A02270">
        <w:rPr>
          <w:rFonts w:ascii="Palatino Linotype" w:hAnsi="Palatino Linotype"/>
          <w:bCs/>
          <w:sz w:val="20"/>
        </w:rPr>
        <w:t>UnitedHealthcare Community &amp; State is dedicated to providing health care products and services to states that care for the economically disadvantaged, the medically underserved and those without the benefit of employer-funded health care coverage.</w:t>
      </w:r>
      <w:r w:rsidR="00C20F26" w:rsidRPr="00C20F26">
        <w:t xml:space="preserve"> </w:t>
      </w:r>
    </w:p>
    <w:p w14:paraId="611EC60D" w14:textId="77777777" w:rsidR="00EF2590" w:rsidRPr="00867175" w:rsidRDefault="00EF2590" w:rsidP="00EF2590">
      <w:pPr>
        <w:pStyle w:val="ListParagraph"/>
        <w:spacing w:after="0"/>
        <w:ind w:left="360"/>
        <w:rPr>
          <w:rFonts w:ascii="Palatino Linotype" w:hAnsi="Palatino Linotype"/>
          <w:b/>
          <w:sz w:val="20"/>
        </w:rPr>
      </w:pPr>
      <w:r>
        <w:rPr>
          <w:rFonts w:ascii="Palatino Linotype" w:hAnsi="Palatino Linotype"/>
          <w:b/>
          <w:sz w:val="20"/>
        </w:rPr>
        <w:t>Key Responsibilities –</w:t>
      </w:r>
    </w:p>
    <w:p w14:paraId="20341525" w14:textId="4FE3F560" w:rsidR="008346F4" w:rsidRPr="00FD0CE6" w:rsidRDefault="008346F4" w:rsidP="00EF2590">
      <w:pPr>
        <w:numPr>
          <w:ilvl w:val="0"/>
          <w:numId w:val="2"/>
        </w:numPr>
        <w:tabs>
          <w:tab w:val="left" w:pos="2880"/>
        </w:tabs>
        <w:spacing w:after="0" w:line="240" w:lineRule="auto"/>
        <w:jc w:val="both"/>
        <w:rPr>
          <w:rFonts w:ascii="Palatino Linotype" w:hAnsi="Palatino Linotype" w:cs="Arial"/>
          <w:bCs/>
          <w:sz w:val="20"/>
          <w:szCs w:val="20"/>
        </w:rPr>
      </w:pPr>
      <w:r>
        <w:rPr>
          <w:rFonts w:ascii="Palatino Linotype" w:hAnsi="Palatino Linotype"/>
          <w:bCs/>
          <w:sz w:val="20"/>
        </w:rPr>
        <w:t>Subject Matter Expert for Claims with complete knowledge of claims life cycle</w:t>
      </w:r>
      <w:r w:rsidR="005A66CD">
        <w:rPr>
          <w:rFonts w:ascii="Palatino Linotype" w:hAnsi="Palatino Linotype"/>
          <w:bCs/>
          <w:sz w:val="20"/>
        </w:rPr>
        <w:t>,</w:t>
      </w:r>
      <w:r w:rsidR="00D76323">
        <w:rPr>
          <w:rFonts w:ascii="Palatino Linotype" w:hAnsi="Palatino Linotype"/>
          <w:bCs/>
          <w:sz w:val="20"/>
        </w:rPr>
        <w:t xml:space="preserve"> </w:t>
      </w:r>
      <w:r w:rsidR="005A66CD">
        <w:rPr>
          <w:rFonts w:ascii="Palatino Linotype" w:hAnsi="Palatino Linotype"/>
          <w:bCs/>
          <w:sz w:val="20"/>
        </w:rPr>
        <w:t>c</w:t>
      </w:r>
      <w:r w:rsidR="00D76323">
        <w:rPr>
          <w:rFonts w:ascii="Palatino Linotype" w:hAnsi="Palatino Linotype"/>
          <w:bCs/>
          <w:sz w:val="20"/>
        </w:rPr>
        <w:t xml:space="preserve">laim load process, member and provider pick and </w:t>
      </w:r>
      <w:r w:rsidR="009872E0">
        <w:rPr>
          <w:rFonts w:ascii="Palatino Linotype" w:hAnsi="Palatino Linotype"/>
          <w:bCs/>
          <w:sz w:val="20"/>
        </w:rPr>
        <w:t>c</w:t>
      </w:r>
      <w:r w:rsidR="00F73159">
        <w:rPr>
          <w:rFonts w:ascii="Palatino Linotype" w:hAnsi="Palatino Linotype"/>
          <w:bCs/>
          <w:sz w:val="20"/>
        </w:rPr>
        <w:t>laims</w:t>
      </w:r>
      <w:r w:rsidR="00246CD3">
        <w:rPr>
          <w:rFonts w:ascii="Palatino Linotype" w:hAnsi="Palatino Linotype"/>
          <w:bCs/>
          <w:sz w:val="20"/>
        </w:rPr>
        <w:t xml:space="preserve"> </w:t>
      </w:r>
      <w:r w:rsidR="00D76323">
        <w:rPr>
          <w:rFonts w:ascii="Palatino Linotype" w:hAnsi="Palatino Linotype"/>
          <w:bCs/>
          <w:sz w:val="20"/>
        </w:rPr>
        <w:t>adjudication.</w:t>
      </w:r>
    </w:p>
    <w:p w14:paraId="77494654" w14:textId="67EEA77B" w:rsidR="00FD0CE6" w:rsidRPr="00FD0CE6" w:rsidRDefault="00FD0CE6" w:rsidP="00FD0CE6">
      <w:pPr>
        <w:numPr>
          <w:ilvl w:val="0"/>
          <w:numId w:val="2"/>
        </w:numPr>
        <w:tabs>
          <w:tab w:val="left" w:pos="2880"/>
        </w:tabs>
        <w:spacing w:after="0" w:line="240" w:lineRule="auto"/>
        <w:jc w:val="both"/>
        <w:rPr>
          <w:rFonts w:ascii="Palatino Linotype" w:hAnsi="Palatino Linotype" w:cs="Arial"/>
          <w:bCs/>
          <w:sz w:val="20"/>
          <w:szCs w:val="20"/>
        </w:rPr>
      </w:pPr>
      <w:r>
        <w:rPr>
          <w:rFonts w:ascii="Palatino Linotype" w:hAnsi="Palatino Linotype"/>
          <w:bCs/>
          <w:sz w:val="20"/>
        </w:rPr>
        <w:t>Worked on 450+ service tickets from business and customers related to claims and providers which involved identifying issues and providing solution.</w:t>
      </w:r>
    </w:p>
    <w:p w14:paraId="7CCDC0CA" w14:textId="60149D93" w:rsidR="00A02270" w:rsidRPr="00CC0520" w:rsidRDefault="00A02270" w:rsidP="00EF2590">
      <w:pPr>
        <w:numPr>
          <w:ilvl w:val="0"/>
          <w:numId w:val="2"/>
        </w:numPr>
        <w:tabs>
          <w:tab w:val="left" w:pos="2880"/>
        </w:tabs>
        <w:spacing w:after="0" w:line="240" w:lineRule="auto"/>
        <w:jc w:val="both"/>
        <w:rPr>
          <w:rFonts w:ascii="Palatino Linotype" w:hAnsi="Palatino Linotype" w:cs="Arial"/>
          <w:bCs/>
          <w:sz w:val="20"/>
          <w:szCs w:val="20"/>
        </w:rPr>
      </w:pPr>
      <w:r>
        <w:rPr>
          <w:rFonts w:ascii="Palatino Linotype" w:hAnsi="Palatino Linotype"/>
          <w:bCs/>
          <w:sz w:val="20"/>
        </w:rPr>
        <w:t>Automated and developed custom processes which improved the application and reduced manual work and failures in production.</w:t>
      </w:r>
    </w:p>
    <w:p w14:paraId="15657F4E" w14:textId="3D29F87B" w:rsidR="00CC0520" w:rsidRPr="00AC7BAC" w:rsidRDefault="00CC0520" w:rsidP="00CC0520">
      <w:pPr>
        <w:numPr>
          <w:ilvl w:val="0"/>
          <w:numId w:val="2"/>
        </w:numPr>
        <w:tabs>
          <w:tab w:val="left" w:pos="2880"/>
        </w:tabs>
        <w:spacing w:after="0" w:line="240" w:lineRule="auto"/>
        <w:jc w:val="both"/>
        <w:rPr>
          <w:rFonts w:ascii="Palatino Linotype" w:hAnsi="Palatino Linotype" w:cs="Arial"/>
          <w:bCs/>
          <w:sz w:val="20"/>
          <w:szCs w:val="20"/>
        </w:rPr>
      </w:pPr>
      <w:r>
        <w:rPr>
          <w:rFonts w:ascii="Palatino Linotype" w:hAnsi="Palatino Linotype"/>
          <w:bCs/>
          <w:sz w:val="20"/>
        </w:rPr>
        <w:t>Application monitoring and quick resolution of issues to make sure critical process meet SLA.</w:t>
      </w:r>
    </w:p>
    <w:p w14:paraId="16B40ADE" w14:textId="77777777" w:rsidR="00C70328" w:rsidRPr="00C70328" w:rsidRDefault="00C70328" w:rsidP="00C70328">
      <w:pPr>
        <w:tabs>
          <w:tab w:val="left" w:pos="2880"/>
        </w:tabs>
        <w:spacing w:after="0" w:line="240" w:lineRule="auto"/>
        <w:ind w:left="360"/>
        <w:jc w:val="both"/>
        <w:rPr>
          <w:rFonts w:ascii="Palatino Linotype" w:hAnsi="Palatino Linotype"/>
          <w:b/>
          <w:sz w:val="20"/>
        </w:rPr>
      </w:pPr>
      <w:r w:rsidRPr="00C70328">
        <w:rPr>
          <w:rFonts w:ascii="Palatino Linotype" w:hAnsi="Palatino Linotype"/>
          <w:b/>
          <w:sz w:val="20"/>
        </w:rPr>
        <w:t xml:space="preserve">Projects – </w:t>
      </w:r>
    </w:p>
    <w:p w14:paraId="758FDCA2" w14:textId="3D5F8645" w:rsidR="0025667A" w:rsidRPr="0025667A" w:rsidRDefault="0025667A" w:rsidP="00C70328">
      <w:pPr>
        <w:pStyle w:val="ListParagraph"/>
        <w:numPr>
          <w:ilvl w:val="0"/>
          <w:numId w:val="2"/>
        </w:numPr>
        <w:tabs>
          <w:tab w:val="left" w:pos="2880"/>
        </w:tabs>
        <w:spacing w:after="0" w:line="240" w:lineRule="auto"/>
        <w:jc w:val="both"/>
        <w:rPr>
          <w:rFonts w:ascii="Palatino Linotype" w:hAnsi="Palatino Linotype" w:cs="Arial"/>
          <w:bCs/>
          <w:sz w:val="20"/>
          <w:szCs w:val="20"/>
        </w:rPr>
      </w:pPr>
      <w:r w:rsidRPr="0025667A">
        <w:rPr>
          <w:rFonts w:ascii="Palatino Linotype" w:hAnsi="Palatino Linotype" w:cs="Arial"/>
          <w:b/>
          <w:sz w:val="20"/>
          <w:szCs w:val="20"/>
        </w:rPr>
        <w:t>Self-Healing</w:t>
      </w:r>
      <w:r>
        <w:rPr>
          <w:rFonts w:ascii="Palatino Linotype" w:hAnsi="Palatino Linotype" w:cs="Arial"/>
          <w:bCs/>
          <w:sz w:val="20"/>
          <w:szCs w:val="20"/>
        </w:rPr>
        <w:t xml:space="preserve"> </w:t>
      </w:r>
      <w:r w:rsidR="00A6438F">
        <w:rPr>
          <w:rFonts w:ascii="Palatino Linotype" w:hAnsi="Palatino Linotype" w:cs="Arial"/>
          <w:bCs/>
          <w:sz w:val="20"/>
          <w:szCs w:val="20"/>
        </w:rPr>
        <w:t>–</w:t>
      </w:r>
      <w:r>
        <w:rPr>
          <w:rFonts w:ascii="Palatino Linotype" w:hAnsi="Palatino Linotype" w:cs="Arial"/>
          <w:bCs/>
          <w:sz w:val="20"/>
          <w:szCs w:val="20"/>
        </w:rPr>
        <w:t xml:space="preserve"> </w:t>
      </w:r>
      <w:r w:rsidR="00A6438F">
        <w:rPr>
          <w:rFonts w:ascii="Palatino Linotype" w:hAnsi="Palatino Linotype" w:cs="Arial"/>
          <w:bCs/>
          <w:sz w:val="20"/>
          <w:szCs w:val="20"/>
        </w:rPr>
        <w:t xml:space="preserve">Working on this project initiative </w:t>
      </w:r>
      <w:r w:rsidR="001A2DF6">
        <w:rPr>
          <w:rFonts w:ascii="Palatino Linotype" w:hAnsi="Palatino Linotype" w:cs="Arial"/>
          <w:bCs/>
          <w:sz w:val="20"/>
          <w:szCs w:val="20"/>
        </w:rPr>
        <w:t xml:space="preserve">in Python language </w:t>
      </w:r>
      <w:r w:rsidR="00A6438F">
        <w:rPr>
          <w:rFonts w:ascii="Palatino Linotype" w:hAnsi="Palatino Linotype" w:cs="Arial"/>
          <w:bCs/>
          <w:sz w:val="20"/>
          <w:szCs w:val="20"/>
        </w:rPr>
        <w:t xml:space="preserve">which </w:t>
      </w:r>
      <w:r w:rsidR="009C5D1E" w:rsidRPr="009C5D1E">
        <w:rPr>
          <w:rFonts w:ascii="Palatino Linotype" w:hAnsi="Palatino Linotype" w:cs="Arial"/>
          <w:bCs/>
          <w:sz w:val="20"/>
          <w:szCs w:val="20"/>
        </w:rPr>
        <w:t>will monitor</w:t>
      </w:r>
      <w:r w:rsidR="009C5D1E">
        <w:rPr>
          <w:rFonts w:ascii="Palatino Linotype" w:hAnsi="Palatino Linotype" w:cs="Arial"/>
          <w:bCs/>
          <w:sz w:val="20"/>
          <w:szCs w:val="20"/>
        </w:rPr>
        <w:t xml:space="preserve"> the jobs</w:t>
      </w:r>
      <w:r w:rsidR="00402640">
        <w:rPr>
          <w:rFonts w:ascii="Palatino Linotype" w:hAnsi="Palatino Linotype" w:cs="Arial"/>
          <w:bCs/>
          <w:sz w:val="20"/>
          <w:szCs w:val="20"/>
        </w:rPr>
        <w:t xml:space="preserve"> automatically for performance issues and </w:t>
      </w:r>
      <w:r w:rsidR="00C61FB4">
        <w:rPr>
          <w:rFonts w:ascii="Palatino Linotype" w:hAnsi="Palatino Linotype" w:cs="Arial"/>
          <w:bCs/>
          <w:sz w:val="20"/>
          <w:szCs w:val="20"/>
        </w:rPr>
        <w:t>do the workaround automatically.</w:t>
      </w:r>
    </w:p>
    <w:p w14:paraId="42373A2F" w14:textId="2AF43487" w:rsidR="00C70328" w:rsidRPr="00C70328" w:rsidRDefault="00C70328" w:rsidP="00C70328">
      <w:pPr>
        <w:pStyle w:val="ListParagraph"/>
        <w:numPr>
          <w:ilvl w:val="0"/>
          <w:numId w:val="2"/>
        </w:numPr>
        <w:tabs>
          <w:tab w:val="left" w:pos="2880"/>
        </w:tabs>
        <w:spacing w:after="0" w:line="240" w:lineRule="auto"/>
        <w:jc w:val="both"/>
        <w:rPr>
          <w:rFonts w:ascii="Palatino Linotype" w:hAnsi="Palatino Linotype" w:cs="Arial"/>
          <w:bCs/>
          <w:sz w:val="20"/>
          <w:szCs w:val="20"/>
        </w:rPr>
      </w:pPr>
      <w:r>
        <w:rPr>
          <w:rFonts w:ascii="Palatino Linotype" w:hAnsi="Palatino Linotype"/>
          <w:b/>
          <w:sz w:val="20"/>
        </w:rPr>
        <w:t xml:space="preserve">Parallel Extract Mechanism in Aux DB Process </w:t>
      </w:r>
      <w:r>
        <w:rPr>
          <w:rFonts w:ascii="Palatino Linotype" w:hAnsi="Palatino Linotype"/>
          <w:bCs/>
          <w:sz w:val="20"/>
        </w:rPr>
        <w:t xml:space="preserve">– </w:t>
      </w:r>
      <w:r w:rsidR="00A3190D" w:rsidRPr="00A3190D">
        <w:rPr>
          <w:rFonts w:ascii="Palatino Linotype" w:hAnsi="Palatino Linotype"/>
          <w:bCs/>
          <w:sz w:val="20"/>
        </w:rPr>
        <w:t>Implement</w:t>
      </w:r>
      <w:r w:rsidR="00A3190D">
        <w:rPr>
          <w:rFonts w:ascii="Palatino Linotype" w:hAnsi="Palatino Linotype"/>
          <w:bCs/>
          <w:sz w:val="20"/>
        </w:rPr>
        <w:t>ed</w:t>
      </w:r>
      <w:r w:rsidR="00A3190D" w:rsidRPr="00A3190D">
        <w:rPr>
          <w:rFonts w:ascii="Palatino Linotype" w:hAnsi="Palatino Linotype"/>
          <w:bCs/>
          <w:sz w:val="20"/>
        </w:rPr>
        <w:t xml:space="preserve"> parallel extract process to generate the extracts </w:t>
      </w:r>
      <w:r w:rsidR="005105FD">
        <w:rPr>
          <w:rFonts w:ascii="Palatino Linotype" w:hAnsi="Palatino Linotype"/>
          <w:bCs/>
          <w:sz w:val="20"/>
        </w:rPr>
        <w:t>which</w:t>
      </w:r>
      <w:r w:rsidR="00A3190D" w:rsidRPr="00A3190D">
        <w:rPr>
          <w:rFonts w:ascii="Palatino Linotype" w:hAnsi="Palatino Linotype"/>
          <w:bCs/>
          <w:sz w:val="20"/>
        </w:rPr>
        <w:t xml:space="preserve"> reduc</w:t>
      </w:r>
      <w:r w:rsidR="005105FD">
        <w:rPr>
          <w:rFonts w:ascii="Palatino Linotype" w:hAnsi="Palatino Linotype"/>
          <w:bCs/>
          <w:sz w:val="20"/>
        </w:rPr>
        <w:t>ed</w:t>
      </w:r>
      <w:r w:rsidR="00A3190D" w:rsidRPr="00A3190D">
        <w:rPr>
          <w:rFonts w:ascii="Palatino Linotype" w:hAnsi="Palatino Linotype"/>
          <w:bCs/>
          <w:sz w:val="20"/>
        </w:rPr>
        <w:t xml:space="preserve"> the time for extracts generation </w:t>
      </w:r>
      <w:r w:rsidR="005105FD">
        <w:rPr>
          <w:rFonts w:ascii="Palatino Linotype" w:hAnsi="Palatino Linotype"/>
          <w:bCs/>
          <w:sz w:val="20"/>
        </w:rPr>
        <w:t>and</w:t>
      </w:r>
      <w:r w:rsidR="00A3190D" w:rsidRPr="00A3190D">
        <w:rPr>
          <w:rFonts w:ascii="Palatino Linotype" w:hAnsi="Palatino Linotype"/>
          <w:bCs/>
          <w:sz w:val="20"/>
        </w:rPr>
        <w:t xml:space="preserve"> eventually help</w:t>
      </w:r>
      <w:r w:rsidR="00A3190D">
        <w:rPr>
          <w:rFonts w:ascii="Palatino Linotype" w:hAnsi="Palatino Linotype"/>
          <w:bCs/>
          <w:sz w:val="20"/>
        </w:rPr>
        <w:t>ed</w:t>
      </w:r>
      <w:r w:rsidR="00A3190D" w:rsidRPr="00A3190D">
        <w:rPr>
          <w:rFonts w:ascii="Palatino Linotype" w:hAnsi="Palatino Linotype"/>
          <w:bCs/>
          <w:sz w:val="20"/>
        </w:rPr>
        <w:t xml:space="preserve"> in sending the files to </w:t>
      </w:r>
      <w:r w:rsidR="00F47140">
        <w:rPr>
          <w:rFonts w:ascii="Palatino Linotype" w:hAnsi="Palatino Linotype"/>
          <w:bCs/>
          <w:sz w:val="20"/>
        </w:rPr>
        <w:t>downstream process</w:t>
      </w:r>
      <w:r w:rsidR="00A3190D" w:rsidRPr="00A3190D">
        <w:rPr>
          <w:rFonts w:ascii="Palatino Linotype" w:hAnsi="Palatino Linotype"/>
          <w:bCs/>
          <w:sz w:val="20"/>
        </w:rPr>
        <w:t xml:space="preserve"> in time. </w:t>
      </w:r>
      <w:r w:rsidR="00F47140">
        <w:rPr>
          <w:rFonts w:ascii="Palatino Linotype" w:hAnsi="Palatino Linotype"/>
          <w:bCs/>
          <w:sz w:val="20"/>
        </w:rPr>
        <w:t>This improvement had significant amount of dollar savings.</w:t>
      </w:r>
    </w:p>
    <w:p w14:paraId="391E0D92" w14:textId="19302182" w:rsidR="00C70328" w:rsidRDefault="00C70328" w:rsidP="00C70328">
      <w:pPr>
        <w:pStyle w:val="ListParagraph"/>
        <w:numPr>
          <w:ilvl w:val="0"/>
          <w:numId w:val="2"/>
        </w:numPr>
        <w:tabs>
          <w:tab w:val="left" w:pos="2880"/>
        </w:tabs>
        <w:spacing w:after="0" w:line="240" w:lineRule="auto"/>
        <w:jc w:val="both"/>
        <w:rPr>
          <w:rFonts w:ascii="Palatino Linotype" w:hAnsi="Palatino Linotype" w:cs="Arial"/>
          <w:bCs/>
          <w:sz w:val="20"/>
          <w:szCs w:val="20"/>
        </w:rPr>
      </w:pPr>
      <w:r>
        <w:rPr>
          <w:rFonts w:ascii="Palatino Linotype" w:hAnsi="Palatino Linotype"/>
          <w:b/>
          <w:sz w:val="20"/>
        </w:rPr>
        <w:t xml:space="preserve">NDB Post XPF Load Dependency issue </w:t>
      </w:r>
      <w:r>
        <w:rPr>
          <w:rFonts w:ascii="Palatino Linotype" w:hAnsi="Palatino Linotype" w:cs="Arial"/>
          <w:bCs/>
          <w:sz w:val="20"/>
          <w:szCs w:val="20"/>
        </w:rPr>
        <w:t xml:space="preserve">– </w:t>
      </w:r>
      <w:r w:rsidR="00D17207">
        <w:rPr>
          <w:rFonts w:ascii="Palatino Linotype" w:hAnsi="Palatino Linotype" w:cs="Arial"/>
          <w:bCs/>
          <w:sz w:val="20"/>
          <w:szCs w:val="20"/>
        </w:rPr>
        <w:t>Developed a new dependency which made sure the successor jobs should not wait if there are more than one instances of same job in schedule.</w:t>
      </w:r>
    </w:p>
    <w:p w14:paraId="6F210F39" w14:textId="61C85AD5" w:rsidR="00C70328" w:rsidRDefault="00C70328" w:rsidP="00C70328">
      <w:pPr>
        <w:pStyle w:val="ListParagraph"/>
        <w:numPr>
          <w:ilvl w:val="0"/>
          <w:numId w:val="2"/>
        </w:numPr>
        <w:tabs>
          <w:tab w:val="left" w:pos="2880"/>
        </w:tabs>
        <w:spacing w:after="0" w:line="240" w:lineRule="auto"/>
        <w:jc w:val="both"/>
        <w:rPr>
          <w:rFonts w:ascii="Palatino Linotype" w:hAnsi="Palatino Linotype" w:cs="Arial"/>
          <w:bCs/>
          <w:sz w:val="20"/>
          <w:szCs w:val="20"/>
        </w:rPr>
      </w:pPr>
      <w:r>
        <w:rPr>
          <w:rFonts w:ascii="Palatino Linotype" w:hAnsi="Palatino Linotype"/>
          <w:b/>
          <w:sz w:val="20"/>
        </w:rPr>
        <w:t>Enable Adjudication job running long</w:t>
      </w:r>
      <w:r>
        <w:rPr>
          <w:rFonts w:ascii="Palatino Linotype" w:hAnsi="Palatino Linotype" w:cs="Arial"/>
          <w:bCs/>
          <w:sz w:val="20"/>
          <w:szCs w:val="20"/>
        </w:rPr>
        <w:t xml:space="preserve"> –</w:t>
      </w:r>
      <w:r w:rsidR="00D17207">
        <w:rPr>
          <w:rFonts w:ascii="Palatino Linotype" w:hAnsi="Palatino Linotype" w:cs="Arial"/>
          <w:bCs/>
          <w:sz w:val="20"/>
          <w:szCs w:val="20"/>
        </w:rPr>
        <w:t xml:space="preserve"> One of our key </w:t>
      </w:r>
      <w:r w:rsidR="00190400">
        <w:rPr>
          <w:rFonts w:ascii="Palatino Linotype" w:hAnsi="Palatino Linotype" w:cs="Arial"/>
          <w:bCs/>
          <w:sz w:val="20"/>
          <w:szCs w:val="20"/>
        </w:rPr>
        <w:t>jobs</w:t>
      </w:r>
      <w:r w:rsidR="00D17207">
        <w:rPr>
          <w:rFonts w:ascii="Palatino Linotype" w:hAnsi="Palatino Linotype" w:cs="Arial"/>
          <w:bCs/>
          <w:sz w:val="20"/>
          <w:szCs w:val="20"/>
        </w:rPr>
        <w:t xml:space="preserve"> had issue due to </w:t>
      </w:r>
      <w:r w:rsidR="00C24AE5">
        <w:rPr>
          <w:rFonts w:ascii="Palatino Linotype" w:hAnsi="Palatino Linotype" w:cs="Arial"/>
          <w:bCs/>
          <w:sz w:val="20"/>
          <w:szCs w:val="20"/>
        </w:rPr>
        <w:t xml:space="preserve">stale stats </w:t>
      </w:r>
      <w:r w:rsidR="001D7C24">
        <w:rPr>
          <w:rFonts w:ascii="Palatino Linotype" w:hAnsi="Palatino Linotype" w:cs="Arial"/>
          <w:bCs/>
          <w:sz w:val="20"/>
          <w:szCs w:val="20"/>
        </w:rPr>
        <w:t xml:space="preserve">of one table </w:t>
      </w:r>
      <w:r w:rsidR="00C24AE5">
        <w:rPr>
          <w:rFonts w:ascii="Palatino Linotype" w:hAnsi="Palatino Linotype" w:cs="Arial"/>
          <w:bCs/>
          <w:sz w:val="20"/>
          <w:szCs w:val="20"/>
        </w:rPr>
        <w:t xml:space="preserve">and </w:t>
      </w:r>
      <w:r w:rsidR="005676B8">
        <w:rPr>
          <w:rFonts w:ascii="Palatino Linotype" w:hAnsi="Palatino Linotype" w:cs="Arial"/>
          <w:bCs/>
          <w:sz w:val="20"/>
          <w:szCs w:val="20"/>
        </w:rPr>
        <w:t>due to which process</w:t>
      </w:r>
      <w:r w:rsidR="00F47140">
        <w:rPr>
          <w:rFonts w:ascii="Palatino Linotype" w:hAnsi="Palatino Linotype" w:cs="Arial"/>
          <w:bCs/>
          <w:sz w:val="20"/>
          <w:szCs w:val="20"/>
        </w:rPr>
        <w:t xml:space="preserve"> used to run long. We had to perform workaround for almost 4-5 hours to make sure this job completes. After the process improvement this job is completing in few minutes.</w:t>
      </w:r>
    </w:p>
    <w:p w14:paraId="048FF148" w14:textId="1BBE7015" w:rsidR="00C70328" w:rsidRDefault="00C70328" w:rsidP="00C70328">
      <w:pPr>
        <w:pStyle w:val="ListParagraph"/>
        <w:numPr>
          <w:ilvl w:val="0"/>
          <w:numId w:val="2"/>
        </w:numPr>
        <w:tabs>
          <w:tab w:val="left" w:pos="2880"/>
        </w:tabs>
        <w:spacing w:after="0" w:line="240" w:lineRule="auto"/>
        <w:jc w:val="both"/>
        <w:rPr>
          <w:rFonts w:ascii="Palatino Linotype" w:hAnsi="Palatino Linotype" w:cs="Arial"/>
          <w:bCs/>
          <w:sz w:val="20"/>
          <w:szCs w:val="20"/>
        </w:rPr>
      </w:pPr>
      <w:r>
        <w:rPr>
          <w:rFonts w:ascii="Palatino Linotype" w:hAnsi="Palatino Linotype"/>
          <w:b/>
          <w:sz w:val="20"/>
        </w:rPr>
        <w:t xml:space="preserve">Member Liability Code issue </w:t>
      </w:r>
      <w:r>
        <w:rPr>
          <w:rFonts w:ascii="Palatino Linotype" w:hAnsi="Palatino Linotype" w:cs="Arial"/>
          <w:bCs/>
          <w:sz w:val="20"/>
          <w:szCs w:val="20"/>
        </w:rPr>
        <w:t xml:space="preserve">– </w:t>
      </w:r>
      <w:r w:rsidR="00F47140">
        <w:rPr>
          <w:rFonts w:ascii="Palatino Linotype" w:hAnsi="Palatino Linotype" w:cs="Arial"/>
          <w:bCs/>
          <w:sz w:val="20"/>
          <w:szCs w:val="20"/>
        </w:rPr>
        <w:t xml:space="preserve">The process </w:t>
      </w:r>
      <w:r w:rsidR="00D615BD">
        <w:rPr>
          <w:rFonts w:ascii="Palatino Linotype" w:hAnsi="Palatino Linotype" w:cs="Arial"/>
          <w:bCs/>
          <w:sz w:val="20"/>
          <w:szCs w:val="20"/>
        </w:rPr>
        <w:t>had</w:t>
      </w:r>
      <w:r w:rsidR="00F47140">
        <w:rPr>
          <w:rFonts w:ascii="Palatino Linotype" w:hAnsi="Palatino Linotype" w:cs="Arial"/>
          <w:bCs/>
          <w:sz w:val="20"/>
          <w:szCs w:val="20"/>
        </w:rPr>
        <w:t xml:space="preserve"> a logic issue where patient liability amount was not getting applied on the claims properly. After the analysis and code fix, we were able to apply correct patient liability on the claims.</w:t>
      </w:r>
    </w:p>
    <w:p w14:paraId="4A892D64" w14:textId="77777777" w:rsidR="00A9166C" w:rsidRDefault="00A9166C" w:rsidP="00A9166C">
      <w:pPr>
        <w:pStyle w:val="ListParagraph"/>
        <w:tabs>
          <w:tab w:val="left" w:pos="2880"/>
        </w:tabs>
        <w:spacing w:after="0" w:line="240" w:lineRule="auto"/>
        <w:jc w:val="both"/>
        <w:rPr>
          <w:rFonts w:ascii="Palatino Linotype" w:hAnsi="Palatino Linotype" w:cs="Arial"/>
          <w:bCs/>
          <w:sz w:val="20"/>
          <w:szCs w:val="20"/>
        </w:rPr>
      </w:pPr>
    </w:p>
    <w:p w14:paraId="2BEA94E5" w14:textId="0DE38844" w:rsidR="007D0138" w:rsidRPr="007D0138" w:rsidRDefault="007D0138" w:rsidP="00867175">
      <w:pPr>
        <w:pStyle w:val="ListParagraph"/>
        <w:numPr>
          <w:ilvl w:val="0"/>
          <w:numId w:val="4"/>
        </w:numPr>
        <w:spacing w:after="0"/>
        <w:rPr>
          <w:rFonts w:ascii="Palatino Linotype" w:hAnsi="Palatino Linotype"/>
          <w:b/>
          <w:sz w:val="28"/>
        </w:rPr>
      </w:pPr>
      <w:r>
        <w:rPr>
          <w:rFonts w:ascii="Palatino Linotype" w:hAnsi="Palatino Linotype"/>
          <w:b/>
          <w:sz w:val="24"/>
        </w:rPr>
        <w:t>ACS Group</w:t>
      </w:r>
      <w:r w:rsidR="004C3B7D">
        <w:rPr>
          <w:rFonts w:ascii="Palatino Linotype" w:hAnsi="Palatino Linotype"/>
          <w:b/>
          <w:sz w:val="24"/>
        </w:rPr>
        <w:t>|Engineer-IT</w:t>
      </w:r>
      <w:r>
        <w:rPr>
          <w:rFonts w:ascii="Palatino Linotype" w:hAnsi="Palatino Linotype"/>
          <w:b/>
          <w:sz w:val="24"/>
        </w:rPr>
        <w:t>|23</w:t>
      </w:r>
      <w:r w:rsidRPr="007D0138">
        <w:rPr>
          <w:rFonts w:ascii="Palatino Linotype" w:hAnsi="Palatino Linotype"/>
          <w:b/>
          <w:sz w:val="24"/>
          <w:vertAlign w:val="superscript"/>
        </w:rPr>
        <w:t>rd</w:t>
      </w:r>
      <w:r>
        <w:rPr>
          <w:rFonts w:ascii="Palatino Linotype" w:hAnsi="Palatino Linotype"/>
          <w:b/>
          <w:sz w:val="24"/>
        </w:rPr>
        <w:t xml:space="preserve"> March 2017 </w:t>
      </w:r>
      <w:r w:rsidR="008657E2">
        <w:rPr>
          <w:rFonts w:ascii="Palatino Linotype" w:hAnsi="Palatino Linotype"/>
          <w:b/>
          <w:sz w:val="24"/>
        </w:rPr>
        <w:t>to</w:t>
      </w:r>
      <w:r w:rsidR="004C3CED">
        <w:rPr>
          <w:rFonts w:ascii="Palatino Linotype" w:hAnsi="Palatino Linotype"/>
          <w:b/>
          <w:sz w:val="24"/>
        </w:rPr>
        <w:t xml:space="preserve"> 24</w:t>
      </w:r>
      <w:r w:rsidR="004C3CED" w:rsidRPr="004C3CED">
        <w:rPr>
          <w:rFonts w:ascii="Palatino Linotype" w:hAnsi="Palatino Linotype"/>
          <w:b/>
          <w:sz w:val="24"/>
          <w:vertAlign w:val="superscript"/>
        </w:rPr>
        <w:t>th</w:t>
      </w:r>
      <w:r w:rsidR="004C3CED">
        <w:rPr>
          <w:rFonts w:ascii="Palatino Linotype" w:hAnsi="Palatino Linotype"/>
          <w:b/>
          <w:sz w:val="24"/>
        </w:rPr>
        <w:t xml:space="preserve"> October 2017 (</w:t>
      </w:r>
      <w:r w:rsidR="00824FEE">
        <w:rPr>
          <w:rFonts w:ascii="Palatino Linotype" w:hAnsi="Palatino Linotype"/>
          <w:b/>
          <w:sz w:val="24"/>
        </w:rPr>
        <w:t>8</w:t>
      </w:r>
      <w:r w:rsidR="00427E8D">
        <w:rPr>
          <w:rFonts w:ascii="Palatino Linotype" w:hAnsi="Palatino Linotype"/>
          <w:b/>
          <w:sz w:val="24"/>
        </w:rPr>
        <w:t xml:space="preserve"> Months</w:t>
      </w:r>
      <w:r w:rsidR="00A42AC7">
        <w:rPr>
          <w:rFonts w:ascii="Palatino Linotype" w:hAnsi="Palatino Linotype"/>
          <w:b/>
          <w:sz w:val="24"/>
        </w:rPr>
        <w:t>)</w:t>
      </w:r>
      <w:r w:rsidR="00860CFD">
        <w:rPr>
          <w:rFonts w:ascii="Palatino Linotype" w:hAnsi="Palatino Linotype"/>
          <w:b/>
          <w:sz w:val="24"/>
        </w:rPr>
        <w:t xml:space="preserve"> </w:t>
      </w:r>
      <w:r w:rsidR="0065403D">
        <w:rPr>
          <w:rFonts w:ascii="Palatino Linotype" w:hAnsi="Palatino Linotype"/>
          <w:b/>
          <w:sz w:val="24"/>
        </w:rPr>
        <w:t>|</w:t>
      </w:r>
    </w:p>
    <w:p w14:paraId="615EDFD1" w14:textId="5741AF00" w:rsidR="007D0138" w:rsidRPr="00520E4C" w:rsidRDefault="007D0138" w:rsidP="00520E4C">
      <w:pPr>
        <w:spacing w:after="0"/>
        <w:ind w:firstLine="360"/>
        <w:rPr>
          <w:rFonts w:ascii="Palatino Linotype" w:hAnsi="Palatino Linotype"/>
          <w:b/>
          <w:sz w:val="24"/>
        </w:rPr>
      </w:pPr>
      <w:r w:rsidRPr="00520E4C">
        <w:rPr>
          <w:rFonts w:ascii="Palatino Linotype" w:hAnsi="Palatino Linotype"/>
          <w:b/>
          <w:sz w:val="24"/>
        </w:rPr>
        <w:t>Deloitte Consulting US India Private Limited</w:t>
      </w:r>
      <w:r w:rsidR="00860CFD">
        <w:rPr>
          <w:rFonts w:ascii="Palatino Linotype" w:hAnsi="Palatino Linotype"/>
          <w:b/>
          <w:sz w:val="24"/>
        </w:rPr>
        <w:t xml:space="preserve"> </w:t>
      </w:r>
      <w:r w:rsidR="00066554">
        <w:rPr>
          <w:rFonts w:ascii="Palatino Linotype" w:hAnsi="Palatino Linotype"/>
          <w:b/>
          <w:sz w:val="24"/>
        </w:rPr>
        <w:t>|</w:t>
      </w:r>
      <w:r w:rsidR="00860CFD">
        <w:rPr>
          <w:rFonts w:ascii="Palatino Linotype" w:hAnsi="Palatino Linotype"/>
          <w:b/>
          <w:sz w:val="24"/>
        </w:rPr>
        <w:t xml:space="preserve"> </w:t>
      </w:r>
      <w:r w:rsidR="007B0C6B">
        <w:rPr>
          <w:rFonts w:ascii="Palatino Linotype" w:hAnsi="Palatino Linotype"/>
          <w:b/>
          <w:sz w:val="24"/>
        </w:rPr>
        <w:t>Reporting and Analytics</w:t>
      </w:r>
    </w:p>
    <w:p w14:paraId="0FBD51D6" w14:textId="77777777" w:rsidR="00520E4C" w:rsidRDefault="007D0138" w:rsidP="00C917BE">
      <w:pPr>
        <w:spacing w:after="0"/>
        <w:ind w:firstLine="360"/>
        <w:jc w:val="both"/>
        <w:rPr>
          <w:rFonts w:ascii="Palatino Linotype" w:hAnsi="Palatino Linotype"/>
          <w:sz w:val="20"/>
        </w:rPr>
      </w:pPr>
      <w:r w:rsidRPr="00520E4C">
        <w:rPr>
          <w:rFonts w:ascii="Palatino Linotype" w:hAnsi="Palatino Linotype"/>
          <w:sz w:val="20"/>
        </w:rPr>
        <w:t xml:space="preserve">Deloitte is the world’s largest consulting firm and has the capacity and experience to </w:t>
      </w:r>
      <w:r w:rsidR="00520E4C">
        <w:rPr>
          <w:rFonts w:ascii="Palatino Linotype" w:hAnsi="Palatino Linotype"/>
          <w:sz w:val="20"/>
        </w:rPr>
        <w:t>solve every business questions.</w:t>
      </w:r>
    </w:p>
    <w:p w14:paraId="6CF92A59" w14:textId="77777777" w:rsidR="007D0138" w:rsidRPr="00520E4C" w:rsidRDefault="007D0138" w:rsidP="00C917BE">
      <w:pPr>
        <w:spacing w:after="0"/>
        <w:ind w:left="360"/>
        <w:jc w:val="both"/>
        <w:rPr>
          <w:rFonts w:ascii="Palatino Linotype" w:hAnsi="Palatino Linotype"/>
          <w:sz w:val="20"/>
        </w:rPr>
      </w:pPr>
      <w:r w:rsidRPr="00520E4C">
        <w:rPr>
          <w:rFonts w:ascii="Palatino Linotype" w:hAnsi="Palatino Linotype"/>
          <w:sz w:val="20"/>
        </w:rPr>
        <w:t>Deloitte member firm client service teams help create powerful business solution for organizations operating around the world. Deloitte also offers a dynamic range of tax, audit, and advisory services.</w:t>
      </w:r>
    </w:p>
    <w:p w14:paraId="2DDA8D99" w14:textId="77777777" w:rsidR="00520E4C" w:rsidRDefault="00520E4C" w:rsidP="00C917BE">
      <w:pPr>
        <w:pStyle w:val="ListParagraph"/>
        <w:spacing w:after="0"/>
        <w:ind w:left="360"/>
        <w:jc w:val="both"/>
        <w:rPr>
          <w:rFonts w:ascii="Palatino Linotype" w:hAnsi="Palatino Linotype"/>
          <w:sz w:val="20"/>
          <w:szCs w:val="20"/>
        </w:rPr>
      </w:pPr>
      <w:r w:rsidRPr="00520E4C">
        <w:rPr>
          <w:rFonts w:ascii="Palatino Linotype" w:hAnsi="Palatino Linotype"/>
          <w:b/>
          <w:sz w:val="20"/>
        </w:rPr>
        <w:t>Job Role</w:t>
      </w:r>
      <w:r>
        <w:rPr>
          <w:rFonts w:ascii="Palatino Linotype" w:hAnsi="Palatino Linotype"/>
          <w:b/>
          <w:sz w:val="20"/>
        </w:rPr>
        <w:t xml:space="preserve"> – </w:t>
      </w:r>
      <w:r>
        <w:rPr>
          <w:rFonts w:ascii="Palatino Linotype" w:hAnsi="Palatino Linotype"/>
          <w:sz w:val="20"/>
        </w:rPr>
        <w:t xml:space="preserve">Solution Analyst (II) in </w:t>
      </w:r>
      <w:r>
        <w:rPr>
          <w:rFonts w:ascii="Palatino Linotype" w:hAnsi="Palatino Linotype"/>
          <w:sz w:val="20"/>
          <w:szCs w:val="20"/>
        </w:rPr>
        <w:t xml:space="preserve">the Modernized Migration project for Anthem in Heath Care domain. Identify and confirm the current system-generated operational and client </w:t>
      </w:r>
      <w:r w:rsidR="00090EB7">
        <w:rPr>
          <w:rFonts w:ascii="Palatino Linotype" w:hAnsi="Palatino Linotype"/>
          <w:sz w:val="20"/>
          <w:szCs w:val="20"/>
        </w:rPr>
        <w:t>repor</w:t>
      </w:r>
      <w:r>
        <w:rPr>
          <w:rFonts w:ascii="Palatino Linotype" w:hAnsi="Palatino Linotype"/>
          <w:sz w:val="20"/>
          <w:szCs w:val="20"/>
        </w:rPr>
        <w:t xml:space="preserve">ts for the Claims, Product, Provider, Claims-Downstream financial, Clinical, Channels &amp; Service experience, ITS Host, Sales &amp; Post Sales, and Renewal domains and to determine how the current </w:t>
      </w:r>
      <w:r w:rsidR="007B0C6B">
        <w:rPr>
          <w:rFonts w:ascii="Palatino Linotype" w:hAnsi="Palatino Linotype"/>
          <w:sz w:val="20"/>
          <w:szCs w:val="20"/>
        </w:rPr>
        <w:t>report</w:t>
      </w:r>
      <w:r>
        <w:rPr>
          <w:rFonts w:ascii="Palatino Linotype" w:hAnsi="Palatino Linotype"/>
          <w:sz w:val="20"/>
          <w:szCs w:val="20"/>
        </w:rPr>
        <w:t xml:space="preserve"> will be impacted. Rationalize, enhance and/or optimize letters to support modernized workflow.</w:t>
      </w:r>
    </w:p>
    <w:p w14:paraId="3476E466" w14:textId="77777777" w:rsidR="00867175" w:rsidRPr="00867175" w:rsidRDefault="00475109" w:rsidP="00867175">
      <w:pPr>
        <w:pStyle w:val="ListParagraph"/>
        <w:spacing w:after="0"/>
        <w:ind w:left="360"/>
        <w:rPr>
          <w:rFonts w:ascii="Palatino Linotype" w:hAnsi="Palatino Linotype"/>
          <w:b/>
          <w:sz w:val="20"/>
        </w:rPr>
      </w:pPr>
      <w:r>
        <w:rPr>
          <w:rFonts w:ascii="Palatino Linotype" w:hAnsi="Palatino Linotype"/>
          <w:b/>
          <w:sz w:val="20"/>
        </w:rPr>
        <w:lastRenderedPageBreak/>
        <w:t>Key Respons</w:t>
      </w:r>
      <w:r w:rsidR="000C69B0">
        <w:rPr>
          <w:rFonts w:ascii="Palatino Linotype" w:hAnsi="Palatino Linotype"/>
          <w:b/>
          <w:sz w:val="20"/>
        </w:rPr>
        <w:t>ibilities</w:t>
      </w:r>
      <w:r w:rsidR="00867175">
        <w:rPr>
          <w:rFonts w:ascii="Palatino Linotype" w:hAnsi="Palatino Linotype"/>
          <w:b/>
          <w:sz w:val="20"/>
        </w:rPr>
        <w:t xml:space="preserve"> –</w:t>
      </w:r>
    </w:p>
    <w:p w14:paraId="5024F146" w14:textId="77777777" w:rsidR="001B281C" w:rsidRDefault="001B281C" w:rsidP="005A68F0">
      <w:pPr>
        <w:numPr>
          <w:ilvl w:val="0"/>
          <w:numId w:val="2"/>
        </w:numPr>
        <w:tabs>
          <w:tab w:val="left" w:pos="2880"/>
        </w:tabs>
        <w:spacing w:after="0" w:line="240" w:lineRule="auto"/>
        <w:jc w:val="both"/>
        <w:rPr>
          <w:rFonts w:ascii="Palatino Linotype" w:hAnsi="Palatino Linotype" w:cs="Arial"/>
          <w:bCs/>
          <w:sz w:val="20"/>
          <w:szCs w:val="20"/>
        </w:rPr>
      </w:pPr>
      <w:r>
        <w:rPr>
          <w:rFonts w:ascii="Palatino Linotype" w:hAnsi="Palatino Linotype" w:cs="Arial"/>
          <w:bCs/>
          <w:sz w:val="20"/>
          <w:szCs w:val="20"/>
        </w:rPr>
        <w:t xml:space="preserve">Understand the </w:t>
      </w:r>
      <w:r w:rsidR="004F067C">
        <w:rPr>
          <w:rFonts w:ascii="Palatino Linotype" w:hAnsi="Palatino Linotype" w:cs="Arial"/>
          <w:bCs/>
          <w:sz w:val="20"/>
          <w:szCs w:val="20"/>
        </w:rPr>
        <w:t xml:space="preserve">Anthem </w:t>
      </w:r>
      <w:r>
        <w:rPr>
          <w:rFonts w:ascii="Palatino Linotype" w:hAnsi="Palatino Linotype" w:cs="Arial"/>
          <w:bCs/>
          <w:sz w:val="20"/>
          <w:szCs w:val="20"/>
        </w:rPr>
        <w:t>WGS System for Claims, Enrollment and Billing</w:t>
      </w:r>
      <w:r w:rsidR="00D17404">
        <w:rPr>
          <w:rFonts w:ascii="Palatino Linotype" w:hAnsi="Palatino Linotype" w:cs="Arial"/>
          <w:bCs/>
          <w:sz w:val="20"/>
          <w:szCs w:val="20"/>
        </w:rPr>
        <w:t>.</w:t>
      </w:r>
    </w:p>
    <w:p w14:paraId="3448EA90" w14:textId="77777777" w:rsidR="005A68F0" w:rsidRPr="005A68F0" w:rsidRDefault="00B31A6F" w:rsidP="005A68F0">
      <w:pPr>
        <w:numPr>
          <w:ilvl w:val="0"/>
          <w:numId w:val="2"/>
        </w:numPr>
        <w:tabs>
          <w:tab w:val="left" w:pos="2880"/>
        </w:tabs>
        <w:spacing w:after="0" w:line="240" w:lineRule="auto"/>
        <w:jc w:val="both"/>
        <w:rPr>
          <w:rFonts w:ascii="Palatino Linotype" w:hAnsi="Palatino Linotype" w:cs="Arial"/>
          <w:bCs/>
          <w:sz w:val="20"/>
          <w:szCs w:val="20"/>
        </w:rPr>
      </w:pPr>
      <w:r>
        <w:rPr>
          <w:rFonts w:ascii="Palatino Linotype" w:hAnsi="Palatino Linotype" w:cs="Arial"/>
          <w:bCs/>
          <w:sz w:val="20"/>
          <w:szCs w:val="20"/>
        </w:rPr>
        <w:t>Conduct</w:t>
      </w:r>
      <w:r w:rsidR="00063CEF">
        <w:rPr>
          <w:rFonts w:ascii="Palatino Linotype" w:hAnsi="Palatino Linotype" w:cs="Arial"/>
          <w:bCs/>
          <w:sz w:val="20"/>
          <w:szCs w:val="20"/>
        </w:rPr>
        <w:t>ed</w:t>
      </w:r>
      <w:r w:rsidR="005A68F0" w:rsidRPr="005A68F0">
        <w:rPr>
          <w:rFonts w:ascii="Palatino Linotype" w:hAnsi="Palatino Linotype" w:cs="Arial"/>
          <w:bCs/>
          <w:sz w:val="20"/>
          <w:szCs w:val="20"/>
        </w:rPr>
        <w:t xml:space="preserve"> on-boarding training sessions</w:t>
      </w:r>
      <w:r w:rsidR="003C018B">
        <w:rPr>
          <w:rFonts w:ascii="Palatino Linotype" w:hAnsi="Palatino Linotype" w:cs="Arial"/>
          <w:bCs/>
          <w:sz w:val="20"/>
          <w:szCs w:val="20"/>
        </w:rPr>
        <w:t xml:space="preserve"> (Health care basics, Claims, Enrollment, Billing)</w:t>
      </w:r>
      <w:r w:rsidR="005A68F0">
        <w:rPr>
          <w:rFonts w:ascii="Palatino Linotype" w:hAnsi="Palatino Linotype" w:cs="Arial"/>
          <w:bCs/>
          <w:sz w:val="20"/>
          <w:szCs w:val="20"/>
        </w:rPr>
        <w:t xml:space="preserve"> </w:t>
      </w:r>
      <w:r w:rsidR="005978C6">
        <w:rPr>
          <w:rFonts w:ascii="Palatino Linotype" w:hAnsi="Palatino Linotype" w:cs="Arial"/>
          <w:bCs/>
          <w:sz w:val="20"/>
          <w:szCs w:val="20"/>
        </w:rPr>
        <w:t xml:space="preserve">for </w:t>
      </w:r>
      <w:r w:rsidR="005A68F0">
        <w:rPr>
          <w:rFonts w:ascii="Palatino Linotype" w:hAnsi="Palatino Linotype" w:cs="Arial"/>
          <w:bCs/>
          <w:sz w:val="20"/>
          <w:szCs w:val="20"/>
        </w:rPr>
        <w:t xml:space="preserve">both </w:t>
      </w:r>
      <w:r w:rsidR="003C018B">
        <w:rPr>
          <w:rFonts w:ascii="Palatino Linotype" w:hAnsi="Palatino Linotype" w:cs="Arial"/>
          <w:bCs/>
          <w:sz w:val="20"/>
          <w:szCs w:val="20"/>
        </w:rPr>
        <w:t>offshore</w:t>
      </w:r>
      <w:r w:rsidR="005A68F0">
        <w:rPr>
          <w:rFonts w:ascii="Palatino Linotype" w:hAnsi="Palatino Linotype" w:cs="Arial"/>
          <w:bCs/>
          <w:sz w:val="20"/>
          <w:szCs w:val="20"/>
        </w:rPr>
        <w:t xml:space="preserve"> and </w:t>
      </w:r>
      <w:r w:rsidR="003C018B">
        <w:rPr>
          <w:rFonts w:ascii="Palatino Linotype" w:hAnsi="Palatino Linotype" w:cs="Arial"/>
          <w:bCs/>
          <w:sz w:val="20"/>
          <w:szCs w:val="20"/>
        </w:rPr>
        <w:t>onshore</w:t>
      </w:r>
      <w:r w:rsidR="005A68F0">
        <w:rPr>
          <w:rFonts w:ascii="Palatino Linotype" w:hAnsi="Palatino Linotype" w:cs="Arial"/>
          <w:bCs/>
          <w:sz w:val="20"/>
          <w:szCs w:val="20"/>
        </w:rPr>
        <w:t xml:space="preserve"> offices</w:t>
      </w:r>
      <w:r w:rsidR="005A68F0" w:rsidRPr="005A68F0">
        <w:rPr>
          <w:rFonts w:ascii="Palatino Linotype" w:hAnsi="Palatino Linotype" w:cs="Arial"/>
          <w:bCs/>
          <w:sz w:val="20"/>
          <w:szCs w:val="20"/>
        </w:rPr>
        <w:t xml:space="preserve"> f</w:t>
      </w:r>
      <w:r w:rsidR="005A68F0">
        <w:rPr>
          <w:rFonts w:ascii="Palatino Linotype" w:hAnsi="Palatino Linotype" w:cs="Arial"/>
          <w:bCs/>
          <w:sz w:val="20"/>
          <w:szCs w:val="20"/>
        </w:rPr>
        <w:t xml:space="preserve">or the newcomers in the project with a </w:t>
      </w:r>
      <w:r w:rsidR="003152E9">
        <w:rPr>
          <w:rFonts w:ascii="Palatino Linotype" w:hAnsi="Palatino Linotype" w:cs="Arial"/>
          <w:bCs/>
          <w:sz w:val="20"/>
          <w:szCs w:val="20"/>
        </w:rPr>
        <w:t xml:space="preserve">target audience of </w:t>
      </w:r>
      <w:r w:rsidR="003C018B">
        <w:rPr>
          <w:rFonts w:ascii="Palatino Linotype" w:hAnsi="Palatino Linotype" w:cs="Arial"/>
          <w:bCs/>
          <w:sz w:val="20"/>
          <w:szCs w:val="20"/>
        </w:rPr>
        <w:t>around 50-100 for a duration of over 2 months</w:t>
      </w:r>
      <w:r w:rsidR="005A68F0">
        <w:rPr>
          <w:rFonts w:ascii="Palatino Linotype" w:hAnsi="Palatino Linotype" w:cs="Arial"/>
          <w:bCs/>
          <w:sz w:val="20"/>
          <w:szCs w:val="20"/>
        </w:rPr>
        <w:t>.</w:t>
      </w:r>
    </w:p>
    <w:p w14:paraId="6C5B71DF" w14:textId="77777777" w:rsidR="005A68F0" w:rsidRDefault="005A68F0" w:rsidP="005A68F0">
      <w:pPr>
        <w:numPr>
          <w:ilvl w:val="0"/>
          <w:numId w:val="2"/>
        </w:numPr>
        <w:tabs>
          <w:tab w:val="left" w:pos="2880"/>
        </w:tabs>
        <w:spacing w:after="0" w:line="240" w:lineRule="auto"/>
        <w:jc w:val="both"/>
        <w:rPr>
          <w:rFonts w:ascii="Palatino Linotype" w:hAnsi="Palatino Linotype" w:cs="Arial"/>
          <w:bCs/>
          <w:sz w:val="20"/>
          <w:szCs w:val="20"/>
        </w:rPr>
      </w:pPr>
      <w:r>
        <w:rPr>
          <w:rFonts w:ascii="Palatino Linotype" w:hAnsi="Palatino Linotype" w:cs="Arial"/>
          <w:bCs/>
          <w:sz w:val="20"/>
          <w:szCs w:val="20"/>
        </w:rPr>
        <w:t>Validate and analyze the received reports to raise any questions to SMEs</w:t>
      </w:r>
      <w:r w:rsidR="003D2860">
        <w:rPr>
          <w:rFonts w:ascii="Palatino Linotype" w:hAnsi="Palatino Linotype" w:cs="Arial"/>
          <w:bCs/>
          <w:sz w:val="20"/>
          <w:szCs w:val="20"/>
        </w:rPr>
        <w:t>.</w:t>
      </w:r>
    </w:p>
    <w:p w14:paraId="0B2C76DE" w14:textId="77777777" w:rsidR="003420A6" w:rsidRDefault="005A68F0" w:rsidP="000A7750">
      <w:pPr>
        <w:numPr>
          <w:ilvl w:val="0"/>
          <w:numId w:val="2"/>
        </w:numPr>
        <w:tabs>
          <w:tab w:val="left" w:pos="2880"/>
        </w:tabs>
        <w:spacing w:after="0" w:line="240" w:lineRule="auto"/>
        <w:jc w:val="both"/>
        <w:rPr>
          <w:rFonts w:ascii="Palatino Linotype" w:hAnsi="Palatino Linotype" w:cs="Arial"/>
          <w:bCs/>
          <w:sz w:val="20"/>
          <w:szCs w:val="20"/>
        </w:rPr>
      </w:pPr>
      <w:r w:rsidRPr="003420A6">
        <w:rPr>
          <w:rFonts w:ascii="Palatino Linotype" w:hAnsi="Palatino Linotype" w:cs="Arial"/>
          <w:bCs/>
          <w:sz w:val="20"/>
          <w:szCs w:val="20"/>
        </w:rPr>
        <w:t>GAP Analysis</w:t>
      </w:r>
      <w:r w:rsidR="00392D1D" w:rsidRPr="003420A6">
        <w:rPr>
          <w:rFonts w:ascii="Palatino Linotype" w:hAnsi="Palatino Linotype" w:cs="Arial"/>
          <w:bCs/>
          <w:sz w:val="20"/>
          <w:szCs w:val="20"/>
        </w:rPr>
        <w:t xml:space="preserve"> -</w:t>
      </w:r>
      <w:r w:rsidRPr="003420A6">
        <w:rPr>
          <w:rFonts w:ascii="Palatino Linotype" w:hAnsi="Palatino Linotype" w:cs="Arial"/>
          <w:bCs/>
          <w:sz w:val="20"/>
          <w:szCs w:val="20"/>
        </w:rPr>
        <w:t xml:space="preserve"> Perform comparative analysis between legacy system and WGS Inventory. </w:t>
      </w:r>
    </w:p>
    <w:p w14:paraId="43D8EA0E" w14:textId="77777777" w:rsidR="005A68F0" w:rsidRPr="003420A6" w:rsidRDefault="009E0E52" w:rsidP="003420A6">
      <w:pPr>
        <w:numPr>
          <w:ilvl w:val="0"/>
          <w:numId w:val="2"/>
        </w:numPr>
        <w:tabs>
          <w:tab w:val="left" w:pos="2880"/>
        </w:tabs>
        <w:spacing w:after="0" w:line="240" w:lineRule="auto"/>
        <w:jc w:val="both"/>
        <w:rPr>
          <w:rFonts w:ascii="Palatino Linotype" w:hAnsi="Palatino Linotype" w:cs="Arial"/>
          <w:bCs/>
          <w:sz w:val="20"/>
          <w:szCs w:val="20"/>
        </w:rPr>
      </w:pPr>
      <w:r w:rsidRPr="003420A6">
        <w:rPr>
          <w:rFonts w:ascii="Palatino Linotype" w:hAnsi="Palatino Linotype" w:cs="Arial"/>
          <w:bCs/>
          <w:sz w:val="20"/>
          <w:szCs w:val="20"/>
        </w:rPr>
        <w:t>Analyzed FACETS reports and compared</w:t>
      </w:r>
      <w:r w:rsidR="003420A6">
        <w:rPr>
          <w:rFonts w:ascii="Palatino Linotype" w:hAnsi="Palatino Linotype" w:cs="Arial"/>
          <w:bCs/>
          <w:sz w:val="20"/>
          <w:szCs w:val="20"/>
        </w:rPr>
        <w:t xml:space="preserve"> with WGS reports to search for similarities and</w:t>
      </w:r>
      <w:r w:rsidR="001613FF">
        <w:rPr>
          <w:rFonts w:ascii="Palatino Linotype" w:hAnsi="Palatino Linotype" w:cs="Arial"/>
          <w:bCs/>
          <w:sz w:val="20"/>
          <w:szCs w:val="20"/>
        </w:rPr>
        <w:t xml:space="preserve"> discrepancies between them.</w:t>
      </w:r>
    </w:p>
    <w:p w14:paraId="7397F8E5" w14:textId="77777777" w:rsidR="00867175" w:rsidRDefault="005A68F0" w:rsidP="00867175">
      <w:pPr>
        <w:numPr>
          <w:ilvl w:val="0"/>
          <w:numId w:val="2"/>
        </w:numPr>
        <w:tabs>
          <w:tab w:val="left" w:pos="2880"/>
        </w:tabs>
        <w:spacing w:after="0" w:line="240" w:lineRule="auto"/>
        <w:jc w:val="both"/>
        <w:rPr>
          <w:rFonts w:ascii="Palatino Linotype" w:hAnsi="Palatino Linotype" w:cs="Arial"/>
          <w:bCs/>
          <w:sz w:val="20"/>
          <w:szCs w:val="20"/>
        </w:rPr>
      </w:pPr>
      <w:r>
        <w:rPr>
          <w:rFonts w:ascii="Palatino Linotype" w:hAnsi="Palatino Linotype" w:cs="Arial"/>
          <w:bCs/>
          <w:sz w:val="20"/>
          <w:szCs w:val="20"/>
        </w:rPr>
        <w:t>Provide recommended WGS/Prime development, modifications, and legacy candidates for decommission via offline reviews for select functionalities.</w:t>
      </w:r>
    </w:p>
    <w:p w14:paraId="283452EB" w14:textId="77777777" w:rsidR="00867175" w:rsidRDefault="00867175" w:rsidP="00867175">
      <w:pPr>
        <w:tabs>
          <w:tab w:val="left" w:pos="2880"/>
        </w:tabs>
        <w:spacing w:after="0" w:line="240" w:lineRule="auto"/>
        <w:ind w:left="360"/>
        <w:jc w:val="both"/>
        <w:rPr>
          <w:rFonts w:ascii="Palatino Linotype" w:hAnsi="Palatino Linotype" w:cs="Arial"/>
          <w:bCs/>
          <w:sz w:val="20"/>
          <w:szCs w:val="20"/>
        </w:rPr>
      </w:pPr>
    </w:p>
    <w:p w14:paraId="7A5DC03C" w14:textId="40907691" w:rsidR="00867175" w:rsidRDefault="00867175" w:rsidP="00867175">
      <w:pPr>
        <w:pStyle w:val="ListParagraph"/>
        <w:numPr>
          <w:ilvl w:val="0"/>
          <w:numId w:val="1"/>
        </w:numPr>
        <w:tabs>
          <w:tab w:val="left" w:pos="2880"/>
        </w:tabs>
        <w:spacing w:after="0" w:line="240" w:lineRule="auto"/>
        <w:jc w:val="both"/>
        <w:rPr>
          <w:rFonts w:ascii="Palatino Linotype" w:hAnsi="Palatino Linotype" w:cs="Arial"/>
          <w:b/>
          <w:bCs/>
          <w:sz w:val="24"/>
          <w:szCs w:val="20"/>
        </w:rPr>
      </w:pPr>
      <w:r>
        <w:rPr>
          <w:rFonts w:ascii="Palatino Linotype" w:hAnsi="Palatino Linotype" w:cs="Arial"/>
          <w:b/>
          <w:bCs/>
          <w:sz w:val="24"/>
          <w:szCs w:val="20"/>
        </w:rPr>
        <w:t xml:space="preserve">Cognizant </w:t>
      </w:r>
      <w:r w:rsidR="004912E8">
        <w:rPr>
          <w:rFonts w:ascii="Palatino Linotype" w:hAnsi="Palatino Linotype" w:cs="Arial"/>
          <w:b/>
          <w:bCs/>
          <w:sz w:val="24"/>
          <w:szCs w:val="20"/>
        </w:rPr>
        <w:t>Technology Solutions</w:t>
      </w:r>
      <w:r w:rsidR="00860CFD">
        <w:rPr>
          <w:rFonts w:ascii="Palatino Linotype" w:hAnsi="Palatino Linotype" w:cs="Arial"/>
          <w:b/>
          <w:bCs/>
          <w:sz w:val="24"/>
          <w:szCs w:val="20"/>
        </w:rPr>
        <w:t xml:space="preserve"> </w:t>
      </w:r>
      <w:r w:rsidR="004912E8">
        <w:rPr>
          <w:rFonts w:ascii="Palatino Linotype" w:hAnsi="Palatino Linotype" w:cs="Arial"/>
          <w:b/>
          <w:bCs/>
          <w:sz w:val="24"/>
          <w:szCs w:val="20"/>
        </w:rPr>
        <w:t>|</w:t>
      </w:r>
      <w:r w:rsidR="00860CFD">
        <w:rPr>
          <w:rFonts w:ascii="Palatino Linotype" w:hAnsi="Palatino Linotype" w:cs="Arial"/>
          <w:b/>
          <w:bCs/>
          <w:sz w:val="24"/>
          <w:szCs w:val="20"/>
        </w:rPr>
        <w:t xml:space="preserve"> </w:t>
      </w:r>
      <w:r w:rsidR="00257D06">
        <w:rPr>
          <w:rFonts w:ascii="Palatino Linotype" w:hAnsi="Palatino Linotype" w:cs="Arial"/>
          <w:b/>
          <w:bCs/>
          <w:sz w:val="24"/>
          <w:szCs w:val="20"/>
        </w:rPr>
        <w:t>Product Specialist</w:t>
      </w:r>
      <w:r w:rsidR="004912E8">
        <w:rPr>
          <w:rFonts w:ascii="Palatino Linotype" w:hAnsi="Palatino Linotype" w:cs="Arial"/>
          <w:b/>
          <w:bCs/>
          <w:sz w:val="24"/>
          <w:szCs w:val="20"/>
        </w:rPr>
        <w:t>–Technical|</w:t>
      </w:r>
      <w:r>
        <w:rPr>
          <w:rFonts w:ascii="Palatino Linotype" w:hAnsi="Palatino Linotype" w:cs="Arial"/>
          <w:b/>
          <w:bCs/>
          <w:sz w:val="24"/>
          <w:szCs w:val="20"/>
        </w:rPr>
        <w:t>8</w:t>
      </w:r>
      <w:r w:rsidRPr="00867175">
        <w:rPr>
          <w:rFonts w:ascii="Palatino Linotype" w:hAnsi="Palatino Linotype" w:cs="Arial"/>
          <w:b/>
          <w:bCs/>
          <w:sz w:val="24"/>
          <w:szCs w:val="20"/>
          <w:vertAlign w:val="superscript"/>
        </w:rPr>
        <w:t>th</w:t>
      </w:r>
      <w:r>
        <w:rPr>
          <w:rFonts w:ascii="Palatino Linotype" w:hAnsi="Palatino Linotype" w:cs="Arial"/>
          <w:b/>
          <w:bCs/>
          <w:sz w:val="24"/>
          <w:szCs w:val="20"/>
        </w:rPr>
        <w:t xml:space="preserve"> November 2013 to 16</w:t>
      </w:r>
      <w:r w:rsidRPr="00867175">
        <w:rPr>
          <w:rFonts w:ascii="Palatino Linotype" w:hAnsi="Palatino Linotype" w:cs="Arial"/>
          <w:b/>
          <w:bCs/>
          <w:sz w:val="24"/>
          <w:szCs w:val="20"/>
          <w:vertAlign w:val="superscript"/>
        </w:rPr>
        <w:t>th</w:t>
      </w:r>
      <w:r>
        <w:rPr>
          <w:rFonts w:ascii="Palatino Linotype" w:hAnsi="Palatino Linotype" w:cs="Arial"/>
          <w:b/>
          <w:bCs/>
          <w:sz w:val="24"/>
          <w:szCs w:val="20"/>
        </w:rPr>
        <w:t xml:space="preserve"> March 2017(</w:t>
      </w:r>
      <w:r w:rsidR="00B71D5E">
        <w:rPr>
          <w:rFonts w:ascii="Palatino Linotype" w:hAnsi="Palatino Linotype" w:cs="Arial"/>
          <w:b/>
          <w:bCs/>
          <w:sz w:val="24"/>
          <w:szCs w:val="20"/>
        </w:rPr>
        <w:t>40 Months</w:t>
      </w:r>
      <w:r>
        <w:rPr>
          <w:rFonts w:ascii="Palatino Linotype" w:hAnsi="Palatino Linotype" w:cs="Arial"/>
          <w:b/>
          <w:bCs/>
          <w:sz w:val="24"/>
          <w:szCs w:val="20"/>
        </w:rPr>
        <w:t>)</w:t>
      </w:r>
      <w:r w:rsidR="00860CFD">
        <w:rPr>
          <w:rFonts w:ascii="Palatino Linotype" w:hAnsi="Palatino Linotype" w:cs="Arial"/>
          <w:b/>
          <w:bCs/>
          <w:sz w:val="24"/>
          <w:szCs w:val="20"/>
        </w:rPr>
        <w:t xml:space="preserve"> </w:t>
      </w:r>
      <w:r w:rsidR="00F872A3">
        <w:rPr>
          <w:rFonts w:ascii="Palatino Linotype" w:hAnsi="Palatino Linotype" w:cs="Arial"/>
          <w:b/>
          <w:bCs/>
          <w:sz w:val="24"/>
          <w:szCs w:val="20"/>
        </w:rPr>
        <w:t>|US Health Care</w:t>
      </w:r>
      <w:r w:rsidR="00860CFD">
        <w:rPr>
          <w:rFonts w:ascii="Palatino Linotype" w:hAnsi="Palatino Linotype" w:cs="Arial"/>
          <w:b/>
          <w:bCs/>
          <w:sz w:val="24"/>
          <w:szCs w:val="20"/>
        </w:rPr>
        <w:t xml:space="preserve">, </w:t>
      </w:r>
      <w:r w:rsidR="00F872A3">
        <w:rPr>
          <w:rFonts w:ascii="Palatino Linotype" w:hAnsi="Palatino Linotype" w:cs="Arial"/>
          <w:b/>
          <w:bCs/>
          <w:sz w:val="24"/>
          <w:szCs w:val="20"/>
        </w:rPr>
        <w:t>FACETS</w:t>
      </w:r>
      <w:r w:rsidR="00860CFD">
        <w:rPr>
          <w:rFonts w:ascii="Palatino Linotype" w:hAnsi="Palatino Linotype" w:cs="Arial"/>
          <w:b/>
          <w:bCs/>
          <w:sz w:val="24"/>
          <w:szCs w:val="20"/>
        </w:rPr>
        <w:t xml:space="preserve">, </w:t>
      </w:r>
      <w:r w:rsidR="00F872A3">
        <w:rPr>
          <w:rFonts w:ascii="Palatino Linotype" w:hAnsi="Palatino Linotype" w:cs="Arial"/>
          <w:b/>
          <w:bCs/>
          <w:sz w:val="24"/>
          <w:szCs w:val="20"/>
        </w:rPr>
        <w:t>SQL</w:t>
      </w:r>
    </w:p>
    <w:p w14:paraId="79A4A6D8" w14:textId="03003DF5" w:rsidR="00213895" w:rsidRDefault="00AD4898" w:rsidP="00213895">
      <w:pPr>
        <w:pStyle w:val="ListParagraph"/>
        <w:tabs>
          <w:tab w:val="left" w:pos="2880"/>
        </w:tabs>
        <w:spacing w:after="0" w:line="240" w:lineRule="auto"/>
        <w:ind w:left="360"/>
        <w:jc w:val="both"/>
        <w:rPr>
          <w:rFonts w:ascii="Palatino Linotype" w:hAnsi="Palatino Linotype"/>
          <w:sz w:val="20"/>
        </w:rPr>
      </w:pPr>
      <w:r w:rsidRPr="00AD4898">
        <w:rPr>
          <w:rFonts w:ascii="Palatino Linotype" w:hAnsi="Palatino Linotype"/>
          <w:sz w:val="20"/>
        </w:rPr>
        <w:t xml:space="preserve">Cognizant </w:t>
      </w:r>
      <w:r w:rsidR="006D4345">
        <w:rPr>
          <w:rFonts w:ascii="Palatino Linotype" w:hAnsi="Palatino Linotype"/>
          <w:sz w:val="20"/>
        </w:rPr>
        <w:t>Technology Solutions</w:t>
      </w:r>
      <w:r w:rsidR="00175059">
        <w:rPr>
          <w:rFonts w:ascii="Palatino Linotype" w:hAnsi="Palatino Linotype"/>
          <w:sz w:val="20"/>
        </w:rPr>
        <w:t xml:space="preserve"> is</w:t>
      </w:r>
      <w:r w:rsidR="006D4345" w:rsidRPr="00384B13">
        <w:rPr>
          <w:rFonts w:ascii="Palatino Linotype" w:hAnsi="Palatino Linotype"/>
          <w:sz w:val="20"/>
        </w:rPr>
        <w:t> </w:t>
      </w:r>
      <w:r w:rsidR="00AA2C5E" w:rsidRPr="00AA2C5E">
        <w:rPr>
          <w:rFonts w:ascii="Palatino Linotype" w:hAnsi="Palatino Linotype"/>
          <w:sz w:val="20"/>
        </w:rPr>
        <w:t>one of the world's leading professional services companies</w:t>
      </w:r>
      <w:r w:rsidR="006D4345" w:rsidRPr="006D4345">
        <w:rPr>
          <w:rFonts w:ascii="Palatino Linotype" w:hAnsi="Palatino Linotype"/>
          <w:sz w:val="20"/>
        </w:rPr>
        <w:t xml:space="preserve"> that provides </w:t>
      </w:r>
      <w:r w:rsidR="000B6A3E" w:rsidRPr="000B6A3E">
        <w:rPr>
          <w:rFonts w:ascii="Palatino Linotype" w:hAnsi="Palatino Linotype"/>
          <w:sz w:val="20"/>
        </w:rPr>
        <w:t xml:space="preserve">information technology, </w:t>
      </w:r>
      <w:r w:rsidR="00601E89" w:rsidRPr="000B6A3E">
        <w:rPr>
          <w:rFonts w:ascii="Palatino Linotype" w:hAnsi="Palatino Linotype"/>
          <w:sz w:val="20"/>
        </w:rPr>
        <w:t>consulting,</w:t>
      </w:r>
      <w:r w:rsidR="000B6A3E" w:rsidRPr="000B6A3E">
        <w:rPr>
          <w:rFonts w:ascii="Palatino Linotype" w:hAnsi="Palatino Linotype"/>
          <w:sz w:val="20"/>
        </w:rPr>
        <w:t xml:space="preserve"> and business process outsourcing services, dedicated to helping the world's leading companies build stronger businesses</w:t>
      </w:r>
      <w:r w:rsidR="000B6A3E">
        <w:rPr>
          <w:rFonts w:ascii="Palatino Linotype" w:hAnsi="Palatino Linotype"/>
          <w:sz w:val="20"/>
        </w:rPr>
        <w:t>.</w:t>
      </w:r>
    </w:p>
    <w:p w14:paraId="3CA19FC9" w14:textId="001F3C02" w:rsidR="008C5707" w:rsidRPr="00213895" w:rsidRDefault="00610836" w:rsidP="00213895">
      <w:pPr>
        <w:pStyle w:val="ListParagraph"/>
        <w:tabs>
          <w:tab w:val="left" w:pos="2880"/>
        </w:tabs>
        <w:spacing w:after="0" w:line="240" w:lineRule="auto"/>
        <w:ind w:left="360"/>
        <w:jc w:val="both"/>
        <w:rPr>
          <w:rFonts w:ascii="Palatino Linotype" w:hAnsi="Palatino Linotype"/>
          <w:sz w:val="20"/>
        </w:rPr>
      </w:pPr>
      <w:r w:rsidRPr="00213895">
        <w:rPr>
          <w:rFonts w:ascii="Palatino Linotype" w:hAnsi="Palatino Linotype"/>
          <w:b/>
          <w:sz w:val="20"/>
        </w:rPr>
        <w:t xml:space="preserve">Job Role – </w:t>
      </w:r>
      <w:r w:rsidRPr="00213895">
        <w:rPr>
          <w:rFonts w:ascii="Palatino Linotype" w:hAnsi="Palatino Linotype"/>
          <w:sz w:val="20"/>
        </w:rPr>
        <w:t xml:space="preserve">Product Analyst, </w:t>
      </w:r>
      <w:r w:rsidR="00601E89" w:rsidRPr="00213895">
        <w:rPr>
          <w:rFonts w:ascii="Palatino Linotype" w:hAnsi="Palatino Linotype"/>
          <w:sz w:val="20"/>
        </w:rPr>
        <w:t>TriZetto</w:t>
      </w:r>
      <w:r w:rsidRPr="00213895">
        <w:rPr>
          <w:rFonts w:ascii="Palatino Linotype" w:hAnsi="Palatino Linotype"/>
          <w:sz w:val="20"/>
        </w:rPr>
        <w:t xml:space="preserve"> FACETS</w:t>
      </w:r>
      <w:r w:rsidR="005615D1">
        <w:rPr>
          <w:rFonts w:ascii="Palatino Linotype" w:hAnsi="Palatino Linotype"/>
          <w:sz w:val="20"/>
        </w:rPr>
        <w:t xml:space="preserve"> - </w:t>
      </w:r>
      <w:r w:rsidR="005615D1" w:rsidRPr="005615D1">
        <w:rPr>
          <w:rFonts w:ascii="Palatino Linotype" w:hAnsi="Palatino Linotype"/>
          <w:sz w:val="20"/>
        </w:rPr>
        <w:t>Membership, Claims, Authorization</w:t>
      </w:r>
      <w:r w:rsidR="00E72236" w:rsidRPr="00213895">
        <w:rPr>
          <w:rFonts w:ascii="Palatino Linotype" w:hAnsi="Palatino Linotype"/>
          <w:sz w:val="20"/>
        </w:rPr>
        <w:t xml:space="preserve">. Worked for US Health Care Payer client. </w:t>
      </w:r>
      <w:r w:rsidR="005E2CF9">
        <w:rPr>
          <w:rFonts w:ascii="Palatino Linotype" w:hAnsi="Palatino Linotype"/>
          <w:sz w:val="20"/>
        </w:rPr>
        <w:t>Gained</w:t>
      </w:r>
      <w:r w:rsidR="008C5707" w:rsidRPr="00213895">
        <w:rPr>
          <w:rFonts w:ascii="Palatino Linotype" w:hAnsi="Palatino Linotype"/>
          <w:sz w:val="20"/>
        </w:rPr>
        <w:t xml:space="preserve"> US Health Care business </w:t>
      </w:r>
      <w:r w:rsidR="00BD1A79">
        <w:rPr>
          <w:rFonts w:ascii="Palatino Linotype" w:hAnsi="Palatino Linotype"/>
          <w:sz w:val="20"/>
        </w:rPr>
        <w:t xml:space="preserve">knowledge </w:t>
      </w:r>
      <w:r w:rsidR="008C5707" w:rsidRPr="00213895">
        <w:rPr>
          <w:rFonts w:ascii="Palatino Linotype" w:hAnsi="Palatino Linotype"/>
          <w:sz w:val="20"/>
        </w:rPr>
        <w:t>and implement</w:t>
      </w:r>
      <w:r w:rsidR="00AA1541">
        <w:rPr>
          <w:rFonts w:ascii="Palatino Linotype" w:hAnsi="Palatino Linotype"/>
          <w:sz w:val="20"/>
        </w:rPr>
        <w:t>ed</w:t>
      </w:r>
      <w:r w:rsidR="008C5707" w:rsidRPr="00213895">
        <w:rPr>
          <w:rFonts w:ascii="Palatino Linotype" w:hAnsi="Palatino Linotype"/>
          <w:sz w:val="20"/>
        </w:rPr>
        <w:t xml:space="preserve"> the knowledge to meet the business needs related to development of new applications and automation of manual tasks performed by the client. </w:t>
      </w:r>
    </w:p>
    <w:p w14:paraId="1F7BAA7A" w14:textId="77777777" w:rsidR="00E72236" w:rsidRDefault="00E72236" w:rsidP="00E72236">
      <w:pPr>
        <w:pStyle w:val="ListParagraph"/>
        <w:tabs>
          <w:tab w:val="left" w:pos="2880"/>
        </w:tabs>
        <w:spacing w:after="0" w:line="240" w:lineRule="auto"/>
        <w:ind w:left="360"/>
        <w:jc w:val="both"/>
        <w:rPr>
          <w:rFonts w:ascii="Palatino Linotype" w:hAnsi="Palatino Linotype"/>
          <w:sz w:val="20"/>
        </w:rPr>
      </w:pPr>
      <w:r>
        <w:rPr>
          <w:rFonts w:ascii="Palatino Linotype" w:hAnsi="Palatino Linotype"/>
          <w:b/>
          <w:sz w:val="20"/>
        </w:rPr>
        <w:t>Key Responsibilities –</w:t>
      </w:r>
    </w:p>
    <w:p w14:paraId="6647D698" w14:textId="77777777" w:rsidR="00E72236" w:rsidRDefault="00732D7C" w:rsidP="00E72236">
      <w:pPr>
        <w:pStyle w:val="ListParagraph"/>
        <w:numPr>
          <w:ilvl w:val="0"/>
          <w:numId w:val="5"/>
        </w:numPr>
        <w:tabs>
          <w:tab w:val="left" w:pos="2880"/>
        </w:tabs>
        <w:spacing w:after="0" w:line="240" w:lineRule="auto"/>
        <w:jc w:val="both"/>
        <w:rPr>
          <w:rFonts w:ascii="Palatino Linotype" w:hAnsi="Palatino Linotype"/>
          <w:sz w:val="20"/>
        </w:rPr>
      </w:pPr>
      <w:r>
        <w:rPr>
          <w:rFonts w:ascii="Palatino Linotype" w:hAnsi="Palatino Linotype"/>
          <w:sz w:val="20"/>
        </w:rPr>
        <w:t>Understood the business requirements received.</w:t>
      </w:r>
    </w:p>
    <w:p w14:paraId="6D0081F9" w14:textId="77777777" w:rsidR="00732D7C" w:rsidRDefault="00732D7C" w:rsidP="00732D7C">
      <w:pPr>
        <w:pStyle w:val="ListParagraph"/>
        <w:numPr>
          <w:ilvl w:val="0"/>
          <w:numId w:val="5"/>
        </w:numPr>
        <w:tabs>
          <w:tab w:val="left" w:pos="2880"/>
        </w:tabs>
        <w:spacing w:after="0" w:line="240" w:lineRule="auto"/>
        <w:jc w:val="both"/>
        <w:rPr>
          <w:rFonts w:ascii="Palatino Linotype" w:hAnsi="Palatino Linotype"/>
          <w:sz w:val="20"/>
        </w:rPr>
      </w:pPr>
      <w:r>
        <w:rPr>
          <w:rFonts w:ascii="Palatino Linotype" w:hAnsi="Palatino Linotype"/>
          <w:sz w:val="20"/>
        </w:rPr>
        <w:t>Created design documents for the received business requirements.</w:t>
      </w:r>
    </w:p>
    <w:p w14:paraId="478717DB" w14:textId="77777777" w:rsidR="00732D7C" w:rsidRDefault="00732D7C" w:rsidP="00732D7C">
      <w:pPr>
        <w:pStyle w:val="ListParagraph"/>
        <w:numPr>
          <w:ilvl w:val="0"/>
          <w:numId w:val="5"/>
        </w:numPr>
        <w:tabs>
          <w:tab w:val="left" w:pos="2880"/>
        </w:tabs>
        <w:spacing w:after="0" w:line="240" w:lineRule="auto"/>
        <w:jc w:val="both"/>
        <w:rPr>
          <w:rFonts w:ascii="Palatino Linotype" w:hAnsi="Palatino Linotype"/>
          <w:sz w:val="20"/>
        </w:rPr>
      </w:pPr>
      <w:r>
        <w:rPr>
          <w:rFonts w:ascii="Palatino Linotype" w:hAnsi="Palatino Linotype"/>
          <w:sz w:val="20"/>
        </w:rPr>
        <w:t xml:space="preserve">Developed the </w:t>
      </w:r>
      <w:r w:rsidR="00653600">
        <w:rPr>
          <w:rFonts w:ascii="Palatino Linotype" w:hAnsi="Palatino Linotype"/>
          <w:sz w:val="20"/>
        </w:rPr>
        <w:t>required solutions needed for the client w</w:t>
      </w:r>
      <w:r w:rsidR="00454232">
        <w:rPr>
          <w:rFonts w:ascii="Palatino Linotype" w:hAnsi="Palatino Linotype"/>
          <w:sz w:val="20"/>
        </w:rPr>
        <w:t>hich involved developing applications using</w:t>
      </w:r>
      <w:r w:rsidR="00653600">
        <w:rPr>
          <w:rFonts w:ascii="Palatino Linotype" w:hAnsi="Palatino Linotype"/>
          <w:sz w:val="20"/>
        </w:rPr>
        <w:t xml:space="preserve"> skills like </w:t>
      </w:r>
      <w:r w:rsidR="00653600" w:rsidRPr="00BF4C69">
        <w:rPr>
          <w:rFonts w:ascii="Palatino Linotype" w:hAnsi="Palatino Linotype"/>
          <w:bCs/>
          <w:sz w:val="20"/>
        </w:rPr>
        <w:t>Oracle PL/SQL,</w:t>
      </w:r>
      <w:r w:rsidR="00A17FCC" w:rsidRPr="00BF4C69">
        <w:rPr>
          <w:rFonts w:ascii="Palatino Linotype" w:hAnsi="Palatino Linotype"/>
          <w:bCs/>
          <w:sz w:val="20"/>
        </w:rPr>
        <w:t xml:space="preserve"> </w:t>
      </w:r>
      <w:r w:rsidR="00653600" w:rsidRPr="00BF4C69">
        <w:rPr>
          <w:rFonts w:ascii="Palatino Linotype" w:hAnsi="Palatino Linotype"/>
          <w:bCs/>
          <w:sz w:val="20"/>
        </w:rPr>
        <w:t>Windows Script File</w:t>
      </w:r>
      <w:r w:rsidR="004411A5" w:rsidRPr="00BF4C69">
        <w:rPr>
          <w:rFonts w:ascii="Palatino Linotype" w:hAnsi="Palatino Linotype"/>
          <w:bCs/>
          <w:sz w:val="20"/>
        </w:rPr>
        <w:t xml:space="preserve"> </w:t>
      </w:r>
      <w:r w:rsidR="00653600" w:rsidRPr="00BF4C69">
        <w:rPr>
          <w:rFonts w:ascii="Palatino Linotype" w:hAnsi="Palatino Linotype"/>
          <w:bCs/>
          <w:sz w:val="20"/>
        </w:rPr>
        <w:t>(WSF)</w:t>
      </w:r>
      <w:r w:rsidR="00115FA5" w:rsidRPr="00BF4C69">
        <w:rPr>
          <w:rFonts w:ascii="Palatino Linotype" w:hAnsi="Palatino Linotype"/>
          <w:bCs/>
          <w:sz w:val="20"/>
        </w:rPr>
        <w:t>,</w:t>
      </w:r>
      <w:r w:rsidR="00C05176" w:rsidRPr="00BF4C69">
        <w:rPr>
          <w:rFonts w:ascii="Palatino Linotype" w:hAnsi="Palatino Linotype"/>
          <w:bCs/>
          <w:sz w:val="20"/>
        </w:rPr>
        <w:t xml:space="preserve"> </w:t>
      </w:r>
      <w:r w:rsidR="00653600" w:rsidRPr="00BF4C69">
        <w:rPr>
          <w:rFonts w:ascii="Palatino Linotype" w:hAnsi="Palatino Linotype"/>
          <w:bCs/>
          <w:sz w:val="20"/>
        </w:rPr>
        <w:t>SQLPLUS, SQL Loader</w:t>
      </w:r>
      <w:r w:rsidR="00D32763" w:rsidRPr="00BF4C69">
        <w:rPr>
          <w:rFonts w:ascii="Palatino Linotype" w:hAnsi="Palatino Linotype"/>
          <w:bCs/>
          <w:sz w:val="20"/>
        </w:rPr>
        <w:t>, Pervasive Business Integrator</w:t>
      </w:r>
      <w:r w:rsidR="00115FA5" w:rsidRPr="00BF4C69">
        <w:rPr>
          <w:rFonts w:ascii="Palatino Linotype" w:hAnsi="Palatino Linotype"/>
          <w:bCs/>
          <w:sz w:val="20"/>
        </w:rPr>
        <w:t xml:space="preserve"> </w:t>
      </w:r>
      <w:r w:rsidR="00C43170" w:rsidRPr="00BF4C69">
        <w:rPr>
          <w:rFonts w:ascii="Palatino Linotype" w:hAnsi="Palatino Linotype"/>
          <w:bCs/>
          <w:sz w:val="20"/>
        </w:rPr>
        <w:t>(PBI)</w:t>
      </w:r>
      <w:r w:rsidR="00C93EAF" w:rsidRPr="00BF4C69">
        <w:rPr>
          <w:rFonts w:ascii="Palatino Linotype" w:hAnsi="Palatino Linotype"/>
          <w:bCs/>
          <w:sz w:val="20"/>
        </w:rPr>
        <w:t xml:space="preserve"> ETL tool</w:t>
      </w:r>
      <w:r w:rsidR="00270601" w:rsidRPr="00BF4C69">
        <w:rPr>
          <w:rFonts w:ascii="Palatino Linotype" w:hAnsi="Palatino Linotype"/>
          <w:bCs/>
          <w:sz w:val="20"/>
        </w:rPr>
        <w:t>.</w:t>
      </w:r>
    </w:p>
    <w:p w14:paraId="24AB03B4" w14:textId="4AB400BE" w:rsidR="009419F7" w:rsidRDefault="009419F7" w:rsidP="00732D7C">
      <w:pPr>
        <w:pStyle w:val="ListParagraph"/>
        <w:numPr>
          <w:ilvl w:val="0"/>
          <w:numId w:val="5"/>
        </w:numPr>
        <w:tabs>
          <w:tab w:val="left" w:pos="2880"/>
        </w:tabs>
        <w:spacing w:after="0" w:line="240" w:lineRule="auto"/>
        <w:jc w:val="both"/>
        <w:rPr>
          <w:rFonts w:ascii="Palatino Linotype" w:hAnsi="Palatino Linotype"/>
          <w:sz w:val="20"/>
        </w:rPr>
      </w:pPr>
      <w:r>
        <w:rPr>
          <w:rFonts w:ascii="Palatino Linotype" w:hAnsi="Palatino Linotype"/>
          <w:sz w:val="20"/>
        </w:rPr>
        <w:t xml:space="preserve">Performed the testing for the developed applications </w:t>
      </w:r>
      <w:r w:rsidR="00426B6C">
        <w:rPr>
          <w:rFonts w:ascii="Palatino Linotype" w:hAnsi="Palatino Linotype"/>
          <w:sz w:val="20"/>
        </w:rPr>
        <w:t>and</w:t>
      </w:r>
      <w:r>
        <w:rPr>
          <w:rFonts w:ascii="Palatino Linotype" w:hAnsi="Palatino Linotype"/>
          <w:sz w:val="20"/>
        </w:rPr>
        <w:t xml:space="preserve"> supported the testing team for SIT and UAT.</w:t>
      </w:r>
    </w:p>
    <w:p w14:paraId="4FB9CD62" w14:textId="77777777" w:rsidR="0006617D" w:rsidRDefault="00AB2A19" w:rsidP="0006617D">
      <w:pPr>
        <w:pStyle w:val="ListParagraph"/>
        <w:numPr>
          <w:ilvl w:val="0"/>
          <w:numId w:val="5"/>
        </w:numPr>
        <w:tabs>
          <w:tab w:val="left" w:pos="2880"/>
        </w:tabs>
        <w:spacing w:after="0" w:line="240" w:lineRule="auto"/>
        <w:jc w:val="both"/>
        <w:rPr>
          <w:rFonts w:ascii="Palatino Linotype" w:hAnsi="Palatino Linotype"/>
          <w:sz w:val="20"/>
        </w:rPr>
      </w:pPr>
      <w:r>
        <w:rPr>
          <w:rFonts w:ascii="Palatino Linotype" w:hAnsi="Palatino Linotype"/>
          <w:sz w:val="20"/>
        </w:rPr>
        <w:t xml:space="preserve">Worked on files related to </w:t>
      </w:r>
      <w:r w:rsidR="002E7620" w:rsidRPr="002E7620">
        <w:rPr>
          <w:rFonts w:ascii="Palatino Linotype" w:hAnsi="Palatino Linotype"/>
          <w:sz w:val="20"/>
        </w:rPr>
        <w:t>EDI transaction sets 837, 835, 834, 270/271, 278, 276/277</w:t>
      </w:r>
      <w:r w:rsidR="002E7620">
        <w:rPr>
          <w:rFonts w:ascii="Palatino Linotype" w:hAnsi="Palatino Linotype"/>
          <w:sz w:val="20"/>
        </w:rPr>
        <w:t>.</w:t>
      </w:r>
    </w:p>
    <w:p w14:paraId="2608FCE6" w14:textId="77777777" w:rsidR="00D32763" w:rsidRDefault="00D32763" w:rsidP="00D32763">
      <w:pPr>
        <w:tabs>
          <w:tab w:val="left" w:pos="2880"/>
        </w:tabs>
        <w:spacing w:after="0" w:line="240" w:lineRule="auto"/>
        <w:ind w:left="360"/>
        <w:jc w:val="both"/>
        <w:rPr>
          <w:rFonts w:ascii="Palatino Linotype" w:hAnsi="Palatino Linotype"/>
          <w:b/>
          <w:sz w:val="20"/>
        </w:rPr>
      </w:pPr>
      <w:r>
        <w:rPr>
          <w:rFonts w:ascii="Palatino Linotype" w:hAnsi="Palatino Linotype"/>
          <w:b/>
          <w:sz w:val="20"/>
        </w:rPr>
        <w:t xml:space="preserve">Projects – </w:t>
      </w:r>
    </w:p>
    <w:p w14:paraId="41DAC44B" w14:textId="01E9B521" w:rsidR="00102C57" w:rsidRDefault="00D32763" w:rsidP="00C917BE">
      <w:pPr>
        <w:pStyle w:val="ListParagraph"/>
        <w:numPr>
          <w:ilvl w:val="0"/>
          <w:numId w:val="7"/>
        </w:numPr>
        <w:jc w:val="both"/>
        <w:rPr>
          <w:rFonts w:ascii="Palatino Linotype" w:hAnsi="Palatino Linotype"/>
          <w:sz w:val="20"/>
        </w:rPr>
      </w:pPr>
      <w:r w:rsidRPr="00AA5E00">
        <w:rPr>
          <w:rFonts w:ascii="Palatino Linotype" w:hAnsi="Palatino Linotype"/>
          <w:b/>
          <w:sz w:val="20"/>
        </w:rPr>
        <w:t>NIA 278 Authorization Process</w:t>
      </w:r>
      <w:r w:rsidRPr="00AA5E00">
        <w:rPr>
          <w:rFonts w:ascii="Palatino Linotype" w:hAnsi="Palatino Linotype"/>
          <w:sz w:val="20"/>
        </w:rPr>
        <w:t xml:space="preserve"> </w:t>
      </w:r>
      <w:r w:rsidR="00AC3FDB">
        <w:rPr>
          <w:rFonts w:ascii="Palatino Linotype" w:hAnsi="Palatino Linotype"/>
          <w:sz w:val="20"/>
        </w:rPr>
        <w:t>–</w:t>
      </w:r>
      <w:r w:rsidRPr="00AA5E00">
        <w:rPr>
          <w:rFonts w:ascii="Palatino Linotype" w:hAnsi="Palatino Linotype"/>
          <w:sz w:val="20"/>
        </w:rPr>
        <w:t xml:space="preserve"> </w:t>
      </w:r>
      <w:r w:rsidR="00AC3FDB">
        <w:rPr>
          <w:rFonts w:ascii="Palatino Linotype" w:hAnsi="Palatino Linotype"/>
          <w:sz w:val="20"/>
        </w:rPr>
        <w:t xml:space="preserve">Automated the manual authorization process which involved EDI 278 transactions sets </w:t>
      </w:r>
      <w:r w:rsidR="00AC3FDB" w:rsidRPr="00AA5E00">
        <w:rPr>
          <w:rFonts w:ascii="Palatino Linotype" w:hAnsi="Palatino Linotype"/>
          <w:sz w:val="20"/>
        </w:rPr>
        <w:t>having the authorization details of the members</w:t>
      </w:r>
      <w:r w:rsidR="00AA5E00" w:rsidRPr="00AA5E00">
        <w:rPr>
          <w:rFonts w:ascii="Palatino Linotype" w:hAnsi="Palatino Linotype"/>
          <w:sz w:val="20"/>
        </w:rPr>
        <w:t xml:space="preserve">. The authorization details after passing through the business validation </w:t>
      </w:r>
      <w:r w:rsidR="00426B6C" w:rsidRPr="00AA5E00">
        <w:rPr>
          <w:rFonts w:ascii="Palatino Linotype" w:hAnsi="Palatino Linotype"/>
          <w:sz w:val="20"/>
        </w:rPr>
        <w:t>must</w:t>
      </w:r>
      <w:r w:rsidR="00AA5E00" w:rsidRPr="00AA5E00">
        <w:rPr>
          <w:rFonts w:ascii="Palatino Linotype" w:hAnsi="Palatino Linotype"/>
          <w:sz w:val="20"/>
        </w:rPr>
        <w:t xml:space="preserve"> be loaded into FACETS. After loading the data into </w:t>
      </w:r>
      <w:r w:rsidR="00426B6C" w:rsidRPr="00AA5E00">
        <w:rPr>
          <w:rFonts w:ascii="Palatino Linotype" w:hAnsi="Palatino Linotype"/>
          <w:sz w:val="20"/>
        </w:rPr>
        <w:t>FACETS,</w:t>
      </w:r>
      <w:r w:rsidR="00AA5E00" w:rsidRPr="00AA5E00">
        <w:rPr>
          <w:rFonts w:ascii="Palatino Linotype" w:hAnsi="Palatino Linotype"/>
          <w:sz w:val="20"/>
        </w:rPr>
        <w:t xml:space="preserve"> the outbound response file </w:t>
      </w:r>
      <w:r w:rsidR="00426B6C" w:rsidRPr="00AA5E00">
        <w:rPr>
          <w:rFonts w:ascii="Palatino Linotype" w:hAnsi="Palatino Linotype"/>
          <w:sz w:val="20"/>
        </w:rPr>
        <w:t>must</w:t>
      </w:r>
      <w:r w:rsidR="00AA5E00" w:rsidRPr="00AA5E00">
        <w:rPr>
          <w:rFonts w:ascii="Palatino Linotype" w:hAnsi="Palatino Linotype"/>
          <w:sz w:val="20"/>
        </w:rPr>
        <w:t xml:space="preserve"> be generated to be sent to business for review along with the appropriate messages in the file.</w:t>
      </w:r>
    </w:p>
    <w:p w14:paraId="00A948B1" w14:textId="77777777" w:rsidR="00102C57" w:rsidRDefault="009419F7" w:rsidP="00C917BE">
      <w:pPr>
        <w:pStyle w:val="ListParagraph"/>
        <w:numPr>
          <w:ilvl w:val="0"/>
          <w:numId w:val="7"/>
        </w:numPr>
        <w:jc w:val="both"/>
        <w:rPr>
          <w:rFonts w:ascii="Palatino Linotype" w:hAnsi="Palatino Linotype"/>
          <w:sz w:val="20"/>
        </w:rPr>
      </w:pPr>
      <w:r w:rsidRPr="00102C57">
        <w:rPr>
          <w:rFonts w:ascii="Palatino Linotype" w:hAnsi="Palatino Linotype"/>
          <w:b/>
          <w:sz w:val="20"/>
        </w:rPr>
        <w:t xml:space="preserve">Automate CC Eligibility File for TP’s - </w:t>
      </w:r>
      <w:r w:rsidRPr="00102C57">
        <w:rPr>
          <w:rFonts w:ascii="Palatino Linotype" w:hAnsi="Palatino Linotype"/>
          <w:sz w:val="20"/>
        </w:rPr>
        <w:t xml:space="preserve">Eligibility files generated for different trading partners consists of the eligibility count for its members. The count needs to be verified from the count in the table and the response has to be sent back to the trading partners. </w:t>
      </w:r>
    </w:p>
    <w:p w14:paraId="795660CD" w14:textId="77777777" w:rsidR="00102C57" w:rsidRDefault="00102C57" w:rsidP="00C917BE">
      <w:pPr>
        <w:pStyle w:val="ListParagraph"/>
        <w:numPr>
          <w:ilvl w:val="0"/>
          <w:numId w:val="7"/>
        </w:numPr>
        <w:jc w:val="both"/>
        <w:rPr>
          <w:rFonts w:ascii="Palatino Linotype" w:hAnsi="Palatino Linotype"/>
          <w:sz w:val="20"/>
        </w:rPr>
      </w:pPr>
      <w:r w:rsidRPr="00102C57">
        <w:rPr>
          <w:rFonts w:ascii="Palatino Linotype" w:hAnsi="Palatino Linotype"/>
          <w:b/>
          <w:sz w:val="20"/>
        </w:rPr>
        <w:t>NMFIT Claims Process</w:t>
      </w:r>
      <w:r w:rsidRPr="00102C57">
        <w:rPr>
          <w:rFonts w:ascii="Palatino Linotype" w:hAnsi="Palatino Linotype"/>
          <w:sz w:val="20"/>
        </w:rPr>
        <w:t xml:space="preserve"> - </w:t>
      </w:r>
      <w:r w:rsidR="00E84466">
        <w:rPr>
          <w:rFonts w:ascii="Palatino Linotype" w:hAnsi="Palatino Linotype"/>
          <w:sz w:val="20"/>
        </w:rPr>
        <w:t>D</w:t>
      </w:r>
      <w:r w:rsidRPr="00102C57">
        <w:rPr>
          <w:rFonts w:ascii="Palatino Linotype" w:hAnsi="Palatino Linotype"/>
          <w:sz w:val="20"/>
        </w:rPr>
        <w:t>evelop</w:t>
      </w:r>
      <w:r w:rsidR="00E84466">
        <w:rPr>
          <w:rFonts w:ascii="Palatino Linotype" w:hAnsi="Palatino Linotype"/>
          <w:sz w:val="20"/>
        </w:rPr>
        <w:t>ed</w:t>
      </w:r>
      <w:r w:rsidRPr="00102C57">
        <w:rPr>
          <w:rFonts w:ascii="Palatino Linotype" w:hAnsi="Palatino Linotype"/>
          <w:sz w:val="20"/>
        </w:rPr>
        <w:t xml:space="preserve"> </w:t>
      </w:r>
      <w:r w:rsidR="006F7619">
        <w:rPr>
          <w:rFonts w:ascii="Palatino Linotype" w:hAnsi="Palatino Linotype"/>
          <w:sz w:val="20"/>
        </w:rPr>
        <w:t>a process</w:t>
      </w:r>
      <w:r w:rsidRPr="00102C57">
        <w:rPr>
          <w:rFonts w:ascii="Palatino Linotype" w:hAnsi="Palatino Linotype"/>
          <w:sz w:val="20"/>
        </w:rPr>
        <w:t xml:space="preserve"> which takes the eligibility files from trading partner, then process the files for validations using stored procedures and generate the report files using SQL Plus which is sent back to the trading partner via FTP. </w:t>
      </w:r>
    </w:p>
    <w:p w14:paraId="01CC82A7" w14:textId="254B133A" w:rsidR="00102C57" w:rsidRDefault="00102C57" w:rsidP="00C917BE">
      <w:pPr>
        <w:pStyle w:val="ListParagraph"/>
        <w:numPr>
          <w:ilvl w:val="0"/>
          <w:numId w:val="7"/>
        </w:numPr>
        <w:jc w:val="both"/>
        <w:rPr>
          <w:rFonts w:ascii="Palatino Linotype" w:hAnsi="Palatino Linotype"/>
          <w:sz w:val="20"/>
        </w:rPr>
      </w:pPr>
      <w:r w:rsidRPr="00102C57">
        <w:rPr>
          <w:rFonts w:ascii="Palatino Linotype" w:hAnsi="Palatino Linotype"/>
          <w:b/>
          <w:sz w:val="20"/>
        </w:rPr>
        <w:t>PHP Cerner Wellness Program</w:t>
      </w:r>
      <w:r w:rsidRPr="00102C57">
        <w:rPr>
          <w:rFonts w:ascii="Palatino Linotype" w:hAnsi="Palatino Linotype"/>
          <w:sz w:val="20"/>
        </w:rPr>
        <w:t xml:space="preserve"> - </w:t>
      </w:r>
      <w:r w:rsidR="00666D49">
        <w:rPr>
          <w:rFonts w:ascii="Palatino Linotype" w:hAnsi="Palatino Linotype"/>
          <w:sz w:val="20"/>
        </w:rPr>
        <w:t>D</w:t>
      </w:r>
      <w:r w:rsidRPr="00102C57">
        <w:rPr>
          <w:rFonts w:ascii="Palatino Linotype" w:hAnsi="Palatino Linotype"/>
          <w:sz w:val="20"/>
        </w:rPr>
        <w:t>evelop</w:t>
      </w:r>
      <w:r w:rsidR="00666D49">
        <w:rPr>
          <w:rFonts w:ascii="Palatino Linotype" w:hAnsi="Palatino Linotype"/>
          <w:sz w:val="20"/>
        </w:rPr>
        <w:t>ed</w:t>
      </w:r>
      <w:r w:rsidRPr="00102C57">
        <w:rPr>
          <w:rFonts w:ascii="Palatino Linotype" w:hAnsi="Palatino Linotype"/>
          <w:sz w:val="20"/>
        </w:rPr>
        <w:t xml:space="preserve"> a process to register the members using web services request from the UI. Then processing the requests and generating the responses for the </w:t>
      </w:r>
      <w:r w:rsidR="00426B6C" w:rsidRPr="00102C57">
        <w:rPr>
          <w:rFonts w:ascii="Palatino Linotype" w:hAnsi="Palatino Linotype"/>
          <w:sz w:val="20"/>
        </w:rPr>
        <w:t>operations</w:t>
      </w:r>
      <w:r w:rsidRPr="00102C57">
        <w:rPr>
          <w:rFonts w:ascii="Palatino Linotype" w:hAnsi="Palatino Linotype"/>
          <w:sz w:val="20"/>
        </w:rPr>
        <w:t xml:space="preserve"> like registering and deleting the members from the database, fetching the details of the registered members form database and generating the report for sending it to business for review. Getting the details of the new members to be registered from the business using SQL loader and processing it further.</w:t>
      </w:r>
    </w:p>
    <w:p w14:paraId="1DBCE828" w14:textId="77777777" w:rsidR="00102C57" w:rsidRDefault="00102C57" w:rsidP="00C917BE">
      <w:pPr>
        <w:pStyle w:val="ListParagraph"/>
        <w:numPr>
          <w:ilvl w:val="0"/>
          <w:numId w:val="7"/>
        </w:numPr>
        <w:jc w:val="both"/>
        <w:rPr>
          <w:rFonts w:ascii="Palatino Linotype" w:hAnsi="Palatino Linotype"/>
          <w:sz w:val="20"/>
        </w:rPr>
      </w:pPr>
      <w:r w:rsidRPr="00102C57">
        <w:rPr>
          <w:rFonts w:ascii="Palatino Linotype" w:hAnsi="Palatino Linotype"/>
          <w:b/>
          <w:sz w:val="20"/>
        </w:rPr>
        <w:t>Provider Directory</w:t>
      </w:r>
      <w:r w:rsidRPr="00102C57">
        <w:rPr>
          <w:rFonts w:ascii="Palatino Linotype" w:hAnsi="Palatino Linotype"/>
          <w:sz w:val="20"/>
        </w:rPr>
        <w:t xml:space="preserve"> - </w:t>
      </w:r>
      <w:r w:rsidR="00666D49" w:rsidRPr="00EF5689">
        <w:rPr>
          <w:rFonts w:ascii="Palatino Linotype" w:hAnsi="Palatino Linotype"/>
          <w:sz w:val="20"/>
        </w:rPr>
        <w:t>D</w:t>
      </w:r>
      <w:r w:rsidRPr="00EF5689">
        <w:rPr>
          <w:rFonts w:ascii="Palatino Linotype" w:hAnsi="Palatino Linotype"/>
          <w:sz w:val="20"/>
        </w:rPr>
        <w:t>evelop</w:t>
      </w:r>
      <w:r w:rsidR="00666D49" w:rsidRPr="00EF5689">
        <w:rPr>
          <w:rFonts w:ascii="Palatino Linotype" w:hAnsi="Palatino Linotype"/>
          <w:sz w:val="20"/>
        </w:rPr>
        <w:t>ed</w:t>
      </w:r>
      <w:r w:rsidRPr="00EF5689">
        <w:rPr>
          <w:rFonts w:ascii="Palatino Linotype" w:hAnsi="Palatino Linotype"/>
          <w:sz w:val="20"/>
        </w:rPr>
        <w:t xml:space="preserve"> the web services for updating the provider details for real-time web requests. It involved updating the provider details</w:t>
      </w:r>
      <w:r w:rsidRPr="00102C57">
        <w:rPr>
          <w:rFonts w:ascii="Palatino Linotype" w:hAnsi="Palatino Linotype"/>
          <w:sz w:val="20"/>
        </w:rPr>
        <w:t xml:space="preserve"> received from the providers from UI into the table and generating the provider extracts to be sent to the business.</w:t>
      </w:r>
    </w:p>
    <w:p w14:paraId="732315CE" w14:textId="01D1BEDD" w:rsidR="00102C57" w:rsidRDefault="00102C57" w:rsidP="00C917BE">
      <w:pPr>
        <w:pStyle w:val="ListParagraph"/>
        <w:numPr>
          <w:ilvl w:val="0"/>
          <w:numId w:val="7"/>
        </w:numPr>
        <w:jc w:val="both"/>
        <w:rPr>
          <w:rFonts w:ascii="Palatino Linotype" w:hAnsi="Palatino Linotype"/>
          <w:sz w:val="20"/>
        </w:rPr>
      </w:pPr>
      <w:r w:rsidRPr="00102C57">
        <w:rPr>
          <w:rFonts w:ascii="Palatino Linotype" w:hAnsi="Palatino Linotype"/>
          <w:b/>
          <w:sz w:val="20"/>
        </w:rPr>
        <w:t>Automation of HIPAA Failure clean-up</w:t>
      </w:r>
      <w:r w:rsidRPr="00102C57">
        <w:rPr>
          <w:rFonts w:ascii="Palatino Linotype" w:hAnsi="Palatino Linotype"/>
          <w:sz w:val="20"/>
        </w:rPr>
        <w:t xml:space="preserve"> - </w:t>
      </w:r>
      <w:r w:rsidR="001A5DCE">
        <w:rPr>
          <w:rFonts w:ascii="Palatino Linotype" w:hAnsi="Palatino Linotype"/>
          <w:sz w:val="20"/>
        </w:rPr>
        <w:t>Automated</w:t>
      </w:r>
      <w:r w:rsidRPr="00102C57">
        <w:rPr>
          <w:rFonts w:ascii="Palatino Linotype" w:hAnsi="Palatino Linotype"/>
          <w:sz w:val="20"/>
        </w:rPr>
        <w:t xml:space="preserve"> the clean-up process for </w:t>
      </w:r>
      <w:r w:rsidR="00426B6C" w:rsidRPr="00102C57">
        <w:rPr>
          <w:rFonts w:ascii="Palatino Linotype" w:hAnsi="Palatino Linotype"/>
          <w:sz w:val="20"/>
        </w:rPr>
        <w:t>TriZetto</w:t>
      </w:r>
      <w:r w:rsidRPr="00102C57">
        <w:rPr>
          <w:rFonts w:ascii="Palatino Linotype" w:hAnsi="Palatino Linotype"/>
          <w:sz w:val="20"/>
        </w:rPr>
        <w:t xml:space="preserve"> HIPAA gateway Failures. </w:t>
      </w:r>
    </w:p>
    <w:p w14:paraId="2408776C" w14:textId="0B9F2069" w:rsidR="00F76498" w:rsidRDefault="00102C57" w:rsidP="007A779C">
      <w:pPr>
        <w:pStyle w:val="ListParagraph"/>
        <w:numPr>
          <w:ilvl w:val="0"/>
          <w:numId w:val="7"/>
        </w:numPr>
        <w:jc w:val="both"/>
        <w:rPr>
          <w:rFonts w:ascii="Palatino Linotype" w:hAnsi="Palatino Linotype"/>
          <w:sz w:val="20"/>
        </w:rPr>
      </w:pPr>
      <w:r w:rsidRPr="00102C57">
        <w:rPr>
          <w:rFonts w:ascii="Palatino Linotype" w:hAnsi="Palatino Linotype"/>
          <w:b/>
          <w:sz w:val="20"/>
        </w:rPr>
        <w:t>EPIC Referrals</w:t>
      </w:r>
      <w:r w:rsidRPr="00102C57">
        <w:rPr>
          <w:rFonts w:ascii="Palatino Linotype" w:hAnsi="Palatino Linotype"/>
          <w:sz w:val="20"/>
        </w:rPr>
        <w:t xml:space="preserve"> </w:t>
      </w:r>
      <w:r w:rsidR="00944C87">
        <w:rPr>
          <w:rFonts w:ascii="Palatino Linotype" w:hAnsi="Palatino Linotype"/>
          <w:sz w:val="20"/>
        </w:rPr>
        <w:t>–</w:t>
      </w:r>
      <w:r w:rsidRPr="00102C57">
        <w:rPr>
          <w:rFonts w:ascii="Palatino Linotype" w:hAnsi="Palatino Linotype"/>
          <w:sz w:val="20"/>
        </w:rPr>
        <w:t xml:space="preserve"> </w:t>
      </w:r>
      <w:r w:rsidR="00944C87">
        <w:rPr>
          <w:rFonts w:ascii="Palatino Linotype" w:hAnsi="Palatino Linotype"/>
          <w:sz w:val="20"/>
        </w:rPr>
        <w:t>Developed a process such that t</w:t>
      </w:r>
      <w:r w:rsidRPr="00102C57">
        <w:rPr>
          <w:rFonts w:ascii="Palatino Linotype" w:hAnsi="Palatino Linotype"/>
          <w:sz w:val="20"/>
        </w:rPr>
        <w:t>he members referred by pro</w:t>
      </w:r>
      <w:r w:rsidR="008F64FC">
        <w:rPr>
          <w:rFonts w:ascii="Palatino Linotype" w:hAnsi="Palatino Linotype"/>
          <w:sz w:val="20"/>
        </w:rPr>
        <w:t xml:space="preserve">vider </w:t>
      </w:r>
      <w:r w:rsidRPr="00102C57">
        <w:rPr>
          <w:rFonts w:ascii="Palatino Linotype" w:hAnsi="Palatino Linotype"/>
          <w:sz w:val="20"/>
        </w:rPr>
        <w:t xml:space="preserve">automatically identified for claims processing and </w:t>
      </w:r>
      <w:r w:rsidR="00B74E2C" w:rsidRPr="00102C57">
        <w:rPr>
          <w:rFonts w:ascii="Palatino Linotype" w:hAnsi="Palatino Linotype"/>
          <w:sz w:val="20"/>
        </w:rPr>
        <w:t>authorized</w:t>
      </w:r>
      <w:r w:rsidRPr="00102C57">
        <w:rPr>
          <w:rFonts w:ascii="Palatino Linotype" w:hAnsi="Palatino Linotype"/>
          <w:sz w:val="20"/>
        </w:rPr>
        <w:t xml:space="preserve"> for the services provided by the provider.</w:t>
      </w:r>
    </w:p>
    <w:p w14:paraId="72AB0FC4" w14:textId="77777777" w:rsidR="00A9166C" w:rsidRPr="007A779C" w:rsidRDefault="00A9166C" w:rsidP="00A9166C">
      <w:pPr>
        <w:pStyle w:val="ListParagraph"/>
        <w:jc w:val="both"/>
        <w:rPr>
          <w:rFonts w:ascii="Palatino Linotype" w:hAnsi="Palatino Linotype"/>
          <w:sz w:val="20"/>
        </w:rPr>
      </w:pPr>
    </w:p>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D4562A" w14:paraId="16DCE54D" w14:textId="77777777" w:rsidTr="00840520">
        <w:tc>
          <w:tcPr>
            <w:tcW w:w="10790" w:type="dxa"/>
            <w:shd w:val="clear" w:color="auto" w:fill="AEAAAA" w:themeFill="background2" w:themeFillShade="BF"/>
          </w:tcPr>
          <w:p w14:paraId="73DA402D" w14:textId="77777777" w:rsidR="00D4562A" w:rsidRPr="007C1A6A" w:rsidRDefault="00D4562A" w:rsidP="00840520">
            <w:pPr>
              <w:rPr>
                <w:rFonts w:ascii="Palatino Linotype" w:hAnsi="Palatino Linotype"/>
                <w:b/>
                <w:sz w:val="20"/>
                <w:szCs w:val="20"/>
              </w:rPr>
            </w:pPr>
            <w:r>
              <w:rPr>
                <w:rFonts w:ascii="Palatino Linotype" w:hAnsi="Palatino Linotype"/>
                <w:b/>
                <w:sz w:val="28"/>
                <w:szCs w:val="20"/>
              </w:rPr>
              <w:lastRenderedPageBreak/>
              <w:t>Certifications</w:t>
            </w:r>
          </w:p>
        </w:tc>
      </w:tr>
    </w:tbl>
    <w:p w14:paraId="335584A1" w14:textId="4DAFC935" w:rsidR="00D4562A" w:rsidRPr="00EF5689" w:rsidRDefault="00D4562A" w:rsidP="00D4562A">
      <w:pPr>
        <w:pStyle w:val="ListParagraph"/>
        <w:numPr>
          <w:ilvl w:val="0"/>
          <w:numId w:val="8"/>
        </w:numPr>
        <w:spacing w:after="0" w:line="240" w:lineRule="auto"/>
        <w:contextualSpacing w:val="0"/>
        <w:jc w:val="both"/>
        <w:rPr>
          <w:rFonts w:ascii="Palatino Linotype" w:hAnsi="Palatino Linotype"/>
          <w:sz w:val="20"/>
        </w:rPr>
      </w:pPr>
      <w:r w:rsidRPr="00EF5689">
        <w:rPr>
          <w:rFonts w:ascii="Palatino Linotype" w:hAnsi="Palatino Linotype"/>
          <w:sz w:val="20"/>
        </w:rPr>
        <w:t>Facets Business Medical Associate Certification</w:t>
      </w:r>
      <w:r>
        <w:rPr>
          <w:rFonts w:ascii="Palatino Linotype" w:hAnsi="Palatino Linotype"/>
          <w:sz w:val="20"/>
        </w:rPr>
        <w:t xml:space="preserve"> </w:t>
      </w:r>
      <w:r w:rsidRPr="00EF5689">
        <w:rPr>
          <w:rFonts w:ascii="Palatino Linotype" w:hAnsi="Palatino Linotype"/>
          <w:sz w:val="20"/>
        </w:rPr>
        <w:t xml:space="preserve">(FBAC) by </w:t>
      </w:r>
      <w:r w:rsidR="00426B6C" w:rsidRPr="00EF5689">
        <w:rPr>
          <w:rFonts w:ascii="Palatino Linotype" w:hAnsi="Palatino Linotype"/>
          <w:sz w:val="20"/>
        </w:rPr>
        <w:t>TriZetto</w:t>
      </w:r>
      <w:r w:rsidRPr="00EF5689">
        <w:rPr>
          <w:rFonts w:ascii="Palatino Linotype" w:hAnsi="Palatino Linotype"/>
          <w:sz w:val="20"/>
        </w:rPr>
        <w:t>.</w:t>
      </w:r>
    </w:p>
    <w:p w14:paraId="72CDDD2A" w14:textId="2F5FA72C" w:rsidR="001B4CB0" w:rsidRDefault="00FE5AC2" w:rsidP="002F1DF1">
      <w:pPr>
        <w:pStyle w:val="ListParagraph"/>
        <w:numPr>
          <w:ilvl w:val="0"/>
          <w:numId w:val="8"/>
        </w:numPr>
        <w:spacing w:after="0" w:line="240" w:lineRule="auto"/>
        <w:contextualSpacing w:val="0"/>
        <w:jc w:val="both"/>
        <w:rPr>
          <w:rFonts w:ascii="Palatino Linotype" w:hAnsi="Palatino Linotype"/>
          <w:sz w:val="20"/>
        </w:rPr>
      </w:pPr>
      <w:r w:rsidRPr="00EF5689">
        <w:rPr>
          <w:rFonts w:ascii="Palatino Linotype" w:hAnsi="Palatino Linotype"/>
          <w:sz w:val="20"/>
        </w:rPr>
        <w:t>Cognizant Certified Professional in Advanced HealthCare Management (AHM 250).</w:t>
      </w:r>
    </w:p>
    <w:p w14:paraId="5EAA9BCD" w14:textId="36F159C9" w:rsidR="00EC2B9A" w:rsidRDefault="0061679C" w:rsidP="008E0BE7">
      <w:pPr>
        <w:pStyle w:val="ListParagraph"/>
        <w:numPr>
          <w:ilvl w:val="0"/>
          <w:numId w:val="8"/>
        </w:numPr>
        <w:spacing w:after="0" w:line="240" w:lineRule="auto"/>
        <w:contextualSpacing w:val="0"/>
        <w:jc w:val="both"/>
        <w:rPr>
          <w:rFonts w:ascii="Palatino Linotype" w:hAnsi="Palatino Linotype"/>
          <w:sz w:val="20"/>
        </w:rPr>
      </w:pPr>
      <w:r w:rsidRPr="0025667A">
        <w:rPr>
          <w:rFonts w:ascii="Palatino Linotype" w:hAnsi="Palatino Linotype"/>
          <w:sz w:val="20"/>
        </w:rPr>
        <w:t xml:space="preserve">MR Certified Level </w:t>
      </w:r>
      <w:r w:rsidR="0025667A">
        <w:rPr>
          <w:rFonts w:ascii="Palatino Linotype" w:hAnsi="Palatino Linotype"/>
          <w:sz w:val="20"/>
        </w:rPr>
        <w:t>3</w:t>
      </w:r>
      <w:r w:rsidRPr="0025667A">
        <w:rPr>
          <w:rFonts w:ascii="Palatino Linotype" w:hAnsi="Palatino Linotype"/>
          <w:sz w:val="20"/>
        </w:rPr>
        <w:t xml:space="preserve"> </w:t>
      </w:r>
      <w:r w:rsidR="007D0DF2" w:rsidRPr="0025667A">
        <w:rPr>
          <w:rFonts w:ascii="Palatino Linotype" w:hAnsi="Palatino Linotype"/>
          <w:sz w:val="20"/>
        </w:rPr>
        <w:t>–</w:t>
      </w:r>
      <w:r w:rsidRPr="0025667A">
        <w:rPr>
          <w:rFonts w:ascii="Palatino Linotype" w:hAnsi="Palatino Linotype"/>
          <w:sz w:val="20"/>
        </w:rPr>
        <w:t xml:space="preserve"> </w:t>
      </w:r>
      <w:r w:rsidR="007D0DF2" w:rsidRPr="0025667A">
        <w:rPr>
          <w:rFonts w:ascii="Palatino Linotype" w:hAnsi="Palatino Linotype"/>
          <w:sz w:val="20"/>
        </w:rPr>
        <w:t>Pr</w:t>
      </w:r>
      <w:r w:rsidR="0025667A">
        <w:rPr>
          <w:rFonts w:ascii="Palatino Linotype" w:hAnsi="Palatino Linotype"/>
          <w:sz w:val="20"/>
        </w:rPr>
        <w:t>ofessional</w:t>
      </w:r>
      <w:r w:rsidR="007D0DF2" w:rsidRPr="0025667A">
        <w:rPr>
          <w:rFonts w:ascii="Palatino Linotype" w:hAnsi="Palatino Linotype"/>
          <w:sz w:val="20"/>
        </w:rPr>
        <w:t xml:space="preserve"> (</w:t>
      </w:r>
      <w:r w:rsidRPr="0025667A">
        <w:rPr>
          <w:rFonts w:ascii="Palatino Linotype" w:hAnsi="Palatino Linotype"/>
          <w:sz w:val="20"/>
        </w:rPr>
        <w:t>UnitedHealthcare</w:t>
      </w:r>
      <w:r w:rsidR="007D0DF2" w:rsidRPr="0025667A">
        <w:rPr>
          <w:rFonts w:ascii="Palatino Linotype" w:hAnsi="Palatino Linotype"/>
          <w:sz w:val="20"/>
        </w:rPr>
        <w:t>)</w:t>
      </w:r>
    </w:p>
    <w:p w14:paraId="5AFAB204" w14:textId="77777777" w:rsidR="0025667A" w:rsidRPr="0025667A" w:rsidRDefault="0025667A" w:rsidP="0025667A">
      <w:pPr>
        <w:spacing w:after="0" w:line="240" w:lineRule="auto"/>
        <w:jc w:val="both"/>
        <w:rPr>
          <w:rFonts w:ascii="Palatino Linotype" w:hAnsi="Palatino Linotype"/>
          <w:sz w:val="20"/>
        </w:rPr>
      </w:pP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10790"/>
      </w:tblGrid>
      <w:tr w:rsidR="00CC670C" w14:paraId="625FA4AD" w14:textId="77777777" w:rsidTr="00344D82">
        <w:tc>
          <w:tcPr>
            <w:tcW w:w="10790" w:type="dxa"/>
            <w:tcBorders>
              <w:top w:val="nil"/>
              <w:left w:val="nil"/>
              <w:bottom w:val="single" w:sz="12" w:space="0" w:color="auto"/>
              <w:right w:val="nil"/>
            </w:tcBorders>
            <w:shd w:val="clear" w:color="auto" w:fill="AEAAAA" w:themeFill="background2" w:themeFillShade="BF"/>
          </w:tcPr>
          <w:p w14:paraId="5227F7F0" w14:textId="77777777" w:rsidR="00CC670C" w:rsidRDefault="00CC670C" w:rsidP="004C6FCF">
            <w:pPr>
              <w:rPr>
                <w:rFonts w:ascii="Palatino Linotype" w:hAnsi="Palatino Linotype"/>
                <w:b/>
                <w:sz w:val="28"/>
              </w:rPr>
            </w:pPr>
            <w:r>
              <w:rPr>
                <w:rFonts w:ascii="Palatino Linotype" w:hAnsi="Palatino Linotype"/>
                <w:b/>
                <w:sz w:val="28"/>
              </w:rPr>
              <w:t>Education</w:t>
            </w:r>
          </w:p>
        </w:tc>
      </w:tr>
    </w:tbl>
    <w:tbl>
      <w:tblPr>
        <w:tblW w:w="10800" w:type="dxa"/>
        <w:tblLayout w:type="fixed"/>
        <w:tblLook w:val="0000" w:firstRow="0" w:lastRow="0" w:firstColumn="0" w:lastColumn="0" w:noHBand="0" w:noVBand="0"/>
      </w:tblPr>
      <w:tblGrid>
        <w:gridCol w:w="2430"/>
        <w:gridCol w:w="4770"/>
        <w:gridCol w:w="1885"/>
        <w:gridCol w:w="1715"/>
      </w:tblGrid>
      <w:tr w:rsidR="007737E9" w:rsidRPr="00E97676" w14:paraId="19D69794" w14:textId="77777777" w:rsidTr="00F04592">
        <w:trPr>
          <w:trHeight w:val="288"/>
        </w:trPr>
        <w:tc>
          <w:tcPr>
            <w:tcW w:w="2430" w:type="dxa"/>
            <w:shd w:val="clear" w:color="auto" w:fill="E7E6E6" w:themeFill="background2"/>
          </w:tcPr>
          <w:p w14:paraId="0A3D6FAC" w14:textId="77777777" w:rsidR="00196BA9" w:rsidRPr="00FC4C87" w:rsidRDefault="00196BA9" w:rsidP="00840520">
            <w:pPr>
              <w:jc w:val="both"/>
              <w:rPr>
                <w:rFonts w:ascii="Palatino Linotype" w:hAnsi="Palatino Linotype"/>
                <w:b/>
              </w:rPr>
            </w:pPr>
            <w:r w:rsidRPr="00FC4C87">
              <w:rPr>
                <w:rFonts w:ascii="Palatino Linotype" w:hAnsi="Palatino Linotype"/>
                <w:b/>
              </w:rPr>
              <w:t>Qualification</w:t>
            </w:r>
          </w:p>
        </w:tc>
        <w:tc>
          <w:tcPr>
            <w:tcW w:w="4770" w:type="dxa"/>
            <w:shd w:val="clear" w:color="auto" w:fill="E7E6E6" w:themeFill="background2"/>
          </w:tcPr>
          <w:p w14:paraId="71F1BF65" w14:textId="77777777" w:rsidR="00196BA9" w:rsidRPr="00FC4C87" w:rsidRDefault="00196BA9" w:rsidP="00840520">
            <w:pPr>
              <w:jc w:val="both"/>
              <w:rPr>
                <w:rFonts w:ascii="Palatino Linotype" w:hAnsi="Palatino Linotype"/>
                <w:b/>
              </w:rPr>
            </w:pPr>
            <w:r w:rsidRPr="00FC4C87">
              <w:rPr>
                <w:rFonts w:ascii="Palatino Linotype" w:hAnsi="Palatino Linotype"/>
                <w:b/>
              </w:rPr>
              <w:t>College/University</w:t>
            </w:r>
          </w:p>
        </w:tc>
        <w:tc>
          <w:tcPr>
            <w:tcW w:w="1885" w:type="dxa"/>
            <w:shd w:val="clear" w:color="auto" w:fill="E7E6E6" w:themeFill="background2"/>
          </w:tcPr>
          <w:p w14:paraId="62488272" w14:textId="77777777" w:rsidR="00196BA9" w:rsidRPr="00FC4C87" w:rsidRDefault="00196BA9" w:rsidP="00840520">
            <w:pPr>
              <w:jc w:val="both"/>
              <w:rPr>
                <w:rFonts w:ascii="Palatino Linotype" w:hAnsi="Palatino Linotype"/>
                <w:b/>
              </w:rPr>
            </w:pPr>
            <w:r w:rsidRPr="00FC4C87">
              <w:rPr>
                <w:rFonts w:ascii="Palatino Linotype" w:hAnsi="Palatino Linotype"/>
                <w:b/>
              </w:rPr>
              <w:t>Year</w:t>
            </w:r>
            <w:r w:rsidR="007737E9" w:rsidRPr="00FC4C87">
              <w:rPr>
                <w:rFonts w:ascii="Palatino Linotype" w:hAnsi="Palatino Linotype"/>
                <w:b/>
              </w:rPr>
              <w:t xml:space="preserve"> of Passing</w:t>
            </w:r>
          </w:p>
        </w:tc>
        <w:tc>
          <w:tcPr>
            <w:tcW w:w="1715" w:type="dxa"/>
            <w:shd w:val="clear" w:color="auto" w:fill="E7E6E6" w:themeFill="background2"/>
          </w:tcPr>
          <w:p w14:paraId="12C139E4" w14:textId="77777777" w:rsidR="00196BA9" w:rsidRPr="00FC4C87" w:rsidRDefault="007737E9" w:rsidP="00840520">
            <w:pPr>
              <w:jc w:val="both"/>
              <w:rPr>
                <w:rFonts w:ascii="Palatino Linotype" w:hAnsi="Palatino Linotype"/>
                <w:b/>
              </w:rPr>
            </w:pPr>
            <w:r w:rsidRPr="00FC4C87">
              <w:rPr>
                <w:rFonts w:ascii="Palatino Linotype" w:hAnsi="Palatino Linotype"/>
                <w:b/>
              </w:rPr>
              <w:t xml:space="preserve">Percentage </w:t>
            </w:r>
            <w:r w:rsidR="00196BA9" w:rsidRPr="00FC4C87">
              <w:rPr>
                <w:rFonts w:ascii="Palatino Linotype" w:hAnsi="Palatino Linotype"/>
                <w:b/>
              </w:rPr>
              <w:t>(%)</w:t>
            </w:r>
          </w:p>
        </w:tc>
      </w:tr>
      <w:tr w:rsidR="00C43598" w:rsidRPr="00E97676" w14:paraId="68F881E1" w14:textId="77777777" w:rsidTr="00F04592">
        <w:trPr>
          <w:trHeight w:val="269"/>
        </w:trPr>
        <w:tc>
          <w:tcPr>
            <w:tcW w:w="2430" w:type="dxa"/>
          </w:tcPr>
          <w:p w14:paraId="5881C1A3" w14:textId="268FFB4E" w:rsidR="00196BA9" w:rsidRPr="007737E9" w:rsidRDefault="00196BA9" w:rsidP="00196BA9">
            <w:pPr>
              <w:rPr>
                <w:rFonts w:ascii="Palatino Linotype" w:hAnsi="Palatino Linotype"/>
                <w:sz w:val="20"/>
              </w:rPr>
            </w:pPr>
            <w:r w:rsidRPr="007737E9">
              <w:rPr>
                <w:rFonts w:ascii="Palatino Linotype" w:hAnsi="Palatino Linotype"/>
                <w:sz w:val="20"/>
              </w:rPr>
              <w:t>B.E.</w:t>
            </w:r>
            <w:r w:rsidR="00426B6C">
              <w:rPr>
                <w:rFonts w:ascii="Palatino Linotype" w:hAnsi="Palatino Linotype"/>
                <w:sz w:val="20"/>
              </w:rPr>
              <w:t xml:space="preserve"> </w:t>
            </w:r>
            <w:r w:rsidRPr="007737E9">
              <w:rPr>
                <w:rFonts w:ascii="Palatino Linotype" w:hAnsi="Palatino Linotype"/>
                <w:sz w:val="20"/>
              </w:rPr>
              <w:t>(Computer Science &amp; Engineering</w:t>
            </w:r>
            <w:r w:rsidR="00F21765" w:rsidRPr="007737E9">
              <w:rPr>
                <w:rFonts w:ascii="Palatino Linotype" w:hAnsi="Palatino Linotype"/>
                <w:sz w:val="20"/>
              </w:rPr>
              <w:t>)</w:t>
            </w:r>
          </w:p>
        </w:tc>
        <w:tc>
          <w:tcPr>
            <w:tcW w:w="4770" w:type="dxa"/>
          </w:tcPr>
          <w:p w14:paraId="04EE5EE3" w14:textId="77777777" w:rsidR="00196BA9" w:rsidRPr="007737E9" w:rsidRDefault="00196BA9" w:rsidP="00840520">
            <w:pPr>
              <w:jc w:val="both"/>
              <w:rPr>
                <w:rFonts w:ascii="Palatino Linotype" w:hAnsi="Palatino Linotype"/>
                <w:sz w:val="20"/>
              </w:rPr>
            </w:pPr>
            <w:r w:rsidRPr="007737E9">
              <w:rPr>
                <w:rFonts w:ascii="Palatino Linotype" w:hAnsi="Palatino Linotype"/>
                <w:sz w:val="20"/>
              </w:rPr>
              <w:t>RNS Institute of Technology, Bengaluru, Karnataka</w:t>
            </w:r>
          </w:p>
        </w:tc>
        <w:tc>
          <w:tcPr>
            <w:tcW w:w="1885" w:type="dxa"/>
          </w:tcPr>
          <w:p w14:paraId="47BAE7AE" w14:textId="77777777" w:rsidR="00196BA9" w:rsidRPr="007737E9" w:rsidRDefault="00196BA9" w:rsidP="00840520">
            <w:pPr>
              <w:jc w:val="both"/>
              <w:rPr>
                <w:rFonts w:ascii="Palatino Linotype" w:hAnsi="Palatino Linotype"/>
                <w:sz w:val="20"/>
              </w:rPr>
            </w:pPr>
            <w:r w:rsidRPr="007737E9">
              <w:rPr>
                <w:rFonts w:ascii="Palatino Linotype" w:hAnsi="Palatino Linotype"/>
                <w:sz w:val="20"/>
              </w:rPr>
              <w:t>2013</w:t>
            </w:r>
          </w:p>
        </w:tc>
        <w:tc>
          <w:tcPr>
            <w:tcW w:w="1715" w:type="dxa"/>
          </w:tcPr>
          <w:p w14:paraId="6856E768" w14:textId="77777777" w:rsidR="00196BA9" w:rsidRPr="007737E9" w:rsidRDefault="00196BA9" w:rsidP="00840520">
            <w:pPr>
              <w:jc w:val="both"/>
              <w:rPr>
                <w:rFonts w:ascii="Palatino Linotype" w:hAnsi="Palatino Linotype"/>
                <w:sz w:val="20"/>
              </w:rPr>
            </w:pPr>
            <w:r w:rsidRPr="007737E9">
              <w:rPr>
                <w:rFonts w:ascii="Palatino Linotype" w:hAnsi="Palatino Linotype"/>
                <w:sz w:val="20"/>
              </w:rPr>
              <w:t>82.76</w:t>
            </w:r>
          </w:p>
        </w:tc>
      </w:tr>
      <w:tr w:rsidR="00C43598" w:rsidRPr="00E97676" w14:paraId="1637912F" w14:textId="77777777" w:rsidTr="00F04592">
        <w:trPr>
          <w:trHeight w:val="278"/>
        </w:trPr>
        <w:tc>
          <w:tcPr>
            <w:tcW w:w="2430" w:type="dxa"/>
          </w:tcPr>
          <w:p w14:paraId="209B93AB" w14:textId="77777777" w:rsidR="00196BA9" w:rsidRPr="007737E9" w:rsidRDefault="00196BA9" w:rsidP="00840520">
            <w:pPr>
              <w:rPr>
                <w:rFonts w:ascii="Palatino Linotype" w:hAnsi="Palatino Linotype"/>
                <w:sz w:val="20"/>
              </w:rPr>
            </w:pPr>
            <w:r w:rsidRPr="007737E9">
              <w:rPr>
                <w:rFonts w:ascii="Palatino Linotype" w:hAnsi="Palatino Linotype"/>
                <w:sz w:val="20"/>
              </w:rPr>
              <w:t>XII(CBSE)</w:t>
            </w:r>
          </w:p>
        </w:tc>
        <w:tc>
          <w:tcPr>
            <w:tcW w:w="4770" w:type="dxa"/>
          </w:tcPr>
          <w:p w14:paraId="0B7CD56D" w14:textId="77777777" w:rsidR="00196BA9" w:rsidRPr="007737E9" w:rsidRDefault="00196BA9" w:rsidP="00840520">
            <w:pPr>
              <w:rPr>
                <w:rFonts w:ascii="Palatino Linotype" w:hAnsi="Palatino Linotype"/>
                <w:sz w:val="20"/>
              </w:rPr>
            </w:pPr>
            <w:r w:rsidRPr="007737E9">
              <w:rPr>
                <w:rFonts w:ascii="Palatino Linotype" w:hAnsi="Palatino Linotype"/>
                <w:sz w:val="20"/>
              </w:rPr>
              <w:t>D.A.V. Public School, Khagaul, Patna, Bihar</w:t>
            </w:r>
          </w:p>
        </w:tc>
        <w:tc>
          <w:tcPr>
            <w:tcW w:w="1885" w:type="dxa"/>
          </w:tcPr>
          <w:p w14:paraId="4F1462F4" w14:textId="77777777" w:rsidR="00196BA9" w:rsidRPr="007737E9" w:rsidRDefault="00196BA9" w:rsidP="00840520">
            <w:pPr>
              <w:jc w:val="both"/>
              <w:rPr>
                <w:rFonts w:ascii="Palatino Linotype" w:hAnsi="Palatino Linotype"/>
                <w:sz w:val="20"/>
              </w:rPr>
            </w:pPr>
            <w:r w:rsidRPr="007737E9">
              <w:rPr>
                <w:rFonts w:ascii="Palatino Linotype" w:hAnsi="Palatino Linotype"/>
                <w:sz w:val="20"/>
              </w:rPr>
              <w:t>2008</w:t>
            </w:r>
          </w:p>
        </w:tc>
        <w:tc>
          <w:tcPr>
            <w:tcW w:w="1715" w:type="dxa"/>
          </w:tcPr>
          <w:p w14:paraId="5C2518DC" w14:textId="77777777" w:rsidR="00196BA9" w:rsidRPr="007737E9" w:rsidRDefault="00196BA9" w:rsidP="00840520">
            <w:pPr>
              <w:jc w:val="both"/>
              <w:rPr>
                <w:rFonts w:ascii="Palatino Linotype" w:hAnsi="Palatino Linotype"/>
                <w:sz w:val="20"/>
              </w:rPr>
            </w:pPr>
            <w:r w:rsidRPr="007737E9">
              <w:rPr>
                <w:rFonts w:ascii="Palatino Linotype" w:hAnsi="Palatino Linotype"/>
                <w:sz w:val="20"/>
              </w:rPr>
              <w:t>72.80</w:t>
            </w:r>
          </w:p>
        </w:tc>
      </w:tr>
      <w:tr w:rsidR="00C43598" w:rsidRPr="00E97676" w14:paraId="5D079245" w14:textId="77777777" w:rsidTr="00F04592">
        <w:trPr>
          <w:trHeight w:val="305"/>
        </w:trPr>
        <w:tc>
          <w:tcPr>
            <w:tcW w:w="2430" w:type="dxa"/>
          </w:tcPr>
          <w:p w14:paraId="6CC962B5" w14:textId="77777777" w:rsidR="00196BA9" w:rsidRPr="007737E9" w:rsidRDefault="00196BA9" w:rsidP="00840520">
            <w:pPr>
              <w:rPr>
                <w:rFonts w:ascii="Palatino Linotype" w:hAnsi="Palatino Linotype"/>
                <w:sz w:val="20"/>
              </w:rPr>
            </w:pPr>
            <w:r w:rsidRPr="007737E9">
              <w:rPr>
                <w:rFonts w:ascii="Palatino Linotype" w:hAnsi="Palatino Linotype"/>
                <w:sz w:val="20"/>
              </w:rPr>
              <w:t>X(CBSE)</w:t>
            </w:r>
          </w:p>
        </w:tc>
        <w:tc>
          <w:tcPr>
            <w:tcW w:w="4770" w:type="dxa"/>
          </w:tcPr>
          <w:p w14:paraId="04DCA129" w14:textId="77777777" w:rsidR="00196BA9" w:rsidRPr="007737E9" w:rsidRDefault="00196BA9" w:rsidP="00840520">
            <w:pPr>
              <w:jc w:val="both"/>
              <w:rPr>
                <w:rFonts w:ascii="Palatino Linotype" w:hAnsi="Palatino Linotype"/>
                <w:sz w:val="20"/>
              </w:rPr>
            </w:pPr>
            <w:r w:rsidRPr="007737E9">
              <w:rPr>
                <w:rFonts w:ascii="Palatino Linotype" w:hAnsi="Palatino Linotype"/>
                <w:sz w:val="20"/>
              </w:rPr>
              <w:t>D.A.V. Public School, Khagaul, Patna, Bihar</w:t>
            </w:r>
          </w:p>
        </w:tc>
        <w:tc>
          <w:tcPr>
            <w:tcW w:w="1885" w:type="dxa"/>
          </w:tcPr>
          <w:p w14:paraId="1F1F487C" w14:textId="77777777" w:rsidR="00196BA9" w:rsidRPr="007737E9" w:rsidRDefault="00196BA9" w:rsidP="00840520">
            <w:pPr>
              <w:jc w:val="both"/>
              <w:rPr>
                <w:rFonts w:ascii="Palatino Linotype" w:hAnsi="Palatino Linotype"/>
                <w:sz w:val="20"/>
              </w:rPr>
            </w:pPr>
            <w:r w:rsidRPr="007737E9">
              <w:rPr>
                <w:rFonts w:ascii="Palatino Linotype" w:hAnsi="Palatino Linotype"/>
                <w:sz w:val="20"/>
              </w:rPr>
              <w:t>2006</w:t>
            </w:r>
          </w:p>
        </w:tc>
        <w:tc>
          <w:tcPr>
            <w:tcW w:w="1715" w:type="dxa"/>
          </w:tcPr>
          <w:p w14:paraId="0E2C856E" w14:textId="77777777" w:rsidR="00196BA9" w:rsidRPr="007737E9" w:rsidRDefault="00196BA9" w:rsidP="00840520">
            <w:pPr>
              <w:jc w:val="both"/>
              <w:rPr>
                <w:rFonts w:ascii="Palatino Linotype" w:hAnsi="Palatino Linotype"/>
                <w:sz w:val="20"/>
              </w:rPr>
            </w:pPr>
            <w:r w:rsidRPr="007737E9">
              <w:rPr>
                <w:rFonts w:ascii="Palatino Linotype" w:hAnsi="Palatino Linotype"/>
                <w:sz w:val="20"/>
              </w:rPr>
              <w:t>84.00</w:t>
            </w:r>
          </w:p>
        </w:tc>
      </w:tr>
    </w:tbl>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823E3B" w14:paraId="739186C9" w14:textId="77777777" w:rsidTr="00840520">
        <w:tc>
          <w:tcPr>
            <w:tcW w:w="10790" w:type="dxa"/>
            <w:shd w:val="clear" w:color="auto" w:fill="AEAAAA" w:themeFill="background2" w:themeFillShade="BF"/>
          </w:tcPr>
          <w:p w14:paraId="06833B95" w14:textId="77777777" w:rsidR="00823E3B" w:rsidRPr="007C1A6A" w:rsidRDefault="00823E3B" w:rsidP="006F63CA">
            <w:pPr>
              <w:rPr>
                <w:rFonts w:ascii="Palatino Linotype" w:hAnsi="Palatino Linotype"/>
                <w:b/>
                <w:sz w:val="20"/>
                <w:szCs w:val="20"/>
              </w:rPr>
            </w:pPr>
            <w:r>
              <w:rPr>
                <w:rFonts w:ascii="Palatino Linotype" w:hAnsi="Palatino Linotype"/>
                <w:b/>
                <w:sz w:val="28"/>
                <w:szCs w:val="20"/>
              </w:rPr>
              <w:t xml:space="preserve">Additional </w:t>
            </w:r>
            <w:r w:rsidR="00207BB6">
              <w:rPr>
                <w:rFonts w:ascii="Palatino Linotype" w:hAnsi="Palatino Linotype"/>
                <w:b/>
                <w:sz w:val="28"/>
                <w:szCs w:val="20"/>
              </w:rPr>
              <w:t xml:space="preserve">Skills and </w:t>
            </w:r>
            <w:r w:rsidR="00C24ED0">
              <w:rPr>
                <w:rFonts w:ascii="Palatino Linotype" w:hAnsi="Palatino Linotype"/>
                <w:b/>
                <w:sz w:val="28"/>
                <w:szCs w:val="20"/>
              </w:rPr>
              <w:t>Information</w:t>
            </w:r>
          </w:p>
        </w:tc>
      </w:tr>
    </w:tbl>
    <w:p w14:paraId="40BC3E84" w14:textId="6788DA71" w:rsidR="00C70328" w:rsidRDefault="00C70328" w:rsidP="00823E3B">
      <w:pPr>
        <w:pStyle w:val="ListParagraph"/>
        <w:numPr>
          <w:ilvl w:val="0"/>
          <w:numId w:val="10"/>
        </w:numPr>
        <w:rPr>
          <w:rFonts w:ascii="Palatino Linotype" w:hAnsi="Palatino Linotype"/>
          <w:sz w:val="20"/>
          <w:szCs w:val="20"/>
        </w:rPr>
      </w:pPr>
      <w:r>
        <w:rPr>
          <w:rFonts w:ascii="Palatino Linotype" w:hAnsi="Palatino Linotype"/>
          <w:sz w:val="20"/>
          <w:szCs w:val="20"/>
        </w:rPr>
        <w:t xml:space="preserve">Participated in GPT Hackathon – Implemented self-healing of Facets Job which </w:t>
      </w:r>
      <w:r w:rsidR="005D2C59">
        <w:rPr>
          <w:rFonts w:ascii="Palatino Linotype" w:hAnsi="Palatino Linotype"/>
          <w:sz w:val="20"/>
          <w:szCs w:val="20"/>
        </w:rPr>
        <w:t>involved</w:t>
      </w:r>
      <w:r>
        <w:rPr>
          <w:rFonts w:ascii="Palatino Linotype" w:hAnsi="Palatino Linotype"/>
          <w:sz w:val="20"/>
          <w:szCs w:val="20"/>
        </w:rPr>
        <w:t xml:space="preserve"> Natural Language Process</w:t>
      </w:r>
      <w:r w:rsidR="00816C2D">
        <w:rPr>
          <w:rFonts w:ascii="Palatino Linotype" w:hAnsi="Palatino Linotype"/>
          <w:sz w:val="20"/>
          <w:szCs w:val="20"/>
        </w:rPr>
        <w:t>ing</w:t>
      </w:r>
      <w:r>
        <w:rPr>
          <w:rFonts w:ascii="Palatino Linotype" w:hAnsi="Palatino Linotype"/>
          <w:sz w:val="20"/>
          <w:szCs w:val="20"/>
        </w:rPr>
        <w:t xml:space="preserve"> in Python.</w:t>
      </w:r>
    </w:p>
    <w:p w14:paraId="083111D2" w14:textId="4054D1F7" w:rsidR="00833588" w:rsidRDefault="00833588" w:rsidP="00823E3B">
      <w:pPr>
        <w:pStyle w:val="ListParagraph"/>
        <w:numPr>
          <w:ilvl w:val="0"/>
          <w:numId w:val="10"/>
        </w:numPr>
        <w:rPr>
          <w:rFonts w:ascii="Palatino Linotype" w:hAnsi="Palatino Linotype"/>
          <w:sz w:val="20"/>
          <w:szCs w:val="20"/>
        </w:rPr>
      </w:pPr>
      <w:r>
        <w:rPr>
          <w:rFonts w:ascii="Palatino Linotype" w:hAnsi="Palatino Linotype"/>
          <w:sz w:val="20"/>
          <w:szCs w:val="20"/>
        </w:rPr>
        <w:t xml:space="preserve">Received Bravo awards for process improvement and performance </w:t>
      </w:r>
      <w:r w:rsidR="008B506C">
        <w:rPr>
          <w:rFonts w:ascii="Palatino Linotype" w:hAnsi="Palatino Linotype"/>
          <w:sz w:val="20"/>
          <w:szCs w:val="20"/>
        </w:rPr>
        <w:t>at</w:t>
      </w:r>
      <w:r w:rsidR="008260A2">
        <w:rPr>
          <w:rFonts w:ascii="Palatino Linotype" w:hAnsi="Palatino Linotype"/>
          <w:sz w:val="20"/>
          <w:szCs w:val="20"/>
        </w:rPr>
        <w:t xml:space="preserve"> OGS</w:t>
      </w:r>
      <w:r>
        <w:rPr>
          <w:rFonts w:ascii="Palatino Linotype" w:hAnsi="Palatino Linotype"/>
          <w:sz w:val="20"/>
          <w:szCs w:val="20"/>
        </w:rPr>
        <w:t>.</w:t>
      </w:r>
    </w:p>
    <w:p w14:paraId="30ECCE0C" w14:textId="612FAFB1" w:rsidR="00823E3B" w:rsidRDefault="00823E3B" w:rsidP="00823E3B">
      <w:pPr>
        <w:pStyle w:val="ListParagraph"/>
        <w:numPr>
          <w:ilvl w:val="0"/>
          <w:numId w:val="10"/>
        </w:numPr>
        <w:rPr>
          <w:rFonts w:ascii="Palatino Linotype" w:hAnsi="Palatino Linotype"/>
          <w:sz w:val="20"/>
          <w:szCs w:val="20"/>
        </w:rPr>
      </w:pPr>
      <w:r>
        <w:rPr>
          <w:rFonts w:ascii="Palatino Linotype" w:hAnsi="Palatino Linotype"/>
          <w:sz w:val="20"/>
          <w:szCs w:val="20"/>
        </w:rPr>
        <w:t>Received Associate of the Month</w:t>
      </w:r>
      <w:r w:rsidR="00A65BB8">
        <w:rPr>
          <w:rFonts w:ascii="Palatino Linotype" w:hAnsi="Palatino Linotype"/>
          <w:sz w:val="20"/>
          <w:szCs w:val="20"/>
        </w:rPr>
        <w:t>-May</w:t>
      </w:r>
      <w:r w:rsidR="0069628D">
        <w:rPr>
          <w:rFonts w:ascii="Palatino Linotype" w:hAnsi="Palatino Linotype"/>
          <w:sz w:val="20"/>
          <w:szCs w:val="20"/>
        </w:rPr>
        <w:t xml:space="preserve"> </w:t>
      </w:r>
      <w:r w:rsidR="00A65BB8">
        <w:rPr>
          <w:rFonts w:ascii="Palatino Linotype" w:hAnsi="Palatino Linotype"/>
          <w:sz w:val="20"/>
          <w:szCs w:val="20"/>
        </w:rPr>
        <w:t>2016</w:t>
      </w:r>
      <w:r>
        <w:rPr>
          <w:rFonts w:ascii="Palatino Linotype" w:hAnsi="Palatino Linotype"/>
          <w:sz w:val="20"/>
          <w:szCs w:val="20"/>
        </w:rPr>
        <w:t xml:space="preserve"> award for my work </w:t>
      </w:r>
      <w:r w:rsidR="006F7134">
        <w:rPr>
          <w:rFonts w:ascii="Palatino Linotype" w:hAnsi="Palatino Linotype"/>
          <w:sz w:val="20"/>
          <w:szCs w:val="20"/>
        </w:rPr>
        <w:t>at</w:t>
      </w:r>
      <w:r>
        <w:rPr>
          <w:rFonts w:ascii="Palatino Linotype" w:hAnsi="Palatino Linotype"/>
          <w:sz w:val="20"/>
          <w:szCs w:val="20"/>
        </w:rPr>
        <w:t xml:space="preserve"> Cognizant.</w:t>
      </w:r>
    </w:p>
    <w:p w14:paraId="07A9741C" w14:textId="77777777" w:rsidR="006C541D" w:rsidRPr="00792205" w:rsidRDefault="006C541D" w:rsidP="00823E3B">
      <w:pPr>
        <w:pStyle w:val="ListParagraph"/>
        <w:numPr>
          <w:ilvl w:val="0"/>
          <w:numId w:val="10"/>
        </w:numPr>
        <w:rPr>
          <w:rFonts w:ascii="Palatino Linotype" w:hAnsi="Palatino Linotype"/>
          <w:sz w:val="20"/>
          <w:szCs w:val="20"/>
        </w:rPr>
      </w:pPr>
      <w:r>
        <w:rPr>
          <w:rFonts w:ascii="Palatino Linotype" w:hAnsi="Palatino Linotype"/>
          <w:sz w:val="20"/>
          <w:szCs w:val="20"/>
        </w:rPr>
        <w:t>Ranked first in college during B.E. in 1</w:t>
      </w:r>
      <w:r w:rsidRPr="006C541D">
        <w:rPr>
          <w:rFonts w:ascii="Palatino Linotype" w:hAnsi="Palatino Linotype"/>
          <w:sz w:val="20"/>
          <w:szCs w:val="20"/>
          <w:vertAlign w:val="superscript"/>
        </w:rPr>
        <w:t>st</w:t>
      </w:r>
      <w:r>
        <w:rPr>
          <w:rFonts w:ascii="Palatino Linotype" w:hAnsi="Palatino Linotype"/>
          <w:sz w:val="20"/>
          <w:szCs w:val="20"/>
        </w:rPr>
        <w:t xml:space="preserve"> and 8</w:t>
      </w:r>
      <w:r w:rsidRPr="006C541D">
        <w:rPr>
          <w:rFonts w:ascii="Palatino Linotype" w:hAnsi="Palatino Linotype"/>
          <w:sz w:val="20"/>
          <w:szCs w:val="20"/>
          <w:vertAlign w:val="superscript"/>
        </w:rPr>
        <w:t>th</w:t>
      </w:r>
      <w:r>
        <w:rPr>
          <w:rFonts w:ascii="Palatino Linotype" w:hAnsi="Palatino Linotype"/>
          <w:sz w:val="20"/>
          <w:szCs w:val="20"/>
        </w:rPr>
        <w:t xml:space="preserve"> semester with university ranks 4</w:t>
      </w:r>
      <w:r w:rsidRPr="006C541D">
        <w:rPr>
          <w:rFonts w:ascii="Palatino Linotype" w:hAnsi="Palatino Linotype"/>
          <w:sz w:val="20"/>
          <w:szCs w:val="20"/>
          <w:vertAlign w:val="superscript"/>
        </w:rPr>
        <w:t>th</w:t>
      </w:r>
      <w:r>
        <w:rPr>
          <w:rFonts w:ascii="Palatino Linotype" w:hAnsi="Palatino Linotype"/>
          <w:sz w:val="20"/>
          <w:szCs w:val="20"/>
        </w:rPr>
        <w:t xml:space="preserve"> and 2</w:t>
      </w:r>
      <w:r w:rsidRPr="006C541D">
        <w:rPr>
          <w:rFonts w:ascii="Palatino Linotype" w:hAnsi="Palatino Linotype"/>
          <w:sz w:val="20"/>
          <w:szCs w:val="20"/>
          <w:vertAlign w:val="superscript"/>
        </w:rPr>
        <w:t>nd</w:t>
      </w:r>
      <w:r>
        <w:rPr>
          <w:rFonts w:ascii="Palatino Linotype" w:hAnsi="Palatino Linotype"/>
          <w:sz w:val="20"/>
          <w:szCs w:val="20"/>
        </w:rPr>
        <w:t xml:space="preserve"> respectively.</w:t>
      </w:r>
    </w:p>
    <w:p w14:paraId="0AD8102C" w14:textId="77777777" w:rsidR="00792205" w:rsidRPr="00792205" w:rsidRDefault="00792205" w:rsidP="00792205">
      <w:pPr>
        <w:pStyle w:val="ListParagraph"/>
        <w:numPr>
          <w:ilvl w:val="0"/>
          <w:numId w:val="10"/>
        </w:numPr>
        <w:spacing w:after="0" w:line="240" w:lineRule="auto"/>
        <w:contextualSpacing w:val="0"/>
        <w:jc w:val="both"/>
        <w:rPr>
          <w:rFonts w:ascii="Palatino Linotype" w:hAnsi="Palatino Linotype"/>
          <w:sz w:val="20"/>
          <w:szCs w:val="20"/>
        </w:rPr>
      </w:pPr>
      <w:r w:rsidRPr="00792205">
        <w:rPr>
          <w:rFonts w:ascii="Palatino Linotype" w:hAnsi="Palatino Linotype"/>
          <w:sz w:val="20"/>
          <w:szCs w:val="20"/>
        </w:rPr>
        <w:t>A team player with good communication, analytical, presentation, problem solving and interpersonal skills.</w:t>
      </w:r>
    </w:p>
    <w:p w14:paraId="1DF10BBA" w14:textId="6FEC6571" w:rsidR="00792205" w:rsidRPr="00792205" w:rsidRDefault="00792205" w:rsidP="00792205">
      <w:pPr>
        <w:pStyle w:val="ListParagraph"/>
        <w:numPr>
          <w:ilvl w:val="0"/>
          <w:numId w:val="10"/>
        </w:numPr>
        <w:spacing w:after="0" w:line="240" w:lineRule="auto"/>
        <w:contextualSpacing w:val="0"/>
        <w:jc w:val="both"/>
        <w:rPr>
          <w:rFonts w:ascii="Palatino Linotype" w:hAnsi="Palatino Linotype"/>
          <w:sz w:val="20"/>
          <w:szCs w:val="20"/>
        </w:rPr>
      </w:pPr>
      <w:r w:rsidRPr="00792205">
        <w:rPr>
          <w:rFonts w:ascii="Palatino Linotype" w:hAnsi="Palatino Linotype"/>
          <w:sz w:val="20"/>
          <w:szCs w:val="20"/>
        </w:rPr>
        <w:t>Capability to provide timely and effective support to other team members.</w:t>
      </w:r>
    </w:p>
    <w:p w14:paraId="435BAAB3" w14:textId="77777777" w:rsidR="00792205" w:rsidRPr="00792205" w:rsidRDefault="00792205" w:rsidP="00792205">
      <w:pPr>
        <w:pStyle w:val="ListParagraph"/>
        <w:numPr>
          <w:ilvl w:val="0"/>
          <w:numId w:val="10"/>
        </w:numPr>
        <w:spacing w:after="0" w:line="240" w:lineRule="auto"/>
        <w:contextualSpacing w:val="0"/>
        <w:jc w:val="both"/>
        <w:rPr>
          <w:rFonts w:ascii="Palatino Linotype" w:hAnsi="Palatino Linotype"/>
          <w:sz w:val="20"/>
          <w:szCs w:val="20"/>
        </w:rPr>
      </w:pPr>
      <w:r w:rsidRPr="00792205">
        <w:rPr>
          <w:rFonts w:ascii="Palatino Linotype" w:hAnsi="Palatino Linotype"/>
          <w:sz w:val="20"/>
          <w:szCs w:val="20"/>
        </w:rPr>
        <w:t xml:space="preserve">Flexibility to adapt to any new environment and technologies. </w:t>
      </w:r>
    </w:p>
    <w:p w14:paraId="2EB05D7C" w14:textId="77777777" w:rsidR="00721B11" w:rsidRPr="00E363D2" w:rsidRDefault="00823E3B" w:rsidP="000B2477">
      <w:pPr>
        <w:pStyle w:val="ListParagraph"/>
        <w:numPr>
          <w:ilvl w:val="0"/>
          <w:numId w:val="10"/>
        </w:numPr>
        <w:rPr>
          <w:rFonts w:ascii="Palatino Linotype" w:hAnsi="Palatino Linotype"/>
          <w:b/>
          <w:sz w:val="20"/>
          <w:szCs w:val="20"/>
        </w:rPr>
      </w:pPr>
      <w:r>
        <w:rPr>
          <w:rFonts w:ascii="Palatino Linotype" w:hAnsi="Palatino Linotype"/>
          <w:sz w:val="20"/>
          <w:szCs w:val="20"/>
        </w:rPr>
        <w:t>Personal Interest – Playing Football, Cricket, Table Tennis. Travelling to various places with friends and family.</w:t>
      </w:r>
    </w:p>
    <w:p w14:paraId="3EFF2A53" w14:textId="77777777" w:rsidR="00E363D2" w:rsidRPr="000B2477" w:rsidRDefault="00E363D2" w:rsidP="000B2477">
      <w:pPr>
        <w:pStyle w:val="ListParagraph"/>
        <w:numPr>
          <w:ilvl w:val="0"/>
          <w:numId w:val="10"/>
        </w:numPr>
        <w:rPr>
          <w:rFonts w:ascii="Palatino Linotype" w:hAnsi="Palatino Linotype"/>
          <w:b/>
          <w:sz w:val="20"/>
          <w:szCs w:val="20"/>
        </w:rPr>
      </w:pPr>
      <w:r>
        <w:rPr>
          <w:rFonts w:ascii="Palatino Linotype" w:hAnsi="Palatino Linotype"/>
          <w:sz w:val="20"/>
          <w:szCs w:val="20"/>
        </w:rPr>
        <w:t>Languages – English and Hindi</w:t>
      </w:r>
      <w:r w:rsidR="00CE724E">
        <w:rPr>
          <w:rFonts w:ascii="Palatino Linotype" w:hAnsi="Palatino Linotype"/>
          <w:sz w:val="20"/>
          <w:szCs w:val="20"/>
        </w:rPr>
        <w:t>.</w:t>
      </w:r>
    </w:p>
    <w:p w14:paraId="5E07888B" w14:textId="77777777" w:rsidR="00721B11" w:rsidRPr="00721B11" w:rsidRDefault="00721B11">
      <w:pPr>
        <w:rPr>
          <w:rFonts w:ascii="Palatino Linotype" w:hAnsi="Palatino Linotype"/>
          <w:b/>
          <w:sz w:val="32"/>
        </w:rPr>
      </w:pPr>
    </w:p>
    <w:sectPr w:rsidR="00721B11" w:rsidRPr="00721B11" w:rsidSect="00721B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97D"/>
    <w:multiLevelType w:val="hybridMultilevel"/>
    <w:tmpl w:val="16120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782169"/>
    <w:multiLevelType w:val="hybridMultilevel"/>
    <w:tmpl w:val="BC74535A"/>
    <w:lvl w:ilvl="0" w:tplc="BE02EF3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F355A"/>
    <w:multiLevelType w:val="hybridMultilevel"/>
    <w:tmpl w:val="F822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94707"/>
    <w:multiLevelType w:val="hybridMultilevel"/>
    <w:tmpl w:val="3E36F6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6861C2"/>
    <w:multiLevelType w:val="hybridMultilevel"/>
    <w:tmpl w:val="C8D0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A42A3"/>
    <w:multiLevelType w:val="hybridMultilevel"/>
    <w:tmpl w:val="7E46C6D0"/>
    <w:lvl w:ilvl="0" w:tplc="BE02EF3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744E5"/>
    <w:multiLevelType w:val="hybridMultilevel"/>
    <w:tmpl w:val="E662DB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D06CE"/>
    <w:multiLevelType w:val="hybridMultilevel"/>
    <w:tmpl w:val="8B1ACDA8"/>
    <w:lvl w:ilvl="0" w:tplc="229AD912">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8653F1"/>
    <w:multiLevelType w:val="hybridMultilevel"/>
    <w:tmpl w:val="F2B2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C79E9"/>
    <w:multiLevelType w:val="hybridMultilevel"/>
    <w:tmpl w:val="88CC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9"/>
  </w:num>
  <w:num w:numId="6">
    <w:abstractNumId w:val="2"/>
  </w:num>
  <w:num w:numId="7">
    <w:abstractNumId w:val="8"/>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B11"/>
    <w:rsid w:val="0002061C"/>
    <w:rsid w:val="00034DE4"/>
    <w:rsid w:val="00035966"/>
    <w:rsid w:val="00044E40"/>
    <w:rsid w:val="00063CEF"/>
    <w:rsid w:val="0006617D"/>
    <w:rsid w:val="00066554"/>
    <w:rsid w:val="00073B32"/>
    <w:rsid w:val="00080A86"/>
    <w:rsid w:val="00090EB7"/>
    <w:rsid w:val="000A0260"/>
    <w:rsid w:val="000A792F"/>
    <w:rsid w:val="000B2477"/>
    <w:rsid w:val="000B6A3E"/>
    <w:rsid w:val="000C06BF"/>
    <w:rsid w:val="000C69B0"/>
    <w:rsid w:val="000D3801"/>
    <w:rsid w:val="000D77AC"/>
    <w:rsid w:val="000F37B5"/>
    <w:rsid w:val="00100A9B"/>
    <w:rsid w:val="00102033"/>
    <w:rsid w:val="001022FC"/>
    <w:rsid w:val="00102C57"/>
    <w:rsid w:val="00115FA5"/>
    <w:rsid w:val="00122511"/>
    <w:rsid w:val="001375F8"/>
    <w:rsid w:val="00142B22"/>
    <w:rsid w:val="001613FF"/>
    <w:rsid w:val="001627D0"/>
    <w:rsid w:val="0017212B"/>
    <w:rsid w:val="00175059"/>
    <w:rsid w:val="00190400"/>
    <w:rsid w:val="00190E38"/>
    <w:rsid w:val="00196BA9"/>
    <w:rsid w:val="001A2DF6"/>
    <w:rsid w:val="001A5DCE"/>
    <w:rsid w:val="001B281C"/>
    <w:rsid w:val="001B4CB0"/>
    <w:rsid w:val="001C0A32"/>
    <w:rsid w:val="001C5A12"/>
    <w:rsid w:val="001D7C24"/>
    <w:rsid w:val="001F14FB"/>
    <w:rsid w:val="001F4522"/>
    <w:rsid w:val="001F6EAE"/>
    <w:rsid w:val="00207BB6"/>
    <w:rsid w:val="00213895"/>
    <w:rsid w:val="00243CD4"/>
    <w:rsid w:val="002463DD"/>
    <w:rsid w:val="00246CD3"/>
    <w:rsid w:val="0025667A"/>
    <w:rsid w:val="00257D06"/>
    <w:rsid w:val="00270601"/>
    <w:rsid w:val="002A18EF"/>
    <w:rsid w:val="002A216C"/>
    <w:rsid w:val="002B6BED"/>
    <w:rsid w:val="002D5B21"/>
    <w:rsid w:val="002E7620"/>
    <w:rsid w:val="002F1DF1"/>
    <w:rsid w:val="002F2EFC"/>
    <w:rsid w:val="002F7060"/>
    <w:rsid w:val="00304B36"/>
    <w:rsid w:val="003152E9"/>
    <w:rsid w:val="00317DFD"/>
    <w:rsid w:val="00321A0A"/>
    <w:rsid w:val="0033548B"/>
    <w:rsid w:val="003420A6"/>
    <w:rsid w:val="00344D82"/>
    <w:rsid w:val="003631FA"/>
    <w:rsid w:val="00364F69"/>
    <w:rsid w:val="003772E6"/>
    <w:rsid w:val="00384B13"/>
    <w:rsid w:val="00392D1D"/>
    <w:rsid w:val="003B2F19"/>
    <w:rsid w:val="003B53F0"/>
    <w:rsid w:val="003B7536"/>
    <w:rsid w:val="003C018B"/>
    <w:rsid w:val="003C60F6"/>
    <w:rsid w:val="003D2860"/>
    <w:rsid w:val="003E72A6"/>
    <w:rsid w:val="003F32A1"/>
    <w:rsid w:val="00402640"/>
    <w:rsid w:val="00410C2E"/>
    <w:rsid w:val="00426183"/>
    <w:rsid w:val="00426B6C"/>
    <w:rsid w:val="00426CF5"/>
    <w:rsid w:val="00427E8D"/>
    <w:rsid w:val="0043323D"/>
    <w:rsid w:val="004411A5"/>
    <w:rsid w:val="00446416"/>
    <w:rsid w:val="00447B07"/>
    <w:rsid w:val="00454232"/>
    <w:rsid w:val="0045696C"/>
    <w:rsid w:val="0046655D"/>
    <w:rsid w:val="00475109"/>
    <w:rsid w:val="004912E8"/>
    <w:rsid w:val="00492DC8"/>
    <w:rsid w:val="00494099"/>
    <w:rsid w:val="004C2053"/>
    <w:rsid w:val="004C3B7D"/>
    <w:rsid w:val="004C3CED"/>
    <w:rsid w:val="004C6FCF"/>
    <w:rsid w:val="004E3FE5"/>
    <w:rsid w:val="004F067C"/>
    <w:rsid w:val="0050595D"/>
    <w:rsid w:val="005105FD"/>
    <w:rsid w:val="00512E34"/>
    <w:rsid w:val="00520283"/>
    <w:rsid w:val="00520E4C"/>
    <w:rsid w:val="0052251F"/>
    <w:rsid w:val="0053014F"/>
    <w:rsid w:val="00555A7C"/>
    <w:rsid w:val="0056026D"/>
    <w:rsid w:val="005615D1"/>
    <w:rsid w:val="005676B8"/>
    <w:rsid w:val="005746D7"/>
    <w:rsid w:val="0057476B"/>
    <w:rsid w:val="00581247"/>
    <w:rsid w:val="005978C6"/>
    <w:rsid w:val="005A66CD"/>
    <w:rsid w:val="005A68F0"/>
    <w:rsid w:val="005B304A"/>
    <w:rsid w:val="005B3FA5"/>
    <w:rsid w:val="005B5359"/>
    <w:rsid w:val="005C4ED2"/>
    <w:rsid w:val="005D2C59"/>
    <w:rsid w:val="005E2CF9"/>
    <w:rsid w:val="005E3E3E"/>
    <w:rsid w:val="005E49E6"/>
    <w:rsid w:val="005E4F75"/>
    <w:rsid w:val="00601E89"/>
    <w:rsid w:val="00610836"/>
    <w:rsid w:val="0061679C"/>
    <w:rsid w:val="00626FAC"/>
    <w:rsid w:val="00653600"/>
    <w:rsid w:val="0065403D"/>
    <w:rsid w:val="00655B9A"/>
    <w:rsid w:val="00655BD7"/>
    <w:rsid w:val="0066454E"/>
    <w:rsid w:val="00666D49"/>
    <w:rsid w:val="00672184"/>
    <w:rsid w:val="00672DD0"/>
    <w:rsid w:val="00676ECA"/>
    <w:rsid w:val="0068172C"/>
    <w:rsid w:val="006847CC"/>
    <w:rsid w:val="00687F98"/>
    <w:rsid w:val="006940CE"/>
    <w:rsid w:val="0069628D"/>
    <w:rsid w:val="006B50D5"/>
    <w:rsid w:val="006C4921"/>
    <w:rsid w:val="006C51C2"/>
    <w:rsid w:val="006C541D"/>
    <w:rsid w:val="006D1EC9"/>
    <w:rsid w:val="006D30CC"/>
    <w:rsid w:val="006D4345"/>
    <w:rsid w:val="006E0D5D"/>
    <w:rsid w:val="006E5BF0"/>
    <w:rsid w:val="006F63CA"/>
    <w:rsid w:val="006F7134"/>
    <w:rsid w:val="006F7619"/>
    <w:rsid w:val="0071753B"/>
    <w:rsid w:val="00721B11"/>
    <w:rsid w:val="007254E1"/>
    <w:rsid w:val="00732D7C"/>
    <w:rsid w:val="007445BA"/>
    <w:rsid w:val="007501AE"/>
    <w:rsid w:val="00755025"/>
    <w:rsid w:val="00761749"/>
    <w:rsid w:val="00765FC4"/>
    <w:rsid w:val="007737E9"/>
    <w:rsid w:val="00792205"/>
    <w:rsid w:val="00792764"/>
    <w:rsid w:val="007A3E44"/>
    <w:rsid w:val="007A779C"/>
    <w:rsid w:val="007B0C6B"/>
    <w:rsid w:val="007C3FC4"/>
    <w:rsid w:val="007D0138"/>
    <w:rsid w:val="007D0DF2"/>
    <w:rsid w:val="007F0969"/>
    <w:rsid w:val="00816C2D"/>
    <w:rsid w:val="00823E3B"/>
    <w:rsid w:val="00824FEE"/>
    <w:rsid w:val="008260A2"/>
    <w:rsid w:val="00827278"/>
    <w:rsid w:val="00833588"/>
    <w:rsid w:val="008346F4"/>
    <w:rsid w:val="0085568C"/>
    <w:rsid w:val="00860CFD"/>
    <w:rsid w:val="008657E2"/>
    <w:rsid w:val="00867175"/>
    <w:rsid w:val="008B0EFF"/>
    <w:rsid w:val="008B506C"/>
    <w:rsid w:val="008C5707"/>
    <w:rsid w:val="008C5719"/>
    <w:rsid w:val="008D4B28"/>
    <w:rsid w:val="008D4DA5"/>
    <w:rsid w:val="008F64FC"/>
    <w:rsid w:val="00914C22"/>
    <w:rsid w:val="009419F7"/>
    <w:rsid w:val="00944C87"/>
    <w:rsid w:val="009530DD"/>
    <w:rsid w:val="0098079C"/>
    <w:rsid w:val="009872E0"/>
    <w:rsid w:val="009C36BB"/>
    <w:rsid w:val="009C5D1E"/>
    <w:rsid w:val="009E0E52"/>
    <w:rsid w:val="009F7187"/>
    <w:rsid w:val="00A02270"/>
    <w:rsid w:val="00A13FE4"/>
    <w:rsid w:val="00A17FCC"/>
    <w:rsid w:val="00A30FC9"/>
    <w:rsid w:val="00A3190D"/>
    <w:rsid w:val="00A37BAA"/>
    <w:rsid w:val="00A42AC7"/>
    <w:rsid w:val="00A504D5"/>
    <w:rsid w:val="00A53388"/>
    <w:rsid w:val="00A6438F"/>
    <w:rsid w:val="00A65BB8"/>
    <w:rsid w:val="00A86AAD"/>
    <w:rsid w:val="00A9166C"/>
    <w:rsid w:val="00AA1541"/>
    <w:rsid w:val="00AA2C5E"/>
    <w:rsid w:val="00AA5E00"/>
    <w:rsid w:val="00AB2A19"/>
    <w:rsid w:val="00AC3E76"/>
    <w:rsid w:val="00AC3FDB"/>
    <w:rsid w:val="00AC7BAC"/>
    <w:rsid w:val="00AD4898"/>
    <w:rsid w:val="00B31A6F"/>
    <w:rsid w:val="00B40D9A"/>
    <w:rsid w:val="00B41F70"/>
    <w:rsid w:val="00B454D3"/>
    <w:rsid w:val="00B7026F"/>
    <w:rsid w:val="00B71D5E"/>
    <w:rsid w:val="00B74E2C"/>
    <w:rsid w:val="00B917A9"/>
    <w:rsid w:val="00B922BC"/>
    <w:rsid w:val="00BB0379"/>
    <w:rsid w:val="00BB113C"/>
    <w:rsid w:val="00BD195A"/>
    <w:rsid w:val="00BD1A79"/>
    <w:rsid w:val="00BF4C69"/>
    <w:rsid w:val="00C05176"/>
    <w:rsid w:val="00C20F26"/>
    <w:rsid w:val="00C24AE5"/>
    <w:rsid w:val="00C24ED0"/>
    <w:rsid w:val="00C33617"/>
    <w:rsid w:val="00C33CEC"/>
    <w:rsid w:val="00C43170"/>
    <w:rsid w:val="00C43598"/>
    <w:rsid w:val="00C61FB4"/>
    <w:rsid w:val="00C70328"/>
    <w:rsid w:val="00C77834"/>
    <w:rsid w:val="00C917BE"/>
    <w:rsid w:val="00C93EAF"/>
    <w:rsid w:val="00CB120C"/>
    <w:rsid w:val="00CB2530"/>
    <w:rsid w:val="00CB464F"/>
    <w:rsid w:val="00CC0520"/>
    <w:rsid w:val="00CC1CCA"/>
    <w:rsid w:val="00CC536E"/>
    <w:rsid w:val="00CC670C"/>
    <w:rsid w:val="00CD1C1D"/>
    <w:rsid w:val="00CE724E"/>
    <w:rsid w:val="00CF44B9"/>
    <w:rsid w:val="00D12E4B"/>
    <w:rsid w:val="00D17207"/>
    <w:rsid w:val="00D17404"/>
    <w:rsid w:val="00D21FB8"/>
    <w:rsid w:val="00D230A4"/>
    <w:rsid w:val="00D32763"/>
    <w:rsid w:val="00D35DE7"/>
    <w:rsid w:val="00D37B83"/>
    <w:rsid w:val="00D455D3"/>
    <w:rsid w:val="00D4562A"/>
    <w:rsid w:val="00D615BD"/>
    <w:rsid w:val="00D76323"/>
    <w:rsid w:val="00D8350B"/>
    <w:rsid w:val="00D85B3A"/>
    <w:rsid w:val="00D923C8"/>
    <w:rsid w:val="00D974DE"/>
    <w:rsid w:val="00DD30C4"/>
    <w:rsid w:val="00DD3FFD"/>
    <w:rsid w:val="00DF3651"/>
    <w:rsid w:val="00E07ED1"/>
    <w:rsid w:val="00E153CF"/>
    <w:rsid w:val="00E247A2"/>
    <w:rsid w:val="00E35446"/>
    <w:rsid w:val="00E35F82"/>
    <w:rsid w:val="00E363D2"/>
    <w:rsid w:val="00E37241"/>
    <w:rsid w:val="00E57753"/>
    <w:rsid w:val="00E64219"/>
    <w:rsid w:val="00E72236"/>
    <w:rsid w:val="00E72D10"/>
    <w:rsid w:val="00E7433A"/>
    <w:rsid w:val="00E757AD"/>
    <w:rsid w:val="00E84466"/>
    <w:rsid w:val="00E916FB"/>
    <w:rsid w:val="00E93226"/>
    <w:rsid w:val="00EA60B6"/>
    <w:rsid w:val="00EB0D8F"/>
    <w:rsid w:val="00EC2B9A"/>
    <w:rsid w:val="00EC4EFA"/>
    <w:rsid w:val="00EF0709"/>
    <w:rsid w:val="00EF2590"/>
    <w:rsid w:val="00EF5689"/>
    <w:rsid w:val="00F04592"/>
    <w:rsid w:val="00F12C34"/>
    <w:rsid w:val="00F133A0"/>
    <w:rsid w:val="00F20845"/>
    <w:rsid w:val="00F21765"/>
    <w:rsid w:val="00F2454E"/>
    <w:rsid w:val="00F42650"/>
    <w:rsid w:val="00F47140"/>
    <w:rsid w:val="00F713A8"/>
    <w:rsid w:val="00F73159"/>
    <w:rsid w:val="00F76498"/>
    <w:rsid w:val="00F872A3"/>
    <w:rsid w:val="00FA4597"/>
    <w:rsid w:val="00FB2AD4"/>
    <w:rsid w:val="00FB75AD"/>
    <w:rsid w:val="00FC4C87"/>
    <w:rsid w:val="00FC77E3"/>
    <w:rsid w:val="00FD0CE6"/>
    <w:rsid w:val="00FD4A68"/>
    <w:rsid w:val="00FE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F655"/>
  <w15:chartTrackingRefBased/>
  <w15:docId w15:val="{F7D0CEEA-30ED-4BD0-BD24-4C29F88F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7A2"/>
    <w:rPr>
      <w:color w:val="0563C1" w:themeColor="hyperlink"/>
      <w:u w:val="single"/>
    </w:rPr>
  </w:style>
  <w:style w:type="paragraph" w:styleId="ListParagraph">
    <w:name w:val="List Paragraph"/>
    <w:basedOn w:val="Normal"/>
    <w:uiPriority w:val="34"/>
    <w:qFormat/>
    <w:rsid w:val="009530DD"/>
    <w:pPr>
      <w:ind w:left="720"/>
      <w:contextualSpacing/>
    </w:pPr>
  </w:style>
  <w:style w:type="paragraph" w:styleId="NormalWeb">
    <w:name w:val="Normal (Web)"/>
    <w:basedOn w:val="Normal"/>
    <w:uiPriority w:val="99"/>
    <w:unhideWhenUsed/>
    <w:rsid w:val="007D013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4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69739">
      <w:bodyDiv w:val="1"/>
      <w:marLeft w:val="0"/>
      <w:marRight w:val="0"/>
      <w:marTop w:val="0"/>
      <w:marBottom w:val="0"/>
      <w:divBdr>
        <w:top w:val="none" w:sz="0" w:space="0" w:color="auto"/>
        <w:left w:val="none" w:sz="0" w:space="0" w:color="auto"/>
        <w:bottom w:val="none" w:sz="0" w:space="0" w:color="auto"/>
        <w:right w:val="none" w:sz="0" w:space="0" w:color="auto"/>
      </w:divBdr>
      <w:divsChild>
        <w:div w:id="1682273997">
          <w:marLeft w:val="0"/>
          <w:marRight w:val="0"/>
          <w:marTop w:val="0"/>
          <w:marBottom w:val="0"/>
          <w:divBdr>
            <w:top w:val="none" w:sz="0" w:space="0" w:color="auto"/>
            <w:left w:val="none" w:sz="0" w:space="0" w:color="auto"/>
            <w:bottom w:val="none" w:sz="0" w:space="0" w:color="auto"/>
            <w:right w:val="none" w:sz="0" w:space="0" w:color="auto"/>
          </w:divBdr>
          <w:divsChild>
            <w:div w:id="19128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AAC96-2301-4735-8E30-4F6225999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3</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Abhinav</dc:creator>
  <cp:keywords/>
  <dc:description/>
  <cp:lastModifiedBy>Abhinav</cp:lastModifiedBy>
  <cp:revision>125</cp:revision>
  <dcterms:created xsi:type="dcterms:W3CDTF">2017-11-02T06:53:00Z</dcterms:created>
  <dcterms:modified xsi:type="dcterms:W3CDTF">2022-12-30T08:32:00Z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2022-10-13T05:56:23Z</vt:lpwstr>
  </property>
  <property fmtid="{D5CDD505-2E9C-101B-9397-08002B2CF9AE}" pid="4" name="MSIP_Label_a8a73c85-e524-44a6-bd58-7df7ef87be8f_Method">
    <vt:lpwstr>Privileged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43aa510a-2b0e-4be7-9e1b-f35b081acc21</vt:lpwstr>
  </property>
  <property fmtid="{D5CDD505-2E9C-101B-9397-08002B2CF9AE}" pid="8" name="MSIP_Label_a8a73c85-e524-44a6-bd58-7df7ef87be8f_ContentBits">
    <vt:lpwstr>0</vt:lpwstr>
  </property>
</Properties>
</file>