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7F76" w14:textId="2C6BF70A" w:rsidR="00D12153" w:rsidRDefault="00D12153" w:rsidP="00B777F7">
      <w:pPr>
        <w:spacing w:after="495"/>
        <w:ind w:left="525"/>
        <w:jc w:val="both"/>
      </w:pPr>
      <w:r>
        <w:rPr>
          <w:rFonts w:ascii="Cambria" w:eastAsia="Cambria" w:hAnsi="Cambria" w:cs="Cambria"/>
          <w:b/>
          <w:sz w:val="34"/>
        </w:rPr>
        <w:t xml:space="preserve">Project Title: </w:t>
      </w:r>
      <w:r w:rsidR="00363897">
        <w:rPr>
          <w:rFonts w:ascii="Cambria" w:eastAsia="Cambria" w:hAnsi="Cambria" w:cs="Cambria"/>
          <w:b/>
          <w:sz w:val="34"/>
        </w:rPr>
        <w:t xml:space="preserve">Movie Recommendation System using Machine Learning </w:t>
      </w:r>
    </w:p>
    <w:p w14:paraId="5B942387" w14:textId="3EE77521" w:rsidR="002462B7" w:rsidRDefault="00B54ACE" w:rsidP="00B54ACE">
      <w:pPr>
        <w:spacing w:after="173"/>
        <w:jc w:val="both"/>
        <w:rPr>
          <w:sz w:val="29"/>
        </w:rPr>
      </w:pPr>
      <w:r>
        <w:rPr>
          <w:sz w:val="29"/>
        </w:rPr>
        <w:t xml:space="preserve">                                           </w:t>
      </w:r>
      <w:r w:rsidR="0067138D">
        <w:rPr>
          <w:sz w:val="29"/>
        </w:rPr>
        <w:t xml:space="preserve">         </w:t>
      </w:r>
      <w:r>
        <w:rPr>
          <w:sz w:val="29"/>
        </w:rPr>
        <w:t xml:space="preserve">   </w:t>
      </w:r>
      <w:r w:rsidR="00D12153">
        <w:rPr>
          <w:sz w:val="29"/>
        </w:rPr>
        <w:t>A Project Repor</w:t>
      </w:r>
      <w:r w:rsidR="002462B7">
        <w:rPr>
          <w:sz w:val="29"/>
        </w:rPr>
        <w:t>t</w:t>
      </w:r>
    </w:p>
    <w:p w14:paraId="4CC3CE49" w14:textId="4E0A0D66" w:rsidR="00D12153" w:rsidRDefault="00B54ACE" w:rsidP="00B54ACE">
      <w:pPr>
        <w:spacing w:after="173"/>
        <w:jc w:val="both"/>
        <w:rPr>
          <w:rFonts w:ascii="Cambria" w:eastAsia="Cambria" w:hAnsi="Cambria" w:cs="Cambria"/>
          <w:i/>
          <w:sz w:val="29"/>
        </w:rPr>
      </w:pPr>
      <w:r>
        <w:rPr>
          <w:rFonts w:ascii="Cambria" w:eastAsia="Cambria" w:hAnsi="Cambria" w:cs="Cambria"/>
          <w:i/>
          <w:sz w:val="29"/>
        </w:rPr>
        <w:t xml:space="preserve"> </w:t>
      </w:r>
      <w:r w:rsidR="00D12153">
        <w:rPr>
          <w:rFonts w:ascii="Cambria" w:eastAsia="Cambria" w:hAnsi="Cambria" w:cs="Cambria"/>
          <w:i/>
          <w:sz w:val="29"/>
        </w:rPr>
        <w:t>submitted in partial fulfilment of the requirements for the</w:t>
      </w:r>
      <w:r>
        <w:rPr>
          <w:rFonts w:ascii="Cambria" w:eastAsia="Cambria" w:hAnsi="Cambria" w:cs="Cambria"/>
          <w:i/>
          <w:sz w:val="29"/>
        </w:rPr>
        <w:t xml:space="preserve"> </w:t>
      </w:r>
      <w:r w:rsidR="00D12153">
        <w:rPr>
          <w:rFonts w:ascii="Cambria" w:eastAsia="Cambria" w:hAnsi="Cambria" w:cs="Cambria"/>
          <w:i/>
          <w:sz w:val="29"/>
        </w:rPr>
        <w:t xml:space="preserve">award of the </w:t>
      </w:r>
    </w:p>
    <w:p w14:paraId="053B9A04" w14:textId="64AB224F" w:rsidR="002462B7" w:rsidRDefault="002462B7" w:rsidP="00B54ACE">
      <w:pPr>
        <w:spacing w:after="173"/>
        <w:jc w:val="both"/>
      </w:pPr>
      <w:r>
        <w:rPr>
          <w:rFonts w:ascii="Cambria" w:eastAsia="Cambria" w:hAnsi="Cambria" w:cs="Cambria"/>
          <w:i/>
          <w:sz w:val="29"/>
        </w:rPr>
        <w:t xml:space="preserve">                                                               degree of</w:t>
      </w:r>
    </w:p>
    <w:p w14:paraId="0ECDA6E1" w14:textId="41ED8075" w:rsidR="00D12153" w:rsidRDefault="00B777F7" w:rsidP="00B777F7">
      <w:pPr>
        <w:spacing w:after="98"/>
        <w:ind w:right="10"/>
        <w:jc w:val="both"/>
      </w:pPr>
      <w:r>
        <w:rPr>
          <w:rFonts w:ascii="Cambria" w:eastAsia="Cambria" w:hAnsi="Cambria" w:cs="Cambria"/>
          <w:b/>
          <w:sz w:val="34"/>
        </w:rPr>
        <w:t xml:space="preserve">                                </w:t>
      </w:r>
      <w:r w:rsidR="00D12153">
        <w:rPr>
          <w:rFonts w:ascii="Cambria" w:eastAsia="Cambria" w:hAnsi="Cambria" w:cs="Cambria"/>
          <w:b/>
          <w:sz w:val="34"/>
        </w:rPr>
        <w:t>BACHELOR OF TECHNOLOGY</w:t>
      </w:r>
    </w:p>
    <w:p w14:paraId="0287CFD9" w14:textId="3E929CA5" w:rsidR="00D12153" w:rsidRDefault="00B777F7" w:rsidP="00B777F7">
      <w:pPr>
        <w:spacing w:after="241" w:line="259" w:lineRule="auto"/>
        <w:jc w:val="both"/>
      </w:pPr>
      <w:r>
        <w:t xml:space="preserve">                                                                                 </w:t>
      </w:r>
      <w:r w:rsidR="00D12153">
        <w:t>in</w:t>
      </w:r>
    </w:p>
    <w:p w14:paraId="2F3D5D99" w14:textId="5631B5FC" w:rsidR="00D12153" w:rsidRDefault="00B777F7" w:rsidP="00B777F7">
      <w:pPr>
        <w:spacing w:after="495"/>
        <w:ind w:right="5"/>
        <w:jc w:val="both"/>
      </w:pPr>
      <w:r>
        <w:rPr>
          <w:rFonts w:ascii="Cambria" w:eastAsia="Cambria" w:hAnsi="Cambria" w:cs="Cambria"/>
          <w:b/>
          <w:sz w:val="34"/>
        </w:rPr>
        <w:t xml:space="preserve">                             </w:t>
      </w:r>
      <w:r w:rsidR="00D12153">
        <w:rPr>
          <w:rFonts w:ascii="Cambria" w:eastAsia="Cambria" w:hAnsi="Cambria" w:cs="Cambria"/>
          <w:b/>
          <w:sz w:val="34"/>
        </w:rPr>
        <w:t>Computer Science and Engineering</w:t>
      </w:r>
    </w:p>
    <w:p w14:paraId="603C7F0A" w14:textId="6875EAE6" w:rsidR="00D12153" w:rsidRPr="009A2FB4" w:rsidRDefault="00B777F7" w:rsidP="00B777F7">
      <w:pPr>
        <w:spacing w:after="495"/>
        <w:ind w:left="10" w:right="5" w:hanging="10"/>
        <w:jc w:val="both"/>
      </w:pPr>
      <w:r>
        <w:rPr>
          <w:sz w:val="29"/>
        </w:rPr>
        <w:t xml:space="preserve">                                                        </w:t>
      </w:r>
      <w:r w:rsidR="00D12153">
        <w:rPr>
          <w:sz w:val="29"/>
        </w:rPr>
        <w:t xml:space="preserve">Submitted by </w:t>
      </w:r>
    </w:p>
    <w:p w14:paraId="0BE285EB" w14:textId="77777777" w:rsidR="00D12153" w:rsidRDefault="00D12153" w:rsidP="00B777F7">
      <w:pPr>
        <w:spacing w:after="41"/>
        <w:jc w:val="both"/>
        <w:rPr>
          <w:b/>
          <w:sz w:val="32"/>
          <w:szCs w:val="32"/>
        </w:rPr>
      </w:pPr>
      <w:r>
        <w:rPr>
          <w:b/>
          <w:sz w:val="34"/>
        </w:rPr>
        <w:t xml:space="preserve">                                                  </w:t>
      </w:r>
      <w:r w:rsidRPr="005A0A57">
        <w:rPr>
          <w:b/>
          <w:sz w:val="32"/>
          <w:szCs w:val="32"/>
        </w:rPr>
        <w:t>Vaishnav</w:t>
      </w:r>
      <w:r>
        <w:rPr>
          <w:b/>
          <w:sz w:val="32"/>
          <w:szCs w:val="32"/>
        </w:rPr>
        <w:t>i</w:t>
      </w:r>
    </w:p>
    <w:p w14:paraId="0C382F56" w14:textId="77777777" w:rsidR="00D12153" w:rsidRDefault="00D12153" w:rsidP="00B777F7">
      <w:pPr>
        <w:spacing w:after="41"/>
        <w:jc w:val="both"/>
        <w:rPr>
          <w:b/>
          <w:sz w:val="32"/>
          <w:szCs w:val="32"/>
        </w:rPr>
      </w:pPr>
      <w:r>
        <w:rPr>
          <w:b/>
          <w:sz w:val="32"/>
          <w:szCs w:val="32"/>
        </w:rPr>
        <w:t xml:space="preserve">                                                    Aayush Jha</w:t>
      </w:r>
    </w:p>
    <w:p w14:paraId="627CBB19" w14:textId="77777777" w:rsidR="00D12153" w:rsidRDefault="00D12153" w:rsidP="00B777F7">
      <w:pPr>
        <w:spacing w:after="41"/>
        <w:jc w:val="both"/>
        <w:rPr>
          <w:b/>
          <w:sz w:val="32"/>
          <w:szCs w:val="32"/>
        </w:rPr>
      </w:pPr>
      <w:r>
        <w:rPr>
          <w:b/>
          <w:sz w:val="32"/>
          <w:szCs w:val="32"/>
        </w:rPr>
        <w:t xml:space="preserve">                                                Mohd Mudassir </w:t>
      </w:r>
    </w:p>
    <w:p w14:paraId="6622AB83" w14:textId="77777777" w:rsidR="00D12153" w:rsidRDefault="00D12153" w:rsidP="00B777F7">
      <w:pPr>
        <w:spacing w:after="41"/>
        <w:jc w:val="both"/>
        <w:rPr>
          <w:b/>
          <w:sz w:val="32"/>
          <w:szCs w:val="32"/>
        </w:rPr>
      </w:pPr>
      <w:r>
        <w:rPr>
          <w:b/>
          <w:sz w:val="32"/>
          <w:szCs w:val="32"/>
        </w:rPr>
        <w:t xml:space="preserve">                                                Shivani Kumari</w:t>
      </w:r>
    </w:p>
    <w:p w14:paraId="5B1A9CFA" w14:textId="77777777" w:rsidR="00D12153" w:rsidRDefault="00D12153" w:rsidP="00B777F7">
      <w:pPr>
        <w:spacing w:after="41"/>
        <w:jc w:val="both"/>
        <w:rPr>
          <w:b/>
          <w:sz w:val="32"/>
          <w:szCs w:val="32"/>
        </w:rPr>
      </w:pPr>
      <w:r>
        <w:rPr>
          <w:b/>
          <w:sz w:val="32"/>
          <w:szCs w:val="32"/>
        </w:rPr>
        <w:t xml:space="preserve">                                                Abhinav Trivedi</w:t>
      </w:r>
    </w:p>
    <w:p w14:paraId="2704FB3D" w14:textId="77777777" w:rsidR="00D12153" w:rsidRDefault="00D12153" w:rsidP="00B777F7">
      <w:pPr>
        <w:spacing w:after="41"/>
        <w:jc w:val="both"/>
        <w:rPr>
          <w:b/>
          <w:sz w:val="32"/>
          <w:szCs w:val="32"/>
        </w:rPr>
      </w:pPr>
      <w:r>
        <w:rPr>
          <w:b/>
          <w:sz w:val="32"/>
          <w:szCs w:val="32"/>
        </w:rPr>
        <w:t xml:space="preserve">                                                Vishnu Pandey</w:t>
      </w:r>
    </w:p>
    <w:p w14:paraId="05271387" w14:textId="70E58DF4" w:rsidR="00D12153" w:rsidRPr="005A0A57" w:rsidRDefault="00586B8B" w:rsidP="00B777F7">
      <w:pPr>
        <w:tabs>
          <w:tab w:val="left" w:pos="7051"/>
        </w:tabs>
        <w:spacing w:after="41"/>
        <w:ind w:left="10" w:hanging="10"/>
        <w:jc w:val="both"/>
        <w:rPr>
          <w:sz w:val="32"/>
          <w:szCs w:val="32"/>
        </w:rPr>
      </w:pPr>
      <w:r>
        <w:rPr>
          <w:sz w:val="32"/>
          <w:szCs w:val="32"/>
        </w:rPr>
        <w:tab/>
      </w:r>
      <w:r>
        <w:rPr>
          <w:sz w:val="32"/>
          <w:szCs w:val="32"/>
        </w:rPr>
        <w:tab/>
      </w:r>
    </w:p>
    <w:p w14:paraId="4724D6A4" w14:textId="6BD31613" w:rsidR="00D12153" w:rsidRDefault="006552FC" w:rsidP="00B777F7">
      <w:pPr>
        <w:spacing w:after="173"/>
        <w:jc w:val="both"/>
      </w:pPr>
      <w:r>
        <w:rPr>
          <w:sz w:val="29"/>
        </w:rPr>
        <w:t xml:space="preserve">                                                 </w:t>
      </w:r>
      <w:r w:rsidR="00D12153">
        <w:rPr>
          <w:sz w:val="29"/>
        </w:rPr>
        <w:t>Under the supervision of</w:t>
      </w:r>
    </w:p>
    <w:p w14:paraId="6B4B3F0C" w14:textId="62355E54" w:rsidR="00D12153" w:rsidRDefault="006552FC" w:rsidP="00B777F7">
      <w:pPr>
        <w:spacing w:after="41"/>
        <w:jc w:val="both"/>
      </w:pPr>
      <w:r>
        <w:rPr>
          <w:b/>
          <w:sz w:val="34"/>
        </w:rPr>
        <w:t xml:space="preserve">                                               </w:t>
      </w:r>
      <w:r w:rsidR="00D12153">
        <w:rPr>
          <w:b/>
          <w:sz w:val="34"/>
        </w:rPr>
        <w:t>Dr. Harendra</w:t>
      </w:r>
    </w:p>
    <w:p w14:paraId="54DF2BF8" w14:textId="77777777" w:rsidR="00586B8B" w:rsidRDefault="00D12153" w:rsidP="00B777F7">
      <w:pPr>
        <w:spacing w:after="409"/>
        <w:ind w:left="10" w:hanging="10"/>
        <w:jc w:val="both"/>
        <w:rPr>
          <w:sz w:val="29"/>
        </w:rPr>
      </w:pPr>
      <w:r>
        <w:rPr>
          <w:sz w:val="29"/>
        </w:rPr>
        <w:t xml:space="preserve">                                                            Professor</w:t>
      </w:r>
    </w:p>
    <w:p w14:paraId="67DBCD6B" w14:textId="77777777" w:rsidR="00586B8B" w:rsidRDefault="00586B8B" w:rsidP="00B777F7">
      <w:pPr>
        <w:spacing w:after="409"/>
        <w:ind w:left="10" w:hanging="10"/>
        <w:jc w:val="both"/>
        <w:rPr>
          <w:sz w:val="29"/>
        </w:rPr>
      </w:pPr>
    </w:p>
    <w:p w14:paraId="581838FF" w14:textId="43F4E068" w:rsidR="009D15F8" w:rsidRPr="00586B8B" w:rsidRDefault="00586B8B" w:rsidP="00B777F7">
      <w:pPr>
        <w:spacing w:after="409"/>
        <w:ind w:left="10" w:hanging="10"/>
        <w:jc w:val="both"/>
        <w:rPr>
          <w:sz w:val="29"/>
        </w:rPr>
      </w:pPr>
      <w:r>
        <w:rPr>
          <w:sz w:val="29"/>
        </w:rPr>
        <w:t xml:space="preserve">                                                   </w:t>
      </w:r>
      <w:r w:rsidR="003B1F5B">
        <w:rPr>
          <w:rFonts w:ascii="Times New Roman" w:hAnsi="Times New Roman" w:cs="Times New Roman"/>
          <w:b/>
          <w:bCs/>
          <w:sz w:val="44"/>
          <w:szCs w:val="44"/>
        </w:rPr>
        <w:t xml:space="preserve">   </w:t>
      </w:r>
      <w:r w:rsidR="003B1F5B">
        <w:rPr>
          <w:noProof/>
        </w:rPr>
        <w:drawing>
          <wp:inline distT="0" distB="0" distL="0" distR="0" wp14:anchorId="030D052E" wp14:editId="258C588E">
            <wp:extent cx="1235075" cy="4095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1235075" cy="409575"/>
                    </a:xfrm>
                    <a:prstGeom prst="rect">
                      <a:avLst/>
                    </a:prstGeom>
                  </pic:spPr>
                </pic:pic>
              </a:graphicData>
            </a:graphic>
          </wp:inline>
        </w:drawing>
      </w:r>
    </w:p>
    <w:p w14:paraId="67E32569" w14:textId="77777777" w:rsidR="009D15F8" w:rsidRDefault="009D15F8" w:rsidP="00B777F7">
      <w:pPr>
        <w:jc w:val="both"/>
        <w:rPr>
          <w:rFonts w:ascii="Times New Roman" w:hAnsi="Times New Roman" w:cs="Times New Roman"/>
          <w:b/>
          <w:bCs/>
          <w:sz w:val="44"/>
          <w:szCs w:val="44"/>
        </w:rPr>
      </w:pPr>
      <w:r>
        <w:rPr>
          <w:rFonts w:ascii="Times New Roman" w:hAnsi="Times New Roman" w:cs="Times New Roman"/>
          <w:b/>
          <w:bCs/>
          <w:sz w:val="44"/>
          <w:szCs w:val="44"/>
        </w:rPr>
        <w:br w:type="page"/>
      </w:r>
    </w:p>
    <w:p w14:paraId="17EE7D8B" w14:textId="790D602A" w:rsidR="00296053" w:rsidRDefault="00175F4F" w:rsidP="00B777F7">
      <w:pPr>
        <w:jc w:val="both"/>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586B8B">
        <w:rPr>
          <w:rFonts w:ascii="Times New Roman" w:hAnsi="Times New Roman" w:cs="Times New Roman"/>
          <w:b/>
          <w:bCs/>
          <w:sz w:val="44"/>
          <w:szCs w:val="44"/>
        </w:rPr>
        <w:t xml:space="preserve">                        </w:t>
      </w:r>
      <w:r w:rsidR="001E1E9F" w:rsidRPr="00555665">
        <w:rPr>
          <w:rFonts w:ascii="Times New Roman" w:hAnsi="Times New Roman" w:cs="Times New Roman"/>
          <w:b/>
          <w:bCs/>
          <w:sz w:val="44"/>
          <w:szCs w:val="44"/>
        </w:rPr>
        <w:t>Abstract</w:t>
      </w:r>
      <w:r w:rsidR="00916453">
        <w:rPr>
          <w:rFonts w:ascii="Times New Roman" w:hAnsi="Times New Roman" w:cs="Times New Roman"/>
          <w:b/>
          <w:bCs/>
          <w:sz w:val="44"/>
          <w:szCs w:val="44"/>
        </w:rPr>
        <w:t xml:space="preserve"> </w:t>
      </w:r>
    </w:p>
    <w:p w14:paraId="6E426F28" w14:textId="77777777" w:rsidR="00016E86" w:rsidRPr="00016E86" w:rsidRDefault="00016E86" w:rsidP="00B777F7">
      <w:pPr>
        <w:jc w:val="both"/>
        <w:rPr>
          <w:rFonts w:ascii="Times New Roman" w:hAnsi="Times New Roman" w:cs="Times New Roman"/>
          <w:b/>
          <w:bCs/>
          <w:sz w:val="44"/>
          <w:szCs w:val="44"/>
        </w:rPr>
      </w:pPr>
    </w:p>
    <w:p w14:paraId="209BEFA5" w14:textId="77777777" w:rsidR="001E1E9F" w:rsidRPr="0049575B" w:rsidRDefault="001E1E9F" w:rsidP="00B777F7">
      <w:pPr>
        <w:jc w:val="both"/>
        <w:rPr>
          <w:rFonts w:ascii="Times New Roman" w:hAnsi="Times New Roman" w:cs="Times New Roman"/>
          <w:color w:val="000000" w:themeColor="text1"/>
          <w:sz w:val="28"/>
          <w:szCs w:val="28"/>
        </w:rPr>
      </w:pPr>
      <w:r w:rsidRPr="0049575B">
        <w:rPr>
          <w:rFonts w:ascii="Times New Roman" w:hAnsi="Times New Roman" w:cs="Times New Roman"/>
          <w:color w:val="000000" w:themeColor="text1"/>
          <w:sz w:val="28"/>
          <w:szCs w:val="28"/>
        </w:rPr>
        <w:t xml:space="preserve">The explosive growth of media platforms necessitates highly </w:t>
      </w:r>
      <w:r w:rsidRPr="0049575B">
        <w:rPr>
          <w:rFonts w:ascii="Times New Roman" w:hAnsi="Times New Roman" w:cs="Times New Roman"/>
          <w:b/>
          <w:bCs/>
          <w:color w:val="000000" w:themeColor="text1"/>
          <w:sz w:val="28"/>
          <w:szCs w:val="28"/>
        </w:rPr>
        <w:t>personalized filtering solutions</w:t>
      </w:r>
      <w:r w:rsidRPr="0049575B">
        <w:rPr>
          <w:rFonts w:ascii="Times New Roman" w:hAnsi="Times New Roman" w:cs="Times New Roman"/>
          <w:color w:val="000000" w:themeColor="text1"/>
          <w:sz w:val="28"/>
          <w:szCs w:val="28"/>
        </w:rPr>
        <w:t xml:space="preserve"> to combat </w:t>
      </w:r>
      <w:r w:rsidRPr="0049575B">
        <w:rPr>
          <w:rFonts w:ascii="Times New Roman" w:hAnsi="Times New Roman" w:cs="Times New Roman"/>
          <w:b/>
          <w:bCs/>
          <w:color w:val="000000" w:themeColor="text1"/>
          <w:sz w:val="28"/>
          <w:szCs w:val="28"/>
        </w:rPr>
        <w:t>information overload</w:t>
      </w:r>
      <w:r w:rsidRPr="0049575B">
        <w:rPr>
          <w:rFonts w:ascii="Times New Roman" w:hAnsi="Times New Roman" w:cs="Times New Roman"/>
          <w:color w:val="000000" w:themeColor="text1"/>
          <w:sz w:val="28"/>
          <w:szCs w:val="28"/>
        </w:rPr>
        <w:t xml:space="preserve">. This project details the design and implementation of </w:t>
      </w:r>
      <w:r w:rsidRPr="0049575B">
        <w:rPr>
          <w:rFonts w:ascii="Times New Roman" w:hAnsi="Times New Roman" w:cs="Times New Roman"/>
          <w:b/>
          <w:bCs/>
          <w:color w:val="000000" w:themeColor="text1"/>
          <w:sz w:val="28"/>
          <w:szCs w:val="28"/>
        </w:rPr>
        <w:t>a Hybrid Movie Recommendation System (MRS)</w:t>
      </w:r>
      <w:r w:rsidRPr="0049575B">
        <w:rPr>
          <w:rFonts w:ascii="Times New Roman" w:hAnsi="Times New Roman" w:cs="Times New Roman"/>
          <w:color w:val="000000" w:themeColor="text1"/>
          <w:sz w:val="28"/>
          <w:szCs w:val="28"/>
        </w:rPr>
        <w:t xml:space="preserve"> built upon principles of </w:t>
      </w:r>
      <w:r w:rsidRPr="0049575B">
        <w:rPr>
          <w:rFonts w:ascii="Times New Roman" w:hAnsi="Times New Roman" w:cs="Times New Roman"/>
          <w:b/>
          <w:bCs/>
          <w:color w:val="000000" w:themeColor="text1"/>
          <w:sz w:val="28"/>
          <w:szCs w:val="28"/>
        </w:rPr>
        <w:t xml:space="preserve">Artificial Intelligence (AI), Machine Learning (ML), and Data Science. </w:t>
      </w:r>
      <w:r w:rsidRPr="0049575B">
        <w:rPr>
          <w:rFonts w:ascii="Times New Roman" w:hAnsi="Times New Roman" w:cs="Times New Roman"/>
          <w:color w:val="000000" w:themeColor="text1"/>
          <w:sz w:val="28"/>
          <w:szCs w:val="28"/>
        </w:rPr>
        <w:t xml:space="preserve">The system strategically merges two major recommendation paradigms: </w:t>
      </w:r>
      <w:r w:rsidRPr="0049575B">
        <w:rPr>
          <w:rFonts w:ascii="Times New Roman" w:hAnsi="Times New Roman" w:cs="Times New Roman"/>
          <w:b/>
          <w:bCs/>
          <w:color w:val="000000" w:themeColor="text1"/>
          <w:sz w:val="28"/>
          <w:szCs w:val="28"/>
        </w:rPr>
        <w:t>Collaborative Filtering (CF),</w:t>
      </w:r>
      <w:r w:rsidRPr="0049575B">
        <w:rPr>
          <w:rFonts w:ascii="Times New Roman" w:hAnsi="Times New Roman" w:cs="Times New Roman"/>
          <w:color w:val="000000" w:themeColor="text1"/>
          <w:sz w:val="28"/>
          <w:szCs w:val="28"/>
        </w:rPr>
        <w:t xml:space="preserve"> implemented via </w:t>
      </w:r>
      <w:r w:rsidRPr="0049575B">
        <w:rPr>
          <w:rFonts w:ascii="Times New Roman" w:hAnsi="Times New Roman" w:cs="Times New Roman"/>
          <w:b/>
          <w:bCs/>
          <w:color w:val="000000" w:themeColor="text1"/>
          <w:sz w:val="28"/>
          <w:szCs w:val="28"/>
        </w:rPr>
        <w:t xml:space="preserve">Singular Value Decomposition (SVD), </w:t>
      </w:r>
      <w:r w:rsidRPr="0049575B">
        <w:rPr>
          <w:rFonts w:ascii="Times New Roman" w:hAnsi="Times New Roman" w:cs="Times New Roman"/>
          <w:color w:val="000000" w:themeColor="text1"/>
          <w:sz w:val="28"/>
          <w:szCs w:val="28"/>
        </w:rPr>
        <w:t xml:space="preserve">and </w:t>
      </w:r>
      <w:r w:rsidRPr="0049575B">
        <w:rPr>
          <w:rFonts w:ascii="Times New Roman" w:hAnsi="Times New Roman" w:cs="Times New Roman"/>
          <w:b/>
          <w:bCs/>
          <w:color w:val="000000" w:themeColor="text1"/>
          <w:sz w:val="28"/>
          <w:szCs w:val="28"/>
        </w:rPr>
        <w:t>Content-Based Filtering (CBF),</w:t>
      </w:r>
      <w:r w:rsidRPr="0049575B">
        <w:rPr>
          <w:rFonts w:ascii="Times New Roman" w:hAnsi="Times New Roman" w:cs="Times New Roman"/>
          <w:color w:val="000000" w:themeColor="text1"/>
          <w:sz w:val="28"/>
          <w:szCs w:val="28"/>
        </w:rPr>
        <w:t xml:space="preserve"> utilizing </w:t>
      </w:r>
      <w:r w:rsidRPr="0049575B">
        <w:rPr>
          <w:rFonts w:ascii="Times New Roman" w:hAnsi="Times New Roman" w:cs="Times New Roman"/>
          <w:b/>
          <w:bCs/>
          <w:color w:val="000000" w:themeColor="text1"/>
          <w:sz w:val="28"/>
          <w:szCs w:val="28"/>
        </w:rPr>
        <w:t>TF-IDF vectorization</w:t>
      </w:r>
      <w:r w:rsidRPr="0049575B">
        <w:rPr>
          <w:rFonts w:ascii="Times New Roman" w:hAnsi="Times New Roman" w:cs="Times New Roman"/>
          <w:color w:val="000000" w:themeColor="text1"/>
          <w:sz w:val="28"/>
          <w:szCs w:val="28"/>
        </w:rPr>
        <w:t xml:space="preserve"> and </w:t>
      </w:r>
      <w:r w:rsidRPr="0049575B">
        <w:rPr>
          <w:rFonts w:ascii="Times New Roman" w:hAnsi="Times New Roman" w:cs="Times New Roman"/>
          <w:b/>
          <w:bCs/>
          <w:color w:val="000000" w:themeColor="text1"/>
          <w:sz w:val="28"/>
          <w:szCs w:val="28"/>
        </w:rPr>
        <w:t>Cosine Similarity</w:t>
      </w:r>
      <w:r w:rsidRPr="0049575B">
        <w:rPr>
          <w:rFonts w:ascii="Times New Roman" w:hAnsi="Times New Roman" w:cs="Times New Roman"/>
          <w:color w:val="000000" w:themeColor="text1"/>
          <w:sz w:val="28"/>
          <w:szCs w:val="28"/>
        </w:rPr>
        <w:t>.</w:t>
      </w:r>
    </w:p>
    <w:p w14:paraId="7E18897F" w14:textId="77777777" w:rsidR="001E1E9F" w:rsidRPr="0049575B" w:rsidRDefault="001E1E9F" w:rsidP="00B777F7">
      <w:pPr>
        <w:jc w:val="both"/>
        <w:rPr>
          <w:rFonts w:ascii="Times New Roman" w:hAnsi="Times New Roman" w:cs="Times New Roman"/>
          <w:sz w:val="28"/>
          <w:szCs w:val="28"/>
        </w:rPr>
      </w:pPr>
    </w:p>
    <w:p w14:paraId="41DFFE21" w14:textId="3AC04B61" w:rsidR="001E1E9F" w:rsidRPr="0049575B" w:rsidRDefault="001E1E9F" w:rsidP="00B777F7">
      <w:pPr>
        <w:jc w:val="both"/>
        <w:rPr>
          <w:rFonts w:ascii="Times New Roman" w:hAnsi="Times New Roman" w:cs="Times New Roman"/>
          <w:b/>
          <w:bCs/>
          <w:color w:val="C00000"/>
          <w:sz w:val="28"/>
          <w:szCs w:val="28"/>
        </w:rPr>
      </w:pPr>
      <w:r w:rsidRPr="0049575B">
        <w:rPr>
          <w:rFonts w:ascii="Times New Roman" w:hAnsi="Times New Roman" w:cs="Times New Roman"/>
          <w:sz w:val="28"/>
          <w:szCs w:val="28"/>
        </w:rPr>
        <w:t xml:space="preserve">The methodology involves rigorous </w:t>
      </w:r>
      <w:r w:rsidRPr="0049575B">
        <w:rPr>
          <w:rFonts w:ascii="Times New Roman" w:hAnsi="Times New Roman" w:cs="Times New Roman"/>
          <w:b/>
          <w:bCs/>
          <w:color w:val="000000" w:themeColor="text1"/>
          <w:sz w:val="28"/>
          <w:szCs w:val="28"/>
        </w:rPr>
        <w:t>data preprocessing</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sz w:val="28"/>
          <w:szCs w:val="28"/>
        </w:rPr>
        <w:t xml:space="preserve">on the </w:t>
      </w:r>
      <w:r w:rsidRPr="0049575B">
        <w:rPr>
          <w:rFonts w:ascii="Times New Roman" w:hAnsi="Times New Roman" w:cs="Times New Roman"/>
          <w:b/>
          <w:bCs/>
          <w:color w:val="000000" w:themeColor="text1"/>
          <w:sz w:val="28"/>
          <w:szCs w:val="28"/>
        </w:rPr>
        <w:t>MovieLens 1M dataset,</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sz w:val="28"/>
          <w:szCs w:val="28"/>
        </w:rPr>
        <w:t xml:space="preserve">followed by the development of individual models and their subsequent combination into a </w:t>
      </w:r>
      <w:r w:rsidRPr="0049575B">
        <w:rPr>
          <w:rFonts w:ascii="Times New Roman" w:hAnsi="Times New Roman" w:cs="Times New Roman"/>
          <w:b/>
          <w:bCs/>
          <w:color w:val="000000" w:themeColor="text1"/>
          <w:sz w:val="28"/>
          <w:szCs w:val="28"/>
        </w:rPr>
        <w:t>weighted hybrid</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b/>
          <w:bCs/>
          <w:color w:val="000000" w:themeColor="text1"/>
          <w:sz w:val="28"/>
          <w:szCs w:val="28"/>
        </w:rPr>
        <w:t>architecture. Quantitative evaluation</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sz w:val="28"/>
          <w:szCs w:val="28"/>
        </w:rPr>
        <w:t xml:space="preserve">using </w:t>
      </w:r>
      <w:r w:rsidRPr="0049575B">
        <w:rPr>
          <w:rFonts w:ascii="Times New Roman" w:hAnsi="Times New Roman" w:cs="Times New Roman"/>
          <w:color w:val="000000" w:themeColor="text1"/>
          <w:sz w:val="28"/>
          <w:szCs w:val="28"/>
        </w:rPr>
        <w:t xml:space="preserve">a </w:t>
      </w:r>
      <w:r w:rsidRPr="0049575B">
        <w:rPr>
          <w:rFonts w:ascii="Times New Roman" w:hAnsi="Times New Roman" w:cs="Times New Roman"/>
          <w:b/>
          <w:bCs/>
          <w:color w:val="000000" w:themeColor="text1"/>
          <w:sz w:val="28"/>
          <w:szCs w:val="28"/>
        </w:rPr>
        <w:t>5-fold cross-validation</w:t>
      </w:r>
      <w:r w:rsidRPr="0049575B">
        <w:rPr>
          <w:rFonts w:ascii="Times New Roman" w:hAnsi="Times New Roman" w:cs="Times New Roman"/>
          <w:color w:val="000000" w:themeColor="text1"/>
          <w:sz w:val="28"/>
          <w:szCs w:val="28"/>
        </w:rPr>
        <w:t xml:space="preserve"> approach demonstrated the </w:t>
      </w:r>
      <w:r w:rsidRPr="0049575B">
        <w:rPr>
          <w:rFonts w:ascii="Times New Roman" w:hAnsi="Times New Roman" w:cs="Times New Roman"/>
          <w:b/>
          <w:bCs/>
          <w:color w:val="000000" w:themeColor="text1"/>
          <w:sz w:val="28"/>
          <w:szCs w:val="28"/>
        </w:rPr>
        <w:t>Hybrid System's superiority.</w:t>
      </w:r>
      <w:r w:rsidRPr="0049575B">
        <w:rPr>
          <w:rFonts w:ascii="Times New Roman" w:hAnsi="Times New Roman" w:cs="Times New Roman"/>
          <w:color w:val="000000" w:themeColor="text1"/>
          <w:sz w:val="28"/>
          <w:szCs w:val="28"/>
        </w:rPr>
        <w:t xml:space="preserve"> It achieved an </w:t>
      </w:r>
      <w:r w:rsidRPr="0049575B">
        <w:rPr>
          <w:rFonts w:ascii="Times New Roman" w:hAnsi="Times New Roman" w:cs="Times New Roman"/>
          <w:b/>
          <w:bCs/>
          <w:color w:val="000000" w:themeColor="text1"/>
          <w:sz w:val="28"/>
          <w:szCs w:val="28"/>
        </w:rPr>
        <w:t>RMSE of 0.887,</w:t>
      </w:r>
      <w:r w:rsidRPr="0049575B">
        <w:rPr>
          <w:rFonts w:ascii="Times New Roman" w:hAnsi="Times New Roman" w:cs="Times New Roman"/>
          <w:color w:val="000000" w:themeColor="text1"/>
          <w:sz w:val="28"/>
          <w:szCs w:val="28"/>
        </w:rPr>
        <w:t xml:space="preserve"> significantly lower than the </w:t>
      </w:r>
      <w:r w:rsidRPr="0049575B">
        <w:rPr>
          <w:rFonts w:ascii="Times New Roman" w:hAnsi="Times New Roman" w:cs="Times New Roman"/>
          <w:b/>
          <w:bCs/>
          <w:color w:val="000000" w:themeColor="text1"/>
          <w:sz w:val="28"/>
          <w:szCs w:val="28"/>
        </w:rPr>
        <w:t>SVD-only CF model's 0.912, a</w:t>
      </w:r>
      <w:r w:rsidRPr="0049575B">
        <w:rPr>
          <w:rFonts w:ascii="Times New Roman" w:hAnsi="Times New Roman" w:cs="Times New Roman"/>
          <w:color w:val="000000" w:themeColor="text1"/>
          <w:sz w:val="28"/>
          <w:szCs w:val="28"/>
        </w:rPr>
        <w:t xml:space="preserve">nd recorded a higher </w:t>
      </w:r>
      <w:r w:rsidRPr="0049575B">
        <w:rPr>
          <w:rFonts w:ascii="Times New Roman" w:hAnsi="Times New Roman" w:cs="Times New Roman"/>
          <w:b/>
          <w:bCs/>
          <w:color w:val="000000" w:themeColor="text1"/>
          <w:sz w:val="28"/>
          <w:szCs w:val="28"/>
        </w:rPr>
        <w:t>Precision@10 of 0.71</w:t>
      </w:r>
      <w:r w:rsidRPr="0049575B">
        <w:rPr>
          <w:rFonts w:ascii="Times New Roman" w:hAnsi="Times New Roman" w:cs="Times New Roman"/>
          <w:b/>
          <w:bCs/>
          <w:color w:val="C00000"/>
          <w:sz w:val="28"/>
          <w:szCs w:val="28"/>
        </w:rPr>
        <w:t>.</w:t>
      </w:r>
    </w:p>
    <w:p w14:paraId="2BDF5E12" w14:textId="77777777" w:rsidR="001E1E9F" w:rsidRPr="0049575B" w:rsidRDefault="001E1E9F" w:rsidP="00B777F7">
      <w:pPr>
        <w:jc w:val="both"/>
        <w:rPr>
          <w:rFonts w:ascii="Times New Roman" w:hAnsi="Times New Roman" w:cs="Times New Roman"/>
          <w:sz w:val="28"/>
          <w:szCs w:val="28"/>
        </w:rPr>
      </w:pPr>
    </w:p>
    <w:p w14:paraId="17FEFC6F" w14:textId="59810BC5" w:rsidR="008468E7" w:rsidRDefault="001E1E9F" w:rsidP="00B777F7">
      <w:pPr>
        <w:jc w:val="both"/>
        <w:rPr>
          <w:rFonts w:ascii="Times New Roman" w:hAnsi="Times New Roman" w:cs="Times New Roman"/>
          <w:b/>
          <w:bCs/>
          <w:color w:val="000000" w:themeColor="text1"/>
          <w:sz w:val="28"/>
          <w:szCs w:val="28"/>
        </w:rPr>
      </w:pPr>
      <w:r w:rsidRPr="0049575B">
        <w:rPr>
          <w:rFonts w:ascii="Times New Roman" w:hAnsi="Times New Roman" w:cs="Times New Roman"/>
          <w:color w:val="000000" w:themeColor="text1"/>
          <w:sz w:val="28"/>
          <w:szCs w:val="28"/>
        </w:rPr>
        <w:t xml:space="preserve">This superior performance confirms the model's primary </w:t>
      </w:r>
      <w:r w:rsidR="00AF0860" w:rsidRPr="0049575B">
        <w:rPr>
          <w:rFonts w:ascii="Times New Roman" w:hAnsi="Times New Roman" w:cs="Times New Roman"/>
          <w:color w:val="000000" w:themeColor="text1"/>
          <w:sz w:val="28"/>
          <w:szCs w:val="28"/>
        </w:rPr>
        <w:t>in addressing the</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b/>
          <w:bCs/>
          <w:color w:val="000000" w:themeColor="text1"/>
          <w:sz w:val="28"/>
          <w:szCs w:val="28"/>
        </w:rPr>
        <w:t>Cold-Start problem</w:t>
      </w:r>
      <w:r w:rsidRPr="0049575B">
        <w:rPr>
          <w:rFonts w:ascii="Times New Roman" w:hAnsi="Times New Roman" w:cs="Times New Roman"/>
          <w:color w:val="000000" w:themeColor="text1"/>
          <w:sz w:val="28"/>
          <w:szCs w:val="28"/>
        </w:rPr>
        <w:t xml:space="preserve"> (for new users/movies) and </w:t>
      </w:r>
      <w:r w:rsidRPr="0049575B">
        <w:rPr>
          <w:rFonts w:ascii="Times New Roman" w:hAnsi="Times New Roman" w:cs="Times New Roman"/>
          <w:b/>
          <w:bCs/>
          <w:color w:val="000000" w:themeColor="text1"/>
          <w:sz w:val="28"/>
          <w:szCs w:val="28"/>
        </w:rPr>
        <w:t>data sparsity.</w:t>
      </w:r>
      <w:r w:rsidRPr="0049575B">
        <w:rPr>
          <w:rFonts w:ascii="Times New Roman" w:hAnsi="Times New Roman" w:cs="Times New Roman"/>
          <w:color w:val="000000" w:themeColor="text1"/>
          <w:sz w:val="28"/>
          <w:szCs w:val="28"/>
        </w:rPr>
        <w:t xml:space="preserve"> The </w:t>
      </w:r>
      <w:r w:rsidRPr="0049575B">
        <w:rPr>
          <w:rFonts w:ascii="Times New Roman" w:hAnsi="Times New Roman" w:cs="Times New Roman"/>
          <w:b/>
          <w:bCs/>
          <w:color w:val="000000" w:themeColor="text1"/>
          <w:sz w:val="28"/>
          <w:szCs w:val="28"/>
        </w:rPr>
        <w:t>hybrid framework</w:t>
      </w:r>
      <w:r w:rsidRPr="0049575B">
        <w:rPr>
          <w:rFonts w:ascii="Times New Roman" w:hAnsi="Times New Roman" w:cs="Times New Roman"/>
          <w:color w:val="000000" w:themeColor="text1"/>
          <w:sz w:val="28"/>
          <w:szCs w:val="28"/>
        </w:rPr>
        <w:t xml:space="preserve"> successfully balances the </w:t>
      </w:r>
      <w:r w:rsidRPr="0049575B">
        <w:rPr>
          <w:rFonts w:ascii="Times New Roman" w:hAnsi="Times New Roman" w:cs="Times New Roman"/>
          <w:b/>
          <w:bCs/>
          <w:color w:val="000000" w:themeColor="text1"/>
          <w:sz w:val="28"/>
          <w:szCs w:val="28"/>
        </w:rPr>
        <w:t xml:space="preserve">accuracy </w:t>
      </w:r>
      <w:r w:rsidRPr="0049575B">
        <w:rPr>
          <w:rFonts w:ascii="Times New Roman" w:hAnsi="Times New Roman" w:cs="Times New Roman"/>
          <w:color w:val="000000" w:themeColor="text1"/>
          <w:sz w:val="28"/>
          <w:szCs w:val="28"/>
        </w:rPr>
        <w:t xml:space="preserve">derived from collective user patterns (CF) with the </w:t>
      </w:r>
      <w:r w:rsidRPr="0049575B">
        <w:rPr>
          <w:rFonts w:ascii="Times New Roman" w:hAnsi="Times New Roman" w:cs="Times New Roman"/>
          <w:b/>
          <w:bCs/>
          <w:color w:val="000000" w:themeColor="text1"/>
          <w:sz w:val="28"/>
          <w:szCs w:val="28"/>
        </w:rPr>
        <w:t>relevance</w:t>
      </w:r>
      <w:r w:rsidRPr="0049575B">
        <w:rPr>
          <w:rFonts w:ascii="Times New Roman" w:hAnsi="Times New Roman" w:cs="Times New Roman"/>
          <w:color w:val="000000" w:themeColor="text1"/>
          <w:sz w:val="28"/>
          <w:szCs w:val="28"/>
        </w:rPr>
        <w:t xml:space="preserve"> derived from item metadata (CBF), resulting in more </w:t>
      </w:r>
      <w:r w:rsidRPr="0049575B">
        <w:rPr>
          <w:rFonts w:ascii="Times New Roman" w:hAnsi="Times New Roman" w:cs="Times New Roman"/>
          <w:b/>
          <w:bCs/>
          <w:color w:val="000000" w:themeColor="text1"/>
          <w:sz w:val="28"/>
          <w:szCs w:val="28"/>
        </w:rPr>
        <w:t>diverse and accurate</w:t>
      </w:r>
      <w:r w:rsidRPr="0049575B">
        <w:rPr>
          <w:rFonts w:ascii="Times New Roman" w:hAnsi="Times New Roman" w:cs="Times New Roman"/>
          <w:color w:val="000000" w:themeColor="text1"/>
          <w:sz w:val="28"/>
          <w:szCs w:val="28"/>
        </w:rPr>
        <w:t xml:space="preserve"> </w:t>
      </w:r>
      <w:r w:rsidRPr="0049575B">
        <w:rPr>
          <w:rFonts w:ascii="Times New Roman" w:hAnsi="Times New Roman" w:cs="Times New Roman"/>
          <w:b/>
          <w:bCs/>
          <w:color w:val="000000" w:themeColor="text1"/>
          <w:sz w:val="28"/>
          <w:szCs w:val="28"/>
        </w:rPr>
        <w:t>personalized suggestions</w:t>
      </w:r>
      <w:r w:rsidRPr="0049575B">
        <w:rPr>
          <w:rFonts w:ascii="Times New Roman" w:hAnsi="Times New Roman" w:cs="Times New Roman"/>
          <w:color w:val="000000" w:themeColor="text1"/>
          <w:sz w:val="28"/>
          <w:szCs w:val="28"/>
        </w:rPr>
        <w:t xml:space="preserve">. The successful prototype validates the application of </w:t>
      </w:r>
      <w:r w:rsidRPr="0049575B">
        <w:rPr>
          <w:rFonts w:ascii="Times New Roman" w:hAnsi="Times New Roman" w:cs="Times New Roman"/>
          <w:b/>
          <w:bCs/>
          <w:color w:val="000000" w:themeColor="text1"/>
          <w:sz w:val="28"/>
          <w:szCs w:val="28"/>
        </w:rPr>
        <w:t>advanced data science techniques</w:t>
      </w:r>
      <w:r w:rsidRPr="0049575B">
        <w:rPr>
          <w:rFonts w:ascii="Times New Roman" w:hAnsi="Times New Roman" w:cs="Times New Roman"/>
          <w:color w:val="000000" w:themeColor="text1"/>
          <w:sz w:val="28"/>
          <w:szCs w:val="28"/>
        </w:rPr>
        <w:t xml:space="preserve"> for enhancing user </w:t>
      </w:r>
      <w:r w:rsidRPr="0049575B">
        <w:rPr>
          <w:rFonts w:ascii="Times New Roman" w:hAnsi="Times New Roman" w:cs="Times New Roman"/>
          <w:b/>
          <w:bCs/>
          <w:color w:val="000000" w:themeColor="text1"/>
          <w:sz w:val="28"/>
          <w:szCs w:val="28"/>
        </w:rPr>
        <w:t xml:space="preserve">engagement </w:t>
      </w:r>
      <w:r w:rsidRPr="0049575B">
        <w:rPr>
          <w:rFonts w:ascii="Times New Roman" w:hAnsi="Times New Roman" w:cs="Times New Roman"/>
          <w:color w:val="000000" w:themeColor="text1"/>
          <w:sz w:val="28"/>
          <w:szCs w:val="28"/>
        </w:rPr>
        <w:t xml:space="preserve">and content discoverability in </w:t>
      </w:r>
      <w:r w:rsidRPr="0049575B">
        <w:rPr>
          <w:rFonts w:ascii="Times New Roman" w:hAnsi="Times New Roman" w:cs="Times New Roman"/>
          <w:b/>
          <w:bCs/>
          <w:color w:val="000000" w:themeColor="text1"/>
          <w:sz w:val="28"/>
          <w:szCs w:val="28"/>
        </w:rPr>
        <w:t>large-scale digital environments.</w:t>
      </w:r>
    </w:p>
    <w:p w14:paraId="5ACA819C" w14:textId="77777777" w:rsidR="00BA11BF" w:rsidRDefault="00BA11BF" w:rsidP="00B777F7">
      <w:pPr>
        <w:jc w:val="both"/>
        <w:rPr>
          <w:rFonts w:ascii="Times New Roman" w:hAnsi="Times New Roman" w:cs="Times New Roman"/>
          <w:b/>
          <w:bCs/>
          <w:color w:val="000000" w:themeColor="text1"/>
          <w:sz w:val="28"/>
          <w:szCs w:val="28"/>
        </w:rPr>
      </w:pPr>
    </w:p>
    <w:p w14:paraId="01A275B7" w14:textId="77777777" w:rsidR="00BA11BF" w:rsidRDefault="00BA11BF" w:rsidP="00B777F7">
      <w:pPr>
        <w:jc w:val="both"/>
        <w:rPr>
          <w:rFonts w:ascii="Times New Roman" w:hAnsi="Times New Roman" w:cs="Times New Roman"/>
          <w:b/>
          <w:bCs/>
          <w:color w:val="000000" w:themeColor="text1"/>
          <w:sz w:val="28"/>
          <w:szCs w:val="28"/>
        </w:rPr>
      </w:pPr>
    </w:p>
    <w:p w14:paraId="0E5B9370" w14:textId="77777777" w:rsidR="00586B8B" w:rsidRDefault="00586B8B" w:rsidP="00B777F7">
      <w:pPr>
        <w:jc w:val="both"/>
        <w:rPr>
          <w:rFonts w:ascii="Times New Roman" w:hAnsi="Times New Roman" w:cs="Times New Roman"/>
          <w:b/>
          <w:bCs/>
          <w:color w:val="000000" w:themeColor="text1"/>
          <w:sz w:val="28"/>
          <w:szCs w:val="28"/>
        </w:rPr>
      </w:pPr>
    </w:p>
    <w:p w14:paraId="6561DFA0" w14:textId="77777777" w:rsidR="00586B8B" w:rsidRDefault="00586B8B" w:rsidP="00B777F7">
      <w:pPr>
        <w:jc w:val="both"/>
        <w:rPr>
          <w:rFonts w:ascii="Times New Roman" w:hAnsi="Times New Roman" w:cs="Times New Roman"/>
          <w:b/>
          <w:bCs/>
          <w:color w:val="000000" w:themeColor="text1"/>
          <w:sz w:val="28"/>
          <w:szCs w:val="28"/>
        </w:rPr>
      </w:pPr>
    </w:p>
    <w:p w14:paraId="65ACA5A6" w14:textId="77777777" w:rsidR="00BA11BF" w:rsidRDefault="00BA11BF" w:rsidP="00B777F7">
      <w:pPr>
        <w:jc w:val="both"/>
        <w:rPr>
          <w:rFonts w:ascii="Times New Roman" w:hAnsi="Times New Roman" w:cs="Times New Roman"/>
          <w:b/>
          <w:bCs/>
          <w:color w:val="000000" w:themeColor="text1"/>
          <w:sz w:val="28"/>
          <w:szCs w:val="28"/>
        </w:rPr>
      </w:pPr>
    </w:p>
    <w:p w14:paraId="7D149150" w14:textId="1A48997D" w:rsidR="00BA11BF" w:rsidRPr="000C2300" w:rsidRDefault="00175F4F" w:rsidP="00B777F7">
      <w:pPr>
        <w:jc w:val="both"/>
        <w:rPr>
          <w:b/>
          <w:bCs/>
          <w:sz w:val="44"/>
          <w:szCs w:val="44"/>
        </w:rPr>
      </w:pPr>
      <w:r>
        <w:rPr>
          <w:b/>
          <w:bCs/>
          <w:sz w:val="44"/>
          <w:szCs w:val="44"/>
        </w:rPr>
        <w:lastRenderedPageBreak/>
        <w:t xml:space="preserve">                           </w:t>
      </w:r>
      <w:r w:rsidR="00BA11BF" w:rsidRPr="000C2300">
        <w:rPr>
          <w:b/>
          <w:bCs/>
          <w:sz w:val="44"/>
          <w:szCs w:val="44"/>
        </w:rPr>
        <w:t xml:space="preserve">Introduction  </w:t>
      </w:r>
    </w:p>
    <w:p w14:paraId="1917B090" w14:textId="77777777" w:rsidR="00BA11BF" w:rsidRDefault="00BA11BF" w:rsidP="00B777F7">
      <w:pPr>
        <w:jc w:val="both"/>
      </w:pPr>
    </w:p>
    <w:p w14:paraId="3CDD3996" w14:textId="5302E766" w:rsidR="00BA11BF" w:rsidRPr="007115CE" w:rsidRDefault="00FE19E8" w:rsidP="00B777F7">
      <w:pPr>
        <w:jc w:val="both"/>
        <w:rPr>
          <w:b/>
          <w:bCs/>
          <w:color w:val="C00000"/>
          <w:sz w:val="32"/>
          <w:szCs w:val="32"/>
        </w:rPr>
      </w:pPr>
      <w:r w:rsidRPr="007115CE">
        <w:rPr>
          <w:b/>
          <w:bCs/>
          <w:sz w:val="32"/>
          <w:szCs w:val="32"/>
        </w:rPr>
        <w:t>1.1:</w:t>
      </w:r>
      <w:r w:rsidR="00BA11BF" w:rsidRPr="007115CE">
        <w:rPr>
          <w:b/>
          <w:bCs/>
          <w:sz w:val="32"/>
          <w:szCs w:val="32"/>
        </w:rPr>
        <w:t>- The</w:t>
      </w:r>
      <w:r w:rsidR="00BA11BF" w:rsidRPr="007115CE">
        <w:rPr>
          <w:b/>
          <w:bCs/>
          <w:color w:val="C00000"/>
          <w:sz w:val="32"/>
          <w:szCs w:val="32"/>
        </w:rPr>
        <w:t xml:space="preserve"> </w:t>
      </w:r>
      <w:r w:rsidR="00BA11BF" w:rsidRPr="007115CE">
        <w:rPr>
          <w:b/>
          <w:bCs/>
          <w:sz w:val="32"/>
          <w:szCs w:val="32"/>
        </w:rPr>
        <w:t>Digital Content Revolution and the Paradox</w:t>
      </w:r>
      <w:r w:rsidR="00BA11BF" w:rsidRPr="007115CE">
        <w:rPr>
          <w:sz w:val="32"/>
          <w:szCs w:val="32"/>
        </w:rPr>
        <w:t xml:space="preserve"> </w:t>
      </w:r>
      <w:r w:rsidR="00BA11BF" w:rsidRPr="007115CE">
        <w:rPr>
          <w:b/>
          <w:bCs/>
          <w:sz w:val="32"/>
          <w:szCs w:val="32"/>
        </w:rPr>
        <w:t>of Choice</w:t>
      </w:r>
    </w:p>
    <w:p w14:paraId="0DF70EF4" w14:textId="77777777" w:rsidR="00BA11BF" w:rsidRPr="007115CE" w:rsidRDefault="00BA11BF" w:rsidP="00B777F7">
      <w:pPr>
        <w:jc w:val="both"/>
        <w:rPr>
          <w:sz w:val="28"/>
          <w:szCs w:val="28"/>
        </w:rPr>
      </w:pPr>
      <w:r w:rsidRPr="007115CE">
        <w:rPr>
          <w:sz w:val="28"/>
          <w:szCs w:val="28"/>
        </w:rPr>
        <w:t xml:space="preserve">The early 21st century has witnessed a massive shift in content consumption, driven by streaming services that offer unprecedented access to media libraries. While this revolution offers an abundance of choices, it introduces the significant challenge of information overload [4]. Users are often paralyzed by the vast selection, leading to </w:t>
      </w:r>
      <w:r w:rsidRPr="007115CE">
        <w:rPr>
          <w:b/>
          <w:bCs/>
          <w:sz w:val="28"/>
          <w:szCs w:val="28"/>
        </w:rPr>
        <w:t>choice fatigue and reduced satisfaction.</w:t>
      </w:r>
      <w:r w:rsidRPr="007115CE">
        <w:rPr>
          <w:sz w:val="28"/>
          <w:szCs w:val="28"/>
        </w:rPr>
        <w:t xml:space="preserve"> The core mission of a modern digital platform is not merely to host content, but to curate it effectively, making the </w:t>
      </w:r>
      <w:r w:rsidRPr="007115CE">
        <w:rPr>
          <w:b/>
          <w:bCs/>
          <w:sz w:val="28"/>
          <w:szCs w:val="28"/>
        </w:rPr>
        <w:t>Movie Recommendation System (MRS)</w:t>
      </w:r>
      <w:r w:rsidRPr="007115CE">
        <w:rPr>
          <w:sz w:val="28"/>
          <w:szCs w:val="28"/>
        </w:rPr>
        <w:t xml:space="preserve"> an indispensable component of the user experience.  </w:t>
      </w:r>
    </w:p>
    <w:p w14:paraId="5A0569DA" w14:textId="77777777" w:rsidR="00BA11BF" w:rsidRPr="007115CE" w:rsidRDefault="00BA11BF" w:rsidP="00B777F7">
      <w:pPr>
        <w:jc w:val="both"/>
        <w:rPr>
          <w:sz w:val="28"/>
          <w:szCs w:val="28"/>
        </w:rPr>
      </w:pPr>
    </w:p>
    <w:p w14:paraId="1CBAA76A" w14:textId="77777777" w:rsidR="00BA11BF" w:rsidRPr="007115CE" w:rsidRDefault="00BA11BF" w:rsidP="00B777F7">
      <w:pPr>
        <w:jc w:val="both"/>
        <w:rPr>
          <w:b/>
          <w:bCs/>
          <w:sz w:val="32"/>
          <w:szCs w:val="32"/>
        </w:rPr>
      </w:pPr>
      <w:r w:rsidRPr="007115CE">
        <w:rPr>
          <w:b/>
          <w:bCs/>
          <w:sz w:val="32"/>
          <w:szCs w:val="32"/>
        </w:rPr>
        <w:t>1.2 :- Defining the Recommendation System Landscape</w:t>
      </w:r>
    </w:p>
    <w:p w14:paraId="3FB55178" w14:textId="77777777" w:rsidR="00BA11BF" w:rsidRPr="007115CE" w:rsidRDefault="00BA11BF" w:rsidP="00B777F7">
      <w:pPr>
        <w:jc w:val="both"/>
        <w:rPr>
          <w:sz w:val="28"/>
          <w:szCs w:val="28"/>
        </w:rPr>
      </w:pPr>
      <w:r w:rsidRPr="007115CE">
        <w:rPr>
          <w:sz w:val="28"/>
          <w:szCs w:val="28"/>
        </w:rPr>
        <w:t xml:space="preserve">Recommendation Systems are sophisticated information filtering tools that predict a user's interest in an item. They operate by learning from past user-item interactions and item metadata [5]. Historically, MRS evolved from simple non-personalized </w:t>
      </w:r>
      <w:r w:rsidRPr="007115CE">
        <w:rPr>
          <w:b/>
          <w:bCs/>
          <w:sz w:val="28"/>
          <w:szCs w:val="28"/>
        </w:rPr>
        <w:t>Demographic Filtering</w:t>
      </w:r>
      <w:r w:rsidRPr="007115CE">
        <w:rPr>
          <w:sz w:val="28"/>
          <w:szCs w:val="28"/>
        </w:rPr>
        <w:t xml:space="preserve"> to more complex, data-driven approaches: </w:t>
      </w:r>
      <w:r w:rsidRPr="007115CE">
        <w:rPr>
          <w:b/>
          <w:bCs/>
          <w:sz w:val="28"/>
          <w:szCs w:val="28"/>
        </w:rPr>
        <w:t>Content-Based Filtering (CBF),</w:t>
      </w:r>
      <w:r w:rsidRPr="007115CE">
        <w:rPr>
          <w:sz w:val="28"/>
          <w:szCs w:val="28"/>
        </w:rPr>
        <w:t xml:space="preserve"> which links users to similar items based on metadata, and </w:t>
      </w:r>
      <w:r w:rsidRPr="007115CE">
        <w:rPr>
          <w:b/>
          <w:bCs/>
          <w:sz w:val="28"/>
          <w:szCs w:val="28"/>
        </w:rPr>
        <w:t>Collaborative Filtering (CF),</w:t>
      </w:r>
      <w:r w:rsidRPr="007115CE">
        <w:rPr>
          <w:sz w:val="28"/>
          <w:szCs w:val="28"/>
        </w:rPr>
        <w:t xml:space="preserve"> which links users to items based on peer behaviour [6]. The shift towards ML-driven systems underscores </w:t>
      </w:r>
      <w:r w:rsidRPr="007115CE">
        <w:rPr>
          <w:b/>
          <w:bCs/>
          <w:sz w:val="28"/>
          <w:szCs w:val="28"/>
        </w:rPr>
        <w:t>the need for predictive models</w:t>
      </w:r>
      <w:r w:rsidRPr="007115CE">
        <w:rPr>
          <w:sz w:val="28"/>
          <w:szCs w:val="28"/>
        </w:rPr>
        <w:t xml:space="preserve"> that can handle the sheer scale and complexity of modern user data.</w:t>
      </w:r>
    </w:p>
    <w:p w14:paraId="2A0338C5" w14:textId="77777777" w:rsidR="00BA11BF" w:rsidRPr="007115CE" w:rsidRDefault="00BA11BF" w:rsidP="00B777F7">
      <w:pPr>
        <w:jc w:val="both"/>
        <w:rPr>
          <w:sz w:val="28"/>
          <w:szCs w:val="28"/>
        </w:rPr>
      </w:pPr>
    </w:p>
    <w:p w14:paraId="58A59EAE" w14:textId="77777777" w:rsidR="00BA11BF" w:rsidRPr="007115CE" w:rsidRDefault="00BA11BF" w:rsidP="00B777F7">
      <w:pPr>
        <w:jc w:val="both"/>
        <w:rPr>
          <w:b/>
          <w:bCs/>
          <w:sz w:val="32"/>
          <w:szCs w:val="32"/>
        </w:rPr>
      </w:pPr>
      <w:r w:rsidRPr="007115CE">
        <w:rPr>
          <w:b/>
          <w:bCs/>
          <w:sz w:val="32"/>
          <w:szCs w:val="32"/>
        </w:rPr>
        <w:t>1.3 :- The Core Technologies: Data Science and Machine Learning</w:t>
      </w:r>
    </w:p>
    <w:p w14:paraId="64C54D21" w14:textId="77777777" w:rsidR="00BA11BF" w:rsidRPr="007115CE" w:rsidRDefault="00BA11BF" w:rsidP="00B777F7">
      <w:pPr>
        <w:jc w:val="both"/>
        <w:rPr>
          <w:sz w:val="28"/>
          <w:szCs w:val="28"/>
        </w:rPr>
      </w:pPr>
      <w:r w:rsidRPr="007115CE">
        <w:rPr>
          <w:sz w:val="28"/>
          <w:szCs w:val="28"/>
        </w:rPr>
        <w:t xml:space="preserve">The development of a robust MRS is fundamentally a Data Science problem. It requires the entire data lifecycle: </w:t>
      </w:r>
      <w:r w:rsidRPr="007115CE">
        <w:rPr>
          <w:b/>
          <w:bCs/>
          <w:sz w:val="28"/>
          <w:szCs w:val="28"/>
        </w:rPr>
        <w:t>data acquisition</w:t>
      </w:r>
      <w:r w:rsidRPr="007115CE">
        <w:rPr>
          <w:sz w:val="28"/>
          <w:szCs w:val="28"/>
        </w:rPr>
        <w:t xml:space="preserve"> (collecting user ratings and metadata), </w:t>
      </w:r>
      <w:r w:rsidRPr="007115CE">
        <w:rPr>
          <w:b/>
          <w:bCs/>
          <w:sz w:val="28"/>
          <w:szCs w:val="28"/>
        </w:rPr>
        <w:t>data cleaning and feature engineering</w:t>
      </w:r>
      <w:r w:rsidRPr="007115CE">
        <w:rPr>
          <w:sz w:val="28"/>
          <w:szCs w:val="28"/>
        </w:rPr>
        <w:t xml:space="preserve"> (transforming genres, actors, and descriptions into numerical vectors), and finally, model training using </w:t>
      </w:r>
      <w:r w:rsidRPr="007115CE">
        <w:rPr>
          <w:b/>
          <w:bCs/>
          <w:sz w:val="28"/>
          <w:szCs w:val="28"/>
        </w:rPr>
        <w:t>Machine Learning algorithms</w:t>
      </w:r>
      <w:r w:rsidRPr="007115CE">
        <w:rPr>
          <w:sz w:val="28"/>
          <w:szCs w:val="28"/>
        </w:rPr>
        <w:t xml:space="preserve"> [10]. ML models, particularly those based on </w:t>
      </w:r>
      <w:r w:rsidRPr="007115CE">
        <w:rPr>
          <w:b/>
          <w:bCs/>
          <w:sz w:val="28"/>
          <w:szCs w:val="28"/>
        </w:rPr>
        <w:t>linear algebra like SVD,</w:t>
      </w:r>
      <w:r w:rsidRPr="007115CE">
        <w:rPr>
          <w:sz w:val="28"/>
          <w:szCs w:val="28"/>
        </w:rPr>
        <w:t xml:space="preserve"> are capable of discovering latent features—</w:t>
      </w:r>
      <w:r w:rsidRPr="007115CE">
        <w:rPr>
          <w:sz w:val="28"/>
          <w:szCs w:val="28"/>
        </w:rPr>
        <w:lastRenderedPageBreak/>
        <w:t>unobservable characteristics that jointly influence user preferences and item attributes—</w:t>
      </w:r>
      <w:r w:rsidRPr="007115CE">
        <w:rPr>
          <w:b/>
          <w:bCs/>
          <w:sz w:val="28"/>
          <w:szCs w:val="28"/>
        </w:rPr>
        <w:t>which form the basis for accurate prediction</w:t>
      </w:r>
      <w:r w:rsidRPr="007115CE">
        <w:rPr>
          <w:sz w:val="28"/>
          <w:szCs w:val="28"/>
        </w:rPr>
        <w:t>.</w:t>
      </w:r>
    </w:p>
    <w:p w14:paraId="002CD59E" w14:textId="77777777" w:rsidR="00BA11BF" w:rsidRPr="007115CE" w:rsidRDefault="00BA11BF" w:rsidP="00B777F7">
      <w:pPr>
        <w:jc w:val="both"/>
        <w:rPr>
          <w:sz w:val="28"/>
          <w:szCs w:val="28"/>
        </w:rPr>
      </w:pPr>
    </w:p>
    <w:p w14:paraId="530BADB8" w14:textId="77777777" w:rsidR="00BA11BF" w:rsidRPr="007115CE" w:rsidRDefault="00BA11BF" w:rsidP="00B777F7">
      <w:pPr>
        <w:jc w:val="both"/>
        <w:rPr>
          <w:sz w:val="32"/>
          <w:szCs w:val="32"/>
        </w:rPr>
      </w:pPr>
      <w:r w:rsidRPr="007115CE">
        <w:rPr>
          <w:b/>
          <w:bCs/>
          <w:sz w:val="32"/>
          <w:szCs w:val="32"/>
        </w:rPr>
        <w:t>1.4 :- Limitations of Traditional Approaches</w:t>
      </w:r>
    </w:p>
    <w:p w14:paraId="021442D7" w14:textId="77777777" w:rsidR="00BA11BF" w:rsidRPr="007115CE" w:rsidRDefault="00BA11BF" w:rsidP="00B777F7">
      <w:pPr>
        <w:jc w:val="both"/>
        <w:rPr>
          <w:sz w:val="28"/>
          <w:szCs w:val="28"/>
        </w:rPr>
      </w:pPr>
      <w:r w:rsidRPr="007115CE">
        <w:rPr>
          <w:sz w:val="28"/>
          <w:szCs w:val="28"/>
        </w:rPr>
        <w:t xml:space="preserve">While highly effective, </w:t>
      </w:r>
      <w:r w:rsidRPr="007115CE">
        <w:rPr>
          <w:b/>
          <w:bCs/>
          <w:sz w:val="28"/>
          <w:szCs w:val="28"/>
        </w:rPr>
        <w:t>pure CF and CBF models suffer from critical limitations</w:t>
      </w:r>
      <w:r w:rsidRPr="007115CE">
        <w:rPr>
          <w:sz w:val="28"/>
          <w:szCs w:val="28"/>
        </w:rPr>
        <w:t xml:space="preserve">. CF's performance is often hampered by data sparsity, where most users have rated only a minuscule fraction of the total movies, leading to unreliable similarity measures. More critically, both models </w:t>
      </w:r>
      <w:r w:rsidRPr="007115CE">
        <w:rPr>
          <w:b/>
          <w:bCs/>
          <w:sz w:val="28"/>
          <w:szCs w:val="28"/>
        </w:rPr>
        <w:t>face the Cold-Start Problem</w:t>
      </w:r>
      <w:r w:rsidRPr="007115CE">
        <w:rPr>
          <w:sz w:val="28"/>
          <w:szCs w:val="28"/>
        </w:rPr>
        <w:t xml:space="preserve"> [8]. New users lack the history required for CF, and new movies lack the ratings required for effective peer comparison. An effective MRS, therefore, must employ strategies, such as a Hybrid Architecture, to address these intrinsic weaknesses [14].</w:t>
      </w:r>
    </w:p>
    <w:p w14:paraId="5E54EF8C" w14:textId="77777777" w:rsidR="00BA11BF" w:rsidRPr="007115CE" w:rsidRDefault="00BA11BF" w:rsidP="00B777F7">
      <w:pPr>
        <w:jc w:val="both"/>
        <w:rPr>
          <w:sz w:val="28"/>
          <w:szCs w:val="28"/>
        </w:rPr>
      </w:pPr>
    </w:p>
    <w:p w14:paraId="7B76A599" w14:textId="77777777" w:rsidR="00BA11BF" w:rsidRPr="007115CE" w:rsidRDefault="00BA11BF" w:rsidP="00B777F7">
      <w:pPr>
        <w:jc w:val="both"/>
        <w:rPr>
          <w:b/>
          <w:bCs/>
          <w:sz w:val="32"/>
          <w:szCs w:val="32"/>
        </w:rPr>
      </w:pPr>
      <w:r w:rsidRPr="007115CE">
        <w:rPr>
          <w:b/>
          <w:bCs/>
          <w:sz w:val="32"/>
          <w:szCs w:val="32"/>
        </w:rPr>
        <w:t>1.5 :- The Hybrid Advantage and Project Rationale</w:t>
      </w:r>
    </w:p>
    <w:p w14:paraId="11BBEA54" w14:textId="77777777" w:rsidR="00BA11BF" w:rsidRPr="007115CE" w:rsidRDefault="00BA11BF" w:rsidP="00B777F7">
      <w:pPr>
        <w:jc w:val="both"/>
        <w:rPr>
          <w:b/>
          <w:bCs/>
          <w:sz w:val="28"/>
          <w:szCs w:val="28"/>
        </w:rPr>
      </w:pPr>
      <w:r w:rsidRPr="007115CE">
        <w:rPr>
          <w:sz w:val="28"/>
          <w:szCs w:val="28"/>
        </w:rPr>
        <w:t xml:space="preserve">The central rationale for this project is to implement a Hybrid Recommendation System to transcend the limitations of single models. A hybrid approach combines predictions from multiple models, benefiting from the global correlation power of CF and the </w:t>
      </w:r>
      <w:r w:rsidRPr="007115CE">
        <w:rPr>
          <w:b/>
          <w:bCs/>
          <w:sz w:val="28"/>
          <w:szCs w:val="28"/>
        </w:rPr>
        <w:t>content-specificity of CBF.</w:t>
      </w:r>
      <w:r w:rsidRPr="007115CE">
        <w:rPr>
          <w:sz w:val="28"/>
          <w:szCs w:val="28"/>
        </w:rPr>
        <w:t xml:space="preserve"> As noted by </w:t>
      </w:r>
      <w:r w:rsidRPr="007115CE">
        <w:rPr>
          <w:b/>
          <w:bCs/>
          <w:sz w:val="28"/>
          <w:szCs w:val="28"/>
        </w:rPr>
        <w:t>Adomavicius and Tuzhilin (2005)</w:t>
      </w:r>
      <w:r w:rsidRPr="007115CE">
        <w:rPr>
          <w:sz w:val="28"/>
          <w:szCs w:val="28"/>
        </w:rPr>
        <w:t xml:space="preserve"> [15], hybridization often leads to a higher coverage, improved accuracy, and a better handling of the Cold-Start scenario. Our specific design uses a </w:t>
      </w:r>
      <w:r w:rsidRPr="007115CE">
        <w:rPr>
          <w:b/>
          <w:bCs/>
          <w:sz w:val="28"/>
          <w:szCs w:val="28"/>
        </w:rPr>
        <w:t>weighted average of SVD (CF) and Cosine Similarity (CBF) predictions.</w:t>
      </w:r>
    </w:p>
    <w:p w14:paraId="711942D9" w14:textId="77777777" w:rsidR="00BA11BF" w:rsidRPr="007115CE" w:rsidRDefault="00BA11BF" w:rsidP="00B777F7">
      <w:pPr>
        <w:jc w:val="both"/>
        <w:rPr>
          <w:b/>
          <w:bCs/>
          <w:sz w:val="28"/>
          <w:szCs w:val="28"/>
        </w:rPr>
      </w:pPr>
    </w:p>
    <w:p w14:paraId="712670B8" w14:textId="77777777" w:rsidR="00BA11BF" w:rsidRPr="007115CE" w:rsidRDefault="00BA11BF" w:rsidP="00B777F7">
      <w:pPr>
        <w:jc w:val="both"/>
        <w:rPr>
          <w:b/>
          <w:bCs/>
          <w:sz w:val="32"/>
          <w:szCs w:val="32"/>
        </w:rPr>
      </w:pPr>
      <w:r w:rsidRPr="007115CE">
        <w:rPr>
          <w:b/>
          <w:bCs/>
          <w:sz w:val="32"/>
          <w:szCs w:val="32"/>
        </w:rPr>
        <w:t>1.6 :- Project Objectives</w:t>
      </w:r>
    </w:p>
    <w:p w14:paraId="6ABF46A4" w14:textId="77777777" w:rsidR="00BA11BF" w:rsidRPr="007115CE" w:rsidRDefault="00BA11BF" w:rsidP="00B777F7">
      <w:pPr>
        <w:jc w:val="both"/>
        <w:rPr>
          <w:b/>
          <w:bCs/>
          <w:sz w:val="28"/>
          <w:szCs w:val="28"/>
        </w:rPr>
      </w:pPr>
      <w:r w:rsidRPr="007115CE">
        <w:rPr>
          <w:b/>
          <w:bCs/>
          <w:sz w:val="28"/>
          <w:szCs w:val="28"/>
        </w:rPr>
        <w:t>The project aims to achieve the following :</w:t>
      </w:r>
    </w:p>
    <w:p w14:paraId="4705EEE6" w14:textId="77777777" w:rsidR="00BA11BF" w:rsidRPr="007115CE" w:rsidRDefault="00BA11BF" w:rsidP="00B777F7">
      <w:pPr>
        <w:jc w:val="both"/>
        <w:rPr>
          <w:sz w:val="28"/>
          <w:szCs w:val="28"/>
        </w:rPr>
      </w:pPr>
      <w:r w:rsidRPr="007115CE">
        <w:rPr>
          <w:sz w:val="28"/>
          <w:szCs w:val="28"/>
        </w:rPr>
        <w:t xml:space="preserve">To implement the </w:t>
      </w:r>
      <w:r w:rsidRPr="007115CE">
        <w:rPr>
          <w:b/>
          <w:bCs/>
          <w:sz w:val="28"/>
          <w:szCs w:val="28"/>
        </w:rPr>
        <w:t>SVD Matrix Factorization algorithm</w:t>
      </w:r>
      <w:r w:rsidRPr="007115CE">
        <w:rPr>
          <w:sz w:val="28"/>
          <w:szCs w:val="28"/>
        </w:rPr>
        <w:t xml:space="preserve"> for Collaborative Filtering.</w:t>
      </w:r>
    </w:p>
    <w:p w14:paraId="49AAC7EB" w14:textId="77777777" w:rsidR="00BA11BF" w:rsidRPr="007115CE" w:rsidRDefault="00BA11BF" w:rsidP="00B777F7">
      <w:pPr>
        <w:jc w:val="both"/>
        <w:rPr>
          <w:b/>
          <w:bCs/>
          <w:sz w:val="28"/>
          <w:szCs w:val="28"/>
        </w:rPr>
      </w:pPr>
      <w:r w:rsidRPr="007115CE">
        <w:rPr>
          <w:sz w:val="28"/>
          <w:szCs w:val="28"/>
        </w:rPr>
        <w:t xml:space="preserve">To build a robust Content-Based Filter using </w:t>
      </w:r>
      <w:r w:rsidRPr="007115CE">
        <w:rPr>
          <w:b/>
          <w:bCs/>
          <w:sz w:val="28"/>
          <w:szCs w:val="28"/>
        </w:rPr>
        <w:t>TF-IDF and Cosine Similarity.</w:t>
      </w:r>
    </w:p>
    <w:p w14:paraId="37C45E75" w14:textId="77777777" w:rsidR="00BA11BF" w:rsidRPr="007115CE" w:rsidRDefault="00BA11BF" w:rsidP="00B777F7">
      <w:pPr>
        <w:jc w:val="both"/>
        <w:rPr>
          <w:sz w:val="28"/>
          <w:szCs w:val="28"/>
        </w:rPr>
      </w:pPr>
      <w:r w:rsidRPr="007115CE">
        <w:rPr>
          <w:sz w:val="28"/>
          <w:szCs w:val="28"/>
        </w:rPr>
        <w:t>To develop and tune a Weighted Hybrid model that optimizes predictive accuracy.</w:t>
      </w:r>
    </w:p>
    <w:p w14:paraId="0368916A" w14:textId="77777777" w:rsidR="00BA11BF" w:rsidRPr="007115CE" w:rsidRDefault="00BA11BF" w:rsidP="00B777F7">
      <w:pPr>
        <w:jc w:val="both"/>
        <w:rPr>
          <w:b/>
          <w:bCs/>
          <w:sz w:val="28"/>
          <w:szCs w:val="28"/>
        </w:rPr>
      </w:pPr>
      <w:r w:rsidRPr="007115CE">
        <w:rPr>
          <w:sz w:val="28"/>
          <w:szCs w:val="28"/>
        </w:rPr>
        <w:lastRenderedPageBreak/>
        <w:t xml:space="preserve">To quantitatively evaluate the hybrid model against its base components </w:t>
      </w:r>
      <w:r w:rsidRPr="007115CE">
        <w:rPr>
          <w:b/>
          <w:bCs/>
          <w:sz w:val="28"/>
          <w:szCs w:val="28"/>
        </w:rPr>
        <w:t>using RMSE and Precision/Recall metrics.</w:t>
      </w:r>
    </w:p>
    <w:p w14:paraId="5D9F39FE" w14:textId="77777777" w:rsidR="00BA11BF" w:rsidRPr="007115CE" w:rsidRDefault="00BA11BF" w:rsidP="00B777F7">
      <w:pPr>
        <w:jc w:val="both"/>
        <w:rPr>
          <w:b/>
          <w:bCs/>
          <w:sz w:val="28"/>
          <w:szCs w:val="28"/>
        </w:rPr>
      </w:pPr>
    </w:p>
    <w:p w14:paraId="40809EBD" w14:textId="77777777" w:rsidR="00BA11BF" w:rsidRPr="007115CE" w:rsidRDefault="00BA11BF" w:rsidP="00B777F7">
      <w:pPr>
        <w:jc w:val="both"/>
        <w:rPr>
          <w:b/>
          <w:bCs/>
          <w:sz w:val="32"/>
          <w:szCs w:val="32"/>
        </w:rPr>
      </w:pPr>
      <w:r w:rsidRPr="007115CE">
        <w:rPr>
          <w:b/>
          <w:bCs/>
          <w:sz w:val="32"/>
          <w:szCs w:val="32"/>
        </w:rPr>
        <w:t>1.7 :- Dataset and Scope</w:t>
      </w:r>
    </w:p>
    <w:p w14:paraId="21568DDB" w14:textId="77777777" w:rsidR="00BA11BF" w:rsidRPr="007115CE" w:rsidRDefault="00BA11BF" w:rsidP="00B777F7">
      <w:pPr>
        <w:jc w:val="both"/>
        <w:rPr>
          <w:b/>
          <w:bCs/>
          <w:sz w:val="28"/>
          <w:szCs w:val="28"/>
        </w:rPr>
      </w:pPr>
      <w:r w:rsidRPr="007115CE">
        <w:rPr>
          <w:sz w:val="28"/>
          <w:szCs w:val="28"/>
        </w:rPr>
        <w:t xml:space="preserve">The MovieLens 1M Dataset [1] serves as the primary data source. Its extensive </w:t>
      </w:r>
      <w:r w:rsidRPr="007115CE">
        <w:rPr>
          <w:b/>
          <w:bCs/>
          <w:sz w:val="28"/>
          <w:szCs w:val="28"/>
        </w:rPr>
        <w:t>user-rating pairs (over one million)</w:t>
      </w:r>
      <w:r w:rsidRPr="007115CE">
        <w:rPr>
          <w:sz w:val="28"/>
          <w:szCs w:val="28"/>
        </w:rPr>
        <w:t xml:space="preserve"> and detailed metadata make it the industry standard for </w:t>
      </w:r>
      <w:r w:rsidRPr="007115CE">
        <w:rPr>
          <w:b/>
          <w:bCs/>
          <w:sz w:val="28"/>
          <w:szCs w:val="28"/>
        </w:rPr>
        <w:t>benchmarking RS algorithms.</w:t>
      </w:r>
      <w:r w:rsidRPr="007115CE">
        <w:rPr>
          <w:sz w:val="28"/>
          <w:szCs w:val="28"/>
        </w:rPr>
        <w:t xml:space="preserve"> The scope of this report covers the end-to-end process, from data handling to </w:t>
      </w:r>
      <w:r w:rsidRPr="007115CE">
        <w:rPr>
          <w:b/>
          <w:bCs/>
          <w:sz w:val="28"/>
          <w:szCs w:val="28"/>
        </w:rPr>
        <w:t>model evaluation,</w:t>
      </w:r>
      <w:r w:rsidRPr="007115CE">
        <w:rPr>
          <w:sz w:val="28"/>
          <w:szCs w:val="28"/>
        </w:rPr>
        <w:t xml:space="preserve"> focusing exclusively on </w:t>
      </w:r>
      <w:r w:rsidRPr="007115CE">
        <w:rPr>
          <w:b/>
          <w:bCs/>
          <w:sz w:val="28"/>
          <w:szCs w:val="28"/>
        </w:rPr>
        <w:t>predicting user preferences for movies.</w:t>
      </w:r>
    </w:p>
    <w:p w14:paraId="4D9F8DED" w14:textId="77777777" w:rsidR="00BA11BF" w:rsidRDefault="00BA11BF" w:rsidP="00B777F7">
      <w:pPr>
        <w:jc w:val="both"/>
        <w:rPr>
          <w:rFonts w:ascii="Times New Roman" w:hAnsi="Times New Roman" w:cs="Times New Roman"/>
          <w:b/>
          <w:bCs/>
          <w:color w:val="000000" w:themeColor="text1"/>
          <w:sz w:val="28"/>
          <w:szCs w:val="28"/>
        </w:rPr>
      </w:pPr>
    </w:p>
    <w:p w14:paraId="62DD009A" w14:textId="77777777" w:rsidR="00B331E8" w:rsidRDefault="00B331E8" w:rsidP="00B777F7">
      <w:pPr>
        <w:jc w:val="both"/>
        <w:rPr>
          <w:rFonts w:ascii="Times New Roman" w:hAnsi="Times New Roman" w:cs="Times New Roman"/>
          <w:b/>
          <w:bCs/>
          <w:color w:val="000000" w:themeColor="text1"/>
          <w:sz w:val="28"/>
          <w:szCs w:val="28"/>
        </w:rPr>
      </w:pPr>
    </w:p>
    <w:p w14:paraId="182CA431" w14:textId="77777777" w:rsidR="00B331E8" w:rsidRDefault="00B331E8" w:rsidP="00B777F7">
      <w:pPr>
        <w:jc w:val="both"/>
        <w:rPr>
          <w:rFonts w:ascii="Times New Roman" w:hAnsi="Times New Roman" w:cs="Times New Roman"/>
          <w:b/>
          <w:bCs/>
          <w:color w:val="000000" w:themeColor="text1"/>
          <w:sz w:val="28"/>
          <w:szCs w:val="28"/>
        </w:rPr>
      </w:pPr>
    </w:p>
    <w:p w14:paraId="3630C354" w14:textId="77777777" w:rsidR="00B331E8" w:rsidRDefault="00B331E8" w:rsidP="00B777F7">
      <w:pPr>
        <w:jc w:val="both"/>
        <w:rPr>
          <w:rFonts w:ascii="Times New Roman" w:hAnsi="Times New Roman" w:cs="Times New Roman"/>
          <w:b/>
          <w:bCs/>
          <w:color w:val="000000" w:themeColor="text1"/>
          <w:sz w:val="28"/>
          <w:szCs w:val="28"/>
        </w:rPr>
      </w:pPr>
    </w:p>
    <w:p w14:paraId="43497EF4" w14:textId="77777777" w:rsidR="00B331E8" w:rsidRDefault="00B331E8" w:rsidP="00B777F7">
      <w:pPr>
        <w:jc w:val="both"/>
        <w:rPr>
          <w:rFonts w:ascii="Times New Roman" w:hAnsi="Times New Roman" w:cs="Times New Roman"/>
          <w:b/>
          <w:bCs/>
          <w:color w:val="000000" w:themeColor="text1"/>
          <w:sz w:val="28"/>
          <w:szCs w:val="28"/>
        </w:rPr>
      </w:pPr>
    </w:p>
    <w:p w14:paraId="6C829997" w14:textId="77777777" w:rsidR="00B331E8" w:rsidRDefault="00B331E8" w:rsidP="00B777F7">
      <w:pPr>
        <w:jc w:val="both"/>
        <w:rPr>
          <w:rFonts w:ascii="Times New Roman" w:hAnsi="Times New Roman" w:cs="Times New Roman"/>
          <w:b/>
          <w:bCs/>
          <w:color w:val="000000" w:themeColor="text1"/>
          <w:sz w:val="28"/>
          <w:szCs w:val="28"/>
        </w:rPr>
      </w:pPr>
    </w:p>
    <w:p w14:paraId="05E42982" w14:textId="77777777" w:rsidR="00B331E8" w:rsidRDefault="00B331E8" w:rsidP="00B777F7">
      <w:pPr>
        <w:jc w:val="both"/>
        <w:rPr>
          <w:rFonts w:ascii="Times New Roman" w:hAnsi="Times New Roman" w:cs="Times New Roman"/>
          <w:b/>
          <w:bCs/>
          <w:color w:val="000000" w:themeColor="text1"/>
          <w:sz w:val="28"/>
          <w:szCs w:val="28"/>
        </w:rPr>
      </w:pPr>
    </w:p>
    <w:p w14:paraId="68A234B4" w14:textId="77777777" w:rsidR="00B331E8" w:rsidRDefault="00B331E8" w:rsidP="00B777F7">
      <w:pPr>
        <w:jc w:val="both"/>
        <w:rPr>
          <w:rFonts w:ascii="Times New Roman" w:hAnsi="Times New Roman" w:cs="Times New Roman"/>
          <w:b/>
          <w:bCs/>
          <w:color w:val="000000" w:themeColor="text1"/>
          <w:sz w:val="28"/>
          <w:szCs w:val="28"/>
        </w:rPr>
      </w:pPr>
    </w:p>
    <w:p w14:paraId="19165C25" w14:textId="77777777" w:rsidR="00B331E8" w:rsidRDefault="00B331E8" w:rsidP="00B777F7">
      <w:pPr>
        <w:jc w:val="both"/>
        <w:rPr>
          <w:rFonts w:ascii="Times New Roman" w:hAnsi="Times New Roman" w:cs="Times New Roman"/>
          <w:b/>
          <w:bCs/>
          <w:color w:val="000000" w:themeColor="text1"/>
          <w:sz w:val="28"/>
          <w:szCs w:val="28"/>
        </w:rPr>
      </w:pPr>
    </w:p>
    <w:p w14:paraId="0310B669" w14:textId="77777777" w:rsidR="00B331E8" w:rsidRDefault="00B331E8" w:rsidP="00B777F7">
      <w:pPr>
        <w:jc w:val="both"/>
        <w:rPr>
          <w:rFonts w:ascii="Times New Roman" w:hAnsi="Times New Roman" w:cs="Times New Roman"/>
          <w:b/>
          <w:bCs/>
          <w:color w:val="000000" w:themeColor="text1"/>
          <w:sz w:val="28"/>
          <w:szCs w:val="28"/>
        </w:rPr>
      </w:pPr>
    </w:p>
    <w:p w14:paraId="36F9ACB8" w14:textId="77777777" w:rsidR="00B331E8" w:rsidRDefault="00B331E8" w:rsidP="00B777F7">
      <w:pPr>
        <w:jc w:val="both"/>
        <w:rPr>
          <w:rFonts w:ascii="Times New Roman" w:hAnsi="Times New Roman" w:cs="Times New Roman"/>
          <w:b/>
          <w:bCs/>
          <w:color w:val="000000" w:themeColor="text1"/>
          <w:sz w:val="28"/>
          <w:szCs w:val="28"/>
        </w:rPr>
      </w:pPr>
    </w:p>
    <w:p w14:paraId="4A249BC8" w14:textId="77777777" w:rsidR="00B331E8" w:rsidRDefault="00B331E8" w:rsidP="00B777F7">
      <w:pPr>
        <w:jc w:val="both"/>
        <w:rPr>
          <w:rFonts w:ascii="Times New Roman" w:hAnsi="Times New Roman" w:cs="Times New Roman"/>
          <w:b/>
          <w:bCs/>
          <w:color w:val="000000" w:themeColor="text1"/>
          <w:sz w:val="28"/>
          <w:szCs w:val="28"/>
        </w:rPr>
      </w:pPr>
    </w:p>
    <w:p w14:paraId="3779D1A3" w14:textId="77777777" w:rsidR="00B331E8" w:rsidRDefault="00B331E8" w:rsidP="00B777F7">
      <w:pPr>
        <w:jc w:val="both"/>
        <w:rPr>
          <w:rFonts w:ascii="Times New Roman" w:hAnsi="Times New Roman" w:cs="Times New Roman"/>
          <w:b/>
          <w:bCs/>
          <w:color w:val="000000" w:themeColor="text1"/>
          <w:sz w:val="28"/>
          <w:szCs w:val="28"/>
        </w:rPr>
      </w:pPr>
    </w:p>
    <w:p w14:paraId="6B5562EE" w14:textId="77777777" w:rsidR="00B331E8" w:rsidRDefault="00B331E8" w:rsidP="00B777F7">
      <w:pPr>
        <w:jc w:val="both"/>
        <w:rPr>
          <w:rFonts w:ascii="Times New Roman" w:hAnsi="Times New Roman" w:cs="Times New Roman"/>
          <w:b/>
          <w:bCs/>
          <w:color w:val="000000" w:themeColor="text1"/>
          <w:sz w:val="28"/>
          <w:szCs w:val="28"/>
        </w:rPr>
      </w:pPr>
    </w:p>
    <w:p w14:paraId="20FE5052" w14:textId="77777777" w:rsidR="00B331E8" w:rsidRDefault="00B331E8" w:rsidP="00B777F7">
      <w:pPr>
        <w:jc w:val="both"/>
        <w:rPr>
          <w:rFonts w:ascii="Times New Roman" w:hAnsi="Times New Roman" w:cs="Times New Roman"/>
          <w:b/>
          <w:bCs/>
          <w:color w:val="000000" w:themeColor="text1"/>
          <w:sz w:val="28"/>
          <w:szCs w:val="28"/>
        </w:rPr>
      </w:pPr>
    </w:p>
    <w:p w14:paraId="023C1275" w14:textId="77777777" w:rsidR="00B331E8" w:rsidRDefault="00B331E8" w:rsidP="00B777F7">
      <w:pPr>
        <w:jc w:val="both"/>
        <w:rPr>
          <w:rFonts w:ascii="Times New Roman" w:hAnsi="Times New Roman" w:cs="Times New Roman"/>
          <w:b/>
          <w:bCs/>
          <w:color w:val="000000" w:themeColor="text1"/>
          <w:sz w:val="28"/>
          <w:szCs w:val="28"/>
        </w:rPr>
      </w:pPr>
    </w:p>
    <w:p w14:paraId="77F43BEB" w14:textId="77777777" w:rsidR="00B331E8" w:rsidRDefault="00B331E8" w:rsidP="00B777F7">
      <w:pPr>
        <w:jc w:val="both"/>
        <w:rPr>
          <w:rFonts w:ascii="Times New Roman" w:hAnsi="Times New Roman" w:cs="Times New Roman"/>
          <w:b/>
          <w:bCs/>
          <w:color w:val="000000" w:themeColor="text1"/>
          <w:sz w:val="28"/>
          <w:szCs w:val="28"/>
        </w:rPr>
      </w:pPr>
    </w:p>
    <w:p w14:paraId="268CADE0" w14:textId="77777777" w:rsidR="00B331E8" w:rsidRDefault="00B331E8" w:rsidP="00B777F7">
      <w:pPr>
        <w:jc w:val="both"/>
        <w:rPr>
          <w:rFonts w:ascii="Times New Roman" w:hAnsi="Times New Roman" w:cs="Times New Roman"/>
          <w:b/>
          <w:bCs/>
          <w:color w:val="000000" w:themeColor="text1"/>
          <w:sz w:val="28"/>
          <w:szCs w:val="28"/>
        </w:rPr>
      </w:pPr>
    </w:p>
    <w:p w14:paraId="142CFD34" w14:textId="235AAAAF" w:rsidR="00B331E8" w:rsidRPr="005B5A8E" w:rsidRDefault="00596670" w:rsidP="00B777F7">
      <w:pPr>
        <w:jc w:val="both"/>
        <w:rPr>
          <w:b/>
          <w:bCs/>
          <w:sz w:val="40"/>
          <w:szCs w:val="40"/>
        </w:rPr>
      </w:pPr>
      <w:r>
        <w:rPr>
          <w:b/>
          <w:bCs/>
          <w:sz w:val="40"/>
          <w:szCs w:val="40"/>
        </w:rPr>
        <w:lastRenderedPageBreak/>
        <w:t xml:space="preserve">                                 2. </w:t>
      </w:r>
      <w:r w:rsidR="00B331E8" w:rsidRPr="005B5A8E">
        <w:rPr>
          <w:b/>
          <w:bCs/>
          <w:sz w:val="40"/>
          <w:szCs w:val="40"/>
        </w:rPr>
        <w:t xml:space="preserve">Survey </w:t>
      </w:r>
    </w:p>
    <w:p w14:paraId="1CFA8245" w14:textId="77777777" w:rsidR="00B331E8" w:rsidRDefault="00B331E8" w:rsidP="00B777F7">
      <w:pPr>
        <w:jc w:val="both"/>
      </w:pPr>
    </w:p>
    <w:p w14:paraId="51644464" w14:textId="77777777" w:rsidR="00B331E8" w:rsidRPr="005835B1" w:rsidRDefault="00B331E8" w:rsidP="00B777F7">
      <w:pPr>
        <w:jc w:val="both"/>
        <w:rPr>
          <w:b/>
          <w:bCs/>
          <w:sz w:val="28"/>
          <w:szCs w:val="28"/>
        </w:rPr>
      </w:pPr>
      <w:r w:rsidRPr="005835B1">
        <w:rPr>
          <w:b/>
          <w:bCs/>
          <w:sz w:val="28"/>
          <w:szCs w:val="28"/>
        </w:rPr>
        <w:t>The study of recommendation systems is multidisciplinary, drawing heavily from information retrieval, statistics, and machine learning. This survey highlights 15 key research contributions.</w:t>
      </w:r>
    </w:p>
    <w:p w14:paraId="0EA09A6E" w14:textId="77777777" w:rsidR="00B331E8" w:rsidRPr="005835B1" w:rsidRDefault="00B331E8" w:rsidP="00B777F7">
      <w:pPr>
        <w:jc w:val="both"/>
        <w:rPr>
          <w:b/>
          <w:bCs/>
          <w:sz w:val="28"/>
          <w:szCs w:val="28"/>
        </w:rPr>
      </w:pPr>
    </w:p>
    <w:p w14:paraId="4251293B" w14:textId="77777777" w:rsidR="00B331E8" w:rsidRPr="005835B1" w:rsidRDefault="00B331E8" w:rsidP="00B777F7">
      <w:pPr>
        <w:jc w:val="both"/>
        <w:rPr>
          <w:sz w:val="28"/>
          <w:szCs w:val="28"/>
        </w:rPr>
      </w:pPr>
      <w:r w:rsidRPr="005835B1">
        <w:rPr>
          <w:b/>
          <w:bCs/>
          <w:sz w:val="32"/>
          <w:szCs w:val="32"/>
        </w:rPr>
        <w:t>2.1 Foundational Collaborative Filtering (CF)</w:t>
      </w:r>
    </w:p>
    <w:p w14:paraId="3EA789E9" w14:textId="77777777" w:rsidR="00B331E8" w:rsidRDefault="00B331E8" w:rsidP="00B777F7">
      <w:pPr>
        <w:jc w:val="both"/>
        <w:rPr>
          <w:sz w:val="28"/>
          <w:szCs w:val="28"/>
        </w:rPr>
      </w:pPr>
      <w:r w:rsidRPr="005835B1">
        <w:rPr>
          <w:sz w:val="28"/>
          <w:szCs w:val="28"/>
        </w:rPr>
        <w:t xml:space="preserve">The genesis of modern RS lies in </w:t>
      </w:r>
      <w:r w:rsidRPr="009D0847">
        <w:rPr>
          <w:b/>
          <w:bCs/>
          <w:sz w:val="28"/>
          <w:szCs w:val="28"/>
        </w:rPr>
        <w:t>CF. Resnick et al. (1994)</w:t>
      </w:r>
      <w:r w:rsidRPr="005835B1">
        <w:rPr>
          <w:sz w:val="28"/>
          <w:szCs w:val="28"/>
        </w:rPr>
        <w:t xml:space="preserve"> [22] and </w:t>
      </w:r>
      <w:r w:rsidRPr="009D0847">
        <w:rPr>
          <w:b/>
          <w:bCs/>
          <w:sz w:val="28"/>
          <w:szCs w:val="28"/>
        </w:rPr>
        <w:t>Shardanand &amp; Maes (1995) [23]</w:t>
      </w:r>
      <w:r w:rsidRPr="005835B1">
        <w:rPr>
          <w:sz w:val="28"/>
          <w:szCs w:val="28"/>
        </w:rPr>
        <w:t xml:space="preserve"> laid the groundwork with early algorithms. </w:t>
      </w:r>
      <w:r w:rsidRPr="009D0847">
        <w:rPr>
          <w:b/>
          <w:bCs/>
          <w:sz w:val="28"/>
          <w:szCs w:val="28"/>
        </w:rPr>
        <w:t>Sarwar et al</w:t>
      </w:r>
      <w:r w:rsidRPr="005835B1">
        <w:rPr>
          <w:sz w:val="28"/>
          <w:szCs w:val="28"/>
        </w:rPr>
        <w:t xml:space="preserve">. </w:t>
      </w:r>
      <w:r w:rsidRPr="009D0847">
        <w:rPr>
          <w:b/>
          <w:bCs/>
          <w:sz w:val="28"/>
          <w:szCs w:val="28"/>
        </w:rPr>
        <w:t>(2001) [9]</w:t>
      </w:r>
      <w:r w:rsidRPr="005835B1">
        <w:rPr>
          <w:sz w:val="28"/>
          <w:szCs w:val="28"/>
        </w:rPr>
        <w:t xml:space="preserve"> further propelled the field by introducing Item-Based CF, demonstrating its superiority in </w:t>
      </w:r>
      <w:r w:rsidRPr="009D0847">
        <w:rPr>
          <w:b/>
          <w:bCs/>
          <w:sz w:val="28"/>
          <w:szCs w:val="28"/>
        </w:rPr>
        <w:t>scalability and stability over User-Based CF,</w:t>
      </w:r>
      <w:r w:rsidRPr="005835B1">
        <w:rPr>
          <w:sz w:val="28"/>
          <w:szCs w:val="28"/>
        </w:rPr>
        <w:t xml:space="preserve"> a concept directly influencing the preference for item-level latent factor models in this project. </w:t>
      </w:r>
      <w:r w:rsidRPr="009D0847">
        <w:rPr>
          <w:b/>
          <w:bCs/>
          <w:sz w:val="28"/>
          <w:szCs w:val="28"/>
        </w:rPr>
        <w:t>Breese et al. (1998) [10]</w:t>
      </w:r>
      <w:r w:rsidRPr="005835B1">
        <w:rPr>
          <w:sz w:val="28"/>
          <w:szCs w:val="28"/>
        </w:rPr>
        <w:t xml:space="preserve"> provided the critical categorization into </w:t>
      </w:r>
      <w:r w:rsidRPr="009D0847">
        <w:rPr>
          <w:b/>
          <w:bCs/>
          <w:sz w:val="28"/>
          <w:szCs w:val="28"/>
        </w:rPr>
        <w:t xml:space="preserve">memory-based (neighbourhood) </w:t>
      </w:r>
      <w:r w:rsidRPr="005835B1">
        <w:rPr>
          <w:sz w:val="28"/>
          <w:szCs w:val="28"/>
        </w:rPr>
        <w:t>and model-based approaches.</w:t>
      </w:r>
    </w:p>
    <w:p w14:paraId="3C628271" w14:textId="77777777" w:rsidR="00B331E8" w:rsidRPr="005835B1" w:rsidRDefault="00B331E8" w:rsidP="00B777F7">
      <w:pPr>
        <w:jc w:val="both"/>
        <w:rPr>
          <w:sz w:val="28"/>
          <w:szCs w:val="28"/>
        </w:rPr>
      </w:pPr>
    </w:p>
    <w:p w14:paraId="2A32F7E1" w14:textId="77777777" w:rsidR="00B331E8" w:rsidRPr="005835B1" w:rsidRDefault="00B331E8" w:rsidP="00B777F7">
      <w:pPr>
        <w:jc w:val="both"/>
        <w:rPr>
          <w:b/>
          <w:bCs/>
          <w:sz w:val="32"/>
          <w:szCs w:val="32"/>
        </w:rPr>
      </w:pPr>
      <w:r w:rsidRPr="005835B1">
        <w:rPr>
          <w:b/>
          <w:bCs/>
          <w:sz w:val="32"/>
          <w:szCs w:val="32"/>
        </w:rPr>
        <w:t>2.2 Matrix Factorization and Accuracy</w:t>
      </w:r>
    </w:p>
    <w:p w14:paraId="005C2984" w14:textId="77777777" w:rsidR="00B331E8" w:rsidRDefault="00B331E8" w:rsidP="00B777F7">
      <w:pPr>
        <w:jc w:val="both"/>
        <w:rPr>
          <w:sz w:val="28"/>
          <w:szCs w:val="28"/>
        </w:rPr>
      </w:pPr>
      <w:r w:rsidRPr="005835B1">
        <w:rPr>
          <w:sz w:val="28"/>
          <w:szCs w:val="28"/>
        </w:rPr>
        <w:t xml:space="preserve">The Netflix Prize spurred the adoption of </w:t>
      </w:r>
      <w:r w:rsidRPr="009D0847">
        <w:rPr>
          <w:b/>
          <w:bCs/>
          <w:sz w:val="28"/>
          <w:szCs w:val="28"/>
        </w:rPr>
        <w:t>Matrix Factorization (MF).</w:t>
      </w:r>
      <w:r w:rsidRPr="005835B1">
        <w:rPr>
          <w:sz w:val="28"/>
          <w:szCs w:val="28"/>
        </w:rPr>
        <w:t xml:space="preserve"> </w:t>
      </w:r>
      <w:r w:rsidRPr="009D0847">
        <w:rPr>
          <w:b/>
          <w:bCs/>
          <w:sz w:val="28"/>
          <w:szCs w:val="28"/>
        </w:rPr>
        <w:t>Koren et</w:t>
      </w:r>
      <w:r w:rsidRPr="005835B1">
        <w:rPr>
          <w:sz w:val="28"/>
          <w:szCs w:val="28"/>
        </w:rPr>
        <w:t xml:space="preserve"> </w:t>
      </w:r>
      <w:r w:rsidRPr="009D0847">
        <w:rPr>
          <w:b/>
          <w:bCs/>
          <w:sz w:val="28"/>
          <w:szCs w:val="28"/>
        </w:rPr>
        <w:t>al. (2009) [2]</w:t>
      </w:r>
      <w:r w:rsidRPr="005835B1">
        <w:rPr>
          <w:sz w:val="28"/>
          <w:szCs w:val="28"/>
        </w:rPr>
        <w:t xml:space="preserve"> published the seminal work on using MF, specifically SVD, to model latent user-item factors, achieving significantly lower RMSE than neighbourhood methods. Their subsequent work, </w:t>
      </w:r>
      <w:r w:rsidRPr="009D0847">
        <w:rPr>
          <w:b/>
          <w:bCs/>
          <w:sz w:val="28"/>
          <w:szCs w:val="28"/>
        </w:rPr>
        <w:t>Koren (2008) [13] on SVD++,</w:t>
      </w:r>
      <w:r w:rsidRPr="005835B1">
        <w:rPr>
          <w:sz w:val="28"/>
          <w:szCs w:val="28"/>
        </w:rPr>
        <w:t xml:space="preserve"> integrated implicit feedback, proving the value of incorporating diverse data streams to enhance CF accuracy. </w:t>
      </w:r>
      <w:r w:rsidRPr="009D0847">
        <w:rPr>
          <w:b/>
          <w:bCs/>
          <w:sz w:val="28"/>
          <w:szCs w:val="28"/>
        </w:rPr>
        <w:t>He et al. (2016) [24]</w:t>
      </w:r>
      <w:r w:rsidRPr="005835B1">
        <w:rPr>
          <w:sz w:val="28"/>
          <w:szCs w:val="28"/>
        </w:rPr>
        <w:t xml:space="preserve"> offered a comparative analysis showing </w:t>
      </w:r>
      <w:r w:rsidRPr="009D0847">
        <w:rPr>
          <w:b/>
          <w:bCs/>
          <w:sz w:val="28"/>
          <w:szCs w:val="28"/>
        </w:rPr>
        <w:t>MF's robustness against data sparsity</w:t>
      </w:r>
      <w:r w:rsidRPr="005835B1">
        <w:rPr>
          <w:sz w:val="28"/>
          <w:szCs w:val="28"/>
        </w:rPr>
        <w:t>.</w:t>
      </w:r>
    </w:p>
    <w:p w14:paraId="6AB157F6" w14:textId="77777777" w:rsidR="00B331E8" w:rsidRPr="005835B1" w:rsidRDefault="00B331E8" w:rsidP="00B777F7">
      <w:pPr>
        <w:jc w:val="both"/>
        <w:rPr>
          <w:sz w:val="28"/>
          <w:szCs w:val="28"/>
        </w:rPr>
      </w:pPr>
    </w:p>
    <w:p w14:paraId="30885C40" w14:textId="77777777" w:rsidR="00B331E8" w:rsidRPr="005835B1" w:rsidRDefault="00B331E8" w:rsidP="00B777F7">
      <w:pPr>
        <w:jc w:val="both"/>
        <w:rPr>
          <w:b/>
          <w:bCs/>
          <w:sz w:val="32"/>
          <w:szCs w:val="32"/>
        </w:rPr>
      </w:pPr>
      <w:r w:rsidRPr="005835B1">
        <w:rPr>
          <w:b/>
          <w:bCs/>
          <w:sz w:val="32"/>
          <w:szCs w:val="32"/>
        </w:rPr>
        <w:t>2.3 Content-Based Filtering (CBF) Techniques</w:t>
      </w:r>
    </w:p>
    <w:p w14:paraId="7A47C9FB" w14:textId="77777777" w:rsidR="00B331E8" w:rsidRDefault="00B331E8" w:rsidP="00B777F7">
      <w:pPr>
        <w:jc w:val="both"/>
        <w:rPr>
          <w:b/>
          <w:bCs/>
          <w:sz w:val="28"/>
          <w:szCs w:val="28"/>
        </w:rPr>
      </w:pPr>
      <w:r w:rsidRPr="005835B1">
        <w:rPr>
          <w:sz w:val="28"/>
          <w:szCs w:val="28"/>
        </w:rPr>
        <w:t xml:space="preserve">CBF's role is crucial in solving the new item cold-start problem. </w:t>
      </w:r>
      <w:r w:rsidRPr="009D0847">
        <w:rPr>
          <w:b/>
          <w:bCs/>
          <w:sz w:val="28"/>
          <w:szCs w:val="28"/>
        </w:rPr>
        <w:t>Pazzani &amp; Billsus (2007) [12]</w:t>
      </w:r>
      <w:r w:rsidRPr="005835B1">
        <w:rPr>
          <w:sz w:val="28"/>
          <w:szCs w:val="28"/>
        </w:rPr>
        <w:t xml:space="preserve"> detailed methods for learning user profiles from textual metadata, relying on techniques like </w:t>
      </w:r>
      <w:r w:rsidRPr="009D0847">
        <w:rPr>
          <w:b/>
          <w:bCs/>
          <w:sz w:val="28"/>
          <w:szCs w:val="28"/>
        </w:rPr>
        <w:t>TF-IDF and Vector Space Models</w:t>
      </w:r>
      <w:r w:rsidRPr="005835B1">
        <w:rPr>
          <w:sz w:val="28"/>
          <w:szCs w:val="28"/>
        </w:rPr>
        <w:t xml:space="preserve">. </w:t>
      </w:r>
      <w:r w:rsidRPr="009D0847">
        <w:rPr>
          <w:b/>
          <w:bCs/>
          <w:sz w:val="28"/>
          <w:szCs w:val="28"/>
        </w:rPr>
        <w:t>Lops et</w:t>
      </w:r>
      <w:r w:rsidRPr="005835B1">
        <w:rPr>
          <w:sz w:val="28"/>
          <w:szCs w:val="28"/>
        </w:rPr>
        <w:t xml:space="preserve"> </w:t>
      </w:r>
      <w:r w:rsidRPr="009D0847">
        <w:rPr>
          <w:b/>
          <w:bCs/>
          <w:sz w:val="28"/>
          <w:szCs w:val="28"/>
        </w:rPr>
        <w:t xml:space="preserve">al. (2011) [11] </w:t>
      </w:r>
      <w:r w:rsidRPr="005835B1">
        <w:rPr>
          <w:sz w:val="28"/>
          <w:szCs w:val="28"/>
        </w:rPr>
        <w:t xml:space="preserve">summarized the state-of-the-art in CBF, emphasizing its reliance on quality feature engineering and its </w:t>
      </w:r>
      <w:r w:rsidRPr="009D0847">
        <w:rPr>
          <w:b/>
          <w:bCs/>
          <w:sz w:val="28"/>
          <w:szCs w:val="28"/>
        </w:rPr>
        <w:t>limitation in generating novel recommendations.</w:t>
      </w:r>
    </w:p>
    <w:p w14:paraId="2F1C8E02" w14:textId="77777777" w:rsidR="00B331E8" w:rsidRPr="009D0847" w:rsidRDefault="00B331E8" w:rsidP="00B777F7">
      <w:pPr>
        <w:jc w:val="both"/>
        <w:rPr>
          <w:b/>
          <w:bCs/>
          <w:sz w:val="28"/>
          <w:szCs w:val="28"/>
        </w:rPr>
      </w:pPr>
    </w:p>
    <w:p w14:paraId="7580A4E3" w14:textId="77777777" w:rsidR="00B331E8" w:rsidRPr="005835B1" w:rsidRDefault="00B331E8" w:rsidP="00B777F7">
      <w:pPr>
        <w:jc w:val="both"/>
        <w:rPr>
          <w:b/>
          <w:bCs/>
          <w:sz w:val="32"/>
          <w:szCs w:val="32"/>
        </w:rPr>
      </w:pPr>
      <w:r w:rsidRPr="005835B1">
        <w:rPr>
          <w:b/>
          <w:bCs/>
          <w:sz w:val="32"/>
          <w:szCs w:val="32"/>
        </w:rPr>
        <w:t>2.4 Hybrid Recommendation Systems (HRS)</w:t>
      </w:r>
    </w:p>
    <w:p w14:paraId="63428136" w14:textId="77777777" w:rsidR="00B331E8" w:rsidRDefault="00B331E8" w:rsidP="00B777F7">
      <w:pPr>
        <w:jc w:val="both"/>
        <w:rPr>
          <w:sz w:val="28"/>
          <w:szCs w:val="28"/>
        </w:rPr>
      </w:pPr>
      <w:r w:rsidRPr="005835B1">
        <w:rPr>
          <w:sz w:val="28"/>
          <w:szCs w:val="28"/>
        </w:rPr>
        <w:t xml:space="preserve">The consensus in the literature points to the superiority of </w:t>
      </w:r>
      <w:r w:rsidRPr="009D0847">
        <w:rPr>
          <w:b/>
          <w:bCs/>
          <w:sz w:val="28"/>
          <w:szCs w:val="28"/>
        </w:rPr>
        <w:t>Hybrid Systems.</w:t>
      </w:r>
      <w:r w:rsidRPr="005835B1">
        <w:rPr>
          <w:sz w:val="28"/>
          <w:szCs w:val="28"/>
        </w:rPr>
        <w:t xml:space="preserve"> </w:t>
      </w:r>
      <w:r w:rsidRPr="009D0847">
        <w:rPr>
          <w:b/>
          <w:bCs/>
          <w:sz w:val="28"/>
          <w:szCs w:val="28"/>
        </w:rPr>
        <w:t xml:space="preserve">Burke (2002) [14] </w:t>
      </w:r>
      <w:r w:rsidRPr="005835B1">
        <w:rPr>
          <w:sz w:val="28"/>
          <w:szCs w:val="28"/>
        </w:rPr>
        <w:t xml:space="preserve">provided the first comprehensive taxonomy of HRS, categorizing them into weighted, mixed, switching, and feature-combination approaches. </w:t>
      </w:r>
      <w:r w:rsidRPr="009D0847">
        <w:rPr>
          <w:b/>
          <w:bCs/>
          <w:sz w:val="28"/>
          <w:szCs w:val="28"/>
        </w:rPr>
        <w:t>Adomavicius &amp; Tuzhilin (2005) [15]</w:t>
      </w:r>
      <w:r w:rsidRPr="005835B1">
        <w:rPr>
          <w:sz w:val="28"/>
          <w:szCs w:val="28"/>
        </w:rPr>
        <w:t xml:space="preserve"> firmly established the theoretical and empirical benefits of HRS, particularly in mitigating sparsity and improving coverage. </w:t>
      </w:r>
      <w:r w:rsidRPr="009D0847">
        <w:rPr>
          <w:b/>
          <w:bCs/>
          <w:sz w:val="28"/>
          <w:szCs w:val="28"/>
        </w:rPr>
        <w:t xml:space="preserve">Shi et al. (2008) [25] </w:t>
      </w:r>
      <w:r w:rsidRPr="005835B1">
        <w:rPr>
          <w:sz w:val="28"/>
          <w:szCs w:val="28"/>
        </w:rPr>
        <w:t>demonstrated that a combined approach is often the most practical solution for commercial systems.</w:t>
      </w:r>
    </w:p>
    <w:p w14:paraId="0963F26D" w14:textId="77777777" w:rsidR="00B331E8" w:rsidRPr="005835B1" w:rsidRDefault="00B331E8" w:rsidP="00B777F7">
      <w:pPr>
        <w:jc w:val="both"/>
        <w:rPr>
          <w:sz w:val="28"/>
          <w:szCs w:val="28"/>
        </w:rPr>
      </w:pPr>
    </w:p>
    <w:p w14:paraId="5A57F219" w14:textId="77777777" w:rsidR="00B331E8" w:rsidRPr="005835B1" w:rsidRDefault="00B331E8" w:rsidP="00B777F7">
      <w:pPr>
        <w:jc w:val="both"/>
        <w:rPr>
          <w:b/>
          <w:bCs/>
          <w:sz w:val="32"/>
          <w:szCs w:val="32"/>
        </w:rPr>
      </w:pPr>
      <w:r w:rsidRPr="005835B1">
        <w:rPr>
          <w:b/>
          <w:bCs/>
          <w:sz w:val="32"/>
          <w:szCs w:val="32"/>
        </w:rPr>
        <w:t>2.5 Modern Trends and Evaluation</w:t>
      </w:r>
    </w:p>
    <w:p w14:paraId="7AEF9341" w14:textId="77777777" w:rsidR="00B331E8" w:rsidRDefault="00B331E8" w:rsidP="00B777F7">
      <w:pPr>
        <w:jc w:val="both"/>
      </w:pPr>
      <w:r w:rsidRPr="005835B1">
        <w:rPr>
          <w:sz w:val="28"/>
          <w:szCs w:val="28"/>
        </w:rPr>
        <w:t xml:space="preserve">Recent research focuses on integrating </w:t>
      </w:r>
      <w:r w:rsidRPr="009D0847">
        <w:rPr>
          <w:b/>
          <w:bCs/>
          <w:sz w:val="28"/>
          <w:szCs w:val="28"/>
        </w:rPr>
        <w:t>advanced ML techniques.</w:t>
      </w:r>
      <w:r w:rsidRPr="005835B1">
        <w:rPr>
          <w:sz w:val="28"/>
          <w:szCs w:val="28"/>
        </w:rPr>
        <w:t xml:space="preserve"> </w:t>
      </w:r>
      <w:r w:rsidRPr="009D0847">
        <w:rPr>
          <w:b/>
          <w:bCs/>
          <w:sz w:val="28"/>
          <w:szCs w:val="28"/>
        </w:rPr>
        <w:t>He et al.</w:t>
      </w:r>
      <w:r w:rsidRPr="005835B1">
        <w:rPr>
          <w:sz w:val="28"/>
          <w:szCs w:val="28"/>
        </w:rPr>
        <w:t xml:space="preserve"> </w:t>
      </w:r>
      <w:r w:rsidRPr="009D0847">
        <w:rPr>
          <w:b/>
          <w:bCs/>
          <w:sz w:val="28"/>
          <w:szCs w:val="28"/>
        </w:rPr>
        <w:t>(2017) [3]</w:t>
      </w:r>
      <w:r w:rsidRPr="005835B1">
        <w:rPr>
          <w:sz w:val="28"/>
          <w:szCs w:val="28"/>
        </w:rPr>
        <w:t xml:space="preserve"> introduced </w:t>
      </w:r>
      <w:r w:rsidRPr="009D0847">
        <w:rPr>
          <w:b/>
          <w:bCs/>
          <w:sz w:val="28"/>
          <w:szCs w:val="28"/>
        </w:rPr>
        <w:t>Neural Collaborative Filtering (NCF)</w:t>
      </w:r>
      <w:r w:rsidRPr="005835B1">
        <w:rPr>
          <w:sz w:val="28"/>
          <w:szCs w:val="28"/>
        </w:rPr>
        <w:t xml:space="preserve">, proposing the use of Multi-Layer Perceptron to model non-linear user-item interactions, serving as a future benchmark. </w:t>
      </w:r>
      <w:r w:rsidRPr="009D0847">
        <w:rPr>
          <w:b/>
          <w:bCs/>
          <w:sz w:val="28"/>
          <w:szCs w:val="28"/>
        </w:rPr>
        <w:t>Zhang et al. (2017) [26]</w:t>
      </w:r>
      <w:r w:rsidRPr="005835B1">
        <w:rPr>
          <w:sz w:val="28"/>
          <w:szCs w:val="28"/>
        </w:rPr>
        <w:t xml:space="preserve"> explored using deep learning for content representation, making CBF more powerful. Finally, Shani &amp; </w:t>
      </w:r>
      <w:r w:rsidRPr="009D0847">
        <w:rPr>
          <w:b/>
          <w:bCs/>
          <w:sz w:val="28"/>
          <w:szCs w:val="28"/>
        </w:rPr>
        <w:t>Gunawardana (2013) [17]</w:t>
      </w:r>
      <w:r w:rsidRPr="005835B1">
        <w:rPr>
          <w:sz w:val="28"/>
          <w:szCs w:val="28"/>
        </w:rPr>
        <w:t xml:space="preserve"> standardized the evaluation framework, confirming the necessity of </w:t>
      </w:r>
      <w:r w:rsidRPr="009D0847">
        <w:rPr>
          <w:b/>
          <w:bCs/>
          <w:sz w:val="28"/>
          <w:szCs w:val="28"/>
        </w:rPr>
        <w:t>using both</w:t>
      </w:r>
      <w:r w:rsidRPr="005835B1">
        <w:rPr>
          <w:sz w:val="28"/>
          <w:szCs w:val="28"/>
        </w:rPr>
        <w:t xml:space="preserve"> </w:t>
      </w:r>
      <w:r w:rsidRPr="009D0847">
        <w:rPr>
          <w:b/>
          <w:bCs/>
          <w:sz w:val="28"/>
          <w:szCs w:val="28"/>
        </w:rPr>
        <w:t>predictive accuracy metrics (RMSE)</w:t>
      </w:r>
      <w:r w:rsidRPr="005835B1">
        <w:rPr>
          <w:sz w:val="28"/>
          <w:szCs w:val="28"/>
        </w:rPr>
        <w:t xml:space="preserve"> and </w:t>
      </w:r>
      <w:r w:rsidRPr="009D0847">
        <w:rPr>
          <w:b/>
          <w:bCs/>
          <w:sz w:val="28"/>
          <w:szCs w:val="28"/>
        </w:rPr>
        <w:t>ranking metrics (Precision@K)</w:t>
      </w:r>
      <w:r w:rsidRPr="005835B1">
        <w:rPr>
          <w:sz w:val="28"/>
          <w:szCs w:val="28"/>
        </w:rPr>
        <w:t xml:space="preserve"> to assess a system's true effective</w:t>
      </w:r>
      <w:r>
        <w:t>ness.</w:t>
      </w:r>
    </w:p>
    <w:p w14:paraId="2DB06F46" w14:textId="77777777" w:rsidR="00B331E8" w:rsidRDefault="00B331E8" w:rsidP="00B777F7">
      <w:pPr>
        <w:jc w:val="both"/>
        <w:rPr>
          <w:rFonts w:ascii="Times New Roman" w:hAnsi="Times New Roman" w:cs="Times New Roman"/>
          <w:b/>
          <w:bCs/>
          <w:color w:val="000000" w:themeColor="text1"/>
          <w:sz w:val="28"/>
          <w:szCs w:val="28"/>
        </w:rPr>
      </w:pPr>
    </w:p>
    <w:p w14:paraId="4C51B600" w14:textId="77777777" w:rsidR="00894A09" w:rsidRDefault="00894A09" w:rsidP="00B777F7">
      <w:pPr>
        <w:jc w:val="both"/>
        <w:rPr>
          <w:rFonts w:ascii="Times New Roman" w:hAnsi="Times New Roman" w:cs="Times New Roman"/>
          <w:b/>
          <w:bCs/>
          <w:color w:val="000000" w:themeColor="text1"/>
          <w:sz w:val="28"/>
          <w:szCs w:val="28"/>
        </w:rPr>
      </w:pPr>
    </w:p>
    <w:p w14:paraId="62F5295C" w14:textId="77777777" w:rsidR="00894A09" w:rsidRDefault="00894A09" w:rsidP="00B777F7">
      <w:pPr>
        <w:jc w:val="both"/>
        <w:rPr>
          <w:rFonts w:ascii="Times New Roman" w:hAnsi="Times New Roman" w:cs="Times New Roman"/>
          <w:b/>
          <w:bCs/>
          <w:color w:val="000000" w:themeColor="text1"/>
          <w:sz w:val="28"/>
          <w:szCs w:val="28"/>
        </w:rPr>
      </w:pPr>
    </w:p>
    <w:p w14:paraId="31FA3587" w14:textId="77777777" w:rsidR="00894A09" w:rsidRDefault="00894A09" w:rsidP="00B777F7">
      <w:pPr>
        <w:jc w:val="both"/>
        <w:rPr>
          <w:rFonts w:ascii="Times New Roman" w:hAnsi="Times New Roman" w:cs="Times New Roman"/>
          <w:b/>
          <w:bCs/>
          <w:color w:val="000000" w:themeColor="text1"/>
          <w:sz w:val="28"/>
          <w:szCs w:val="28"/>
        </w:rPr>
      </w:pPr>
    </w:p>
    <w:p w14:paraId="6086135C" w14:textId="77777777" w:rsidR="00894A09" w:rsidRDefault="00894A09" w:rsidP="00B777F7">
      <w:pPr>
        <w:jc w:val="both"/>
        <w:rPr>
          <w:rFonts w:ascii="Times New Roman" w:hAnsi="Times New Roman" w:cs="Times New Roman"/>
          <w:b/>
          <w:bCs/>
          <w:color w:val="000000" w:themeColor="text1"/>
          <w:sz w:val="28"/>
          <w:szCs w:val="28"/>
        </w:rPr>
      </w:pPr>
    </w:p>
    <w:p w14:paraId="5B0B34F5" w14:textId="77777777" w:rsidR="00894A09" w:rsidRDefault="00894A09" w:rsidP="00B777F7">
      <w:pPr>
        <w:jc w:val="both"/>
        <w:rPr>
          <w:rFonts w:ascii="Times New Roman" w:hAnsi="Times New Roman" w:cs="Times New Roman"/>
          <w:b/>
          <w:bCs/>
          <w:color w:val="000000" w:themeColor="text1"/>
          <w:sz w:val="28"/>
          <w:szCs w:val="28"/>
        </w:rPr>
      </w:pPr>
    </w:p>
    <w:p w14:paraId="6770351A" w14:textId="77777777" w:rsidR="00894A09" w:rsidRDefault="00894A09" w:rsidP="00B777F7">
      <w:pPr>
        <w:jc w:val="both"/>
        <w:rPr>
          <w:rFonts w:ascii="Times New Roman" w:hAnsi="Times New Roman" w:cs="Times New Roman"/>
          <w:b/>
          <w:bCs/>
          <w:color w:val="000000" w:themeColor="text1"/>
          <w:sz w:val="28"/>
          <w:szCs w:val="28"/>
        </w:rPr>
      </w:pPr>
    </w:p>
    <w:p w14:paraId="4E9E543E" w14:textId="77777777" w:rsidR="00894A09" w:rsidRDefault="00894A09" w:rsidP="00B777F7">
      <w:pPr>
        <w:jc w:val="both"/>
        <w:rPr>
          <w:rFonts w:ascii="Times New Roman" w:hAnsi="Times New Roman" w:cs="Times New Roman"/>
          <w:b/>
          <w:bCs/>
          <w:color w:val="000000" w:themeColor="text1"/>
          <w:sz w:val="28"/>
          <w:szCs w:val="28"/>
        </w:rPr>
      </w:pPr>
    </w:p>
    <w:p w14:paraId="28C467CD" w14:textId="77777777" w:rsidR="00596670" w:rsidRDefault="00596670" w:rsidP="00B777F7">
      <w:pPr>
        <w:jc w:val="both"/>
        <w:rPr>
          <w:b/>
          <w:bCs/>
          <w:sz w:val="40"/>
          <w:szCs w:val="40"/>
        </w:rPr>
      </w:pPr>
    </w:p>
    <w:p w14:paraId="74CA229A" w14:textId="6C4C4E6A" w:rsidR="00894A09" w:rsidRDefault="00596670" w:rsidP="00B777F7">
      <w:pPr>
        <w:jc w:val="both"/>
        <w:rPr>
          <w:b/>
          <w:bCs/>
          <w:sz w:val="40"/>
          <w:szCs w:val="40"/>
        </w:rPr>
      </w:pPr>
      <w:r>
        <w:rPr>
          <w:b/>
          <w:bCs/>
          <w:sz w:val="40"/>
          <w:szCs w:val="40"/>
        </w:rPr>
        <w:lastRenderedPageBreak/>
        <w:t xml:space="preserve">     </w:t>
      </w:r>
      <w:r w:rsidR="0096556A">
        <w:rPr>
          <w:b/>
          <w:bCs/>
          <w:sz w:val="40"/>
          <w:szCs w:val="40"/>
        </w:rPr>
        <w:t xml:space="preserve">               </w:t>
      </w:r>
      <w:r>
        <w:rPr>
          <w:b/>
          <w:bCs/>
          <w:sz w:val="40"/>
          <w:szCs w:val="40"/>
        </w:rPr>
        <w:t xml:space="preserve">    </w:t>
      </w:r>
      <w:r w:rsidR="00894A09" w:rsidRPr="0087497B">
        <w:rPr>
          <w:b/>
          <w:bCs/>
          <w:sz w:val="40"/>
          <w:szCs w:val="40"/>
        </w:rPr>
        <w:t>3. Methodolog</w:t>
      </w:r>
      <w:r w:rsidR="0096556A">
        <w:rPr>
          <w:b/>
          <w:bCs/>
          <w:sz w:val="40"/>
          <w:szCs w:val="40"/>
        </w:rPr>
        <w:t>y</w:t>
      </w:r>
    </w:p>
    <w:p w14:paraId="617F4D0D" w14:textId="77777777" w:rsidR="00C24C6E" w:rsidRPr="0087497B" w:rsidRDefault="00C24C6E" w:rsidP="00B777F7">
      <w:pPr>
        <w:jc w:val="both"/>
        <w:rPr>
          <w:b/>
          <w:bCs/>
          <w:sz w:val="40"/>
          <w:szCs w:val="40"/>
        </w:rPr>
      </w:pPr>
    </w:p>
    <w:p w14:paraId="099E5619" w14:textId="77777777" w:rsidR="00894A09" w:rsidRPr="0023714D" w:rsidRDefault="00894A09" w:rsidP="00B777F7">
      <w:pPr>
        <w:jc w:val="both"/>
        <w:rPr>
          <w:b/>
          <w:bCs/>
          <w:sz w:val="32"/>
          <w:szCs w:val="32"/>
        </w:rPr>
      </w:pPr>
      <w:r w:rsidRPr="0087497B">
        <w:rPr>
          <w:b/>
          <w:bCs/>
          <w:sz w:val="32"/>
          <w:szCs w:val="32"/>
        </w:rPr>
        <w:t>3.1 Data Acquisition and Exploratory Data Analysis (EDA)</w:t>
      </w:r>
    </w:p>
    <w:p w14:paraId="1A59C325" w14:textId="77777777" w:rsidR="00894A09" w:rsidRPr="0087497B" w:rsidRDefault="00894A09" w:rsidP="00B777F7">
      <w:pPr>
        <w:jc w:val="both"/>
        <w:rPr>
          <w:sz w:val="28"/>
          <w:szCs w:val="28"/>
        </w:rPr>
      </w:pPr>
      <w:r w:rsidRPr="0023714D">
        <w:rPr>
          <w:b/>
          <w:bCs/>
          <w:sz w:val="28"/>
          <w:szCs w:val="28"/>
        </w:rPr>
        <w:t>Dataset Statistics:</w:t>
      </w:r>
      <w:r w:rsidRPr="0087497B">
        <w:rPr>
          <w:sz w:val="28"/>
          <w:szCs w:val="28"/>
        </w:rPr>
        <w:t xml:space="preserve"> Detailed tables showing the density of the User-Item matrix, the distribution of movie ratings (mean, median, standard deviation), and user activity histograms (how many movies each user rated).</w:t>
      </w:r>
    </w:p>
    <w:p w14:paraId="00A00F8D" w14:textId="77777777" w:rsidR="00894A09" w:rsidRPr="0087497B" w:rsidRDefault="00894A09" w:rsidP="00B777F7">
      <w:pPr>
        <w:jc w:val="both"/>
        <w:rPr>
          <w:sz w:val="28"/>
          <w:szCs w:val="28"/>
        </w:rPr>
      </w:pPr>
      <w:r w:rsidRPr="0023714D">
        <w:rPr>
          <w:b/>
          <w:bCs/>
          <w:sz w:val="28"/>
          <w:szCs w:val="28"/>
        </w:rPr>
        <w:t>Genre Analysis:</w:t>
      </w:r>
      <w:r w:rsidRPr="0087497B">
        <w:rPr>
          <w:sz w:val="28"/>
          <w:szCs w:val="28"/>
        </w:rPr>
        <w:t xml:space="preserve"> Detailed visualization and analysis of the frequency of genres in the dataset, and the average rating per genre.</w:t>
      </w:r>
    </w:p>
    <w:p w14:paraId="1781550A" w14:textId="77777777" w:rsidR="00894A09" w:rsidRDefault="00894A09" w:rsidP="00B777F7">
      <w:pPr>
        <w:jc w:val="both"/>
        <w:rPr>
          <w:sz w:val="28"/>
          <w:szCs w:val="28"/>
        </w:rPr>
      </w:pPr>
      <w:r w:rsidRPr="0023714D">
        <w:rPr>
          <w:b/>
          <w:bCs/>
          <w:sz w:val="28"/>
          <w:szCs w:val="28"/>
        </w:rPr>
        <w:t xml:space="preserve">Sparsity Quantification: </w:t>
      </w:r>
      <w:r w:rsidRPr="0087497B">
        <w:rPr>
          <w:sz w:val="28"/>
          <w:szCs w:val="28"/>
        </w:rPr>
        <w:t>Calculate and discuss the mathematical definition and percentage of sparsity. Show a histogram of the sparsity distribution across users.</w:t>
      </w:r>
    </w:p>
    <w:p w14:paraId="2251208A" w14:textId="77777777" w:rsidR="00C24C6E" w:rsidRPr="0087497B" w:rsidRDefault="00C24C6E" w:rsidP="00B777F7">
      <w:pPr>
        <w:jc w:val="both"/>
        <w:rPr>
          <w:sz w:val="28"/>
          <w:szCs w:val="28"/>
        </w:rPr>
      </w:pPr>
    </w:p>
    <w:p w14:paraId="57A818AE" w14:textId="77777777" w:rsidR="00894A09" w:rsidRPr="0023714D" w:rsidRDefault="00894A09" w:rsidP="00B777F7">
      <w:pPr>
        <w:tabs>
          <w:tab w:val="right" w:pos="9026"/>
        </w:tabs>
        <w:jc w:val="both"/>
        <w:rPr>
          <w:b/>
          <w:bCs/>
          <w:sz w:val="32"/>
          <w:szCs w:val="32"/>
        </w:rPr>
      </w:pPr>
      <w:r w:rsidRPr="0023714D">
        <w:rPr>
          <w:b/>
          <w:bCs/>
          <w:sz w:val="32"/>
          <w:szCs w:val="32"/>
        </w:rPr>
        <w:t>3.2 Related Work Implementation: Comparative Models</w:t>
      </w:r>
      <w:r>
        <w:rPr>
          <w:b/>
          <w:bCs/>
          <w:sz w:val="32"/>
          <w:szCs w:val="32"/>
        </w:rPr>
        <w:tab/>
      </w:r>
    </w:p>
    <w:p w14:paraId="66C7AB74" w14:textId="77777777" w:rsidR="00894A09" w:rsidRDefault="00894A09" w:rsidP="00B777F7">
      <w:pPr>
        <w:jc w:val="both"/>
        <w:rPr>
          <w:sz w:val="28"/>
          <w:szCs w:val="28"/>
        </w:rPr>
      </w:pPr>
      <w:r w:rsidRPr="0023714D">
        <w:rPr>
          <w:sz w:val="28"/>
          <w:szCs w:val="28"/>
        </w:rPr>
        <w:t>To provide a robust comparison, the "Related Work" models must be fully implemented and described in the methodology, not just cited. This adds significant depth (approx. 1,200 words).</w:t>
      </w:r>
    </w:p>
    <w:p w14:paraId="4B390C51" w14:textId="77777777" w:rsidR="0096556A" w:rsidRPr="0023714D" w:rsidRDefault="0096556A" w:rsidP="00B777F7">
      <w:pPr>
        <w:jc w:val="both"/>
        <w:rPr>
          <w:sz w:val="28"/>
          <w:szCs w:val="28"/>
        </w:rPr>
      </w:pPr>
    </w:p>
    <w:p w14:paraId="15097A61" w14:textId="77777777" w:rsidR="00894A09" w:rsidRPr="0023714D" w:rsidRDefault="00894A09" w:rsidP="00B777F7">
      <w:pPr>
        <w:jc w:val="both"/>
        <w:rPr>
          <w:sz w:val="28"/>
          <w:szCs w:val="28"/>
        </w:rPr>
      </w:pPr>
      <w:r w:rsidRPr="0023714D">
        <w:rPr>
          <w:b/>
          <w:bCs/>
          <w:sz w:val="28"/>
          <w:szCs w:val="28"/>
        </w:rPr>
        <w:t>3.2.1 Baseline Model:</w:t>
      </w:r>
      <w:r w:rsidRPr="0023714D">
        <w:rPr>
          <w:sz w:val="28"/>
          <w:szCs w:val="28"/>
        </w:rPr>
        <w:t xml:space="preserve"> Global Mean and User/Item Baselines</w:t>
      </w:r>
    </w:p>
    <w:p w14:paraId="27A88AAB" w14:textId="77777777" w:rsidR="00894A09" w:rsidRPr="0023714D" w:rsidRDefault="00894A09" w:rsidP="00B777F7">
      <w:pPr>
        <w:jc w:val="both"/>
        <w:rPr>
          <w:sz w:val="28"/>
          <w:szCs w:val="28"/>
        </w:rPr>
      </w:pPr>
      <w:r w:rsidRPr="0023714D">
        <w:rPr>
          <w:sz w:val="28"/>
          <w:szCs w:val="28"/>
        </w:rPr>
        <w:t>This simple model sets the lowest bar for comparison.</w:t>
      </w:r>
    </w:p>
    <w:p w14:paraId="07DC9B24" w14:textId="77777777" w:rsidR="00894A09" w:rsidRPr="0023714D" w:rsidRDefault="00894A09" w:rsidP="00B777F7">
      <w:pPr>
        <w:jc w:val="both"/>
        <w:rPr>
          <w:sz w:val="28"/>
          <w:szCs w:val="28"/>
        </w:rPr>
      </w:pPr>
      <w:r w:rsidRPr="0023714D">
        <w:rPr>
          <w:b/>
          <w:bCs/>
          <w:sz w:val="28"/>
          <w:szCs w:val="28"/>
        </w:rPr>
        <w:t>Creation:</w:t>
      </w:r>
      <w:r w:rsidRPr="00E650D9">
        <w:t xml:space="preserve"> </w:t>
      </w:r>
      <w:r w:rsidRPr="0023714D">
        <w:rPr>
          <w:sz w:val="28"/>
          <w:szCs w:val="28"/>
        </w:rPr>
        <w:t>Define the prediction Pui based solely on the global mean µ and user/item biases (bu, b₁).</w:t>
      </w:r>
    </w:p>
    <w:p w14:paraId="35385F76" w14:textId="77777777" w:rsidR="00894A09" w:rsidRDefault="00894A09" w:rsidP="00B777F7">
      <w:pPr>
        <w:jc w:val="both"/>
      </w:pPr>
      <w:r>
        <w:rPr>
          <w:noProof/>
        </w:rPr>
        <w:drawing>
          <wp:inline distT="0" distB="0" distL="0" distR="0" wp14:anchorId="661AC328" wp14:editId="2BBDD3F0">
            <wp:extent cx="2504440" cy="906145"/>
            <wp:effectExtent l="0" t="0" r="0" b="8255"/>
            <wp:docPr id="5390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4440" cy="906145"/>
                    </a:xfrm>
                    <a:prstGeom prst="rect">
                      <a:avLst/>
                    </a:prstGeom>
                    <a:noFill/>
                    <a:ln>
                      <a:noFill/>
                    </a:ln>
                  </pic:spPr>
                </pic:pic>
              </a:graphicData>
            </a:graphic>
          </wp:inline>
        </w:drawing>
      </w:r>
    </w:p>
    <w:p w14:paraId="4EB31239" w14:textId="77777777" w:rsidR="00894A09" w:rsidRPr="0023714D" w:rsidRDefault="00894A09" w:rsidP="00B777F7">
      <w:pPr>
        <w:jc w:val="both"/>
        <w:rPr>
          <w:sz w:val="28"/>
          <w:szCs w:val="28"/>
        </w:rPr>
      </w:pPr>
      <w:r w:rsidRPr="0023714D">
        <w:rPr>
          <w:b/>
          <w:bCs/>
          <w:sz w:val="28"/>
          <w:szCs w:val="28"/>
        </w:rPr>
        <w:t>Role:</w:t>
      </w:r>
      <w:r w:rsidRPr="0023714D">
        <w:rPr>
          <w:sz w:val="28"/>
          <w:szCs w:val="28"/>
        </w:rPr>
        <w:t xml:space="preserve"> Used to confirm that the advanced models are actually learning meaningful patterns.</w:t>
      </w:r>
    </w:p>
    <w:p w14:paraId="46CF052D" w14:textId="77777777" w:rsidR="00894A09" w:rsidRDefault="00894A09" w:rsidP="00B777F7">
      <w:pPr>
        <w:jc w:val="both"/>
      </w:pPr>
    </w:p>
    <w:p w14:paraId="25635CA6" w14:textId="77777777" w:rsidR="00C24C6E" w:rsidRDefault="00C24C6E" w:rsidP="00B777F7">
      <w:pPr>
        <w:jc w:val="both"/>
        <w:rPr>
          <w:b/>
          <w:bCs/>
          <w:sz w:val="32"/>
          <w:szCs w:val="32"/>
        </w:rPr>
      </w:pPr>
    </w:p>
    <w:p w14:paraId="0F065B7A" w14:textId="1D5A1EFC" w:rsidR="00894A09" w:rsidRPr="0023714D" w:rsidRDefault="00894A09" w:rsidP="00B777F7">
      <w:pPr>
        <w:jc w:val="both"/>
        <w:rPr>
          <w:b/>
          <w:bCs/>
          <w:sz w:val="32"/>
          <w:szCs w:val="32"/>
        </w:rPr>
      </w:pPr>
      <w:r w:rsidRPr="0023714D">
        <w:rPr>
          <w:b/>
          <w:bCs/>
          <w:sz w:val="32"/>
          <w:szCs w:val="32"/>
        </w:rPr>
        <w:t>3.2.2 Neighbourhood-Based Collaborative Filtering (k-NN)</w:t>
      </w:r>
    </w:p>
    <w:p w14:paraId="73FFE191" w14:textId="77777777" w:rsidR="00894A09" w:rsidRPr="0023714D" w:rsidRDefault="00894A09" w:rsidP="00B777F7">
      <w:pPr>
        <w:jc w:val="both"/>
        <w:rPr>
          <w:sz w:val="28"/>
          <w:szCs w:val="28"/>
        </w:rPr>
      </w:pPr>
      <w:r w:rsidRPr="0023714D">
        <w:rPr>
          <w:sz w:val="28"/>
          <w:szCs w:val="28"/>
        </w:rPr>
        <w:t>This is the classic memory-based approach that is crucial for comparison with model-based SVD.</w:t>
      </w:r>
    </w:p>
    <w:p w14:paraId="3A7D746F" w14:textId="77777777" w:rsidR="00894A09" w:rsidRPr="0023714D" w:rsidRDefault="00894A09" w:rsidP="00B777F7">
      <w:pPr>
        <w:jc w:val="both"/>
        <w:rPr>
          <w:sz w:val="28"/>
          <w:szCs w:val="28"/>
        </w:rPr>
      </w:pPr>
      <w:r w:rsidRPr="0023714D">
        <w:rPr>
          <w:b/>
          <w:bCs/>
          <w:sz w:val="28"/>
          <w:szCs w:val="28"/>
        </w:rPr>
        <w:t>Creation :</w:t>
      </w:r>
      <w:r w:rsidRPr="0023714D">
        <w:rPr>
          <w:sz w:val="28"/>
          <w:szCs w:val="28"/>
        </w:rPr>
        <w:t xml:space="preserve"> Implement k-Nearest Neighbour’s (k-NN), specifically using Pearson Correlation Coefficient for user-user similarity.</w:t>
      </w:r>
    </w:p>
    <w:p w14:paraId="79E8A15C" w14:textId="77777777" w:rsidR="00894A09" w:rsidRPr="0023714D" w:rsidRDefault="00894A09" w:rsidP="00B777F7">
      <w:pPr>
        <w:jc w:val="both"/>
        <w:rPr>
          <w:sz w:val="28"/>
          <w:szCs w:val="28"/>
        </w:rPr>
      </w:pPr>
      <w:r w:rsidRPr="0023714D">
        <w:rPr>
          <w:b/>
          <w:bCs/>
          <w:sz w:val="28"/>
          <w:szCs w:val="28"/>
        </w:rPr>
        <w:t>Prediction Rule:</w:t>
      </w:r>
      <w:r w:rsidRPr="0023714D">
        <w:rPr>
          <w:sz w:val="28"/>
          <w:szCs w:val="28"/>
        </w:rPr>
        <w:t xml:space="preserve"> The predicted rating is calculated as a weighted average of the ratings of the k most similar users:</w:t>
      </w:r>
    </w:p>
    <w:p w14:paraId="6C833ADC" w14:textId="77777777" w:rsidR="00894A09" w:rsidRDefault="00894A09" w:rsidP="00B777F7">
      <w:pPr>
        <w:jc w:val="both"/>
      </w:pPr>
      <w:r>
        <w:rPr>
          <w:noProof/>
        </w:rPr>
        <w:drawing>
          <wp:inline distT="0" distB="0" distL="0" distR="0" wp14:anchorId="2C786213" wp14:editId="21573C1C">
            <wp:extent cx="3116911" cy="873929"/>
            <wp:effectExtent l="0" t="0" r="7620" b="2540"/>
            <wp:docPr id="27103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3570" cy="887012"/>
                    </a:xfrm>
                    <a:prstGeom prst="rect">
                      <a:avLst/>
                    </a:prstGeom>
                    <a:noFill/>
                    <a:ln>
                      <a:noFill/>
                    </a:ln>
                  </pic:spPr>
                </pic:pic>
              </a:graphicData>
            </a:graphic>
          </wp:inline>
        </w:drawing>
      </w:r>
    </w:p>
    <w:p w14:paraId="0175EE41" w14:textId="77777777" w:rsidR="00894A09" w:rsidRDefault="00894A09" w:rsidP="00B777F7">
      <w:pPr>
        <w:jc w:val="both"/>
      </w:pPr>
    </w:p>
    <w:p w14:paraId="2441EF7C" w14:textId="77777777" w:rsidR="00894A09" w:rsidRPr="00F2284C" w:rsidRDefault="00894A09" w:rsidP="00B777F7">
      <w:pPr>
        <w:jc w:val="both"/>
        <w:rPr>
          <w:b/>
          <w:bCs/>
          <w:sz w:val="32"/>
          <w:szCs w:val="32"/>
        </w:rPr>
      </w:pPr>
      <w:r w:rsidRPr="00735D32">
        <w:rPr>
          <w:b/>
          <w:bCs/>
          <w:sz w:val="32"/>
          <w:szCs w:val="32"/>
        </w:rPr>
        <w:t>3.2.3 Deep Learning Model: Simple Multi-Layer Perceptron (MLP)</w:t>
      </w:r>
    </w:p>
    <w:p w14:paraId="108D208C" w14:textId="77777777" w:rsidR="00894A09" w:rsidRPr="00735D32" w:rsidRDefault="00894A09" w:rsidP="00B777F7">
      <w:pPr>
        <w:jc w:val="both"/>
        <w:rPr>
          <w:sz w:val="28"/>
          <w:szCs w:val="28"/>
        </w:rPr>
      </w:pPr>
      <w:r w:rsidRPr="00735D32">
        <w:rPr>
          <w:b/>
          <w:bCs/>
          <w:sz w:val="28"/>
          <w:szCs w:val="28"/>
        </w:rPr>
        <w:t>Architecture:</w:t>
      </w:r>
      <w:r w:rsidRPr="00735D32">
        <w:rPr>
          <w:sz w:val="28"/>
          <w:szCs w:val="28"/>
        </w:rPr>
        <w:t xml:space="preserve"> Define a simple two-layer MLP for recommendation, inspired by Neural Collaborative Filtering (NCF) [3].</w:t>
      </w:r>
    </w:p>
    <w:p w14:paraId="11265831" w14:textId="77777777" w:rsidR="00894A09" w:rsidRPr="00735D32" w:rsidRDefault="00894A09" w:rsidP="00B777F7">
      <w:pPr>
        <w:jc w:val="both"/>
        <w:rPr>
          <w:sz w:val="28"/>
          <w:szCs w:val="28"/>
        </w:rPr>
      </w:pPr>
      <w:r w:rsidRPr="00735D32">
        <w:rPr>
          <w:b/>
          <w:bCs/>
          <w:sz w:val="28"/>
          <w:szCs w:val="28"/>
        </w:rPr>
        <w:t xml:space="preserve">Input: </w:t>
      </w:r>
      <w:r w:rsidRPr="00735D32">
        <w:rPr>
          <w:sz w:val="28"/>
          <w:szCs w:val="28"/>
        </w:rPr>
        <w:t>Concatenate the learned embedding vectors for the user (e) and the item (e,).</w:t>
      </w:r>
    </w:p>
    <w:p w14:paraId="071209E9" w14:textId="77777777" w:rsidR="00894A09" w:rsidRDefault="00894A09" w:rsidP="00B777F7">
      <w:pPr>
        <w:jc w:val="both"/>
      </w:pPr>
      <w:r w:rsidRPr="00735D32">
        <w:rPr>
          <w:b/>
          <w:bCs/>
          <w:sz w:val="28"/>
          <w:szCs w:val="28"/>
        </w:rPr>
        <w:t>Layers:</w:t>
      </w:r>
      <w:r w:rsidRPr="00735D32">
        <w:rPr>
          <w:sz w:val="28"/>
          <w:szCs w:val="28"/>
        </w:rPr>
        <w:t xml:space="preserve"> Define the size, activation function (e.g., ReLU), and dropout for each hidden layer</w:t>
      </w:r>
      <w:r>
        <w:t>.</w:t>
      </w:r>
    </w:p>
    <w:p w14:paraId="5A12F105" w14:textId="77777777" w:rsidR="00894A09" w:rsidRPr="00735D32" w:rsidRDefault="00894A09" w:rsidP="00B777F7">
      <w:pPr>
        <w:jc w:val="both"/>
        <w:rPr>
          <w:sz w:val="28"/>
          <w:szCs w:val="28"/>
        </w:rPr>
      </w:pPr>
      <w:r w:rsidRPr="00735D32">
        <w:rPr>
          <w:b/>
          <w:bCs/>
          <w:sz w:val="28"/>
          <w:szCs w:val="28"/>
        </w:rPr>
        <w:t>Loss Function:</w:t>
      </w:r>
      <w:r w:rsidRPr="00735D32">
        <w:rPr>
          <w:sz w:val="28"/>
          <w:szCs w:val="28"/>
        </w:rPr>
        <w:t xml:space="preserve"> Use binary cross-entropy if the task is implicit feedback (e.g., 'watch' vs 'not watch') or Mean Squared Error (MSE) for explicit ratings.</w:t>
      </w:r>
    </w:p>
    <w:p w14:paraId="23B525F2" w14:textId="77777777" w:rsidR="00894A09" w:rsidRDefault="00894A09" w:rsidP="00B777F7">
      <w:pPr>
        <w:jc w:val="both"/>
      </w:pPr>
    </w:p>
    <w:p w14:paraId="777D7DE4" w14:textId="77777777" w:rsidR="00894A09" w:rsidRPr="00F2284C" w:rsidRDefault="00894A09" w:rsidP="00B777F7">
      <w:pPr>
        <w:jc w:val="both"/>
        <w:rPr>
          <w:b/>
          <w:bCs/>
          <w:sz w:val="32"/>
          <w:szCs w:val="32"/>
        </w:rPr>
      </w:pPr>
      <w:r w:rsidRPr="00735D32">
        <w:rPr>
          <w:b/>
          <w:bCs/>
          <w:sz w:val="32"/>
          <w:szCs w:val="32"/>
        </w:rPr>
        <w:t>3.3 Mathematical Derivation of Core Algorithms</w:t>
      </w:r>
    </w:p>
    <w:p w14:paraId="245390E3" w14:textId="77777777" w:rsidR="00894A09" w:rsidRPr="00735D32" w:rsidRDefault="00894A09" w:rsidP="00B777F7">
      <w:pPr>
        <w:jc w:val="both"/>
        <w:rPr>
          <w:sz w:val="28"/>
          <w:szCs w:val="28"/>
        </w:rPr>
      </w:pPr>
      <w:r w:rsidRPr="00735D32">
        <w:rPr>
          <w:b/>
          <w:bCs/>
          <w:sz w:val="28"/>
          <w:szCs w:val="28"/>
        </w:rPr>
        <w:t xml:space="preserve">SVD Factorization: </w:t>
      </w:r>
      <w:r w:rsidRPr="00735D32">
        <w:rPr>
          <w:sz w:val="28"/>
          <w:szCs w:val="28"/>
        </w:rPr>
        <w:t>Detail the objective function, the derivation of the Stochastic Gradient Descent (SGD) update rules (as shown previously), and the role of regularization (λ).</w:t>
      </w:r>
    </w:p>
    <w:p w14:paraId="34EA0E16" w14:textId="77777777" w:rsidR="00894A09" w:rsidRPr="00E6192C" w:rsidRDefault="00894A09" w:rsidP="00B777F7">
      <w:pPr>
        <w:jc w:val="both"/>
        <w:rPr>
          <w:sz w:val="28"/>
          <w:szCs w:val="28"/>
        </w:rPr>
      </w:pPr>
      <w:r w:rsidRPr="00735D32">
        <w:rPr>
          <w:b/>
          <w:bCs/>
          <w:sz w:val="28"/>
          <w:szCs w:val="28"/>
        </w:rPr>
        <w:t>TF-IDF and Cosine Similarity:</w:t>
      </w:r>
      <w:r w:rsidRPr="00735D32">
        <w:rPr>
          <w:sz w:val="28"/>
          <w:szCs w:val="28"/>
        </w:rPr>
        <w:t xml:space="preserve"> Show the full derivation of the TF-IDF formula (including Term Frequency and Inverse Document Frequency) and its application </w:t>
      </w:r>
      <w:r w:rsidRPr="00735D32">
        <w:rPr>
          <w:sz w:val="28"/>
          <w:szCs w:val="28"/>
        </w:rPr>
        <w:lastRenderedPageBreak/>
        <w:t>to feature vector construction. Detail the geometry of Cosine Similarity in the vector space.</w:t>
      </w:r>
    </w:p>
    <w:p w14:paraId="122B2F9F" w14:textId="77777777" w:rsidR="00894A09" w:rsidRDefault="00894A09" w:rsidP="00B777F7">
      <w:pPr>
        <w:jc w:val="both"/>
        <w:rPr>
          <w:sz w:val="28"/>
          <w:szCs w:val="28"/>
        </w:rPr>
      </w:pPr>
    </w:p>
    <w:p w14:paraId="1DCEA122" w14:textId="77777777" w:rsidR="00894A09" w:rsidRDefault="00894A09" w:rsidP="00B777F7">
      <w:pPr>
        <w:jc w:val="both"/>
        <w:rPr>
          <w:b/>
          <w:bCs/>
          <w:sz w:val="32"/>
          <w:szCs w:val="32"/>
        </w:rPr>
      </w:pPr>
    </w:p>
    <w:p w14:paraId="1B085BF0" w14:textId="77777777" w:rsidR="00894A09" w:rsidRDefault="00894A09" w:rsidP="00B777F7">
      <w:pPr>
        <w:jc w:val="both"/>
        <w:rPr>
          <w:b/>
          <w:bCs/>
          <w:sz w:val="32"/>
          <w:szCs w:val="32"/>
        </w:rPr>
      </w:pPr>
      <w:r w:rsidRPr="00B145F1">
        <w:rPr>
          <w:b/>
          <w:bCs/>
          <w:sz w:val="32"/>
          <w:szCs w:val="32"/>
        </w:rPr>
        <w:t>3.4 Overall System Architecture</w:t>
      </w:r>
    </w:p>
    <w:p w14:paraId="2ABBBDB6" w14:textId="77777777" w:rsidR="00894A09" w:rsidRPr="00B145F1" w:rsidRDefault="00894A09" w:rsidP="00B777F7">
      <w:pPr>
        <w:jc w:val="both"/>
        <w:rPr>
          <w:b/>
          <w:bCs/>
          <w:sz w:val="32"/>
          <w:szCs w:val="32"/>
        </w:rPr>
      </w:pPr>
      <w:r w:rsidRPr="00E6192C">
        <w:rPr>
          <w:sz w:val="28"/>
          <w:szCs w:val="28"/>
        </w:rPr>
        <w:t>The system employs a client-server architecture where the backend houses the ML models and the database.</w:t>
      </w:r>
    </w:p>
    <w:p w14:paraId="7F69B971" w14:textId="77777777" w:rsidR="00894A09" w:rsidRDefault="00894A09" w:rsidP="00B777F7">
      <w:pPr>
        <w:jc w:val="both"/>
        <w:rPr>
          <w:sz w:val="28"/>
          <w:szCs w:val="28"/>
        </w:rPr>
      </w:pPr>
      <w:r w:rsidRPr="00B145F1">
        <w:rPr>
          <w:b/>
          <w:bCs/>
          <w:sz w:val="28"/>
          <w:szCs w:val="28"/>
        </w:rPr>
        <w:t xml:space="preserve">The overall workflow is: </w:t>
      </w:r>
      <w:r w:rsidRPr="00E6192C">
        <w:rPr>
          <w:sz w:val="28"/>
          <w:szCs w:val="28"/>
        </w:rPr>
        <w:t>Data Ingestion (MovieLens \rightarrow Preprocessing) \rightarrow Model Training (SVD &amp; CBF) \rightarrow Hybrid Combination \rightarrow Recommendation Generation \rightarrow User Interface.</w:t>
      </w:r>
    </w:p>
    <w:p w14:paraId="15FC2B73" w14:textId="77777777" w:rsidR="00894A09" w:rsidRPr="00E6192C" w:rsidRDefault="00894A09" w:rsidP="00B777F7">
      <w:pPr>
        <w:jc w:val="both"/>
        <w:rPr>
          <w:sz w:val="28"/>
          <w:szCs w:val="28"/>
        </w:rPr>
      </w:pPr>
    </w:p>
    <w:p w14:paraId="061B96F3" w14:textId="77777777" w:rsidR="00894A09" w:rsidRPr="004579EE" w:rsidRDefault="00894A09" w:rsidP="00B777F7">
      <w:pPr>
        <w:jc w:val="both"/>
        <w:rPr>
          <w:b/>
          <w:bCs/>
          <w:sz w:val="32"/>
          <w:szCs w:val="32"/>
        </w:rPr>
      </w:pPr>
      <w:r w:rsidRPr="004579EE">
        <w:rPr>
          <w:b/>
          <w:bCs/>
          <w:sz w:val="32"/>
          <w:szCs w:val="32"/>
        </w:rPr>
        <w:t>3.5 Data Acquisition and Preprocessing</w:t>
      </w:r>
    </w:p>
    <w:p w14:paraId="6B7A9648" w14:textId="77777777" w:rsidR="00894A09" w:rsidRPr="00E6192C" w:rsidRDefault="00894A09" w:rsidP="00B777F7">
      <w:pPr>
        <w:jc w:val="both"/>
        <w:rPr>
          <w:sz w:val="28"/>
          <w:szCs w:val="28"/>
        </w:rPr>
      </w:pPr>
      <w:r w:rsidRPr="004579EE">
        <w:rPr>
          <w:b/>
          <w:bCs/>
          <w:sz w:val="28"/>
          <w:szCs w:val="28"/>
        </w:rPr>
        <w:t>Data Ingestion:</w:t>
      </w:r>
      <w:r w:rsidRPr="00E6192C">
        <w:rPr>
          <w:sz w:val="28"/>
          <w:szCs w:val="28"/>
        </w:rPr>
        <w:t xml:space="preserve"> The MovieLens 1M dataset is loaded using Pandas. Key data files are ratings.dat (User ID, Movie ID, Rating) and movies.dat (Movie ID, Title, Genres).</w:t>
      </w:r>
    </w:p>
    <w:p w14:paraId="58E4363A" w14:textId="77777777" w:rsidR="00894A09" w:rsidRPr="00E6192C" w:rsidRDefault="00894A09" w:rsidP="00B777F7">
      <w:pPr>
        <w:jc w:val="both"/>
        <w:rPr>
          <w:sz w:val="28"/>
          <w:szCs w:val="28"/>
        </w:rPr>
      </w:pPr>
      <w:r w:rsidRPr="004579EE">
        <w:rPr>
          <w:b/>
          <w:bCs/>
          <w:sz w:val="28"/>
          <w:szCs w:val="28"/>
        </w:rPr>
        <w:t>Sparsity Handling (CF):</w:t>
      </w:r>
      <w:r w:rsidRPr="00E6192C">
        <w:rPr>
          <w:sz w:val="28"/>
          <w:szCs w:val="28"/>
        </w:rPr>
        <w:t xml:space="preserve"> The ratings data is transformed into the User-Item Rating Matrix (R). The shape of R (users \times movies) highlights the sparsity challenge, as most entries are zero (unrated).</w:t>
      </w:r>
    </w:p>
    <w:p w14:paraId="46012277" w14:textId="77777777" w:rsidR="00894A09" w:rsidRPr="00E6192C" w:rsidRDefault="00894A09" w:rsidP="00B777F7">
      <w:pPr>
        <w:jc w:val="both"/>
        <w:rPr>
          <w:sz w:val="28"/>
          <w:szCs w:val="28"/>
        </w:rPr>
      </w:pPr>
      <w:r w:rsidRPr="004579EE">
        <w:rPr>
          <w:b/>
          <w:bCs/>
          <w:sz w:val="28"/>
          <w:szCs w:val="28"/>
        </w:rPr>
        <w:t>Feature Engineering (CBF):</w:t>
      </w:r>
      <w:r w:rsidRPr="00E6192C">
        <w:rPr>
          <w:sz w:val="28"/>
          <w:szCs w:val="28"/>
        </w:rPr>
        <w:t xml:space="preserve"> The genres column is converted into a structured feature set.</w:t>
      </w:r>
    </w:p>
    <w:p w14:paraId="34940F70" w14:textId="77777777" w:rsidR="00894A09" w:rsidRDefault="00894A09" w:rsidP="00B777F7">
      <w:pPr>
        <w:jc w:val="both"/>
        <w:rPr>
          <w:sz w:val="28"/>
          <w:szCs w:val="28"/>
        </w:rPr>
      </w:pPr>
      <w:r w:rsidRPr="004579EE">
        <w:rPr>
          <w:b/>
          <w:bCs/>
          <w:sz w:val="28"/>
          <w:szCs w:val="28"/>
        </w:rPr>
        <w:t>TF-IDF Vectorization:</w:t>
      </w:r>
      <w:r w:rsidRPr="00E6192C">
        <w:rPr>
          <w:sz w:val="28"/>
          <w:szCs w:val="28"/>
        </w:rPr>
        <w:t xml:space="preserve"> The genre strings are tokenized and processed using the TF-IDF Vectorizer (from scikit-learn). This gives higher weight to genres that appear rarely across the dataset but frequently in a specific movie's metadata, effectively capturing unique genre combinations.</w:t>
      </w:r>
    </w:p>
    <w:p w14:paraId="2F211E38" w14:textId="77777777" w:rsidR="00894A09" w:rsidRPr="00E6192C" w:rsidRDefault="00894A09" w:rsidP="00B777F7">
      <w:pPr>
        <w:jc w:val="both"/>
        <w:rPr>
          <w:sz w:val="28"/>
          <w:szCs w:val="28"/>
        </w:rPr>
      </w:pPr>
    </w:p>
    <w:p w14:paraId="4BD859E9" w14:textId="77777777" w:rsidR="004930FA" w:rsidRDefault="004930FA" w:rsidP="00B777F7">
      <w:pPr>
        <w:jc w:val="both"/>
        <w:rPr>
          <w:b/>
          <w:bCs/>
          <w:sz w:val="32"/>
          <w:szCs w:val="32"/>
        </w:rPr>
      </w:pPr>
    </w:p>
    <w:p w14:paraId="410D513E" w14:textId="77777777" w:rsidR="004930FA" w:rsidRDefault="004930FA" w:rsidP="00B777F7">
      <w:pPr>
        <w:jc w:val="both"/>
        <w:rPr>
          <w:b/>
          <w:bCs/>
          <w:sz w:val="32"/>
          <w:szCs w:val="32"/>
        </w:rPr>
      </w:pPr>
    </w:p>
    <w:p w14:paraId="1465FB73" w14:textId="77777777" w:rsidR="004930FA" w:rsidRDefault="004930FA" w:rsidP="00B777F7">
      <w:pPr>
        <w:jc w:val="both"/>
        <w:rPr>
          <w:b/>
          <w:bCs/>
          <w:sz w:val="32"/>
          <w:szCs w:val="32"/>
        </w:rPr>
      </w:pPr>
    </w:p>
    <w:p w14:paraId="24911EB7" w14:textId="36F29C61" w:rsidR="00894A09" w:rsidRPr="004579EE" w:rsidRDefault="00894A09" w:rsidP="00B777F7">
      <w:pPr>
        <w:jc w:val="both"/>
        <w:rPr>
          <w:b/>
          <w:bCs/>
          <w:sz w:val="32"/>
          <w:szCs w:val="32"/>
        </w:rPr>
      </w:pPr>
      <w:r w:rsidRPr="004579EE">
        <w:rPr>
          <w:b/>
          <w:bCs/>
          <w:sz w:val="32"/>
          <w:szCs w:val="32"/>
        </w:rPr>
        <w:lastRenderedPageBreak/>
        <w:t>3.</w:t>
      </w:r>
      <w:r>
        <w:rPr>
          <w:b/>
          <w:bCs/>
          <w:sz w:val="32"/>
          <w:szCs w:val="32"/>
        </w:rPr>
        <w:t>6</w:t>
      </w:r>
      <w:r w:rsidRPr="004579EE">
        <w:rPr>
          <w:b/>
          <w:bCs/>
          <w:sz w:val="32"/>
          <w:szCs w:val="32"/>
        </w:rPr>
        <w:t xml:space="preserve"> Collaborative Filtering (CF) Creation (Model-Based)</w:t>
      </w:r>
    </w:p>
    <w:p w14:paraId="6E541A2F" w14:textId="77777777" w:rsidR="00894A09" w:rsidRDefault="00894A09" w:rsidP="00B777F7">
      <w:pPr>
        <w:jc w:val="both"/>
        <w:rPr>
          <w:sz w:val="28"/>
          <w:szCs w:val="28"/>
        </w:rPr>
      </w:pPr>
      <w:r w:rsidRPr="00E6192C">
        <w:rPr>
          <w:sz w:val="28"/>
          <w:szCs w:val="28"/>
        </w:rPr>
        <w:t>The CF component is built on Matrix Factorization (MF) via Singular Value Decomposition (SVD).</w:t>
      </w:r>
    </w:p>
    <w:p w14:paraId="2B7D76C2" w14:textId="77777777" w:rsidR="00894A09" w:rsidRPr="009877C4" w:rsidRDefault="00894A09" w:rsidP="00B777F7">
      <w:pPr>
        <w:jc w:val="both"/>
        <w:rPr>
          <w:sz w:val="28"/>
          <w:szCs w:val="28"/>
        </w:rPr>
      </w:pPr>
      <w:r w:rsidRPr="00A921E4">
        <w:rPr>
          <w:b/>
          <w:bCs/>
          <w:sz w:val="28"/>
          <w:szCs w:val="28"/>
        </w:rPr>
        <w:t>1. SVD Implementation:</w:t>
      </w:r>
      <w:r w:rsidRPr="009877C4">
        <w:rPr>
          <w:sz w:val="28"/>
          <w:szCs w:val="28"/>
        </w:rPr>
        <w:t xml:space="preserve"> The Surprise library's SVD algorithm is used. The goal is to approximate the sparse rating matrix R by factorizing it into two low-rank matrices, P (user latent features) and QT (item latent features).</w:t>
      </w:r>
    </w:p>
    <w:p w14:paraId="0741C9B8" w14:textId="77777777" w:rsidR="00894A09" w:rsidRDefault="00894A09" w:rsidP="00B777F7">
      <w:pPr>
        <w:jc w:val="both"/>
      </w:pPr>
      <w:r>
        <w:rPr>
          <w:noProof/>
        </w:rPr>
        <w:drawing>
          <wp:inline distT="0" distB="0" distL="0" distR="0" wp14:anchorId="2AA9C368" wp14:editId="4DBA4053">
            <wp:extent cx="1750828" cy="875709"/>
            <wp:effectExtent l="0" t="0" r="1905" b="635"/>
            <wp:docPr id="27313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1177" cy="875884"/>
                    </a:xfrm>
                    <a:prstGeom prst="rect">
                      <a:avLst/>
                    </a:prstGeom>
                    <a:noFill/>
                    <a:ln>
                      <a:noFill/>
                    </a:ln>
                  </pic:spPr>
                </pic:pic>
              </a:graphicData>
            </a:graphic>
          </wp:inline>
        </w:drawing>
      </w:r>
    </w:p>
    <w:p w14:paraId="01E45823" w14:textId="77777777" w:rsidR="00894A09" w:rsidRDefault="00894A09" w:rsidP="00B777F7">
      <w:pPr>
        <w:jc w:val="both"/>
      </w:pPr>
    </w:p>
    <w:p w14:paraId="3015E459" w14:textId="77777777" w:rsidR="00894A09" w:rsidRPr="001D0C9D" w:rsidRDefault="00894A09" w:rsidP="00B777F7">
      <w:pPr>
        <w:jc w:val="both"/>
        <w:rPr>
          <w:sz w:val="28"/>
          <w:szCs w:val="28"/>
        </w:rPr>
      </w:pPr>
      <w:r w:rsidRPr="00A921E4">
        <w:rPr>
          <w:b/>
          <w:bCs/>
          <w:sz w:val="28"/>
          <w:szCs w:val="28"/>
        </w:rPr>
        <w:t>2. Optimization:</w:t>
      </w:r>
      <w:r w:rsidRPr="001D0C9D">
        <w:rPr>
          <w:sz w:val="28"/>
          <w:szCs w:val="28"/>
        </w:rPr>
        <w:t xml:space="preserve"> The model is trained by minimizing the regularized squared error:</w:t>
      </w:r>
    </w:p>
    <w:p w14:paraId="52E5F590" w14:textId="77777777" w:rsidR="00894A09" w:rsidRDefault="00894A09" w:rsidP="00B777F7">
      <w:pPr>
        <w:jc w:val="both"/>
      </w:pPr>
      <w:r>
        <w:rPr>
          <w:noProof/>
        </w:rPr>
        <w:drawing>
          <wp:inline distT="0" distB="0" distL="0" distR="0" wp14:anchorId="7D429E4B" wp14:editId="7FBFA3E5">
            <wp:extent cx="3563986" cy="905323"/>
            <wp:effectExtent l="0" t="0" r="0" b="9525"/>
            <wp:docPr id="105042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163" cy="919339"/>
                    </a:xfrm>
                    <a:prstGeom prst="rect">
                      <a:avLst/>
                    </a:prstGeom>
                    <a:noFill/>
                    <a:ln>
                      <a:noFill/>
                    </a:ln>
                  </pic:spPr>
                </pic:pic>
              </a:graphicData>
            </a:graphic>
          </wp:inline>
        </w:drawing>
      </w:r>
    </w:p>
    <w:p w14:paraId="5B0A6DE0" w14:textId="77777777" w:rsidR="00894A09" w:rsidRDefault="00894A09" w:rsidP="00B777F7">
      <w:pPr>
        <w:jc w:val="both"/>
      </w:pPr>
    </w:p>
    <w:p w14:paraId="3A261F0A" w14:textId="77777777" w:rsidR="00894A09" w:rsidRPr="001D0C9D" w:rsidRDefault="00894A09" w:rsidP="00B777F7">
      <w:pPr>
        <w:jc w:val="both"/>
        <w:rPr>
          <w:sz w:val="28"/>
          <w:szCs w:val="28"/>
        </w:rPr>
      </w:pPr>
      <w:r w:rsidRPr="00A921E4">
        <w:rPr>
          <w:b/>
          <w:bCs/>
          <w:sz w:val="28"/>
          <w:szCs w:val="28"/>
        </w:rPr>
        <w:t>3. Hyperparameter Tuning:</w:t>
      </w:r>
      <w:r w:rsidRPr="001D0C9D">
        <w:rPr>
          <w:sz w:val="28"/>
          <w:szCs w:val="28"/>
        </w:rPr>
        <w:t xml:space="preserve"> GridSearchCV is employed to tune the number of latent factors (k) and the regularization term (λ). Optimal performance was found at k = 50 latent factors.</w:t>
      </w:r>
    </w:p>
    <w:p w14:paraId="6381955A" w14:textId="77777777" w:rsidR="00894A09" w:rsidRPr="001D0C9D" w:rsidRDefault="00894A09" w:rsidP="00B777F7">
      <w:pPr>
        <w:jc w:val="both"/>
        <w:rPr>
          <w:sz w:val="28"/>
          <w:szCs w:val="28"/>
        </w:rPr>
      </w:pPr>
    </w:p>
    <w:p w14:paraId="3CBF31D6" w14:textId="77777777" w:rsidR="00667138" w:rsidRDefault="00667138" w:rsidP="00B777F7">
      <w:pPr>
        <w:jc w:val="both"/>
        <w:rPr>
          <w:b/>
          <w:bCs/>
          <w:sz w:val="32"/>
          <w:szCs w:val="32"/>
        </w:rPr>
      </w:pPr>
    </w:p>
    <w:p w14:paraId="7D4B8BE9" w14:textId="5FEA5B58" w:rsidR="00894A09" w:rsidRPr="00A921E4" w:rsidRDefault="00894A09" w:rsidP="00B777F7">
      <w:pPr>
        <w:jc w:val="both"/>
        <w:rPr>
          <w:b/>
          <w:bCs/>
          <w:sz w:val="32"/>
          <w:szCs w:val="32"/>
        </w:rPr>
      </w:pPr>
      <w:r w:rsidRPr="00A921E4">
        <w:rPr>
          <w:b/>
          <w:bCs/>
          <w:sz w:val="32"/>
          <w:szCs w:val="32"/>
        </w:rPr>
        <w:t>3.7 Content-Based Filtering (CBF) Creation</w:t>
      </w:r>
    </w:p>
    <w:p w14:paraId="56437144" w14:textId="77777777" w:rsidR="00894A09" w:rsidRDefault="00894A09" w:rsidP="00B777F7">
      <w:pPr>
        <w:jc w:val="both"/>
        <w:rPr>
          <w:sz w:val="28"/>
          <w:szCs w:val="28"/>
        </w:rPr>
      </w:pPr>
      <w:r w:rsidRPr="001D0C9D">
        <w:rPr>
          <w:sz w:val="28"/>
          <w:szCs w:val="28"/>
        </w:rPr>
        <w:t>The CBF module calculates movie-to-movie similarity based on their content features.</w:t>
      </w:r>
    </w:p>
    <w:p w14:paraId="1FBE3B01" w14:textId="77777777" w:rsidR="00667138" w:rsidRPr="001D0C9D" w:rsidRDefault="00667138" w:rsidP="00B777F7">
      <w:pPr>
        <w:jc w:val="both"/>
        <w:rPr>
          <w:sz w:val="28"/>
          <w:szCs w:val="28"/>
        </w:rPr>
      </w:pPr>
    </w:p>
    <w:p w14:paraId="745D0ED9" w14:textId="77777777" w:rsidR="00894A09" w:rsidRDefault="00894A09" w:rsidP="00B777F7">
      <w:pPr>
        <w:jc w:val="both"/>
        <w:rPr>
          <w:sz w:val="28"/>
          <w:szCs w:val="28"/>
        </w:rPr>
      </w:pPr>
      <w:r w:rsidRPr="00A921E4">
        <w:rPr>
          <w:b/>
          <w:bCs/>
          <w:sz w:val="28"/>
          <w:szCs w:val="28"/>
        </w:rPr>
        <w:t>1. Feature Matrix:</w:t>
      </w:r>
      <w:r w:rsidRPr="001D0C9D">
        <w:rPr>
          <w:sz w:val="28"/>
          <w:szCs w:val="28"/>
        </w:rPr>
        <w:t xml:space="preserve"> The output of the TF-IDF Vectorizer is a dense feature matrix M</w:t>
      </w:r>
      <w:r>
        <w:rPr>
          <w:sz w:val="28"/>
          <w:szCs w:val="28"/>
        </w:rPr>
        <w:t>.</w:t>
      </w:r>
    </w:p>
    <w:p w14:paraId="18CB63A9" w14:textId="77777777" w:rsidR="00EF06D6" w:rsidRDefault="00EF06D6" w:rsidP="00B777F7">
      <w:pPr>
        <w:jc w:val="both"/>
        <w:rPr>
          <w:b/>
          <w:bCs/>
          <w:sz w:val="28"/>
          <w:szCs w:val="28"/>
        </w:rPr>
      </w:pPr>
    </w:p>
    <w:p w14:paraId="310F902C" w14:textId="0662D67E" w:rsidR="00894A09" w:rsidRPr="001D0C9D" w:rsidRDefault="00894A09" w:rsidP="00B777F7">
      <w:pPr>
        <w:jc w:val="both"/>
        <w:rPr>
          <w:sz w:val="28"/>
          <w:szCs w:val="28"/>
        </w:rPr>
      </w:pPr>
      <w:r w:rsidRPr="00A921E4">
        <w:rPr>
          <w:b/>
          <w:bCs/>
          <w:sz w:val="28"/>
          <w:szCs w:val="28"/>
        </w:rPr>
        <w:t>2. Similarity Matrix Creation:</w:t>
      </w:r>
      <w:r w:rsidRPr="001D0C9D">
        <w:rPr>
          <w:sz w:val="28"/>
          <w:szCs w:val="28"/>
        </w:rPr>
        <w:t xml:space="preserve"> The Cosine Similarity is computed between every pair of movie vectors in M to create a symmetric similarity matrix S. This calculation yields a similarity score between 0 and 1.</w:t>
      </w:r>
    </w:p>
    <w:p w14:paraId="3D1AACD8" w14:textId="5D1F68F6" w:rsidR="00894A09" w:rsidRDefault="00894A09" w:rsidP="00B777F7">
      <w:pPr>
        <w:jc w:val="both"/>
      </w:pPr>
      <w:r>
        <w:rPr>
          <w:noProof/>
        </w:rPr>
        <w:drawing>
          <wp:anchor distT="0" distB="0" distL="114300" distR="114300" simplePos="0" relativeHeight="251658240" behindDoc="0" locked="0" layoutInCell="1" allowOverlap="1" wp14:anchorId="75FF83BF" wp14:editId="154D9A26">
            <wp:simplePos x="914400" y="914400"/>
            <wp:positionH relativeFrom="column">
              <wp:align>left</wp:align>
            </wp:positionH>
            <wp:positionV relativeFrom="paragraph">
              <wp:align>top</wp:align>
            </wp:positionV>
            <wp:extent cx="3856355" cy="1020445"/>
            <wp:effectExtent l="0" t="0" r="0" b="8255"/>
            <wp:wrapSquare wrapText="bothSides"/>
            <wp:docPr id="1214696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355" cy="1020445"/>
                    </a:xfrm>
                    <a:prstGeom prst="rect">
                      <a:avLst/>
                    </a:prstGeom>
                    <a:noFill/>
                    <a:ln>
                      <a:noFill/>
                    </a:ln>
                  </pic:spPr>
                </pic:pic>
              </a:graphicData>
            </a:graphic>
          </wp:anchor>
        </w:drawing>
      </w:r>
      <w:r w:rsidR="00EF06D6">
        <w:br w:type="textWrapping" w:clear="all"/>
      </w:r>
    </w:p>
    <w:p w14:paraId="4365B189" w14:textId="77777777" w:rsidR="00894A09" w:rsidRPr="001D0C9D" w:rsidRDefault="00894A09" w:rsidP="00B777F7">
      <w:pPr>
        <w:jc w:val="both"/>
        <w:rPr>
          <w:sz w:val="28"/>
          <w:szCs w:val="28"/>
        </w:rPr>
      </w:pPr>
      <w:r w:rsidRPr="00A921E4">
        <w:rPr>
          <w:b/>
          <w:bCs/>
          <w:sz w:val="28"/>
          <w:szCs w:val="28"/>
        </w:rPr>
        <w:t xml:space="preserve">3. Prediction: </w:t>
      </w:r>
      <w:r w:rsidRPr="001D0C9D">
        <w:rPr>
          <w:sz w:val="28"/>
          <w:szCs w:val="28"/>
        </w:rPr>
        <w:t xml:space="preserve">The CBF prediction is a weighted average of the ratings given by user u to movies similar to the target movie </w:t>
      </w:r>
      <w:proofErr w:type="spellStart"/>
      <w:r w:rsidRPr="001D0C9D">
        <w:rPr>
          <w:sz w:val="28"/>
          <w:szCs w:val="28"/>
        </w:rPr>
        <w:t>i</w:t>
      </w:r>
      <w:proofErr w:type="spellEnd"/>
      <w:r w:rsidRPr="001D0C9D">
        <w:rPr>
          <w:sz w:val="28"/>
          <w:szCs w:val="28"/>
        </w:rPr>
        <w:t>.</w:t>
      </w:r>
    </w:p>
    <w:p w14:paraId="2F58B128" w14:textId="77777777" w:rsidR="00894A09" w:rsidRDefault="00894A09" w:rsidP="00B777F7">
      <w:pPr>
        <w:jc w:val="both"/>
      </w:pPr>
    </w:p>
    <w:p w14:paraId="789123F2" w14:textId="77777777" w:rsidR="00894A09" w:rsidRPr="00A921E4" w:rsidRDefault="00894A09" w:rsidP="00B777F7">
      <w:pPr>
        <w:jc w:val="both"/>
        <w:rPr>
          <w:b/>
          <w:bCs/>
          <w:sz w:val="32"/>
          <w:szCs w:val="32"/>
        </w:rPr>
      </w:pPr>
      <w:r w:rsidRPr="00A921E4">
        <w:rPr>
          <w:b/>
          <w:bCs/>
          <w:sz w:val="32"/>
          <w:szCs w:val="32"/>
        </w:rPr>
        <w:t>3.8 Hybrid Model Creation</w:t>
      </w:r>
    </w:p>
    <w:p w14:paraId="731CE1A3" w14:textId="77777777" w:rsidR="00894A09" w:rsidRPr="001D0C9D" w:rsidRDefault="00894A09" w:rsidP="00B777F7">
      <w:pPr>
        <w:jc w:val="both"/>
        <w:rPr>
          <w:sz w:val="28"/>
          <w:szCs w:val="28"/>
        </w:rPr>
      </w:pPr>
      <w:r w:rsidRPr="001D0C9D">
        <w:rPr>
          <w:sz w:val="28"/>
          <w:szCs w:val="28"/>
        </w:rPr>
        <w:t>The final system is a Weighted Hybrid model, designed to achieve higher robustness and accuracy than its individual components.</w:t>
      </w:r>
    </w:p>
    <w:p w14:paraId="36092B9E" w14:textId="77777777" w:rsidR="00894A09" w:rsidRPr="001D0C9D" w:rsidRDefault="00894A09" w:rsidP="00B777F7">
      <w:pPr>
        <w:jc w:val="both"/>
        <w:rPr>
          <w:sz w:val="28"/>
          <w:szCs w:val="28"/>
        </w:rPr>
      </w:pPr>
      <w:r w:rsidRPr="00A921E4">
        <w:rPr>
          <w:b/>
          <w:bCs/>
          <w:sz w:val="28"/>
          <w:szCs w:val="28"/>
        </w:rPr>
        <w:t>1. Weighted Combination:</w:t>
      </w:r>
      <w:r w:rsidRPr="001D0C9D">
        <w:rPr>
          <w:sz w:val="28"/>
          <w:szCs w:val="28"/>
        </w:rPr>
        <w:t xml:space="preserve"> The final predicted rating is a linear blend of the SVD-CF prediction (ACF) and the normalized CBF score (ACBF).</w:t>
      </w:r>
    </w:p>
    <w:p w14:paraId="18DB1A8D" w14:textId="77777777" w:rsidR="00894A09" w:rsidRDefault="00894A09" w:rsidP="00B777F7">
      <w:pPr>
        <w:jc w:val="both"/>
      </w:pPr>
      <w:r>
        <w:rPr>
          <w:noProof/>
        </w:rPr>
        <w:drawing>
          <wp:inline distT="0" distB="0" distL="0" distR="0" wp14:anchorId="2A796FE7" wp14:editId="0FC6AAC4">
            <wp:extent cx="4940300" cy="1084580"/>
            <wp:effectExtent l="0" t="0" r="0" b="1270"/>
            <wp:docPr id="522337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0300" cy="1084580"/>
                    </a:xfrm>
                    <a:prstGeom prst="rect">
                      <a:avLst/>
                    </a:prstGeom>
                    <a:noFill/>
                    <a:ln>
                      <a:noFill/>
                    </a:ln>
                  </pic:spPr>
                </pic:pic>
              </a:graphicData>
            </a:graphic>
          </wp:inline>
        </w:drawing>
      </w:r>
    </w:p>
    <w:p w14:paraId="28965802" w14:textId="77777777" w:rsidR="00894A09" w:rsidRDefault="00894A09" w:rsidP="00B777F7">
      <w:pPr>
        <w:jc w:val="both"/>
      </w:pPr>
    </w:p>
    <w:p w14:paraId="2ABB14D4" w14:textId="77777777" w:rsidR="00894A09" w:rsidRPr="001D0C9D" w:rsidRDefault="00894A09" w:rsidP="00B777F7">
      <w:pPr>
        <w:jc w:val="both"/>
        <w:rPr>
          <w:sz w:val="28"/>
          <w:szCs w:val="28"/>
        </w:rPr>
      </w:pPr>
      <w:r w:rsidRPr="00A921E4">
        <w:rPr>
          <w:b/>
          <w:bCs/>
          <w:sz w:val="28"/>
          <w:szCs w:val="28"/>
        </w:rPr>
        <w:t>2. Weight Tuning:</w:t>
      </w:r>
      <w:r w:rsidRPr="001D0C9D">
        <w:rPr>
          <w:sz w:val="28"/>
          <w:szCs w:val="28"/>
        </w:rPr>
        <w:t xml:space="preserve"> The weighting factor WCF was tuned against the validation set. The optimal weight was found to be WCF = 0.7 (CF) and WCBF = 0.3 (CBF), indicating that the CF component provided a more accurate base prediction in this configuration.</w:t>
      </w:r>
    </w:p>
    <w:p w14:paraId="2B8051AD" w14:textId="77777777" w:rsidR="00894A09" w:rsidRDefault="00894A09" w:rsidP="00B777F7">
      <w:pPr>
        <w:jc w:val="both"/>
        <w:rPr>
          <w:rFonts w:ascii="Times New Roman" w:hAnsi="Times New Roman" w:cs="Times New Roman"/>
          <w:b/>
          <w:bCs/>
          <w:color w:val="000000" w:themeColor="text1"/>
          <w:sz w:val="28"/>
          <w:szCs w:val="28"/>
        </w:rPr>
      </w:pPr>
    </w:p>
    <w:p w14:paraId="5E27F33C" w14:textId="77777777" w:rsidR="00894A09" w:rsidRDefault="00894A09" w:rsidP="00B777F7">
      <w:pPr>
        <w:jc w:val="both"/>
        <w:rPr>
          <w:rFonts w:ascii="Times New Roman" w:hAnsi="Times New Roman" w:cs="Times New Roman"/>
          <w:b/>
          <w:bCs/>
          <w:color w:val="000000" w:themeColor="text1"/>
          <w:sz w:val="28"/>
          <w:szCs w:val="28"/>
        </w:rPr>
      </w:pPr>
    </w:p>
    <w:p w14:paraId="3737657D" w14:textId="77777777" w:rsidR="0083239A" w:rsidRDefault="0083239A" w:rsidP="00B777F7">
      <w:pPr>
        <w:jc w:val="both"/>
        <w:rPr>
          <w:rFonts w:ascii="Times New Roman" w:hAnsi="Times New Roman" w:cs="Times New Roman"/>
          <w:b/>
          <w:bCs/>
          <w:color w:val="000000" w:themeColor="text1"/>
          <w:sz w:val="28"/>
          <w:szCs w:val="28"/>
        </w:rPr>
      </w:pPr>
    </w:p>
    <w:p w14:paraId="629DBC1E" w14:textId="2CD58C96" w:rsidR="00A55A99" w:rsidRDefault="0083239A" w:rsidP="00B777F7">
      <w:pPr>
        <w:jc w:val="both"/>
        <w:rPr>
          <w:b/>
          <w:bCs/>
          <w:sz w:val="40"/>
          <w:szCs w:val="40"/>
        </w:rPr>
      </w:pPr>
      <w:r>
        <w:rPr>
          <w:rFonts w:ascii="Times New Roman" w:hAnsi="Times New Roman" w:cs="Times New Roman"/>
          <w:b/>
          <w:bCs/>
          <w:color w:val="000000" w:themeColor="text1"/>
          <w:sz w:val="28"/>
          <w:szCs w:val="28"/>
        </w:rPr>
        <w:lastRenderedPageBreak/>
        <w:t xml:space="preserve">                      </w:t>
      </w:r>
      <w:r w:rsidR="004930FA">
        <w:rPr>
          <w:rFonts w:ascii="Times New Roman" w:hAnsi="Times New Roman" w:cs="Times New Roman"/>
          <w:b/>
          <w:bCs/>
          <w:color w:val="000000" w:themeColor="text1"/>
          <w:sz w:val="28"/>
          <w:szCs w:val="28"/>
        </w:rPr>
        <w:t xml:space="preserve">   </w:t>
      </w:r>
      <w:r w:rsidR="00A55A99" w:rsidRPr="00CA4B8F">
        <w:rPr>
          <w:b/>
          <w:bCs/>
          <w:sz w:val="40"/>
          <w:szCs w:val="40"/>
        </w:rPr>
        <w:t>4. Results and Discussion</w:t>
      </w:r>
    </w:p>
    <w:p w14:paraId="45EA520B" w14:textId="77777777" w:rsidR="004930FA" w:rsidRPr="00CA4B8F" w:rsidRDefault="004930FA" w:rsidP="00B777F7">
      <w:pPr>
        <w:jc w:val="both"/>
        <w:rPr>
          <w:b/>
          <w:bCs/>
          <w:sz w:val="40"/>
          <w:szCs w:val="40"/>
        </w:rPr>
      </w:pPr>
    </w:p>
    <w:p w14:paraId="5846B79E" w14:textId="77777777" w:rsidR="00A55A99" w:rsidRDefault="00A55A99" w:rsidP="00B777F7">
      <w:pPr>
        <w:jc w:val="both"/>
        <w:rPr>
          <w:sz w:val="28"/>
          <w:szCs w:val="28"/>
        </w:rPr>
      </w:pPr>
      <w:r w:rsidRPr="00CA4B8F">
        <w:rPr>
          <w:sz w:val="28"/>
          <w:szCs w:val="28"/>
        </w:rPr>
        <w:t>The evaluation phase rigorously assessed the performance of the implemented models: the two Baseline Models (Mean/Biases, k-NN), the two core Base Models (SVD-CF, CBF), and the final Hybrid System. All results were derived from a 5-Fold Cross-Validation protocol on the MovieLens 1M dataset, ensuring the robustness and generalizability of the findings. The discussion analyses the quantitative performance against the project's primary objective: demonstrating the superiority of the hybrid approach in terms of accuracy, coverage, and robustness against system limitations.</w:t>
      </w:r>
    </w:p>
    <w:p w14:paraId="496BA686" w14:textId="77777777" w:rsidR="001222D1" w:rsidRDefault="001222D1" w:rsidP="00B777F7">
      <w:pPr>
        <w:jc w:val="both"/>
        <w:rPr>
          <w:sz w:val="28"/>
          <w:szCs w:val="28"/>
        </w:rPr>
      </w:pPr>
    </w:p>
    <w:p w14:paraId="0B4C92F3" w14:textId="05CDF639" w:rsidR="0096556A" w:rsidRPr="00CA4B8F" w:rsidRDefault="00A55A99" w:rsidP="00B777F7">
      <w:pPr>
        <w:jc w:val="both"/>
        <w:rPr>
          <w:b/>
          <w:bCs/>
          <w:sz w:val="28"/>
          <w:szCs w:val="28"/>
        </w:rPr>
      </w:pPr>
      <w:r w:rsidRPr="00CA4B8F">
        <w:rPr>
          <w:b/>
          <w:bCs/>
          <w:sz w:val="28"/>
          <w:szCs w:val="28"/>
        </w:rPr>
        <w:t>4.1 Quantitative Performance Analysis</w:t>
      </w:r>
      <w:r w:rsidR="0096556A">
        <w:rPr>
          <w:b/>
          <w:bCs/>
          <w:sz w:val="28"/>
          <w:szCs w:val="28"/>
        </w:rPr>
        <w:t xml:space="preserve"> </w:t>
      </w:r>
    </w:p>
    <w:p w14:paraId="743EAAB6" w14:textId="77777777" w:rsidR="00A55A99" w:rsidRPr="00CA4B8F" w:rsidRDefault="00A55A99" w:rsidP="00B777F7">
      <w:pPr>
        <w:jc w:val="both"/>
        <w:rPr>
          <w:b/>
          <w:bCs/>
          <w:sz w:val="28"/>
          <w:szCs w:val="28"/>
        </w:rPr>
      </w:pPr>
      <w:r w:rsidRPr="00CA4B8F">
        <w:rPr>
          <w:b/>
          <w:bCs/>
          <w:sz w:val="28"/>
          <w:szCs w:val="28"/>
        </w:rPr>
        <w:t>4.1.1 Predictive Accuracy Metrics (RMSE and MAE)</w:t>
      </w:r>
    </w:p>
    <w:p w14:paraId="23280E64" w14:textId="77777777" w:rsidR="00A55A99" w:rsidRDefault="00A55A99" w:rsidP="00B777F7">
      <w:pPr>
        <w:jc w:val="both"/>
        <w:rPr>
          <w:sz w:val="28"/>
          <w:szCs w:val="28"/>
        </w:rPr>
      </w:pPr>
      <w:r w:rsidRPr="00CA4B8F">
        <w:rPr>
          <w:sz w:val="28"/>
          <w:szCs w:val="28"/>
        </w:rPr>
        <w:t>Predictive accuracy was measured using the Root Mean Squared Error (RMSE) and Mean Absolute Error (MAE) on the rating prediction task. A lower value indicates a higher accuracy.</w:t>
      </w:r>
    </w:p>
    <w:p w14:paraId="52BCD8FC" w14:textId="77777777" w:rsidR="00A55A99" w:rsidRDefault="00A55A99" w:rsidP="00B777F7">
      <w:pPr>
        <w:jc w:val="both"/>
        <w:rPr>
          <w:sz w:val="28"/>
          <w:szCs w:val="28"/>
        </w:rPr>
      </w:pPr>
    </w:p>
    <w:p w14:paraId="31DD2067" w14:textId="77777777" w:rsidR="00A55A99" w:rsidRDefault="00A55A99" w:rsidP="00B777F7">
      <w:pPr>
        <w:jc w:val="both"/>
        <w:rPr>
          <w:sz w:val="28"/>
          <w:szCs w:val="28"/>
        </w:rPr>
      </w:pPr>
      <w:r>
        <w:rPr>
          <w:noProof/>
        </w:rPr>
        <w:drawing>
          <wp:inline distT="0" distB="0" distL="0" distR="0" wp14:anchorId="7151DD6E" wp14:editId="12189658">
            <wp:extent cx="3061252" cy="2636285"/>
            <wp:effectExtent l="0" t="0" r="6350" b="0"/>
            <wp:docPr id="54625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1252" cy="2636285"/>
                    </a:xfrm>
                    <a:prstGeom prst="rect">
                      <a:avLst/>
                    </a:prstGeom>
                    <a:noFill/>
                    <a:ln>
                      <a:noFill/>
                    </a:ln>
                  </pic:spPr>
                </pic:pic>
              </a:graphicData>
            </a:graphic>
          </wp:inline>
        </w:drawing>
      </w:r>
    </w:p>
    <w:p w14:paraId="0B30D5A1" w14:textId="77777777" w:rsidR="00A55A99" w:rsidRDefault="00A55A99" w:rsidP="00B777F7">
      <w:pPr>
        <w:jc w:val="both"/>
        <w:rPr>
          <w:sz w:val="28"/>
          <w:szCs w:val="28"/>
        </w:rPr>
      </w:pPr>
    </w:p>
    <w:p w14:paraId="6B803C88" w14:textId="77777777" w:rsidR="00A55A99" w:rsidRDefault="00A55A99" w:rsidP="00B777F7">
      <w:pPr>
        <w:jc w:val="both"/>
        <w:rPr>
          <w:sz w:val="28"/>
          <w:szCs w:val="28"/>
        </w:rPr>
      </w:pPr>
    </w:p>
    <w:p w14:paraId="319F0C57" w14:textId="77777777" w:rsidR="00A55A99" w:rsidRPr="00CA4B8F" w:rsidRDefault="00A55A99" w:rsidP="00B777F7">
      <w:pPr>
        <w:jc w:val="both"/>
        <w:rPr>
          <w:sz w:val="28"/>
          <w:szCs w:val="28"/>
        </w:rPr>
      </w:pPr>
    </w:p>
    <w:p w14:paraId="3DA944D7" w14:textId="77777777" w:rsidR="00A55A99" w:rsidRPr="00CA4B8F" w:rsidRDefault="00A55A99" w:rsidP="00B777F7">
      <w:pPr>
        <w:jc w:val="both"/>
        <w:rPr>
          <w:sz w:val="28"/>
          <w:szCs w:val="28"/>
        </w:rPr>
      </w:pPr>
    </w:p>
    <w:p w14:paraId="21C2C0C7" w14:textId="77777777" w:rsidR="00A55A99" w:rsidRPr="00CA4B8F" w:rsidRDefault="00A55A99" w:rsidP="00B777F7">
      <w:pPr>
        <w:jc w:val="both"/>
        <w:rPr>
          <w:b/>
          <w:bCs/>
          <w:sz w:val="32"/>
          <w:szCs w:val="32"/>
        </w:rPr>
      </w:pPr>
      <w:r w:rsidRPr="00CA4B8F">
        <w:rPr>
          <w:b/>
          <w:bCs/>
          <w:sz w:val="32"/>
          <w:szCs w:val="32"/>
        </w:rPr>
        <w:t>Discussion of Predictive Accuracy:</w:t>
      </w:r>
    </w:p>
    <w:p w14:paraId="476A4F82" w14:textId="77777777" w:rsidR="00A55A99" w:rsidRDefault="00A55A99" w:rsidP="00B777F7">
      <w:pPr>
        <w:jc w:val="both"/>
        <w:rPr>
          <w:sz w:val="28"/>
          <w:szCs w:val="28"/>
        </w:rPr>
      </w:pPr>
      <w:r w:rsidRPr="00CA4B8F">
        <w:rPr>
          <w:b/>
          <w:bCs/>
          <w:sz w:val="28"/>
          <w:szCs w:val="28"/>
        </w:rPr>
        <w:t>SVD Superiority over Neighbourhood Methods:</w:t>
      </w:r>
      <w:r w:rsidRPr="00CA4B8F">
        <w:rPr>
          <w:sz w:val="28"/>
          <w:szCs w:val="28"/>
        </w:rPr>
        <w:t xml:space="preserve"> The SVD-CF model (RMSE 0.912) significantly outperformed both the simple Baseline (RMSE 0.957) and the k-NN Item-Based model (RMSE 0.941). This confirms the well-established finding that model-based Collaborative Filtering, through the discovery of latent factors, handles data sparsity and non-uniformity more effectively than memory-based k-NN [2]. The matrix factorization technique successfully captured underlying patterns that traditional neighbourhood calculations missed.</w:t>
      </w:r>
    </w:p>
    <w:p w14:paraId="0DB1F136" w14:textId="77777777" w:rsidR="00534D26" w:rsidRDefault="00534D26" w:rsidP="00B777F7">
      <w:pPr>
        <w:jc w:val="both"/>
        <w:rPr>
          <w:sz w:val="28"/>
          <w:szCs w:val="28"/>
        </w:rPr>
      </w:pPr>
    </w:p>
    <w:p w14:paraId="5479176D" w14:textId="77777777" w:rsidR="00A55A99" w:rsidRDefault="00A55A99" w:rsidP="00B777F7">
      <w:pPr>
        <w:jc w:val="both"/>
        <w:rPr>
          <w:sz w:val="28"/>
          <w:szCs w:val="28"/>
        </w:rPr>
      </w:pPr>
      <w:r w:rsidRPr="00CA4B8F">
        <w:rPr>
          <w:b/>
          <w:bCs/>
          <w:sz w:val="28"/>
          <w:szCs w:val="28"/>
        </w:rPr>
        <w:t xml:space="preserve">Hybrid System Dominance: </w:t>
      </w:r>
      <w:r w:rsidRPr="00CA4B8F">
        <w:rPr>
          <w:sz w:val="28"/>
          <w:szCs w:val="28"/>
        </w:rPr>
        <w:t>The Hybrid System (RMSE 0.887, MAE 0.695) achieved the lowest prediction error across all models. The \mathbf{0.025} RMSE reduction over the best single model (SVD) is statistically significant and highly meaningful in the context of commercial systems, where even marginal gains in accuracy can translate to millions in revenue. This validation confirms that the weighted fusion strategy successfully corrected systematic errors present in the SVD model while leveraging the complementary metadata signal from the Content-Based Filter.</w:t>
      </w:r>
    </w:p>
    <w:p w14:paraId="794EC0C3" w14:textId="77777777" w:rsidR="00534D26" w:rsidRPr="00CA4B8F" w:rsidRDefault="00534D26" w:rsidP="00B777F7">
      <w:pPr>
        <w:jc w:val="both"/>
        <w:rPr>
          <w:sz w:val="28"/>
          <w:szCs w:val="28"/>
        </w:rPr>
      </w:pPr>
    </w:p>
    <w:p w14:paraId="44848B56" w14:textId="77777777" w:rsidR="00A55A99" w:rsidRDefault="00A55A99" w:rsidP="00B777F7">
      <w:pPr>
        <w:jc w:val="both"/>
        <w:rPr>
          <w:sz w:val="28"/>
          <w:szCs w:val="28"/>
        </w:rPr>
      </w:pPr>
      <w:r w:rsidRPr="00CA4B8F">
        <w:rPr>
          <w:b/>
          <w:bCs/>
          <w:sz w:val="28"/>
          <w:szCs w:val="28"/>
        </w:rPr>
        <w:t>NCF Performance:</w:t>
      </w:r>
      <w:r w:rsidRPr="00CA4B8F">
        <w:rPr>
          <w:sz w:val="28"/>
          <w:szCs w:val="28"/>
        </w:rPr>
        <w:t xml:space="preserve"> The explicit rating NCF model performed worse than the optimized SVD model (RMSE 0.925 vs. 0.912). This is often observed because NCF is inherently optimized for binary implicit feedback rather than continuous explicit rating scores, confirming that specialized linear models (like SVD) remain highly competitive for the explicit rating prediction task.</w:t>
      </w:r>
    </w:p>
    <w:p w14:paraId="27ACE9F8" w14:textId="77777777" w:rsidR="004930FA" w:rsidRPr="00CA4B8F" w:rsidRDefault="004930FA" w:rsidP="00B777F7">
      <w:pPr>
        <w:jc w:val="both"/>
        <w:rPr>
          <w:sz w:val="28"/>
          <w:szCs w:val="28"/>
        </w:rPr>
      </w:pPr>
    </w:p>
    <w:p w14:paraId="2BE23ACF" w14:textId="54C53E2D" w:rsidR="00A55A99" w:rsidRPr="00CA4B8F" w:rsidRDefault="00A55A99" w:rsidP="00B777F7">
      <w:pPr>
        <w:jc w:val="both"/>
        <w:rPr>
          <w:b/>
          <w:bCs/>
          <w:sz w:val="32"/>
          <w:szCs w:val="32"/>
        </w:rPr>
      </w:pPr>
      <w:r w:rsidRPr="00CA4B8F">
        <w:rPr>
          <w:b/>
          <w:bCs/>
          <w:sz w:val="32"/>
          <w:szCs w:val="32"/>
        </w:rPr>
        <w:t xml:space="preserve">4.1.2 Ranking Accuracy Metrics (Precision@10 and </w:t>
      </w:r>
      <w:r w:rsidR="0083239A" w:rsidRPr="00CA4B8F">
        <w:rPr>
          <w:b/>
          <w:bCs/>
          <w:sz w:val="32"/>
          <w:szCs w:val="32"/>
        </w:rPr>
        <w:t>recall</w:t>
      </w:r>
      <w:r w:rsidRPr="00CA4B8F">
        <w:rPr>
          <w:b/>
          <w:bCs/>
          <w:sz w:val="32"/>
          <w:szCs w:val="32"/>
        </w:rPr>
        <w:t>@10)</w:t>
      </w:r>
    </w:p>
    <w:p w14:paraId="20F6E580" w14:textId="77777777" w:rsidR="00A55A99" w:rsidRDefault="00A55A99" w:rsidP="00B777F7">
      <w:pPr>
        <w:jc w:val="both"/>
        <w:rPr>
          <w:sz w:val="28"/>
          <w:szCs w:val="28"/>
        </w:rPr>
      </w:pPr>
      <w:r w:rsidRPr="00CA4B8F">
        <w:rPr>
          <w:sz w:val="28"/>
          <w:szCs w:val="28"/>
        </w:rPr>
        <w:t>These metrics assess the practical relevance of the recommended list, focusing on the top 10 suggestions (K=10). A relevant item is defined as one with a predicted or actual rating of 4 or 5 stars.</w:t>
      </w:r>
    </w:p>
    <w:p w14:paraId="3ACF3239" w14:textId="77777777" w:rsidR="00A55A99" w:rsidRDefault="00A55A99" w:rsidP="00B777F7">
      <w:pPr>
        <w:jc w:val="both"/>
        <w:rPr>
          <w:sz w:val="28"/>
          <w:szCs w:val="28"/>
        </w:rPr>
      </w:pPr>
      <w:r>
        <w:rPr>
          <w:noProof/>
        </w:rPr>
        <w:lastRenderedPageBreak/>
        <w:drawing>
          <wp:inline distT="0" distB="0" distL="0" distR="0" wp14:anchorId="21CEABF0" wp14:editId="10A6DB0D">
            <wp:extent cx="3434316" cy="2289416"/>
            <wp:effectExtent l="0" t="0" r="0" b="0"/>
            <wp:docPr id="1364660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73570" cy="2315584"/>
                    </a:xfrm>
                    <a:prstGeom prst="rect">
                      <a:avLst/>
                    </a:prstGeom>
                    <a:noFill/>
                    <a:ln>
                      <a:noFill/>
                    </a:ln>
                  </pic:spPr>
                </pic:pic>
              </a:graphicData>
            </a:graphic>
          </wp:inline>
        </w:drawing>
      </w:r>
    </w:p>
    <w:p w14:paraId="39C67C90" w14:textId="77777777" w:rsidR="00A55A99" w:rsidRDefault="00A55A99" w:rsidP="00B777F7">
      <w:pPr>
        <w:jc w:val="both"/>
        <w:rPr>
          <w:sz w:val="28"/>
          <w:szCs w:val="28"/>
        </w:rPr>
      </w:pPr>
    </w:p>
    <w:p w14:paraId="0EA58193" w14:textId="77777777" w:rsidR="00A55A99" w:rsidRDefault="00A55A99" w:rsidP="00B777F7">
      <w:pPr>
        <w:jc w:val="both"/>
        <w:rPr>
          <w:sz w:val="28"/>
          <w:szCs w:val="28"/>
        </w:rPr>
      </w:pPr>
    </w:p>
    <w:p w14:paraId="7E688F08" w14:textId="77777777" w:rsidR="00A55A99" w:rsidRPr="00CA4B8F" w:rsidRDefault="00A55A99" w:rsidP="00B777F7">
      <w:pPr>
        <w:jc w:val="both"/>
        <w:rPr>
          <w:sz w:val="28"/>
          <w:szCs w:val="28"/>
        </w:rPr>
      </w:pPr>
    </w:p>
    <w:p w14:paraId="0C4433AD" w14:textId="77777777" w:rsidR="00A55A99" w:rsidRPr="00CA4B8F" w:rsidRDefault="00A55A99" w:rsidP="00B777F7">
      <w:pPr>
        <w:jc w:val="both"/>
        <w:rPr>
          <w:b/>
          <w:bCs/>
          <w:sz w:val="32"/>
          <w:szCs w:val="32"/>
        </w:rPr>
      </w:pPr>
      <w:r w:rsidRPr="00CA4B8F">
        <w:rPr>
          <w:b/>
          <w:bCs/>
          <w:sz w:val="32"/>
          <w:szCs w:val="32"/>
        </w:rPr>
        <w:t>Discussion of Ranking Accuracy:</w:t>
      </w:r>
    </w:p>
    <w:p w14:paraId="2F7F1A70" w14:textId="77777777" w:rsidR="00A55A99" w:rsidRPr="00CA4B8F" w:rsidRDefault="00A55A99" w:rsidP="00B777F7">
      <w:pPr>
        <w:jc w:val="both"/>
        <w:rPr>
          <w:sz w:val="28"/>
          <w:szCs w:val="28"/>
        </w:rPr>
      </w:pPr>
      <w:r w:rsidRPr="00CA4B8F">
        <w:rPr>
          <w:b/>
          <w:bCs/>
          <w:sz w:val="28"/>
          <w:szCs w:val="28"/>
        </w:rPr>
        <w:t>SVD vs. CBF:</w:t>
      </w:r>
      <w:r w:rsidRPr="00CA4B8F">
        <w:rPr>
          <w:sz w:val="28"/>
          <w:szCs w:val="28"/>
        </w:rPr>
        <w:t xml:space="preserve"> The SVD model exhibited a markedly higher Precision@10 (0.65) than the pure CBF model (0.58). This demonstrates that, for general recommendation tasks on users with existing history, patterns learned from the behaviour of similar users (CF) are more effective at identifying relevant content than simple feature matching (CBF).</w:t>
      </w:r>
    </w:p>
    <w:p w14:paraId="3A260312" w14:textId="03A036E3" w:rsidR="00A55A99" w:rsidRPr="00CA4B8F" w:rsidRDefault="00A55A99" w:rsidP="00B777F7">
      <w:pPr>
        <w:jc w:val="both"/>
        <w:rPr>
          <w:sz w:val="28"/>
          <w:szCs w:val="28"/>
        </w:rPr>
      </w:pPr>
      <w:r w:rsidRPr="00CA4B8F">
        <w:rPr>
          <w:b/>
          <w:bCs/>
          <w:sz w:val="28"/>
          <w:szCs w:val="28"/>
        </w:rPr>
        <w:t>Impact of Hybridization on Relevance:</w:t>
      </w:r>
      <w:r w:rsidRPr="00CA4B8F">
        <w:rPr>
          <w:sz w:val="28"/>
          <w:szCs w:val="28"/>
        </w:rPr>
        <w:t xml:space="preserve"> The Hybrid System's Precision@10 of 0.71 is a substantial improvement over the SVD base model's 0.65. This \</w:t>
      </w:r>
      <w:r w:rsidR="0083239A" w:rsidRPr="00CA4B8F">
        <w:rPr>
          <w:sz w:val="28"/>
          <w:szCs w:val="28"/>
        </w:rPr>
        <w:t>mathbf {</w:t>
      </w:r>
      <w:r w:rsidRPr="00CA4B8F">
        <w:rPr>
          <w:sz w:val="28"/>
          <w:szCs w:val="28"/>
        </w:rPr>
        <w:t>6\%} increase suggests that the CBF component successfully provided necessary "hints" in ambiguous or sparse user-item regions. The hybrid model was able to push items that were not highly popular but were content-relevant higher up the ranking list, leading to a more focused and relevant selection in the critical top-10 slots.</w:t>
      </w:r>
    </w:p>
    <w:p w14:paraId="5F508ED9" w14:textId="77777777" w:rsidR="00A55A99" w:rsidRPr="00CA4B8F" w:rsidRDefault="00A55A99" w:rsidP="00B777F7">
      <w:pPr>
        <w:jc w:val="both"/>
        <w:rPr>
          <w:sz w:val="28"/>
          <w:szCs w:val="28"/>
        </w:rPr>
      </w:pPr>
      <w:r w:rsidRPr="00CA4B8F">
        <w:rPr>
          <w:b/>
          <w:bCs/>
          <w:sz w:val="28"/>
          <w:szCs w:val="28"/>
        </w:rPr>
        <w:t>Overall Relevance:</w:t>
      </w:r>
      <w:r w:rsidRPr="00CA4B8F">
        <w:rPr>
          <w:sz w:val="28"/>
          <w:szCs w:val="28"/>
        </w:rPr>
        <w:t xml:space="preserve"> The high F1-Score@10 (0.61) confirms the Hybrid System offers the best balance between including relevant items (Recall) and ensuring the recommended list is not diluted with irrelevant items (Precision).</w:t>
      </w:r>
    </w:p>
    <w:p w14:paraId="0A6E1A5A" w14:textId="77777777" w:rsidR="004930FA" w:rsidRDefault="004930FA" w:rsidP="00B777F7">
      <w:pPr>
        <w:jc w:val="both"/>
        <w:rPr>
          <w:b/>
          <w:bCs/>
          <w:sz w:val="32"/>
          <w:szCs w:val="32"/>
        </w:rPr>
      </w:pPr>
    </w:p>
    <w:p w14:paraId="34D4553F" w14:textId="77777777" w:rsidR="004930FA" w:rsidRDefault="004930FA" w:rsidP="00B777F7">
      <w:pPr>
        <w:jc w:val="both"/>
        <w:rPr>
          <w:b/>
          <w:bCs/>
          <w:sz w:val="32"/>
          <w:szCs w:val="32"/>
        </w:rPr>
      </w:pPr>
    </w:p>
    <w:p w14:paraId="3084F559" w14:textId="3CF597FB" w:rsidR="00A55A99" w:rsidRPr="00CA4B8F" w:rsidRDefault="00A55A99" w:rsidP="00B777F7">
      <w:pPr>
        <w:jc w:val="both"/>
        <w:rPr>
          <w:b/>
          <w:bCs/>
          <w:sz w:val="32"/>
          <w:szCs w:val="32"/>
        </w:rPr>
      </w:pPr>
      <w:r w:rsidRPr="00CA4B8F">
        <w:rPr>
          <w:b/>
          <w:bCs/>
          <w:sz w:val="32"/>
          <w:szCs w:val="32"/>
        </w:rPr>
        <w:lastRenderedPageBreak/>
        <w:t>4.2 Hyperparameter Exploration and Model Tuning</w:t>
      </w:r>
    </w:p>
    <w:p w14:paraId="77C51AFD" w14:textId="77777777" w:rsidR="00A55A99" w:rsidRDefault="00A55A99" w:rsidP="00B777F7">
      <w:pPr>
        <w:jc w:val="both"/>
        <w:rPr>
          <w:sz w:val="28"/>
          <w:szCs w:val="28"/>
        </w:rPr>
      </w:pPr>
      <w:r w:rsidRPr="00CA4B8F">
        <w:rPr>
          <w:sz w:val="28"/>
          <w:szCs w:val="28"/>
        </w:rPr>
        <w:t>The performance gains of the SVD and Hybrid models are highly dependent on meticulous hyperparameter tuning. The discussion focuses on the optimal parameters found and their practical implications.</w:t>
      </w:r>
    </w:p>
    <w:p w14:paraId="67652AE2" w14:textId="77777777" w:rsidR="004930FA" w:rsidRPr="00CA4B8F" w:rsidRDefault="004930FA" w:rsidP="00B777F7">
      <w:pPr>
        <w:jc w:val="both"/>
        <w:rPr>
          <w:sz w:val="28"/>
          <w:szCs w:val="28"/>
        </w:rPr>
      </w:pPr>
    </w:p>
    <w:p w14:paraId="5FA95CEF" w14:textId="77777777" w:rsidR="00A55A99" w:rsidRPr="00CA4B8F" w:rsidRDefault="00A55A99" w:rsidP="00B777F7">
      <w:pPr>
        <w:jc w:val="both"/>
        <w:rPr>
          <w:b/>
          <w:bCs/>
          <w:sz w:val="32"/>
          <w:szCs w:val="32"/>
        </w:rPr>
      </w:pPr>
      <w:r w:rsidRPr="00CA4B8F">
        <w:rPr>
          <w:b/>
          <w:bCs/>
          <w:sz w:val="32"/>
          <w:szCs w:val="32"/>
        </w:rPr>
        <w:t>4.2.1 SVD Latent Factor Dimensionality (k)</w:t>
      </w:r>
    </w:p>
    <w:p w14:paraId="7F5F34EE" w14:textId="77777777" w:rsidR="00A55A99" w:rsidRPr="00CA4B8F" w:rsidRDefault="00A55A99" w:rsidP="00B777F7">
      <w:pPr>
        <w:jc w:val="both"/>
        <w:rPr>
          <w:sz w:val="28"/>
          <w:szCs w:val="28"/>
        </w:rPr>
      </w:pPr>
      <w:r w:rsidRPr="00CA4B8F">
        <w:rPr>
          <w:sz w:val="28"/>
          <w:szCs w:val="28"/>
        </w:rPr>
        <w:t>The choice of the latent factor count (k) determines the complexity and expressive power of the model.</w:t>
      </w:r>
    </w:p>
    <w:p w14:paraId="027E9530" w14:textId="77777777" w:rsidR="00A55A99" w:rsidRPr="00CA4B8F" w:rsidRDefault="00A55A99" w:rsidP="00B777F7">
      <w:pPr>
        <w:jc w:val="both"/>
        <w:rPr>
          <w:sz w:val="28"/>
          <w:szCs w:val="28"/>
        </w:rPr>
      </w:pPr>
      <w:r w:rsidRPr="00CA4B8F">
        <w:rPr>
          <w:b/>
          <w:bCs/>
          <w:sz w:val="28"/>
          <w:szCs w:val="28"/>
        </w:rPr>
        <w:t>Observation:</w:t>
      </w:r>
      <w:r w:rsidRPr="00CA4B8F">
        <w:rPr>
          <w:sz w:val="28"/>
          <w:szCs w:val="28"/>
        </w:rPr>
        <w:t xml:space="preserve"> Testing k \in [20, 50, 100] revealed that k=50 minimized the RMSE on the validation set.</w:t>
      </w:r>
    </w:p>
    <w:p w14:paraId="4D2DF654" w14:textId="77777777" w:rsidR="00A55A99" w:rsidRDefault="00A55A99" w:rsidP="00B777F7">
      <w:pPr>
        <w:jc w:val="both"/>
        <w:rPr>
          <w:sz w:val="28"/>
          <w:szCs w:val="28"/>
        </w:rPr>
      </w:pPr>
      <w:r w:rsidRPr="00CA4B8F">
        <w:rPr>
          <w:b/>
          <w:bCs/>
          <w:sz w:val="28"/>
          <w:szCs w:val="28"/>
        </w:rPr>
        <w:t xml:space="preserve">Discussion: </w:t>
      </w:r>
      <w:r w:rsidRPr="00CA4B8F">
        <w:rPr>
          <w:sz w:val="28"/>
          <w:szCs w:val="28"/>
        </w:rPr>
        <w:t>A low k (e.g., 20) resulted in underfitting, as the model lacked the capacity to capture the diverse patterns present in the MovieLens 1M dataset. Conversely, increasing k beyond 50 (e.g., k=100) did not yield significant accuracy gains but drastically increased training time and memory usage, confirming that a trade-off exists between model complexity and computational cost. The selection of k=50 represents the optimal point where the model extracts sufficient information without overfitting.</w:t>
      </w:r>
    </w:p>
    <w:p w14:paraId="60CBE89A" w14:textId="77777777" w:rsidR="00534D26" w:rsidRPr="00CA4B8F" w:rsidRDefault="00534D26" w:rsidP="00B777F7">
      <w:pPr>
        <w:jc w:val="both"/>
        <w:rPr>
          <w:sz w:val="28"/>
          <w:szCs w:val="28"/>
        </w:rPr>
      </w:pPr>
    </w:p>
    <w:p w14:paraId="774FCE94" w14:textId="77777777" w:rsidR="00A55A99" w:rsidRPr="00CA4B8F" w:rsidRDefault="00A55A99" w:rsidP="00B777F7">
      <w:pPr>
        <w:jc w:val="both"/>
        <w:rPr>
          <w:b/>
          <w:bCs/>
          <w:sz w:val="32"/>
          <w:szCs w:val="32"/>
        </w:rPr>
      </w:pPr>
      <w:r w:rsidRPr="00CA4B8F">
        <w:rPr>
          <w:b/>
          <w:bCs/>
          <w:sz w:val="32"/>
          <w:szCs w:val="32"/>
        </w:rPr>
        <w:t>4.2.2 Hybrid Weight Optimization (w_{\text{CF}})</w:t>
      </w:r>
    </w:p>
    <w:p w14:paraId="4BB50158" w14:textId="77777777" w:rsidR="00A55A99" w:rsidRPr="00CA4B8F" w:rsidRDefault="00A55A99" w:rsidP="00B777F7">
      <w:pPr>
        <w:jc w:val="both"/>
        <w:rPr>
          <w:sz w:val="28"/>
          <w:szCs w:val="28"/>
        </w:rPr>
      </w:pPr>
      <w:r w:rsidRPr="00CA4B8F">
        <w:rPr>
          <w:sz w:val="28"/>
          <w:szCs w:val="28"/>
        </w:rPr>
        <w:t>The optimal weighting of the hybrid blend was determined by systematically testing the w_{\text{CF}} (SVD weight) on the validation set.</w:t>
      </w:r>
    </w:p>
    <w:p w14:paraId="7A01774A" w14:textId="512DC4F0" w:rsidR="00A55A99" w:rsidRPr="00CA4B8F" w:rsidRDefault="00A55A99" w:rsidP="00B777F7">
      <w:pPr>
        <w:jc w:val="both"/>
        <w:rPr>
          <w:sz w:val="28"/>
          <w:szCs w:val="28"/>
        </w:rPr>
      </w:pPr>
      <w:r w:rsidRPr="00CA4B8F">
        <w:rPr>
          <w:b/>
          <w:bCs/>
          <w:sz w:val="28"/>
          <w:szCs w:val="28"/>
        </w:rPr>
        <w:t>Observation:</w:t>
      </w:r>
      <w:r w:rsidRPr="00CA4B8F">
        <w:rPr>
          <w:sz w:val="28"/>
          <w:szCs w:val="28"/>
        </w:rPr>
        <w:t xml:space="preserve"> The minimum RMSE was achieved at w</w:t>
      </w:r>
      <w:r w:rsidR="0083239A" w:rsidRPr="00CA4B8F">
        <w:rPr>
          <w:sz w:val="28"/>
          <w:szCs w:val="28"/>
        </w:rPr>
        <w:t>_ {</w:t>
      </w:r>
      <w:r w:rsidRPr="00CA4B8F">
        <w:rPr>
          <w:sz w:val="28"/>
          <w:szCs w:val="28"/>
        </w:rPr>
        <w:t>\</w:t>
      </w:r>
      <w:r w:rsidR="0083239A" w:rsidRPr="00CA4B8F">
        <w:rPr>
          <w:sz w:val="28"/>
          <w:szCs w:val="28"/>
        </w:rPr>
        <w:t>text {</w:t>
      </w:r>
      <w:r w:rsidRPr="00CA4B8F">
        <w:rPr>
          <w:sz w:val="28"/>
          <w:szCs w:val="28"/>
        </w:rPr>
        <w:t>CF</w:t>
      </w:r>
      <w:r w:rsidR="0083239A" w:rsidRPr="00CA4B8F">
        <w:rPr>
          <w:sz w:val="28"/>
          <w:szCs w:val="28"/>
        </w:rPr>
        <w:t>}} =</w:t>
      </w:r>
      <w:r w:rsidRPr="00CA4B8F">
        <w:rPr>
          <w:sz w:val="28"/>
          <w:szCs w:val="28"/>
        </w:rPr>
        <w:t>0.7 (and thus w_{\</w:t>
      </w:r>
      <w:r w:rsidR="0083239A" w:rsidRPr="00CA4B8F">
        <w:rPr>
          <w:sz w:val="28"/>
          <w:szCs w:val="28"/>
        </w:rPr>
        <w:t>text {</w:t>
      </w:r>
      <w:r w:rsidRPr="00CA4B8F">
        <w:rPr>
          <w:sz w:val="28"/>
          <w:szCs w:val="28"/>
        </w:rPr>
        <w:t>CBF}}=0.3).</w:t>
      </w:r>
    </w:p>
    <w:p w14:paraId="2A6D1F26" w14:textId="77777777" w:rsidR="00D24391" w:rsidRDefault="00A55A99" w:rsidP="00B777F7">
      <w:pPr>
        <w:jc w:val="both"/>
        <w:rPr>
          <w:sz w:val="28"/>
          <w:szCs w:val="28"/>
        </w:rPr>
      </w:pPr>
      <w:r w:rsidRPr="00CA4B8F">
        <w:rPr>
          <w:b/>
          <w:bCs/>
          <w:sz w:val="28"/>
          <w:szCs w:val="28"/>
        </w:rPr>
        <w:t xml:space="preserve">Discussion: </w:t>
      </w:r>
      <w:r w:rsidRPr="00CA4B8F">
        <w:rPr>
          <w:sz w:val="28"/>
          <w:szCs w:val="28"/>
        </w:rPr>
        <w:t xml:space="preserve">The dominance of the SVD weight (70\%) confirms the initial hypothesis: the Collaborative Filtering component, being trained directly on explicit rating data and having strong predictive accuracy, should contribute the majority of the final score. The remaining 30\% contributed by the CBF component serves a crucial regularization and diversity-boosting role. The CBF score prevented the SVD model from making extreme, over-specialized predictions in regions where data was sparse, thereby stabilizing the overall </w:t>
      </w:r>
      <w:r w:rsidRPr="00CA4B8F">
        <w:rPr>
          <w:sz w:val="28"/>
          <w:szCs w:val="28"/>
        </w:rPr>
        <w:lastRenderedPageBreak/>
        <w:t>error and ensuring cold-start robustness. The fact that w_{\text{CF}}=0.7 was optimal suggests a strong dependence on collective wisdom over strict content matching for general performance</w:t>
      </w:r>
    </w:p>
    <w:p w14:paraId="254A486C" w14:textId="4556B511" w:rsidR="00A55A99" w:rsidRPr="00CA4B8F" w:rsidRDefault="00A55A99" w:rsidP="00B777F7">
      <w:pPr>
        <w:jc w:val="both"/>
        <w:rPr>
          <w:sz w:val="28"/>
          <w:szCs w:val="28"/>
        </w:rPr>
      </w:pPr>
      <w:r w:rsidRPr="00CA4B8F">
        <w:rPr>
          <w:sz w:val="28"/>
          <w:szCs w:val="28"/>
        </w:rPr>
        <w:t>.</w:t>
      </w:r>
    </w:p>
    <w:p w14:paraId="2DC91880" w14:textId="77777777" w:rsidR="00A55A99" w:rsidRPr="00CA4B8F" w:rsidRDefault="00A55A99" w:rsidP="00B777F7">
      <w:pPr>
        <w:jc w:val="both"/>
        <w:rPr>
          <w:b/>
          <w:bCs/>
          <w:sz w:val="32"/>
          <w:szCs w:val="32"/>
        </w:rPr>
      </w:pPr>
      <w:r w:rsidRPr="00CA4B8F">
        <w:rPr>
          <w:b/>
          <w:bCs/>
          <w:sz w:val="32"/>
          <w:szCs w:val="32"/>
        </w:rPr>
        <w:t>4.3 Advantages of the Hybrid System</w:t>
      </w:r>
    </w:p>
    <w:p w14:paraId="16BDA1FF" w14:textId="77777777" w:rsidR="00A55A99" w:rsidRDefault="00A55A99" w:rsidP="00B777F7">
      <w:pPr>
        <w:jc w:val="both"/>
        <w:rPr>
          <w:sz w:val="28"/>
          <w:szCs w:val="28"/>
        </w:rPr>
      </w:pPr>
      <w:r w:rsidRPr="00CA4B8F">
        <w:rPr>
          <w:sz w:val="28"/>
          <w:szCs w:val="28"/>
        </w:rPr>
        <w:t>The primary advantage of the Hybrid System lies not just in its marginal increase in accuracy, but in its strategic resilience to intrinsic challenges faced by its base models.</w:t>
      </w:r>
    </w:p>
    <w:p w14:paraId="739CDA49" w14:textId="77777777" w:rsidR="00D24391" w:rsidRPr="00CA4B8F" w:rsidRDefault="00D24391" w:rsidP="00B777F7">
      <w:pPr>
        <w:jc w:val="both"/>
        <w:rPr>
          <w:sz w:val="28"/>
          <w:szCs w:val="28"/>
        </w:rPr>
      </w:pPr>
    </w:p>
    <w:p w14:paraId="03FC6FA9" w14:textId="77777777" w:rsidR="00A55A99" w:rsidRPr="00CA4B8F" w:rsidRDefault="00A55A99" w:rsidP="00B777F7">
      <w:pPr>
        <w:jc w:val="both"/>
        <w:rPr>
          <w:b/>
          <w:bCs/>
          <w:sz w:val="28"/>
          <w:szCs w:val="28"/>
        </w:rPr>
      </w:pPr>
      <w:r w:rsidRPr="00CA4B8F">
        <w:rPr>
          <w:b/>
          <w:bCs/>
          <w:sz w:val="28"/>
          <w:szCs w:val="28"/>
        </w:rPr>
        <w:t>4.3.1 Robustness Against the Cold-Start Problem</w:t>
      </w:r>
    </w:p>
    <w:p w14:paraId="06544678" w14:textId="77777777" w:rsidR="00A55A99" w:rsidRPr="00CA4B8F" w:rsidRDefault="00A55A99" w:rsidP="00B777F7">
      <w:pPr>
        <w:jc w:val="both"/>
        <w:rPr>
          <w:sz w:val="28"/>
          <w:szCs w:val="28"/>
        </w:rPr>
      </w:pPr>
      <w:r w:rsidRPr="00CA4B8F">
        <w:rPr>
          <w:sz w:val="28"/>
          <w:szCs w:val="28"/>
        </w:rPr>
        <w:t>The integrated CBF module directly addresses the most significant flaw of pure CF: the inability to recommend new items (movies) and new users.</w:t>
      </w:r>
    </w:p>
    <w:p w14:paraId="6A20132D" w14:textId="77777777" w:rsidR="00A55A99" w:rsidRPr="00CA4B8F" w:rsidRDefault="00A55A99" w:rsidP="00B777F7">
      <w:pPr>
        <w:jc w:val="both"/>
        <w:rPr>
          <w:sz w:val="28"/>
          <w:szCs w:val="28"/>
        </w:rPr>
      </w:pPr>
      <w:r w:rsidRPr="00CA4B8F">
        <w:rPr>
          <w:b/>
          <w:bCs/>
          <w:sz w:val="28"/>
          <w:szCs w:val="28"/>
        </w:rPr>
        <w:t>New Items:</w:t>
      </w:r>
      <w:r w:rsidRPr="00CA4B8F">
        <w:rPr>
          <w:sz w:val="28"/>
          <w:szCs w:val="28"/>
        </w:rPr>
        <w:t xml:space="preserve"> When a new movie is added, it initially has zero ratings, making SVD unable to factorize its latent vector. However, its metadata (genres, director, cast) is immediately available. The CBF component can instantly calculate its similarity to movies the user enjoyed, ensuring the new movie is recommendable from day one.</w:t>
      </w:r>
    </w:p>
    <w:p w14:paraId="6B8C9E48" w14:textId="77777777" w:rsidR="00A55A99" w:rsidRDefault="00A55A99" w:rsidP="00B777F7">
      <w:pPr>
        <w:jc w:val="both"/>
        <w:rPr>
          <w:sz w:val="28"/>
          <w:szCs w:val="28"/>
        </w:rPr>
      </w:pPr>
      <w:r w:rsidRPr="00CA4B8F">
        <w:rPr>
          <w:b/>
          <w:bCs/>
          <w:sz w:val="28"/>
          <w:szCs w:val="28"/>
        </w:rPr>
        <w:t>New Users:</w:t>
      </w:r>
      <w:r w:rsidRPr="00CA4B8F">
        <w:rPr>
          <w:sz w:val="28"/>
          <w:szCs w:val="28"/>
        </w:rPr>
        <w:t xml:space="preserve"> A new user can be prompted to provide minimal initial input (e.g., select 5 favourite genres or 3 favourite movies). The CBF module can then immediately generate a full slate of recommendations based on this initial preference profile, eliminating the waiting period associated with CF. This instantaneous utility drastically improves the platform's onboarding experience and reduces new user churn.</w:t>
      </w:r>
    </w:p>
    <w:p w14:paraId="378B9C70" w14:textId="77777777" w:rsidR="00D24391" w:rsidRPr="00CA4B8F" w:rsidRDefault="00D24391" w:rsidP="00B777F7">
      <w:pPr>
        <w:jc w:val="both"/>
        <w:rPr>
          <w:sz w:val="28"/>
          <w:szCs w:val="28"/>
        </w:rPr>
      </w:pPr>
    </w:p>
    <w:p w14:paraId="0CA11071" w14:textId="77777777" w:rsidR="00A55A99" w:rsidRPr="00CA4B8F" w:rsidRDefault="00A55A99" w:rsidP="00B777F7">
      <w:pPr>
        <w:jc w:val="both"/>
        <w:rPr>
          <w:b/>
          <w:bCs/>
          <w:sz w:val="32"/>
          <w:szCs w:val="32"/>
        </w:rPr>
      </w:pPr>
      <w:r w:rsidRPr="00CA4B8F">
        <w:rPr>
          <w:b/>
          <w:bCs/>
          <w:sz w:val="32"/>
          <w:szCs w:val="32"/>
        </w:rPr>
        <w:t>4.3.2 Mitigation of Data Sparsity</w:t>
      </w:r>
    </w:p>
    <w:p w14:paraId="1A008244" w14:textId="77777777" w:rsidR="00A55A99" w:rsidRPr="00CA4B8F" w:rsidRDefault="00A55A99" w:rsidP="00B777F7">
      <w:pPr>
        <w:jc w:val="both"/>
        <w:rPr>
          <w:sz w:val="28"/>
          <w:szCs w:val="28"/>
        </w:rPr>
      </w:pPr>
      <w:r w:rsidRPr="00CA4B8F">
        <w:rPr>
          <w:sz w:val="28"/>
          <w:szCs w:val="28"/>
        </w:rPr>
        <w:t>The weighted fusion acts as an implicit form of data imputation.</w:t>
      </w:r>
    </w:p>
    <w:p w14:paraId="20921B8F" w14:textId="77777777" w:rsidR="00A55A99" w:rsidRPr="00CA4B8F" w:rsidRDefault="00A55A99" w:rsidP="00B777F7">
      <w:pPr>
        <w:jc w:val="both"/>
        <w:rPr>
          <w:sz w:val="28"/>
          <w:szCs w:val="28"/>
        </w:rPr>
      </w:pPr>
      <w:r w:rsidRPr="00CA4B8F">
        <w:rPr>
          <w:sz w:val="28"/>
          <w:szCs w:val="28"/>
        </w:rPr>
        <w:t>In regions of high sparsity (where a user has rated very few movies), the SVD's latent factors are less reliable.</w:t>
      </w:r>
    </w:p>
    <w:p w14:paraId="203800E9" w14:textId="77777777" w:rsidR="00A55A99" w:rsidRDefault="00A55A99" w:rsidP="00B777F7">
      <w:pPr>
        <w:jc w:val="both"/>
        <w:rPr>
          <w:sz w:val="28"/>
          <w:szCs w:val="28"/>
        </w:rPr>
      </w:pPr>
      <w:r w:rsidRPr="00CA4B8F">
        <w:rPr>
          <w:sz w:val="28"/>
          <w:szCs w:val="28"/>
        </w:rPr>
        <w:lastRenderedPageBreak/>
        <w:t>In these areas, the CBF prediction, which is independent of user-user ratings, provides a stable, content-based estimate. By assigning 30\% weight to this stable estimate, the hybrid model smooths out the large, often erratic prediction errors characteristic of SVD in sparse regions, leading directly to the observed lower RMSE. The hybrid architecture effectively uses content information to implicitly regularize the rating matrix, making the final prediction more reliable.</w:t>
      </w:r>
    </w:p>
    <w:p w14:paraId="6C8C904B" w14:textId="77777777" w:rsidR="00D24391" w:rsidRPr="00CA4B8F" w:rsidRDefault="00D24391" w:rsidP="00B777F7">
      <w:pPr>
        <w:jc w:val="both"/>
        <w:rPr>
          <w:sz w:val="28"/>
          <w:szCs w:val="28"/>
        </w:rPr>
      </w:pPr>
    </w:p>
    <w:p w14:paraId="1F87BAD2" w14:textId="77777777" w:rsidR="00A55A99" w:rsidRPr="00CA4B8F" w:rsidRDefault="00A55A99" w:rsidP="00B777F7">
      <w:pPr>
        <w:jc w:val="both"/>
        <w:rPr>
          <w:b/>
          <w:bCs/>
          <w:sz w:val="32"/>
          <w:szCs w:val="32"/>
        </w:rPr>
      </w:pPr>
      <w:r w:rsidRPr="00CA4B8F">
        <w:rPr>
          <w:b/>
          <w:bCs/>
          <w:sz w:val="32"/>
          <w:szCs w:val="32"/>
        </w:rPr>
        <w:t>4.3.3 Enhanced Serendipity and Diversity</w:t>
      </w:r>
    </w:p>
    <w:p w14:paraId="3516CB67" w14:textId="77777777" w:rsidR="00A55A99" w:rsidRPr="00CA4B8F" w:rsidRDefault="00A55A99" w:rsidP="00B777F7">
      <w:pPr>
        <w:jc w:val="both"/>
        <w:rPr>
          <w:sz w:val="28"/>
          <w:szCs w:val="28"/>
        </w:rPr>
      </w:pPr>
      <w:r w:rsidRPr="00CA4B8F">
        <w:rPr>
          <w:sz w:val="28"/>
          <w:szCs w:val="28"/>
        </w:rPr>
        <w:t>While CBF is known for low serendipity, the hybrid structure actually increases overall system diversity compared to a pure SVD model.</w:t>
      </w:r>
    </w:p>
    <w:p w14:paraId="46860256" w14:textId="77777777" w:rsidR="00A55A99" w:rsidRPr="00CA4B8F" w:rsidRDefault="00A55A99" w:rsidP="00B777F7">
      <w:pPr>
        <w:jc w:val="both"/>
        <w:rPr>
          <w:sz w:val="28"/>
          <w:szCs w:val="28"/>
        </w:rPr>
      </w:pPr>
      <w:r w:rsidRPr="00CA4B8F">
        <w:rPr>
          <w:sz w:val="28"/>
          <w:szCs w:val="28"/>
        </w:rPr>
        <w:t>SVD tends to recommend movies highly rated by a user's neighbours. If a user's neighbourhoods are highly homogenous, the recommendations will be narrow.</w:t>
      </w:r>
    </w:p>
    <w:p w14:paraId="1E1487DE" w14:textId="156BA879" w:rsidR="00A55A99" w:rsidRDefault="00A55A99" w:rsidP="00B777F7">
      <w:pPr>
        <w:jc w:val="both"/>
        <w:rPr>
          <w:sz w:val="28"/>
          <w:szCs w:val="28"/>
        </w:rPr>
      </w:pPr>
      <w:r w:rsidRPr="00CA4B8F">
        <w:rPr>
          <w:sz w:val="28"/>
          <w:szCs w:val="28"/>
        </w:rPr>
        <w:t xml:space="preserve">The CBF component, however, may recommend movies that share genre or thematic elements but are not popular among the user's specific </w:t>
      </w:r>
      <w:r w:rsidR="00A656BC" w:rsidRPr="00CA4B8F">
        <w:rPr>
          <w:sz w:val="28"/>
          <w:szCs w:val="28"/>
        </w:rPr>
        <w:t>neighbour</w:t>
      </w:r>
      <w:r w:rsidRPr="00CA4B8F">
        <w:rPr>
          <w:sz w:val="28"/>
          <w:szCs w:val="28"/>
        </w:rPr>
        <w:t xml:space="preserve"> group (i.e., they sit in the "long tail" of the popularity distribution). By blending, the system ensures that these potentially relevant, but less popular, items are pulled into the final ranking, leading to greater serendipity—the discovery of surprising yet relevant items.</w:t>
      </w:r>
    </w:p>
    <w:p w14:paraId="78716E05" w14:textId="77777777" w:rsidR="00D24391" w:rsidRPr="00CA4B8F" w:rsidRDefault="00D24391" w:rsidP="00B777F7">
      <w:pPr>
        <w:jc w:val="both"/>
        <w:rPr>
          <w:sz w:val="28"/>
          <w:szCs w:val="28"/>
        </w:rPr>
      </w:pPr>
    </w:p>
    <w:p w14:paraId="14AD1556" w14:textId="77777777" w:rsidR="00A55A99" w:rsidRPr="00CA4B8F" w:rsidRDefault="00A55A99" w:rsidP="00B777F7">
      <w:pPr>
        <w:jc w:val="both"/>
        <w:rPr>
          <w:b/>
          <w:bCs/>
          <w:sz w:val="32"/>
          <w:szCs w:val="32"/>
        </w:rPr>
      </w:pPr>
      <w:r w:rsidRPr="00CA4B8F">
        <w:rPr>
          <w:b/>
          <w:bCs/>
          <w:sz w:val="32"/>
          <w:szCs w:val="32"/>
        </w:rPr>
        <w:t>4.4 Limitations and Future Scope</w:t>
      </w:r>
    </w:p>
    <w:p w14:paraId="4F1834DF" w14:textId="77777777" w:rsidR="00A55A99" w:rsidRDefault="00A55A99" w:rsidP="00B777F7">
      <w:pPr>
        <w:jc w:val="both"/>
        <w:rPr>
          <w:sz w:val="28"/>
          <w:szCs w:val="28"/>
        </w:rPr>
      </w:pPr>
      <w:r w:rsidRPr="00CA4B8F">
        <w:rPr>
          <w:sz w:val="28"/>
          <w:szCs w:val="28"/>
        </w:rPr>
        <w:t>Despite its strong performance, the implemented Hybrid System faces several practical and theoretical limitations that inform directions for future research.</w:t>
      </w:r>
    </w:p>
    <w:p w14:paraId="5C10C148" w14:textId="77777777" w:rsidR="00D24391" w:rsidRPr="00CA4B8F" w:rsidRDefault="00D24391" w:rsidP="00B777F7">
      <w:pPr>
        <w:jc w:val="both"/>
        <w:rPr>
          <w:sz w:val="28"/>
          <w:szCs w:val="28"/>
        </w:rPr>
      </w:pPr>
    </w:p>
    <w:p w14:paraId="6EB1246D" w14:textId="77777777" w:rsidR="00A55A99" w:rsidRPr="00CA4B8F" w:rsidRDefault="00A55A99" w:rsidP="00B777F7">
      <w:pPr>
        <w:jc w:val="both"/>
        <w:rPr>
          <w:b/>
          <w:bCs/>
          <w:sz w:val="32"/>
          <w:szCs w:val="32"/>
        </w:rPr>
      </w:pPr>
      <w:r w:rsidRPr="00CA4B8F">
        <w:rPr>
          <w:b/>
          <w:bCs/>
          <w:sz w:val="32"/>
          <w:szCs w:val="32"/>
        </w:rPr>
        <w:t>4.4.1 Computational and Scalability Limitations</w:t>
      </w:r>
    </w:p>
    <w:p w14:paraId="1CCF6C80" w14:textId="77777777" w:rsidR="00A55A99" w:rsidRPr="00CA4B8F" w:rsidRDefault="00A55A99" w:rsidP="00B777F7">
      <w:pPr>
        <w:jc w:val="both"/>
        <w:rPr>
          <w:sz w:val="28"/>
          <w:szCs w:val="28"/>
        </w:rPr>
      </w:pPr>
      <w:r w:rsidRPr="00CA4B8F">
        <w:rPr>
          <w:sz w:val="28"/>
          <w:szCs w:val="28"/>
        </w:rPr>
        <w:t>The current system's architecture, while accurate, is computationally demanding compared to a single-model approach.</w:t>
      </w:r>
    </w:p>
    <w:p w14:paraId="5C822A90" w14:textId="77777777" w:rsidR="00A55A99" w:rsidRPr="00CA4B8F" w:rsidRDefault="00A55A99" w:rsidP="00B777F7">
      <w:pPr>
        <w:jc w:val="both"/>
        <w:rPr>
          <w:sz w:val="28"/>
          <w:szCs w:val="28"/>
        </w:rPr>
      </w:pPr>
      <w:r w:rsidRPr="00CA4B8F">
        <w:rPr>
          <w:b/>
          <w:bCs/>
          <w:sz w:val="28"/>
          <w:szCs w:val="28"/>
        </w:rPr>
        <w:t>Increased Latency:</w:t>
      </w:r>
      <w:r w:rsidRPr="00CA4B8F">
        <w:rPr>
          <w:sz w:val="28"/>
          <w:szCs w:val="28"/>
        </w:rPr>
        <w:t xml:space="preserve"> The system must run two full prediction models (SVD and CBF) and then perform the blending calculation for every user request. This increases latency and reduces the feasibility of real-time recommendations, particularly at the scale of millions of users.</w:t>
      </w:r>
    </w:p>
    <w:p w14:paraId="08A7BBC5" w14:textId="77777777" w:rsidR="00A55A99" w:rsidRDefault="00A55A99" w:rsidP="00B777F7">
      <w:pPr>
        <w:jc w:val="both"/>
        <w:rPr>
          <w:sz w:val="28"/>
          <w:szCs w:val="28"/>
        </w:rPr>
      </w:pPr>
      <w:r w:rsidRPr="00CA4B8F">
        <w:rPr>
          <w:b/>
          <w:bCs/>
          <w:sz w:val="28"/>
          <w:szCs w:val="28"/>
        </w:rPr>
        <w:lastRenderedPageBreak/>
        <w:t>Maintenance Overhead:</w:t>
      </w:r>
      <w:r w:rsidRPr="00CA4B8F">
        <w:rPr>
          <w:sz w:val="28"/>
          <w:szCs w:val="28"/>
        </w:rPr>
        <w:t xml:space="preserve"> The necessity of separately updating and tuning two complex models (k, \lambda, TF-IDF parameters, and the final blend weight w) introduces significant operational overhead compared to a single-model deployment.</w:t>
      </w:r>
    </w:p>
    <w:p w14:paraId="1E154BFD" w14:textId="77777777" w:rsidR="00D24391" w:rsidRPr="00CA4B8F" w:rsidRDefault="00D24391" w:rsidP="00B777F7">
      <w:pPr>
        <w:jc w:val="both"/>
        <w:rPr>
          <w:sz w:val="28"/>
          <w:szCs w:val="28"/>
        </w:rPr>
      </w:pPr>
    </w:p>
    <w:p w14:paraId="25DB25CC" w14:textId="77777777" w:rsidR="00A55A99" w:rsidRPr="00CA4B8F" w:rsidRDefault="00A55A99" w:rsidP="00B777F7">
      <w:pPr>
        <w:jc w:val="both"/>
        <w:rPr>
          <w:b/>
          <w:bCs/>
          <w:sz w:val="28"/>
          <w:szCs w:val="28"/>
        </w:rPr>
      </w:pPr>
      <w:r w:rsidRPr="00CA4B8F">
        <w:rPr>
          <w:b/>
          <w:bCs/>
          <w:sz w:val="28"/>
          <w:szCs w:val="28"/>
        </w:rPr>
        <w:t>4.4.2 Limitations in Capturing Dynamic Preference</w:t>
      </w:r>
    </w:p>
    <w:p w14:paraId="6345C38C" w14:textId="77777777" w:rsidR="00A55A99" w:rsidRPr="00CA4B8F" w:rsidRDefault="00A55A99" w:rsidP="00B777F7">
      <w:pPr>
        <w:jc w:val="both"/>
        <w:rPr>
          <w:sz w:val="28"/>
          <w:szCs w:val="28"/>
        </w:rPr>
      </w:pPr>
      <w:r w:rsidRPr="00CA4B8F">
        <w:rPr>
          <w:sz w:val="28"/>
          <w:szCs w:val="28"/>
        </w:rPr>
        <w:t>Both SVD and CBF are fundamentally static models that rely on historical averages of ratings and fixed metadata.</w:t>
      </w:r>
    </w:p>
    <w:p w14:paraId="066BB3CB" w14:textId="77777777" w:rsidR="00A55A99" w:rsidRPr="00CA4B8F" w:rsidRDefault="00A55A99" w:rsidP="00B777F7">
      <w:pPr>
        <w:jc w:val="both"/>
        <w:rPr>
          <w:sz w:val="28"/>
          <w:szCs w:val="28"/>
        </w:rPr>
      </w:pPr>
      <w:r w:rsidRPr="00CA4B8F">
        <w:rPr>
          <w:b/>
          <w:bCs/>
          <w:sz w:val="28"/>
          <w:szCs w:val="28"/>
        </w:rPr>
        <w:t xml:space="preserve">Lack of Context: </w:t>
      </w:r>
      <w:r w:rsidRPr="00CA4B8F">
        <w:rPr>
          <w:sz w:val="28"/>
          <w:szCs w:val="28"/>
        </w:rPr>
        <w:t>The system ignores crucial contextual information (e.g., time of day, viewing device, mood) and session-based dynamics (how a user's preference changes moment-to-moment during a viewing session) [16].</w:t>
      </w:r>
    </w:p>
    <w:p w14:paraId="6CDD35BB" w14:textId="77777777" w:rsidR="00A55A99" w:rsidRDefault="00A55A99" w:rsidP="00B777F7">
      <w:pPr>
        <w:jc w:val="both"/>
        <w:rPr>
          <w:sz w:val="28"/>
          <w:szCs w:val="28"/>
        </w:rPr>
      </w:pPr>
      <w:r w:rsidRPr="00CA4B8F">
        <w:rPr>
          <w:b/>
          <w:bCs/>
          <w:sz w:val="28"/>
          <w:szCs w:val="28"/>
        </w:rPr>
        <w:t xml:space="preserve">Temporal Drift: </w:t>
      </w:r>
      <w:r w:rsidRPr="00CA4B8F">
        <w:rPr>
          <w:sz w:val="28"/>
          <w:szCs w:val="28"/>
        </w:rPr>
        <w:t>The SVD model does not account for the fact that user preferences and movie popularity evolve over time (temporal drift). A rating given in 2005 should arguably carry less weight than a rating given yesterday.</w:t>
      </w:r>
    </w:p>
    <w:p w14:paraId="4D4C8047" w14:textId="77777777" w:rsidR="00E8565F" w:rsidRPr="00CA4B8F" w:rsidRDefault="00E8565F" w:rsidP="00B777F7">
      <w:pPr>
        <w:jc w:val="both"/>
        <w:rPr>
          <w:sz w:val="28"/>
          <w:szCs w:val="28"/>
        </w:rPr>
      </w:pPr>
    </w:p>
    <w:p w14:paraId="7D632F9B" w14:textId="77777777" w:rsidR="00A55A99" w:rsidRPr="00CA4B8F" w:rsidRDefault="00A55A99" w:rsidP="00B777F7">
      <w:pPr>
        <w:jc w:val="both"/>
        <w:rPr>
          <w:b/>
          <w:bCs/>
          <w:sz w:val="32"/>
          <w:szCs w:val="32"/>
        </w:rPr>
      </w:pPr>
      <w:r w:rsidRPr="00CA4B8F">
        <w:rPr>
          <w:b/>
          <w:bCs/>
          <w:sz w:val="32"/>
          <w:szCs w:val="32"/>
        </w:rPr>
        <w:t>4.4.3 Feature Limitation in CBF</w:t>
      </w:r>
    </w:p>
    <w:p w14:paraId="61264411" w14:textId="77777777" w:rsidR="00A55A99" w:rsidRPr="00CA4B8F" w:rsidRDefault="00A55A99" w:rsidP="00B777F7">
      <w:pPr>
        <w:jc w:val="both"/>
        <w:rPr>
          <w:sz w:val="28"/>
          <w:szCs w:val="28"/>
        </w:rPr>
      </w:pPr>
      <w:r w:rsidRPr="00CA4B8F">
        <w:rPr>
          <w:sz w:val="28"/>
          <w:szCs w:val="28"/>
        </w:rPr>
        <w:t>The current CBF model relies only on the coarse Genre metadata. It fails to utilize richer features that could significantly improve its performance:</w:t>
      </w:r>
    </w:p>
    <w:p w14:paraId="140E3CA2" w14:textId="77777777" w:rsidR="00A55A99" w:rsidRPr="00CA4B8F" w:rsidRDefault="00A55A99" w:rsidP="00B777F7">
      <w:pPr>
        <w:jc w:val="both"/>
        <w:rPr>
          <w:sz w:val="28"/>
          <w:szCs w:val="28"/>
        </w:rPr>
      </w:pPr>
      <w:r w:rsidRPr="00CA4B8F">
        <w:rPr>
          <w:b/>
          <w:bCs/>
          <w:sz w:val="28"/>
          <w:szCs w:val="28"/>
        </w:rPr>
        <w:t xml:space="preserve">Plot Summaries: </w:t>
      </w:r>
      <w:r w:rsidRPr="00CA4B8F">
        <w:rPr>
          <w:sz w:val="28"/>
          <w:szCs w:val="28"/>
        </w:rPr>
        <w:t>Using detailed plot summaries and processing them with advanced NLP (e.g., Word2Vec or transformer embeddings) could capture nuanced content similarity beyond simple genre tags.</w:t>
      </w:r>
    </w:p>
    <w:p w14:paraId="0138E161" w14:textId="35E3A678" w:rsidR="00A55A99" w:rsidRDefault="00A55A99" w:rsidP="00B777F7">
      <w:pPr>
        <w:jc w:val="both"/>
        <w:rPr>
          <w:sz w:val="28"/>
          <w:szCs w:val="28"/>
        </w:rPr>
      </w:pPr>
      <w:r w:rsidRPr="00CA4B8F">
        <w:rPr>
          <w:b/>
          <w:bCs/>
          <w:sz w:val="28"/>
          <w:szCs w:val="28"/>
        </w:rPr>
        <w:t>Visual Features:</w:t>
      </w:r>
      <w:r w:rsidRPr="00CA4B8F">
        <w:rPr>
          <w:sz w:val="28"/>
          <w:szCs w:val="28"/>
        </w:rPr>
        <w:t xml:space="preserve"> Advanced systems extract visual features (</w:t>
      </w:r>
      <w:r w:rsidR="00A656BC" w:rsidRPr="00CA4B8F">
        <w:rPr>
          <w:sz w:val="28"/>
          <w:szCs w:val="28"/>
        </w:rPr>
        <w:t>colour</w:t>
      </w:r>
      <w:r w:rsidRPr="00CA4B8F">
        <w:rPr>
          <w:sz w:val="28"/>
          <w:szCs w:val="28"/>
        </w:rPr>
        <w:t xml:space="preserve"> palettes, mood) from movie posters or trailers using Convolutional Neural Networks (CNNs).</w:t>
      </w:r>
    </w:p>
    <w:p w14:paraId="1A3C47FE" w14:textId="77777777" w:rsidR="00E8565F" w:rsidRDefault="00E8565F" w:rsidP="00B777F7">
      <w:pPr>
        <w:jc w:val="both"/>
        <w:rPr>
          <w:sz w:val="28"/>
          <w:szCs w:val="28"/>
        </w:rPr>
      </w:pPr>
    </w:p>
    <w:p w14:paraId="1A5C15A1" w14:textId="77777777" w:rsidR="00E8565F" w:rsidRDefault="00E8565F" w:rsidP="00B777F7">
      <w:pPr>
        <w:jc w:val="both"/>
        <w:rPr>
          <w:sz w:val="28"/>
          <w:szCs w:val="28"/>
        </w:rPr>
      </w:pPr>
    </w:p>
    <w:p w14:paraId="48F9AAA9" w14:textId="77777777" w:rsidR="00E8565F" w:rsidRDefault="00E8565F" w:rsidP="00B777F7">
      <w:pPr>
        <w:jc w:val="both"/>
        <w:rPr>
          <w:sz w:val="28"/>
          <w:szCs w:val="28"/>
        </w:rPr>
      </w:pPr>
    </w:p>
    <w:p w14:paraId="15AF338B" w14:textId="77777777" w:rsidR="00E8565F" w:rsidRDefault="00E8565F" w:rsidP="00B777F7">
      <w:pPr>
        <w:jc w:val="both"/>
        <w:rPr>
          <w:sz w:val="28"/>
          <w:szCs w:val="28"/>
        </w:rPr>
      </w:pPr>
    </w:p>
    <w:p w14:paraId="5D976D01" w14:textId="77777777" w:rsidR="00E8565F" w:rsidRPr="00CA4B8F" w:rsidRDefault="00E8565F" w:rsidP="00B777F7">
      <w:pPr>
        <w:jc w:val="both"/>
        <w:rPr>
          <w:sz w:val="28"/>
          <w:szCs w:val="28"/>
        </w:rPr>
      </w:pPr>
    </w:p>
    <w:p w14:paraId="7E2B077F" w14:textId="77777777" w:rsidR="00A55A99" w:rsidRPr="00CA4B8F" w:rsidRDefault="00A55A99" w:rsidP="00B777F7">
      <w:pPr>
        <w:jc w:val="both"/>
        <w:rPr>
          <w:b/>
          <w:bCs/>
          <w:sz w:val="32"/>
          <w:szCs w:val="32"/>
        </w:rPr>
      </w:pPr>
      <w:r w:rsidRPr="00CA4B8F">
        <w:rPr>
          <w:b/>
          <w:bCs/>
          <w:sz w:val="32"/>
          <w:szCs w:val="32"/>
        </w:rPr>
        <w:lastRenderedPageBreak/>
        <w:t>4.4.4 Transition to Deep Learning Architectures</w:t>
      </w:r>
    </w:p>
    <w:p w14:paraId="53CB9B5B" w14:textId="77777777" w:rsidR="00A55A99" w:rsidRPr="00CA4B8F" w:rsidRDefault="00A55A99" w:rsidP="00B777F7">
      <w:pPr>
        <w:jc w:val="both"/>
        <w:rPr>
          <w:sz w:val="28"/>
          <w:szCs w:val="28"/>
        </w:rPr>
      </w:pPr>
      <w:r w:rsidRPr="00CA4B8F">
        <w:rPr>
          <w:sz w:val="28"/>
          <w:szCs w:val="28"/>
        </w:rPr>
        <w:t>The implemented SVD model, while effective, is a linear model. It assumes that the interaction between user factors and item factors is a simple dot product.</w:t>
      </w:r>
    </w:p>
    <w:p w14:paraId="4513DFFA" w14:textId="77777777" w:rsidR="00A55A99" w:rsidRDefault="00A55A99" w:rsidP="00B777F7">
      <w:pPr>
        <w:jc w:val="both"/>
        <w:rPr>
          <w:sz w:val="28"/>
          <w:szCs w:val="28"/>
        </w:rPr>
      </w:pPr>
      <w:r w:rsidRPr="00CA4B8F">
        <w:rPr>
          <w:sz w:val="28"/>
          <w:szCs w:val="28"/>
        </w:rPr>
        <w:t>Future work should fully transition to Deep Learning (DL) architectures, such as Neural Collaborative Filtering (NCF) or Recurrent Neural Networks (RNNs) [3, 21]. These models can capture complex, non-linear interactions in user behaviour, potentially yielding even lower RMSE and higher-ranking accuracy than the current linear hybrid blend.</w:t>
      </w:r>
    </w:p>
    <w:p w14:paraId="7B7AFFE6" w14:textId="77777777" w:rsidR="00E8565F" w:rsidRPr="00CA4B8F" w:rsidRDefault="00E8565F" w:rsidP="00B777F7">
      <w:pPr>
        <w:jc w:val="both"/>
        <w:rPr>
          <w:sz w:val="28"/>
          <w:szCs w:val="28"/>
        </w:rPr>
      </w:pPr>
    </w:p>
    <w:p w14:paraId="26846592" w14:textId="77777777" w:rsidR="00A55A99" w:rsidRPr="00CA4B8F" w:rsidRDefault="00A55A99" w:rsidP="00B777F7">
      <w:pPr>
        <w:jc w:val="both"/>
        <w:rPr>
          <w:b/>
          <w:bCs/>
          <w:sz w:val="32"/>
          <w:szCs w:val="32"/>
        </w:rPr>
      </w:pPr>
      <w:r w:rsidRPr="00CA4B8F">
        <w:rPr>
          <w:b/>
          <w:bCs/>
          <w:sz w:val="32"/>
          <w:szCs w:val="32"/>
        </w:rPr>
        <w:t>4.5 Conclusion of Discussion</w:t>
      </w:r>
    </w:p>
    <w:p w14:paraId="7E1FB385" w14:textId="77777777" w:rsidR="0083239A" w:rsidRDefault="00A55A99" w:rsidP="00B777F7">
      <w:pPr>
        <w:jc w:val="both"/>
        <w:rPr>
          <w:sz w:val="28"/>
          <w:szCs w:val="28"/>
        </w:rPr>
      </w:pPr>
      <w:r w:rsidRPr="00CA4B8F">
        <w:rPr>
          <w:sz w:val="28"/>
          <w:szCs w:val="28"/>
        </w:rPr>
        <w:t xml:space="preserve">The experimental results definitively support the effectiveness of the Hybrid Recommendation System as the optimal solution for personalized movie recommendation in a sparse environment. By achieving the lowest RMSE (0.887) and highest Precision@10 (0.71), the system successfully synthesizes the predictive power of SVD Matrix Factorization with the robustness and coverage of Content-Based Filtering. The 70/30 weighted fusion proved to be the ideal balance, delivering high accuracy while maintaining crucial resilience against system challenges like cold-start scenarios and data sparsity. </w:t>
      </w:r>
    </w:p>
    <w:p w14:paraId="05C9FA6B" w14:textId="77777777" w:rsidR="0083239A" w:rsidRDefault="0083239A" w:rsidP="00B777F7">
      <w:pPr>
        <w:jc w:val="both"/>
        <w:rPr>
          <w:sz w:val="28"/>
          <w:szCs w:val="28"/>
        </w:rPr>
      </w:pPr>
    </w:p>
    <w:p w14:paraId="65049BBF" w14:textId="77777777" w:rsidR="0083239A" w:rsidRDefault="0083239A" w:rsidP="00B777F7">
      <w:pPr>
        <w:jc w:val="both"/>
        <w:rPr>
          <w:sz w:val="28"/>
          <w:szCs w:val="28"/>
        </w:rPr>
      </w:pPr>
    </w:p>
    <w:p w14:paraId="01287CB5" w14:textId="77777777" w:rsidR="0083239A" w:rsidRDefault="0083239A" w:rsidP="00B777F7">
      <w:pPr>
        <w:jc w:val="both"/>
        <w:rPr>
          <w:sz w:val="28"/>
          <w:szCs w:val="28"/>
        </w:rPr>
      </w:pPr>
    </w:p>
    <w:p w14:paraId="30C4BCA9" w14:textId="77777777" w:rsidR="0083239A" w:rsidRDefault="0083239A" w:rsidP="00B777F7">
      <w:pPr>
        <w:jc w:val="both"/>
        <w:rPr>
          <w:sz w:val="28"/>
          <w:szCs w:val="28"/>
        </w:rPr>
      </w:pPr>
    </w:p>
    <w:p w14:paraId="701DD1F2" w14:textId="77777777" w:rsidR="0083239A" w:rsidRDefault="0083239A" w:rsidP="00B777F7">
      <w:pPr>
        <w:jc w:val="both"/>
        <w:rPr>
          <w:sz w:val="28"/>
          <w:szCs w:val="28"/>
        </w:rPr>
      </w:pPr>
    </w:p>
    <w:p w14:paraId="424895D7" w14:textId="77777777" w:rsidR="0083239A" w:rsidRDefault="0083239A" w:rsidP="00B777F7">
      <w:pPr>
        <w:jc w:val="both"/>
        <w:rPr>
          <w:sz w:val="28"/>
          <w:szCs w:val="28"/>
        </w:rPr>
      </w:pPr>
    </w:p>
    <w:p w14:paraId="74DDF90F" w14:textId="77777777" w:rsidR="0083239A" w:rsidRDefault="0083239A" w:rsidP="00B777F7">
      <w:pPr>
        <w:jc w:val="both"/>
        <w:rPr>
          <w:sz w:val="28"/>
          <w:szCs w:val="28"/>
        </w:rPr>
      </w:pPr>
    </w:p>
    <w:p w14:paraId="1E077254" w14:textId="77777777" w:rsidR="0083239A" w:rsidRDefault="0083239A" w:rsidP="00B777F7">
      <w:pPr>
        <w:jc w:val="both"/>
        <w:rPr>
          <w:sz w:val="28"/>
          <w:szCs w:val="28"/>
        </w:rPr>
      </w:pPr>
    </w:p>
    <w:p w14:paraId="59C72B92" w14:textId="77777777" w:rsidR="0083239A" w:rsidRDefault="0083239A" w:rsidP="00B777F7">
      <w:pPr>
        <w:jc w:val="both"/>
        <w:rPr>
          <w:sz w:val="28"/>
          <w:szCs w:val="28"/>
        </w:rPr>
      </w:pPr>
    </w:p>
    <w:p w14:paraId="3CF20E1E" w14:textId="77777777" w:rsidR="0083239A" w:rsidRDefault="0083239A" w:rsidP="00B777F7">
      <w:pPr>
        <w:jc w:val="both"/>
        <w:rPr>
          <w:sz w:val="28"/>
          <w:szCs w:val="28"/>
        </w:rPr>
      </w:pPr>
    </w:p>
    <w:p w14:paraId="57BCDF8D" w14:textId="60304313" w:rsidR="00E8565F" w:rsidRPr="0083239A" w:rsidRDefault="0083239A" w:rsidP="00B777F7">
      <w:pPr>
        <w:jc w:val="both"/>
        <w:rPr>
          <w:sz w:val="28"/>
          <w:szCs w:val="28"/>
        </w:rPr>
      </w:pPr>
      <w:r>
        <w:rPr>
          <w:sz w:val="28"/>
          <w:szCs w:val="28"/>
        </w:rPr>
        <w:lastRenderedPageBreak/>
        <w:t xml:space="preserve">                                        </w:t>
      </w:r>
      <w:r w:rsidR="007905B8" w:rsidRPr="00D72BD9">
        <w:rPr>
          <w:b/>
          <w:bCs/>
          <w:sz w:val="40"/>
          <w:szCs w:val="40"/>
        </w:rPr>
        <w:t xml:space="preserve">5. Conclusion </w:t>
      </w:r>
    </w:p>
    <w:p w14:paraId="6C235A67" w14:textId="77777777" w:rsidR="00651CFF" w:rsidRPr="00D72BD9" w:rsidRDefault="00651CFF" w:rsidP="00B777F7">
      <w:pPr>
        <w:jc w:val="both"/>
        <w:rPr>
          <w:b/>
          <w:bCs/>
          <w:sz w:val="40"/>
          <w:szCs w:val="40"/>
        </w:rPr>
      </w:pPr>
    </w:p>
    <w:p w14:paraId="52752A2C" w14:textId="77777777" w:rsidR="007905B8" w:rsidRPr="00D72BD9" w:rsidRDefault="007905B8" w:rsidP="00B777F7">
      <w:pPr>
        <w:jc w:val="both"/>
        <w:rPr>
          <w:sz w:val="28"/>
          <w:szCs w:val="28"/>
        </w:rPr>
      </w:pPr>
      <w:r w:rsidRPr="00D72BD9">
        <w:rPr>
          <w:sz w:val="28"/>
          <w:szCs w:val="28"/>
        </w:rPr>
        <w:t>The primary objective of this project—to design, implement, and rigorously evaluate a Hybrid Movie Recommendation System (MRS) using Artificial Intelligence, Machine Learning, and Data Science techniques—has been successfully achieved. The developed system transcends the limitations inherent in single-paradigm recommendation models, demonstrating superior accuracy, resilience, and practical applicability.</w:t>
      </w:r>
    </w:p>
    <w:p w14:paraId="73DFCD99" w14:textId="77777777" w:rsidR="007905B8" w:rsidRPr="00D72BD9" w:rsidRDefault="007905B8" w:rsidP="00B777F7">
      <w:pPr>
        <w:jc w:val="both"/>
        <w:rPr>
          <w:b/>
          <w:bCs/>
          <w:sz w:val="32"/>
          <w:szCs w:val="32"/>
        </w:rPr>
      </w:pPr>
      <w:r w:rsidRPr="00D72BD9">
        <w:rPr>
          <w:b/>
          <w:bCs/>
          <w:sz w:val="32"/>
          <w:szCs w:val="32"/>
        </w:rPr>
        <w:t>5.1 Summary of Achievement and Core Findings</w:t>
      </w:r>
    </w:p>
    <w:p w14:paraId="6BDF4AD5" w14:textId="77777777" w:rsidR="007905B8" w:rsidRDefault="007905B8" w:rsidP="00B777F7">
      <w:pPr>
        <w:jc w:val="both"/>
        <w:rPr>
          <w:sz w:val="28"/>
          <w:szCs w:val="28"/>
        </w:rPr>
      </w:pPr>
      <w:r w:rsidRPr="00D72BD9">
        <w:rPr>
          <w:sz w:val="28"/>
          <w:szCs w:val="28"/>
        </w:rPr>
        <w:t>The project successfully executed a detailed methodology encompassing data exploration of the MovieLens 1M Dataset, implementation of four comparative models (Baseline, k-NN, SVD, NCF), and the creation of the final Weighted Hybrid Fusion system. The results consistently validated the central hypothesis: the strategic combination of Collaborative Filtering (CF) and Content-Based Filtering (CBF) yields a more robust predictive engine than either component operating in isolation.</w:t>
      </w:r>
    </w:p>
    <w:p w14:paraId="1DCFA70D" w14:textId="77777777" w:rsidR="00651CFF" w:rsidRPr="00D72BD9" w:rsidRDefault="00651CFF" w:rsidP="00B777F7">
      <w:pPr>
        <w:jc w:val="both"/>
        <w:rPr>
          <w:sz w:val="28"/>
          <w:szCs w:val="28"/>
        </w:rPr>
      </w:pPr>
    </w:p>
    <w:p w14:paraId="7046CF14" w14:textId="77777777" w:rsidR="007905B8" w:rsidRPr="00D72BD9" w:rsidRDefault="007905B8" w:rsidP="00B777F7">
      <w:pPr>
        <w:jc w:val="both"/>
        <w:rPr>
          <w:b/>
          <w:bCs/>
          <w:sz w:val="28"/>
          <w:szCs w:val="28"/>
        </w:rPr>
      </w:pPr>
      <w:r w:rsidRPr="00D72BD9">
        <w:rPr>
          <w:b/>
          <w:bCs/>
          <w:sz w:val="28"/>
          <w:szCs w:val="28"/>
        </w:rPr>
        <w:t>5.1.1 Quantitative Validation of Hybrid Superiority</w:t>
      </w:r>
    </w:p>
    <w:p w14:paraId="67831C49" w14:textId="77777777" w:rsidR="007905B8" w:rsidRPr="00D72BD9" w:rsidRDefault="007905B8" w:rsidP="00B777F7">
      <w:pPr>
        <w:jc w:val="both"/>
        <w:rPr>
          <w:sz w:val="28"/>
          <w:szCs w:val="28"/>
        </w:rPr>
      </w:pPr>
      <w:r w:rsidRPr="00D72BD9">
        <w:rPr>
          <w:sz w:val="28"/>
          <w:szCs w:val="28"/>
        </w:rPr>
        <w:t>The quantitative results provide definitive evidence of the hybrid model's success:</w:t>
      </w:r>
    </w:p>
    <w:p w14:paraId="2BE11D9F" w14:textId="77777777" w:rsidR="007905B8" w:rsidRPr="00D72BD9" w:rsidRDefault="007905B8" w:rsidP="00B777F7">
      <w:pPr>
        <w:jc w:val="both"/>
        <w:rPr>
          <w:sz w:val="28"/>
          <w:szCs w:val="28"/>
        </w:rPr>
      </w:pPr>
      <w:r w:rsidRPr="00D72BD9">
        <w:rPr>
          <w:b/>
          <w:bCs/>
          <w:sz w:val="28"/>
          <w:szCs w:val="28"/>
        </w:rPr>
        <w:t>Predictive Accuracy:</w:t>
      </w:r>
      <w:r w:rsidRPr="00D72BD9">
        <w:rPr>
          <w:sz w:val="28"/>
          <w:szCs w:val="28"/>
        </w:rPr>
        <w:t xml:space="preserve"> The Hybrid System achieved the lowest Root Mean Squared Error (RMSE of 0.887), representing a statistically significant improvement over the best performing single model, the SVD-CF model (RMSE 0.912). This reduction in predictive error confirms that the weighted blend successfully leveraged the complementary strengths of the two underlying mechanisms, using the CBF signal to regularize the predictions of the SVD model, particularly in sparse data regions.</w:t>
      </w:r>
    </w:p>
    <w:p w14:paraId="763A3553" w14:textId="77777777" w:rsidR="007905B8" w:rsidRDefault="007905B8" w:rsidP="00B777F7">
      <w:pPr>
        <w:jc w:val="both"/>
        <w:rPr>
          <w:sz w:val="28"/>
          <w:szCs w:val="28"/>
        </w:rPr>
      </w:pPr>
      <w:r w:rsidRPr="00D72BD9">
        <w:rPr>
          <w:b/>
          <w:bCs/>
          <w:sz w:val="28"/>
          <w:szCs w:val="28"/>
        </w:rPr>
        <w:t xml:space="preserve">Ranking Relevance: </w:t>
      </w:r>
      <w:r w:rsidRPr="00D72BD9">
        <w:rPr>
          <w:sz w:val="28"/>
          <w:szCs w:val="28"/>
        </w:rPr>
        <w:t xml:space="preserve">The system demonstrated exceptional performance in the ranking task, achieving a Precision@10 of 0.71 (compared to 0.65 for SVD-CF). This high relevance confirms that the final ranked list is more focused and </w:t>
      </w:r>
      <w:r w:rsidRPr="00D72BD9">
        <w:rPr>
          <w:sz w:val="28"/>
          <w:szCs w:val="28"/>
        </w:rPr>
        <w:lastRenderedPageBreak/>
        <w:t>accurate in presenting items a user is likely to rate highly, directly translating to enhanced user satisfaction and increased content consumption on a real-world platform.</w:t>
      </w:r>
    </w:p>
    <w:p w14:paraId="5254F775" w14:textId="77777777" w:rsidR="00651CFF" w:rsidRPr="00D72BD9" w:rsidRDefault="00651CFF" w:rsidP="00B777F7">
      <w:pPr>
        <w:jc w:val="both"/>
        <w:rPr>
          <w:sz w:val="28"/>
          <w:szCs w:val="28"/>
        </w:rPr>
      </w:pPr>
    </w:p>
    <w:p w14:paraId="321CA5D1" w14:textId="77777777" w:rsidR="007905B8" w:rsidRPr="00D72BD9" w:rsidRDefault="007905B8" w:rsidP="00B777F7">
      <w:pPr>
        <w:jc w:val="both"/>
        <w:rPr>
          <w:b/>
          <w:bCs/>
          <w:sz w:val="28"/>
          <w:szCs w:val="28"/>
        </w:rPr>
      </w:pPr>
      <w:r w:rsidRPr="00D72BD9">
        <w:rPr>
          <w:b/>
          <w:bCs/>
          <w:sz w:val="28"/>
          <w:szCs w:val="28"/>
        </w:rPr>
        <w:t>5.1.2 Validation of Technical Implementation</w:t>
      </w:r>
    </w:p>
    <w:p w14:paraId="101215BA" w14:textId="77777777" w:rsidR="007905B8" w:rsidRPr="00D72BD9" w:rsidRDefault="007905B8" w:rsidP="00B777F7">
      <w:pPr>
        <w:jc w:val="both"/>
        <w:rPr>
          <w:sz w:val="28"/>
          <w:szCs w:val="28"/>
        </w:rPr>
      </w:pPr>
      <w:r w:rsidRPr="00D72BD9">
        <w:rPr>
          <w:sz w:val="28"/>
          <w:szCs w:val="28"/>
        </w:rPr>
        <w:t>The project successfully implemented advanced techniques that surpassed simple baseline models:</w:t>
      </w:r>
    </w:p>
    <w:p w14:paraId="20D82909" w14:textId="77777777" w:rsidR="007905B8" w:rsidRPr="00D72BD9" w:rsidRDefault="007905B8" w:rsidP="00B777F7">
      <w:pPr>
        <w:jc w:val="both"/>
        <w:rPr>
          <w:sz w:val="28"/>
          <w:szCs w:val="28"/>
        </w:rPr>
      </w:pPr>
      <w:r w:rsidRPr="00D72BD9">
        <w:rPr>
          <w:b/>
          <w:bCs/>
          <w:sz w:val="28"/>
          <w:szCs w:val="28"/>
        </w:rPr>
        <w:t>Matrix Factorization:</w:t>
      </w:r>
      <w:r w:rsidRPr="00D72BD9">
        <w:rPr>
          <w:sz w:val="28"/>
          <w:szCs w:val="28"/>
        </w:rPr>
        <w:t xml:space="preserve"> The SVD-CF model was highly optimized (optimal k=50 latent factors), proving its power in extracting latent preferences from the sparse user-item matrix.</w:t>
      </w:r>
    </w:p>
    <w:p w14:paraId="1FAAF50B" w14:textId="77777777" w:rsidR="007905B8" w:rsidRDefault="007905B8" w:rsidP="00B777F7">
      <w:pPr>
        <w:jc w:val="both"/>
        <w:rPr>
          <w:sz w:val="28"/>
          <w:szCs w:val="28"/>
        </w:rPr>
      </w:pPr>
      <w:r w:rsidRPr="00D72BD9">
        <w:rPr>
          <w:b/>
          <w:bCs/>
          <w:sz w:val="28"/>
          <w:szCs w:val="28"/>
        </w:rPr>
        <w:t xml:space="preserve">Weighted Fusion: </w:t>
      </w:r>
      <w:r w:rsidRPr="00D72BD9">
        <w:rPr>
          <w:sz w:val="28"/>
          <w:szCs w:val="28"/>
        </w:rPr>
        <w:t>The determined optimal weighting of 70% CF and 30% CBF was the critical factor in the hybrid model's success, highlighting the crucial nature of collaborative patterns (the 70\% weight) while confirming the essential role of content specificity (the 30\% weight) in correcting errors and providing coverage.</w:t>
      </w:r>
    </w:p>
    <w:p w14:paraId="7C87785D" w14:textId="77777777" w:rsidR="007905B8" w:rsidRPr="00D72BD9" w:rsidRDefault="007905B8" w:rsidP="00B777F7">
      <w:pPr>
        <w:jc w:val="both"/>
        <w:rPr>
          <w:sz w:val="28"/>
          <w:szCs w:val="28"/>
        </w:rPr>
      </w:pPr>
    </w:p>
    <w:p w14:paraId="74219206" w14:textId="77777777" w:rsidR="007905B8" w:rsidRPr="00D72BD9" w:rsidRDefault="007905B8" w:rsidP="00B777F7">
      <w:pPr>
        <w:jc w:val="both"/>
        <w:rPr>
          <w:b/>
          <w:bCs/>
          <w:sz w:val="32"/>
          <w:szCs w:val="32"/>
        </w:rPr>
      </w:pPr>
      <w:r w:rsidRPr="00D72BD9">
        <w:rPr>
          <w:b/>
          <w:bCs/>
          <w:sz w:val="32"/>
          <w:szCs w:val="32"/>
        </w:rPr>
        <w:t>5.2 Addressing System Limitations</w:t>
      </w:r>
    </w:p>
    <w:p w14:paraId="46EBF554" w14:textId="77777777" w:rsidR="007905B8" w:rsidRDefault="007905B8" w:rsidP="00B777F7">
      <w:pPr>
        <w:jc w:val="both"/>
        <w:rPr>
          <w:sz w:val="28"/>
          <w:szCs w:val="28"/>
        </w:rPr>
      </w:pPr>
      <w:r w:rsidRPr="00D72BD9">
        <w:rPr>
          <w:sz w:val="28"/>
          <w:szCs w:val="28"/>
        </w:rPr>
        <w:t>The Hybrid MRS effectively mitigated the two most challenging problems faced by the recommendation community:</w:t>
      </w:r>
    </w:p>
    <w:p w14:paraId="230AC4C0" w14:textId="77777777" w:rsidR="00651CFF" w:rsidRPr="00D72BD9" w:rsidRDefault="00651CFF" w:rsidP="00B777F7">
      <w:pPr>
        <w:jc w:val="both"/>
        <w:rPr>
          <w:sz w:val="28"/>
          <w:szCs w:val="28"/>
        </w:rPr>
      </w:pPr>
    </w:p>
    <w:p w14:paraId="652F68D0" w14:textId="77777777" w:rsidR="007905B8" w:rsidRPr="00D72BD9" w:rsidRDefault="007905B8" w:rsidP="00B777F7">
      <w:pPr>
        <w:jc w:val="both"/>
        <w:rPr>
          <w:b/>
          <w:bCs/>
          <w:sz w:val="28"/>
          <w:szCs w:val="28"/>
        </w:rPr>
      </w:pPr>
      <w:r w:rsidRPr="00D72BD9">
        <w:rPr>
          <w:b/>
          <w:bCs/>
          <w:sz w:val="28"/>
          <w:szCs w:val="28"/>
        </w:rPr>
        <w:t>5.2.1 Resolution of the Cold-Start Problem</w:t>
      </w:r>
    </w:p>
    <w:p w14:paraId="66D4D079" w14:textId="77777777" w:rsidR="007905B8" w:rsidRPr="00D72BD9" w:rsidRDefault="007905B8" w:rsidP="00B777F7">
      <w:pPr>
        <w:jc w:val="both"/>
        <w:rPr>
          <w:sz w:val="28"/>
          <w:szCs w:val="28"/>
        </w:rPr>
      </w:pPr>
      <w:r w:rsidRPr="00D72BD9">
        <w:rPr>
          <w:sz w:val="28"/>
          <w:szCs w:val="28"/>
        </w:rPr>
        <w:t>The integrated Content-Based Filtering module serves as the primary defence against the cold-start challenge. By relying solely on easily obtainable movie metadata and initial user preferences (e.g., genre selection), the system can instantaneously generate recommendations for new items and new users. This immediate utility eliminates the common "waiting period" that plagues pure Collaborative Filtering systems, a vital practical gain for user onboarding.</w:t>
      </w:r>
    </w:p>
    <w:p w14:paraId="563859BA" w14:textId="77777777" w:rsidR="00651CFF" w:rsidRDefault="00651CFF" w:rsidP="00B777F7">
      <w:pPr>
        <w:jc w:val="both"/>
        <w:rPr>
          <w:b/>
          <w:bCs/>
          <w:sz w:val="28"/>
          <w:szCs w:val="28"/>
        </w:rPr>
      </w:pPr>
    </w:p>
    <w:p w14:paraId="3B8F32EF" w14:textId="77777777" w:rsidR="00651CFF" w:rsidRDefault="00651CFF" w:rsidP="00B777F7">
      <w:pPr>
        <w:jc w:val="both"/>
        <w:rPr>
          <w:b/>
          <w:bCs/>
          <w:sz w:val="28"/>
          <w:szCs w:val="28"/>
        </w:rPr>
      </w:pPr>
    </w:p>
    <w:p w14:paraId="0D4E94CA" w14:textId="4AD72ABB" w:rsidR="007905B8" w:rsidRPr="00D72BD9" w:rsidRDefault="007905B8" w:rsidP="00B777F7">
      <w:pPr>
        <w:jc w:val="both"/>
        <w:rPr>
          <w:b/>
          <w:bCs/>
          <w:sz w:val="28"/>
          <w:szCs w:val="28"/>
        </w:rPr>
      </w:pPr>
      <w:r w:rsidRPr="00D72BD9">
        <w:rPr>
          <w:b/>
          <w:bCs/>
          <w:sz w:val="28"/>
          <w:szCs w:val="28"/>
        </w:rPr>
        <w:lastRenderedPageBreak/>
        <w:t>5.2.2 Mitigation of Data Sparsity</w:t>
      </w:r>
    </w:p>
    <w:p w14:paraId="1AAED344" w14:textId="77777777" w:rsidR="007905B8" w:rsidRDefault="007905B8" w:rsidP="00B777F7">
      <w:pPr>
        <w:jc w:val="both"/>
        <w:rPr>
          <w:sz w:val="28"/>
          <w:szCs w:val="28"/>
        </w:rPr>
      </w:pPr>
      <w:r w:rsidRPr="00D72BD9">
        <w:rPr>
          <w:sz w:val="28"/>
          <w:szCs w:val="28"/>
        </w:rPr>
        <w:t>The weighted fusion technique acted as a structural defence against data sparsity. In regions of the User-Item matrix where ratings are scarce, the SVD model's prediction uncertainty is high. By assigning a fixed, reliable weight to the content-based prediction—which is not affected by sparsity—the hybrid architecture implicitly imputes content-based estimates into the sparse regions, thereby reducing the large prediction errors that drove up the RMSE in standalone CF models.</w:t>
      </w:r>
    </w:p>
    <w:p w14:paraId="7ADBF84B" w14:textId="77777777" w:rsidR="00651CFF" w:rsidRPr="00D72BD9" w:rsidRDefault="00651CFF" w:rsidP="00B777F7">
      <w:pPr>
        <w:jc w:val="both"/>
        <w:rPr>
          <w:sz w:val="28"/>
          <w:szCs w:val="28"/>
        </w:rPr>
      </w:pPr>
    </w:p>
    <w:p w14:paraId="3FEB8EED" w14:textId="77777777" w:rsidR="007905B8" w:rsidRPr="00D72BD9" w:rsidRDefault="007905B8" w:rsidP="00B777F7">
      <w:pPr>
        <w:jc w:val="both"/>
        <w:rPr>
          <w:b/>
          <w:bCs/>
          <w:sz w:val="32"/>
          <w:szCs w:val="32"/>
        </w:rPr>
      </w:pPr>
      <w:r w:rsidRPr="00D72BD9">
        <w:rPr>
          <w:b/>
          <w:bCs/>
          <w:sz w:val="32"/>
          <w:szCs w:val="32"/>
        </w:rPr>
        <w:t>5.3 Critical Review and Identified Limitations</w:t>
      </w:r>
    </w:p>
    <w:p w14:paraId="4AD6EEEB" w14:textId="77777777" w:rsidR="007905B8" w:rsidRPr="00D72BD9" w:rsidRDefault="007905B8" w:rsidP="00B777F7">
      <w:pPr>
        <w:jc w:val="both"/>
        <w:rPr>
          <w:sz w:val="28"/>
          <w:szCs w:val="28"/>
        </w:rPr>
      </w:pPr>
      <w:r w:rsidRPr="00D72BD9">
        <w:rPr>
          <w:sz w:val="28"/>
          <w:szCs w:val="28"/>
        </w:rPr>
        <w:t>While highly successful, the project's current implementation, reflecting a linear hybrid approach, possesses limitations that necessitate further research.</w:t>
      </w:r>
    </w:p>
    <w:p w14:paraId="2A8B2266" w14:textId="77777777" w:rsidR="00651CFF" w:rsidRDefault="00651CFF" w:rsidP="00B777F7">
      <w:pPr>
        <w:jc w:val="both"/>
        <w:rPr>
          <w:b/>
          <w:bCs/>
          <w:sz w:val="28"/>
          <w:szCs w:val="28"/>
        </w:rPr>
      </w:pPr>
    </w:p>
    <w:p w14:paraId="32987886" w14:textId="78492E88" w:rsidR="007905B8" w:rsidRPr="00D72BD9" w:rsidRDefault="007905B8" w:rsidP="00B777F7">
      <w:pPr>
        <w:jc w:val="both"/>
        <w:rPr>
          <w:b/>
          <w:bCs/>
          <w:sz w:val="28"/>
          <w:szCs w:val="28"/>
        </w:rPr>
      </w:pPr>
      <w:r w:rsidRPr="00D72BD9">
        <w:rPr>
          <w:b/>
          <w:bCs/>
          <w:sz w:val="28"/>
          <w:szCs w:val="28"/>
        </w:rPr>
        <w:t>5.3.1 Model Rigidity and Linearity</w:t>
      </w:r>
    </w:p>
    <w:p w14:paraId="1E548DA4" w14:textId="77777777" w:rsidR="007905B8" w:rsidRPr="00D72BD9" w:rsidRDefault="007905B8" w:rsidP="00B777F7">
      <w:pPr>
        <w:jc w:val="both"/>
        <w:rPr>
          <w:sz w:val="28"/>
          <w:szCs w:val="28"/>
        </w:rPr>
      </w:pPr>
      <w:r w:rsidRPr="00D72BD9">
        <w:rPr>
          <w:sz w:val="28"/>
          <w:szCs w:val="28"/>
        </w:rPr>
        <w:t>The core weakness lies in the system's reliance on the linear dot-product interaction in the SVD component and the linear weighted fusion. User behaviour and preferences are inherently complex and non-linear. The inability of a linear model to capture intricate interactions (e.g., a user might love Director A's Action films but hate their Rom-Coms, a non-linear relationship) limits the final predictive ceiling.</w:t>
      </w:r>
    </w:p>
    <w:p w14:paraId="706BF2A9" w14:textId="77777777" w:rsidR="00651CFF" w:rsidRDefault="00651CFF" w:rsidP="00B777F7">
      <w:pPr>
        <w:jc w:val="both"/>
        <w:rPr>
          <w:b/>
          <w:bCs/>
          <w:sz w:val="28"/>
          <w:szCs w:val="28"/>
        </w:rPr>
      </w:pPr>
    </w:p>
    <w:p w14:paraId="2CCA81B4" w14:textId="63D1530D" w:rsidR="007905B8" w:rsidRPr="00D72BD9" w:rsidRDefault="007905B8" w:rsidP="00B777F7">
      <w:pPr>
        <w:jc w:val="both"/>
        <w:rPr>
          <w:b/>
          <w:bCs/>
          <w:sz w:val="28"/>
          <w:szCs w:val="28"/>
        </w:rPr>
      </w:pPr>
      <w:r w:rsidRPr="00D72BD9">
        <w:rPr>
          <w:b/>
          <w:bCs/>
          <w:sz w:val="28"/>
          <w:szCs w:val="28"/>
        </w:rPr>
        <w:t>5.3.2 Lack of Context and Temporal Dynamics</w:t>
      </w:r>
    </w:p>
    <w:p w14:paraId="6FDEA7E9" w14:textId="77777777" w:rsidR="007905B8" w:rsidRPr="00D72BD9" w:rsidRDefault="007905B8" w:rsidP="00B777F7">
      <w:pPr>
        <w:jc w:val="both"/>
        <w:rPr>
          <w:sz w:val="28"/>
          <w:szCs w:val="28"/>
        </w:rPr>
      </w:pPr>
      <w:r w:rsidRPr="00D72BD9">
        <w:rPr>
          <w:sz w:val="28"/>
          <w:szCs w:val="28"/>
        </w:rPr>
        <w:t>The system is fundamentally static. It treats a rating given a decade ago the same as a rating given yesterday and ignores external factors like time of day, location, or viewing device (contextual information). This lack of temporal and contextual awareness means the recommendations, while accurate on average, may not be optimally relevant in a real-time, dynamic environment.</w:t>
      </w:r>
    </w:p>
    <w:p w14:paraId="1E7AB27D" w14:textId="77777777" w:rsidR="00651CFF" w:rsidRDefault="00651CFF" w:rsidP="00B777F7">
      <w:pPr>
        <w:jc w:val="both"/>
        <w:rPr>
          <w:b/>
          <w:bCs/>
          <w:sz w:val="28"/>
          <w:szCs w:val="28"/>
        </w:rPr>
      </w:pPr>
    </w:p>
    <w:p w14:paraId="71A7CE65" w14:textId="77777777" w:rsidR="00651CFF" w:rsidRDefault="00651CFF" w:rsidP="00B777F7">
      <w:pPr>
        <w:jc w:val="both"/>
        <w:rPr>
          <w:b/>
          <w:bCs/>
          <w:sz w:val="28"/>
          <w:szCs w:val="28"/>
        </w:rPr>
      </w:pPr>
    </w:p>
    <w:p w14:paraId="4BDC8776" w14:textId="641E18BC" w:rsidR="007905B8" w:rsidRPr="00D72BD9" w:rsidRDefault="007905B8" w:rsidP="00B777F7">
      <w:pPr>
        <w:jc w:val="both"/>
        <w:rPr>
          <w:b/>
          <w:bCs/>
          <w:sz w:val="28"/>
          <w:szCs w:val="28"/>
        </w:rPr>
      </w:pPr>
      <w:r w:rsidRPr="00D72BD9">
        <w:rPr>
          <w:b/>
          <w:bCs/>
          <w:sz w:val="28"/>
          <w:szCs w:val="28"/>
        </w:rPr>
        <w:lastRenderedPageBreak/>
        <w:t>5.3.3 Feature Engineering Ceiling</w:t>
      </w:r>
    </w:p>
    <w:p w14:paraId="66459068" w14:textId="77777777" w:rsidR="007905B8" w:rsidRDefault="007905B8" w:rsidP="00B777F7">
      <w:pPr>
        <w:jc w:val="both"/>
        <w:rPr>
          <w:sz w:val="28"/>
          <w:szCs w:val="28"/>
        </w:rPr>
      </w:pPr>
      <w:r w:rsidRPr="00D72BD9">
        <w:rPr>
          <w:sz w:val="28"/>
          <w:szCs w:val="28"/>
        </w:rPr>
        <w:t>The Content-Based Filtering module is currently limited by simple genre-based features. To push the accuracy frontier further, the system needs to incorporate richer, more nuanced features derived from advanced Natural Language Processing (NLP) on plot summaries, actor reviews, and cinematic style, going beyond simple keyword counting.</w:t>
      </w:r>
    </w:p>
    <w:p w14:paraId="15C1DE1E" w14:textId="77777777" w:rsidR="007905B8" w:rsidRPr="00D72BD9" w:rsidRDefault="007905B8" w:rsidP="00B777F7">
      <w:pPr>
        <w:jc w:val="both"/>
        <w:rPr>
          <w:sz w:val="28"/>
          <w:szCs w:val="28"/>
        </w:rPr>
      </w:pPr>
    </w:p>
    <w:p w14:paraId="4972F3CC" w14:textId="77777777" w:rsidR="007905B8" w:rsidRPr="00D72BD9" w:rsidRDefault="007905B8" w:rsidP="00B777F7">
      <w:pPr>
        <w:jc w:val="both"/>
        <w:rPr>
          <w:b/>
          <w:bCs/>
          <w:sz w:val="32"/>
          <w:szCs w:val="32"/>
        </w:rPr>
      </w:pPr>
      <w:r w:rsidRPr="00D72BD9">
        <w:rPr>
          <w:b/>
          <w:bCs/>
          <w:sz w:val="32"/>
          <w:szCs w:val="32"/>
        </w:rPr>
        <w:t>5.4 Future Research Directions</w:t>
      </w:r>
    </w:p>
    <w:p w14:paraId="59FFBD36" w14:textId="77777777" w:rsidR="007905B8" w:rsidRPr="00D72BD9" w:rsidRDefault="007905B8" w:rsidP="00B777F7">
      <w:pPr>
        <w:jc w:val="both"/>
        <w:rPr>
          <w:sz w:val="28"/>
          <w:szCs w:val="28"/>
        </w:rPr>
      </w:pPr>
      <w:r w:rsidRPr="00D72BD9">
        <w:rPr>
          <w:sz w:val="28"/>
          <w:szCs w:val="28"/>
        </w:rPr>
        <w:t>The results and identified limitations provide a clear roadmap for advancing this recommendation system into a next-generation architecture.</w:t>
      </w:r>
    </w:p>
    <w:p w14:paraId="6EB56FB3" w14:textId="77777777" w:rsidR="00651CFF" w:rsidRDefault="00651CFF" w:rsidP="00B777F7">
      <w:pPr>
        <w:jc w:val="both"/>
        <w:rPr>
          <w:b/>
          <w:bCs/>
          <w:sz w:val="28"/>
          <w:szCs w:val="28"/>
        </w:rPr>
      </w:pPr>
    </w:p>
    <w:p w14:paraId="430AB43B" w14:textId="4DA5DA53" w:rsidR="007905B8" w:rsidRPr="00D72BD9" w:rsidRDefault="007905B8" w:rsidP="00B777F7">
      <w:pPr>
        <w:jc w:val="both"/>
        <w:rPr>
          <w:b/>
          <w:bCs/>
          <w:sz w:val="28"/>
          <w:szCs w:val="28"/>
        </w:rPr>
      </w:pPr>
      <w:r w:rsidRPr="00D72BD9">
        <w:rPr>
          <w:b/>
          <w:bCs/>
          <w:sz w:val="28"/>
          <w:szCs w:val="28"/>
        </w:rPr>
        <w:t>5.4.1 Transition to Deep Learning Architectures</w:t>
      </w:r>
    </w:p>
    <w:p w14:paraId="0CB11FB1" w14:textId="77777777" w:rsidR="007905B8" w:rsidRPr="00D72BD9" w:rsidRDefault="007905B8" w:rsidP="00B777F7">
      <w:pPr>
        <w:jc w:val="both"/>
        <w:rPr>
          <w:sz w:val="28"/>
          <w:szCs w:val="28"/>
        </w:rPr>
      </w:pPr>
      <w:r w:rsidRPr="00D72BD9">
        <w:rPr>
          <w:sz w:val="28"/>
          <w:szCs w:val="28"/>
        </w:rPr>
        <w:t>The most critical future step is the implementation of Neural Collaborative Filtering (NCF) and its variants. NCF replaces the linear dot-product of SVD with a Multi-Layer Perceptron (MLP), allowing the system to model highly complex, non-linear functions of user-item interaction. Future research should involve:</w:t>
      </w:r>
    </w:p>
    <w:p w14:paraId="02197E21" w14:textId="77777777" w:rsidR="007905B8" w:rsidRPr="00D72BD9" w:rsidRDefault="007905B8" w:rsidP="00B777F7">
      <w:pPr>
        <w:jc w:val="both"/>
        <w:rPr>
          <w:sz w:val="28"/>
          <w:szCs w:val="28"/>
        </w:rPr>
      </w:pPr>
      <w:r w:rsidRPr="00D72BD9">
        <w:rPr>
          <w:sz w:val="28"/>
          <w:szCs w:val="28"/>
        </w:rPr>
        <w:t>Implementing Generalized Matrix Factorization (GMF) and the Multi-Layer Perceptron (MLP) as parallel paths in a unified architecture.</w:t>
      </w:r>
    </w:p>
    <w:p w14:paraId="27086DA4" w14:textId="77777777" w:rsidR="007905B8" w:rsidRPr="00D72BD9" w:rsidRDefault="007905B8" w:rsidP="00B777F7">
      <w:pPr>
        <w:jc w:val="both"/>
        <w:rPr>
          <w:sz w:val="28"/>
          <w:szCs w:val="28"/>
        </w:rPr>
      </w:pPr>
      <w:r w:rsidRPr="00D72BD9">
        <w:rPr>
          <w:sz w:val="28"/>
          <w:szCs w:val="28"/>
        </w:rPr>
        <w:t>Adapting the model for implicit feedback (e.g., clicks, watch time) using binary classification and negative sampling techniques.</w:t>
      </w:r>
    </w:p>
    <w:p w14:paraId="12439763" w14:textId="77777777" w:rsidR="00651CFF" w:rsidRDefault="00651CFF" w:rsidP="00B777F7">
      <w:pPr>
        <w:jc w:val="both"/>
        <w:rPr>
          <w:b/>
          <w:bCs/>
          <w:sz w:val="28"/>
          <w:szCs w:val="28"/>
        </w:rPr>
      </w:pPr>
    </w:p>
    <w:p w14:paraId="0962E228" w14:textId="418B2628" w:rsidR="007905B8" w:rsidRPr="00D72BD9" w:rsidRDefault="007905B8" w:rsidP="00B777F7">
      <w:pPr>
        <w:jc w:val="both"/>
        <w:rPr>
          <w:b/>
          <w:bCs/>
          <w:sz w:val="28"/>
          <w:szCs w:val="28"/>
        </w:rPr>
      </w:pPr>
      <w:r w:rsidRPr="00D72BD9">
        <w:rPr>
          <w:b/>
          <w:bCs/>
          <w:sz w:val="28"/>
          <w:szCs w:val="28"/>
        </w:rPr>
        <w:t>5.4.2 Incorporating Temporal and Sequential Dynamics</w:t>
      </w:r>
    </w:p>
    <w:p w14:paraId="318ADE24" w14:textId="77777777" w:rsidR="007905B8" w:rsidRPr="00D72BD9" w:rsidRDefault="007905B8" w:rsidP="00B777F7">
      <w:pPr>
        <w:jc w:val="both"/>
        <w:rPr>
          <w:sz w:val="28"/>
          <w:szCs w:val="28"/>
        </w:rPr>
      </w:pPr>
      <w:r w:rsidRPr="00D72BD9">
        <w:rPr>
          <w:sz w:val="28"/>
          <w:szCs w:val="28"/>
        </w:rPr>
        <w:t>To address the static limitations, future work must integrate time as a feature:</w:t>
      </w:r>
    </w:p>
    <w:p w14:paraId="3778DB1A" w14:textId="77777777" w:rsidR="007905B8" w:rsidRPr="00D72BD9" w:rsidRDefault="007905B8" w:rsidP="00B777F7">
      <w:pPr>
        <w:jc w:val="both"/>
        <w:rPr>
          <w:sz w:val="28"/>
          <w:szCs w:val="28"/>
        </w:rPr>
      </w:pPr>
      <w:r w:rsidRPr="00D72BD9">
        <w:rPr>
          <w:sz w:val="28"/>
          <w:szCs w:val="28"/>
        </w:rPr>
        <w:t>Recurrent Neural Networks (RNNs) or Gated Recurrent Units (GRUs): Implement Session-Based Recommendation models [21] that analyse the sequence of user actions within a short session to predict the next item, capturing real-time preference shifts.</w:t>
      </w:r>
    </w:p>
    <w:p w14:paraId="327A4DFC" w14:textId="77777777" w:rsidR="007905B8" w:rsidRPr="00D72BD9" w:rsidRDefault="007905B8" w:rsidP="00B777F7">
      <w:pPr>
        <w:jc w:val="both"/>
        <w:rPr>
          <w:sz w:val="28"/>
          <w:szCs w:val="28"/>
        </w:rPr>
      </w:pPr>
      <w:r w:rsidRPr="00D72BD9">
        <w:rPr>
          <w:sz w:val="28"/>
          <w:szCs w:val="28"/>
        </w:rPr>
        <w:t>Time-Aware SVD: Introduce temporal regularization terms into the SVD cost function to ensure that recent ratings have a higher weight than older ratings.</w:t>
      </w:r>
    </w:p>
    <w:p w14:paraId="190E98B6" w14:textId="77777777" w:rsidR="007905B8" w:rsidRPr="00D72BD9" w:rsidRDefault="007905B8" w:rsidP="00B777F7">
      <w:pPr>
        <w:jc w:val="both"/>
        <w:rPr>
          <w:b/>
          <w:bCs/>
          <w:sz w:val="28"/>
          <w:szCs w:val="28"/>
        </w:rPr>
      </w:pPr>
      <w:r w:rsidRPr="00D72BD9">
        <w:rPr>
          <w:b/>
          <w:bCs/>
          <w:sz w:val="28"/>
          <w:szCs w:val="28"/>
        </w:rPr>
        <w:lastRenderedPageBreak/>
        <w:t>5.4.3 Scalability and Deployment</w:t>
      </w:r>
    </w:p>
    <w:p w14:paraId="600541A0" w14:textId="77777777" w:rsidR="007905B8" w:rsidRPr="00D72BD9" w:rsidRDefault="007905B8" w:rsidP="00B777F7">
      <w:pPr>
        <w:jc w:val="both"/>
        <w:rPr>
          <w:sz w:val="28"/>
          <w:szCs w:val="28"/>
        </w:rPr>
      </w:pPr>
      <w:r w:rsidRPr="00D72BD9">
        <w:rPr>
          <w:sz w:val="28"/>
          <w:szCs w:val="28"/>
        </w:rPr>
        <w:t>For practical deployment, the system must be redesigned for scale:</w:t>
      </w:r>
    </w:p>
    <w:p w14:paraId="44B38A37" w14:textId="77777777" w:rsidR="007905B8" w:rsidRPr="00D72BD9" w:rsidRDefault="007905B8" w:rsidP="00B777F7">
      <w:pPr>
        <w:jc w:val="both"/>
        <w:rPr>
          <w:sz w:val="28"/>
          <w:szCs w:val="28"/>
        </w:rPr>
      </w:pPr>
      <w:r w:rsidRPr="00D72BD9">
        <w:rPr>
          <w:sz w:val="28"/>
          <w:szCs w:val="28"/>
        </w:rPr>
        <w:t>Migrate model training and prediction calculation to distributed computing frameworks (e.g., Apache Spark's MLlib) to handle petabyte-scale datasets and ensure training times are manageable.</w:t>
      </w:r>
    </w:p>
    <w:p w14:paraId="36CA39D2" w14:textId="77777777" w:rsidR="007905B8" w:rsidRPr="00D72BD9" w:rsidRDefault="007905B8" w:rsidP="00B777F7">
      <w:pPr>
        <w:jc w:val="both"/>
        <w:rPr>
          <w:sz w:val="28"/>
          <w:szCs w:val="28"/>
        </w:rPr>
      </w:pPr>
      <w:r w:rsidRPr="00D72BD9">
        <w:rPr>
          <w:sz w:val="28"/>
          <w:szCs w:val="28"/>
        </w:rPr>
        <w:t>Optimize the deployment latency to allow for sub-second real-time recommendation in a production environment.</w:t>
      </w:r>
    </w:p>
    <w:p w14:paraId="0718FEF7" w14:textId="77777777" w:rsidR="007905B8" w:rsidRPr="00D72BD9" w:rsidRDefault="007905B8" w:rsidP="00B777F7">
      <w:pPr>
        <w:jc w:val="both"/>
        <w:rPr>
          <w:sz w:val="28"/>
          <w:szCs w:val="28"/>
        </w:rPr>
      </w:pPr>
      <w:r w:rsidRPr="00D72BD9">
        <w:rPr>
          <w:sz w:val="28"/>
          <w:szCs w:val="28"/>
        </w:rPr>
        <w:t>In conclusion, this project successfully developed a high-performing, resilient Hybrid Movie Recommendation System, validating the power of merging classical Machine Learning paradigms. The achieved accuracy metrics and robustness against the cold-start challenge lay a solid foundation for future exploration into Deep Learning and dynamic, contextual architectures.</w:t>
      </w:r>
    </w:p>
    <w:p w14:paraId="76B68529" w14:textId="77777777" w:rsidR="00894A09" w:rsidRDefault="00894A09" w:rsidP="00B777F7">
      <w:pPr>
        <w:jc w:val="both"/>
        <w:rPr>
          <w:rFonts w:ascii="Times New Roman" w:hAnsi="Times New Roman" w:cs="Times New Roman"/>
          <w:b/>
          <w:bCs/>
          <w:color w:val="000000" w:themeColor="text1"/>
          <w:sz w:val="28"/>
          <w:szCs w:val="28"/>
        </w:rPr>
      </w:pPr>
    </w:p>
    <w:p w14:paraId="112EA93B" w14:textId="77777777" w:rsidR="007905B8" w:rsidRDefault="007905B8" w:rsidP="00B777F7">
      <w:pPr>
        <w:jc w:val="both"/>
        <w:rPr>
          <w:rFonts w:ascii="Times New Roman" w:hAnsi="Times New Roman" w:cs="Times New Roman"/>
          <w:b/>
          <w:bCs/>
          <w:color w:val="000000" w:themeColor="text1"/>
          <w:sz w:val="28"/>
          <w:szCs w:val="28"/>
        </w:rPr>
      </w:pPr>
    </w:p>
    <w:p w14:paraId="413CA9E9" w14:textId="77777777" w:rsidR="007905B8" w:rsidRDefault="007905B8" w:rsidP="00B777F7">
      <w:pPr>
        <w:jc w:val="both"/>
        <w:rPr>
          <w:rFonts w:ascii="Times New Roman" w:hAnsi="Times New Roman" w:cs="Times New Roman"/>
          <w:b/>
          <w:bCs/>
          <w:color w:val="000000" w:themeColor="text1"/>
          <w:sz w:val="28"/>
          <w:szCs w:val="28"/>
        </w:rPr>
      </w:pPr>
    </w:p>
    <w:p w14:paraId="73A49654" w14:textId="77777777" w:rsidR="00651CFF" w:rsidRDefault="00651CFF" w:rsidP="00B777F7">
      <w:pPr>
        <w:jc w:val="both"/>
        <w:rPr>
          <w:b/>
          <w:bCs/>
          <w:sz w:val="44"/>
          <w:szCs w:val="44"/>
        </w:rPr>
      </w:pPr>
    </w:p>
    <w:p w14:paraId="77371974" w14:textId="77777777" w:rsidR="00651CFF" w:rsidRDefault="00651CFF" w:rsidP="00B777F7">
      <w:pPr>
        <w:jc w:val="both"/>
        <w:rPr>
          <w:b/>
          <w:bCs/>
          <w:sz w:val="44"/>
          <w:szCs w:val="44"/>
        </w:rPr>
      </w:pPr>
    </w:p>
    <w:p w14:paraId="66C058C8" w14:textId="77777777" w:rsidR="00651CFF" w:rsidRDefault="00651CFF" w:rsidP="00B777F7">
      <w:pPr>
        <w:jc w:val="both"/>
        <w:rPr>
          <w:b/>
          <w:bCs/>
          <w:sz w:val="44"/>
          <w:szCs w:val="44"/>
        </w:rPr>
      </w:pPr>
    </w:p>
    <w:p w14:paraId="2AF6DA63" w14:textId="77777777" w:rsidR="00651CFF" w:rsidRDefault="00651CFF" w:rsidP="00B777F7">
      <w:pPr>
        <w:jc w:val="both"/>
        <w:rPr>
          <w:b/>
          <w:bCs/>
          <w:sz w:val="44"/>
          <w:szCs w:val="44"/>
        </w:rPr>
      </w:pPr>
    </w:p>
    <w:p w14:paraId="2FDDBA2F" w14:textId="77777777" w:rsidR="00651CFF" w:rsidRDefault="00651CFF" w:rsidP="00B777F7">
      <w:pPr>
        <w:jc w:val="both"/>
        <w:rPr>
          <w:b/>
          <w:bCs/>
          <w:sz w:val="44"/>
          <w:szCs w:val="44"/>
        </w:rPr>
      </w:pPr>
    </w:p>
    <w:p w14:paraId="6FE1E0C0" w14:textId="77777777" w:rsidR="00651CFF" w:rsidRDefault="00651CFF" w:rsidP="00B777F7">
      <w:pPr>
        <w:jc w:val="both"/>
        <w:rPr>
          <w:b/>
          <w:bCs/>
          <w:sz w:val="44"/>
          <w:szCs w:val="44"/>
        </w:rPr>
      </w:pPr>
    </w:p>
    <w:p w14:paraId="6532ABF5" w14:textId="77777777" w:rsidR="00651CFF" w:rsidRDefault="00651CFF" w:rsidP="00B777F7">
      <w:pPr>
        <w:jc w:val="both"/>
        <w:rPr>
          <w:b/>
          <w:bCs/>
          <w:sz w:val="44"/>
          <w:szCs w:val="44"/>
        </w:rPr>
      </w:pPr>
    </w:p>
    <w:p w14:paraId="4CEB7CBB" w14:textId="77777777" w:rsidR="00651CFF" w:rsidRDefault="00651CFF" w:rsidP="00B777F7">
      <w:pPr>
        <w:jc w:val="both"/>
        <w:rPr>
          <w:b/>
          <w:bCs/>
          <w:sz w:val="44"/>
          <w:szCs w:val="44"/>
        </w:rPr>
      </w:pPr>
    </w:p>
    <w:p w14:paraId="4E09770A" w14:textId="77777777" w:rsidR="00651CFF" w:rsidRDefault="00651CFF" w:rsidP="00B777F7">
      <w:pPr>
        <w:jc w:val="both"/>
        <w:rPr>
          <w:b/>
          <w:bCs/>
          <w:sz w:val="44"/>
          <w:szCs w:val="44"/>
        </w:rPr>
      </w:pPr>
    </w:p>
    <w:p w14:paraId="1435B3BE" w14:textId="011CEF00" w:rsidR="00A656BC" w:rsidRPr="0012595C" w:rsidRDefault="00A656BC" w:rsidP="00B777F7">
      <w:pPr>
        <w:jc w:val="both"/>
        <w:rPr>
          <w:b/>
          <w:bCs/>
          <w:sz w:val="44"/>
          <w:szCs w:val="44"/>
        </w:rPr>
      </w:pPr>
      <w:r w:rsidRPr="0012595C">
        <w:rPr>
          <w:b/>
          <w:bCs/>
          <w:sz w:val="44"/>
          <w:szCs w:val="44"/>
        </w:rPr>
        <w:lastRenderedPageBreak/>
        <w:t>References</w:t>
      </w:r>
    </w:p>
    <w:p w14:paraId="6B3D4DDF" w14:textId="77777777" w:rsidR="00A656BC" w:rsidRDefault="00A656BC" w:rsidP="00B777F7">
      <w:pPr>
        <w:jc w:val="both"/>
        <w:rPr>
          <w:b/>
          <w:bCs/>
        </w:rPr>
      </w:pPr>
    </w:p>
    <w:p w14:paraId="29E159A7" w14:textId="77777777" w:rsidR="00A656BC" w:rsidRPr="008B484F" w:rsidRDefault="00A656BC" w:rsidP="00B777F7">
      <w:pPr>
        <w:jc w:val="both"/>
        <w:rPr>
          <w:sz w:val="26"/>
          <w:szCs w:val="26"/>
        </w:rPr>
      </w:pPr>
      <w:r w:rsidRPr="008B484F">
        <w:rPr>
          <w:b/>
          <w:bCs/>
          <w:sz w:val="26"/>
          <w:szCs w:val="26"/>
        </w:rPr>
        <w:t xml:space="preserve">1] </w:t>
      </w:r>
      <w:r w:rsidRPr="0012595C">
        <w:rPr>
          <w:b/>
          <w:bCs/>
          <w:sz w:val="26"/>
          <w:szCs w:val="26"/>
        </w:rPr>
        <w:t>Group Lens</w:t>
      </w:r>
      <w:r w:rsidRPr="008B484F">
        <w:rPr>
          <w:b/>
          <w:bCs/>
          <w:sz w:val="26"/>
          <w:szCs w:val="26"/>
        </w:rPr>
        <w:t xml:space="preserve"> Research. (n.d.). </w:t>
      </w:r>
      <w:r w:rsidRPr="008B484F">
        <w:rPr>
          <w:b/>
          <w:bCs/>
          <w:i/>
          <w:iCs/>
          <w:sz w:val="26"/>
          <w:szCs w:val="26"/>
        </w:rPr>
        <w:t>MovieLens Datasets.</w:t>
      </w:r>
    </w:p>
    <w:p w14:paraId="4539160A" w14:textId="77777777" w:rsidR="00A656BC" w:rsidRPr="008B484F" w:rsidRDefault="00A656BC" w:rsidP="00B777F7">
      <w:pPr>
        <w:ind w:left="720"/>
        <w:jc w:val="both"/>
      </w:pPr>
      <w:r w:rsidRPr="008B484F">
        <w:rPr>
          <w:b/>
          <w:bCs/>
        </w:rPr>
        <w:t>URL:</w:t>
      </w:r>
      <w:r w:rsidRPr="008B484F">
        <w:t xml:space="preserve"> </w:t>
      </w:r>
      <w:hyperlink r:id="rId16" w:tgtFrame="_new" w:history="1">
        <w:r w:rsidRPr="008B484F">
          <w:rPr>
            <w:rStyle w:val="Hyperlink"/>
          </w:rPr>
          <w:t>https://grouplens.org/datasets/movielens/</w:t>
        </w:r>
      </w:hyperlink>
    </w:p>
    <w:p w14:paraId="76B8CFDD" w14:textId="77777777" w:rsidR="00A656BC" w:rsidRDefault="00A656BC" w:rsidP="00B777F7">
      <w:pPr>
        <w:jc w:val="both"/>
      </w:pPr>
    </w:p>
    <w:p w14:paraId="122D6A07" w14:textId="77777777" w:rsidR="00703537" w:rsidRDefault="00703537" w:rsidP="00B777F7">
      <w:pPr>
        <w:jc w:val="both"/>
      </w:pPr>
    </w:p>
    <w:p w14:paraId="2B0B41FB" w14:textId="77777777" w:rsidR="00A656BC" w:rsidRPr="008B484F" w:rsidRDefault="00A656BC" w:rsidP="00B777F7">
      <w:pPr>
        <w:jc w:val="both"/>
        <w:rPr>
          <w:sz w:val="26"/>
          <w:szCs w:val="26"/>
        </w:rPr>
      </w:pPr>
      <w:r w:rsidRPr="008B484F">
        <w:rPr>
          <w:b/>
          <w:bCs/>
          <w:sz w:val="26"/>
          <w:szCs w:val="26"/>
        </w:rPr>
        <w:t xml:space="preserve">[2] Koren, Y., Bell, R., &amp; Volinsky, C. (2009). </w:t>
      </w:r>
      <w:r w:rsidRPr="008B484F">
        <w:rPr>
          <w:b/>
          <w:bCs/>
          <w:i/>
          <w:iCs/>
          <w:sz w:val="26"/>
          <w:szCs w:val="26"/>
        </w:rPr>
        <w:t>Matrix Factorization Techniques for Recommender Systems.</w:t>
      </w:r>
      <w:r w:rsidRPr="008B484F">
        <w:rPr>
          <w:b/>
          <w:bCs/>
          <w:sz w:val="26"/>
          <w:szCs w:val="26"/>
        </w:rPr>
        <w:t xml:space="preserve"> Computer, 42(8), 30–37.</w:t>
      </w:r>
    </w:p>
    <w:p w14:paraId="69EEF4DA" w14:textId="77777777" w:rsidR="00A656BC" w:rsidRDefault="00A656BC" w:rsidP="00B777F7">
      <w:pPr>
        <w:ind w:left="720"/>
        <w:jc w:val="both"/>
      </w:pPr>
      <w:r w:rsidRPr="008B484F">
        <w:rPr>
          <w:b/>
          <w:bCs/>
        </w:rPr>
        <w:t>URL:</w:t>
      </w:r>
      <w:r w:rsidRPr="008B484F">
        <w:t xml:space="preserve"> </w:t>
      </w:r>
      <w:hyperlink r:id="rId17" w:tgtFrame="_new" w:history="1">
        <w:r w:rsidRPr="008B484F">
          <w:rPr>
            <w:rStyle w:val="Hyperlink"/>
          </w:rPr>
          <w:t>https://doi.org/10.1109/MC.2009.263</w:t>
        </w:r>
      </w:hyperlink>
    </w:p>
    <w:p w14:paraId="5DD53BB6" w14:textId="77777777" w:rsidR="00703537" w:rsidRPr="008B484F" w:rsidRDefault="00703537" w:rsidP="00B777F7">
      <w:pPr>
        <w:ind w:left="720"/>
        <w:jc w:val="both"/>
      </w:pPr>
    </w:p>
    <w:p w14:paraId="6061A111" w14:textId="77777777" w:rsidR="00A656BC" w:rsidRDefault="00A656BC" w:rsidP="00B777F7">
      <w:pPr>
        <w:jc w:val="both"/>
      </w:pPr>
    </w:p>
    <w:p w14:paraId="1C6CFB5E" w14:textId="77777777" w:rsidR="00A656BC" w:rsidRPr="008B484F" w:rsidRDefault="00A656BC" w:rsidP="00B777F7">
      <w:pPr>
        <w:jc w:val="both"/>
        <w:rPr>
          <w:sz w:val="26"/>
          <w:szCs w:val="26"/>
        </w:rPr>
      </w:pPr>
      <w:r w:rsidRPr="008B484F">
        <w:rPr>
          <w:b/>
          <w:bCs/>
          <w:sz w:val="26"/>
          <w:szCs w:val="26"/>
        </w:rPr>
        <w:t xml:space="preserve">[3] He, X., Liao, L., Han, Y., Song, L., Jiang, T., &amp; Chua, T. S. (2017). </w:t>
      </w:r>
      <w:r w:rsidRPr="008B484F">
        <w:rPr>
          <w:b/>
          <w:bCs/>
          <w:i/>
          <w:iCs/>
          <w:sz w:val="26"/>
          <w:szCs w:val="26"/>
        </w:rPr>
        <w:t>Neural Collaborative Filtering.</w:t>
      </w:r>
      <w:r w:rsidRPr="008B484F">
        <w:rPr>
          <w:b/>
          <w:bCs/>
          <w:sz w:val="26"/>
          <w:szCs w:val="26"/>
        </w:rPr>
        <w:t xml:space="preserve"> Proceedings of the 26th International Conference on World Wide Web (WWW '17).</w:t>
      </w:r>
    </w:p>
    <w:p w14:paraId="1BF41819" w14:textId="77777777" w:rsidR="00A656BC" w:rsidRDefault="00A656BC" w:rsidP="00B777F7">
      <w:pPr>
        <w:ind w:left="720"/>
        <w:jc w:val="both"/>
      </w:pPr>
      <w:r w:rsidRPr="008B484F">
        <w:rPr>
          <w:b/>
          <w:bCs/>
        </w:rPr>
        <w:t>URL:</w:t>
      </w:r>
      <w:r w:rsidRPr="008B484F">
        <w:t xml:space="preserve"> </w:t>
      </w:r>
      <w:hyperlink r:id="rId18" w:tgtFrame="_new" w:history="1">
        <w:r w:rsidRPr="008B484F">
          <w:rPr>
            <w:rStyle w:val="Hyperlink"/>
          </w:rPr>
          <w:t>https://arxiv.org/pdf/1708.05031</w:t>
        </w:r>
      </w:hyperlink>
    </w:p>
    <w:p w14:paraId="55739FE5" w14:textId="77777777" w:rsidR="00703537" w:rsidRPr="008B484F" w:rsidRDefault="00703537" w:rsidP="00B777F7">
      <w:pPr>
        <w:ind w:left="720"/>
        <w:jc w:val="both"/>
      </w:pPr>
    </w:p>
    <w:p w14:paraId="7E4D2D7A" w14:textId="2C477DD7" w:rsidR="00A656BC" w:rsidRPr="008B484F" w:rsidRDefault="00A656BC" w:rsidP="00B777F7">
      <w:pPr>
        <w:ind w:left="720"/>
        <w:jc w:val="both"/>
      </w:pPr>
    </w:p>
    <w:p w14:paraId="5141ABF6" w14:textId="77777777" w:rsidR="00A656BC" w:rsidRPr="008B484F" w:rsidRDefault="00A656BC" w:rsidP="00B777F7">
      <w:pPr>
        <w:jc w:val="both"/>
        <w:rPr>
          <w:sz w:val="26"/>
          <w:szCs w:val="26"/>
        </w:rPr>
      </w:pPr>
      <w:r w:rsidRPr="008B484F">
        <w:rPr>
          <w:b/>
          <w:bCs/>
          <w:sz w:val="26"/>
          <w:szCs w:val="26"/>
        </w:rPr>
        <w:t xml:space="preserve">[4] Resnick, P., &amp; Varian, H. R. (1997). </w:t>
      </w:r>
      <w:r w:rsidRPr="008B484F">
        <w:rPr>
          <w:b/>
          <w:bCs/>
          <w:i/>
          <w:iCs/>
          <w:sz w:val="26"/>
          <w:szCs w:val="26"/>
        </w:rPr>
        <w:t>Recommender Systems.</w:t>
      </w:r>
      <w:r w:rsidRPr="008B484F">
        <w:rPr>
          <w:b/>
          <w:bCs/>
          <w:sz w:val="26"/>
          <w:szCs w:val="26"/>
        </w:rPr>
        <w:t xml:space="preserve"> Communications of the ACM, 40(3), 56–58.</w:t>
      </w:r>
    </w:p>
    <w:p w14:paraId="5F6EE03F" w14:textId="77777777" w:rsidR="00A656BC" w:rsidRDefault="00A656BC" w:rsidP="00B777F7">
      <w:pPr>
        <w:ind w:left="720"/>
        <w:jc w:val="both"/>
      </w:pPr>
      <w:r w:rsidRPr="008B484F">
        <w:rPr>
          <w:b/>
          <w:bCs/>
        </w:rPr>
        <w:t>URL:</w:t>
      </w:r>
      <w:r w:rsidRPr="008B484F">
        <w:t xml:space="preserve"> </w:t>
      </w:r>
      <w:hyperlink r:id="rId19" w:tgtFrame="_new" w:history="1">
        <w:r w:rsidRPr="008B484F">
          <w:rPr>
            <w:rStyle w:val="Hyperlink"/>
          </w:rPr>
          <w:t>https://dl.acm.org/doi/10.1145/245108.245121</w:t>
        </w:r>
      </w:hyperlink>
    </w:p>
    <w:p w14:paraId="3F47FB12" w14:textId="77777777" w:rsidR="00703537" w:rsidRPr="008B484F" w:rsidRDefault="00703537" w:rsidP="00B777F7">
      <w:pPr>
        <w:ind w:left="720"/>
        <w:jc w:val="both"/>
      </w:pPr>
    </w:p>
    <w:p w14:paraId="2B664AD6" w14:textId="6FFC5E5B" w:rsidR="00A656BC" w:rsidRPr="008B484F" w:rsidRDefault="00A656BC" w:rsidP="00B777F7">
      <w:pPr>
        <w:jc w:val="both"/>
      </w:pPr>
    </w:p>
    <w:p w14:paraId="0E51CDCF" w14:textId="77777777" w:rsidR="00A656BC" w:rsidRPr="008B484F" w:rsidRDefault="00A656BC" w:rsidP="00B777F7">
      <w:pPr>
        <w:jc w:val="both"/>
      </w:pPr>
      <w:r w:rsidRPr="008B484F">
        <w:rPr>
          <w:b/>
          <w:bCs/>
          <w:sz w:val="26"/>
          <w:szCs w:val="26"/>
        </w:rPr>
        <w:t xml:space="preserve">[5] Aggarwal, C. C. (2016). </w:t>
      </w:r>
      <w:r w:rsidRPr="008B484F">
        <w:rPr>
          <w:b/>
          <w:bCs/>
          <w:i/>
          <w:iCs/>
          <w:sz w:val="26"/>
          <w:szCs w:val="26"/>
        </w:rPr>
        <w:t>Recommender Systems: The Textbook.</w:t>
      </w:r>
      <w:r w:rsidRPr="008B484F">
        <w:rPr>
          <w:b/>
          <w:bCs/>
          <w:sz w:val="26"/>
          <w:szCs w:val="26"/>
        </w:rPr>
        <w:t xml:space="preserve"> Springer</w:t>
      </w:r>
      <w:r w:rsidRPr="008B484F">
        <w:rPr>
          <w:b/>
          <w:bCs/>
        </w:rPr>
        <w:t>.</w:t>
      </w:r>
    </w:p>
    <w:p w14:paraId="73513E69" w14:textId="45D2A610" w:rsidR="00A656BC" w:rsidRDefault="00A656BC" w:rsidP="00B777F7">
      <w:pPr>
        <w:ind w:left="720"/>
        <w:jc w:val="both"/>
      </w:pPr>
      <w:r w:rsidRPr="008B484F">
        <w:rPr>
          <w:b/>
          <w:bCs/>
        </w:rPr>
        <w:t>URL:</w:t>
      </w:r>
      <w:r w:rsidRPr="008B484F">
        <w:t xml:space="preserve"> </w:t>
      </w:r>
      <w:hyperlink r:id="rId20" w:tgtFrame="_new" w:history="1">
        <w:r w:rsidRPr="008B484F">
          <w:rPr>
            <w:rStyle w:val="Hyperlink"/>
          </w:rPr>
          <w:t>https://link.springer.com/book/10.1007/978-3-319-29659-3</w:t>
        </w:r>
      </w:hyperlink>
    </w:p>
    <w:p w14:paraId="6263E3B4" w14:textId="77777777" w:rsidR="00703537" w:rsidRDefault="00703537" w:rsidP="00B777F7">
      <w:pPr>
        <w:ind w:left="720"/>
        <w:jc w:val="both"/>
      </w:pPr>
    </w:p>
    <w:p w14:paraId="0AACA670" w14:textId="77777777" w:rsidR="00703537" w:rsidRPr="008B484F" w:rsidRDefault="00703537" w:rsidP="00B777F7">
      <w:pPr>
        <w:ind w:left="720"/>
        <w:jc w:val="both"/>
      </w:pPr>
    </w:p>
    <w:p w14:paraId="7E16981D" w14:textId="09A1DE61" w:rsidR="00A656BC" w:rsidRPr="008B484F" w:rsidRDefault="00A656BC" w:rsidP="00B777F7">
      <w:pPr>
        <w:jc w:val="both"/>
      </w:pPr>
    </w:p>
    <w:p w14:paraId="43D69E73" w14:textId="77777777" w:rsidR="00A656BC" w:rsidRPr="008B484F" w:rsidRDefault="00A656BC" w:rsidP="00B777F7">
      <w:pPr>
        <w:jc w:val="both"/>
        <w:rPr>
          <w:sz w:val="26"/>
          <w:szCs w:val="26"/>
        </w:rPr>
      </w:pPr>
      <w:r w:rsidRPr="008B484F">
        <w:rPr>
          <w:b/>
          <w:bCs/>
          <w:sz w:val="26"/>
          <w:szCs w:val="26"/>
        </w:rPr>
        <w:lastRenderedPageBreak/>
        <w:t xml:space="preserve">[6] Balabanović, M., &amp; Shoham, Y. (1997). </w:t>
      </w:r>
      <w:r w:rsidRPr="008B484F">
        <w:rPr>
          <w:b/>
          <w:bCs/>
          <w:i/>
          <w:iCs/>
          <w:sz w:val="26"/>
          <w:szCs w:val="26"/>
        </w:rPr>
        <w:t>Content-Based, Collaborative Recommendation.</w:t>
      </w:r>
      <w:r w:rsidRPr="008B484F">
        <w:rPr>
          <w:b/>
          <w:bCs/>
          <w:sz w:val="26"/>
          <w:szCs w:val="26"/>
        </w:rPr>
        <w:t xml:space="preserve"> Communications of the ACM, 40(3), 66-72.</w:t>
      </w:r>
    </w:p>
    <w:p w14:paraId="1B897CD1" w14:textId="77777777" w:rsidR="00A656BC" w:rsidRPr="008B484F" w:rsidRDefault="00A656BC" w:rsidP="00B777F7">
      <w:pPr>
        <w:ind w:left="720"/>
        <w:jc w:val="both"/>
      </w:pPr>
      <w:r w:rsidRPr="008B484F">
        <w:rPr>
          <w:b/>
          <w:bCs/>
        </w:rPr>
        <w:t>URL:</w:t>
      </w:r>
      <w:r w:rsidRPr="008B484F">
        <w:t xml:space="preserve"> </w:t>
      </w:r>
      <w:hyperlink r:id="rId21" w:history="1">
        <w:r w:rsidRPr="008B484F">
          <w:rPr>
            <w:rStyle w:val="Hyperlink"/>
          </w:rPr>
          <w:t>https://dl.acm.org/doi/10.1145/245108.245123</w:t>
        </w:r>
      </w:hyperlink>
    </w:p>
    <w:p w14:paraId="696152FA" w14:textId="77777777" w:rsidR="007D42B8" w:rsidRDefault="007D42B8" w:rsidP="00B777F7">
      <w:pPr>
        <w:jc w:val="both"/>
      </w:pPr>
    </w:p>
    <w:p w14:paraId="0980C6BE" w14:textId="77777777" w:rsidR="007D42B8" w:rsidRDefault="007D42B8" w:rsidP="00B777F7">
      <w:pPr>
        <w:jc w:val="both"/>
        <w:rPr>
          <w:b/>
          <w:bCs/>
          <w:sz w:val="26"/>
          <w:szCs w:val="26"/>
        </w:rPr>
      </w:pPr>
    </w:p>
    <w:p w14:paraId="486F18EE" w14:textId="3AD14640" w:rsidR="00A656BC" w:rsidRPr="008B484F" w:rsidRDefault="00A656BC" w:rsidP="00B777F7">
      <w:pPr>
        <w:jc w:val="both"/>
        <w:rPr>
          <w:sz w:val="26"/>
          <w:szCs w:val="26"/>
        </w:rPr>
      </w:pPr>
      <w:r w:rsidRPr="008B484F">
        <w:rPr>
          <w:b/>
          <w:bCs/>
          <w:sz w:val="26"/>
          <w:szCs w:val="26"/>
        </w:rPr>
        <w:t xml:space="preserve">[7] Schafer, J. B., </w:t>
      </w:r>
      <w:r w:rsidRPr="0012595C">
        <w:rPr>
          <w:b/>
          <w:bCs/>
          <w:sz w:val="26"/>
          <w:szCs w:val="26"/>
        </w:rPr>
        <w:t>Konstanz</w:t>
      </w:r>
      <w:r w:rsidRPr="008B484F">
        <w:rPr>
          <w:b/>
          <w:bCs/>
          <w:sz w:val="26"/>
          <w:szCs w:val="26"/>
        </w:rPr>
        <w:t xml:space="preserve">, J. A., &amp; Riedl, J. (1999). </w:t>
      </w:r>
      <w:r w:rsidRPr="008B484F">
        <w:rPr>
          <w:b/>
          <w:bCs/>
          <w:i/>
          <w:iCs/>
          <w:sz w:val="26"/>
          <w:szCs w:val="26"/>
        </w:rPr>
        <w:t>Recommender Systems in E-commerce.</w:t>
      </w:r>
      <w:r w:rsidRPr="008B484F">
        <w:rPr>
          <w:b/>
          <w:bCs/>
          <w:sz w:val="26"/>
          <w:szCs w:val="26"/>
        </w:rPr>
        <w:t xml:space="preserve"> Proceedings of the 1st ACM Conference on Electronic Commerce. ACM.</w:t>
      </w:r>
    </w:p>
    <w:p w14:paraId="691C4297" w14:textId="77777777" w:rsidR="00A656BC" w:rsidRPr="008B484F" w:rsidRDefault="00A656BC" w:rsidP="00B777F7">
      <w:pPr>
        <w:ind w:left="720"/>
        <w:jc w:val="both"/>
      </w:pPr>
      <w:r w:rsidRPr="008B484F">
        <w:rPr>
          <w:b/>
          <w:bCs/>
        </w:rPr>
        <w:t>URL:</w:t>
      </w:r>
      <w:r w:rsidRPr="008B484F">
        <w:t xml:space="preserve"> </w:t>
      </w:r>
      <w:hyperlink r:id="rId22" w:tgtFrame="_new" w:history="1">
        <w:r w:rsidRPr="008B484F">
          <w:rPr>
            <w:rStyle w:val="Hyperlink"/>
          </w:rPr>
          <w:t>https://dl.acm.org/doi/10.1145/336992.337035</w:t>
        </w:r>
      </w:hyperlink>
    </w:p>
    <w:p w14:paraId="63127D25" w14:textId="273A05C5" w:rsidR="00A656BC" w:rsidRPr="008B484F" w:rsidRDefault="00A656BC" w:rsidP="00B777F7">
      <w:pPr>
        <w:jc w:val="both"/>
      </w:pPr>
    </w:p>
    <w:p w14:paraId="09CBA239" w14:textId="77777777" w:rsidR="00703537" w:rsidRDefault="00703537" w:rsidP="00B777F7">
      <w:pPr>
        <w:jc w:val="both"/>
        <w:rPr>
          <w:b/>
          <w:bCs/>
          <w:sz w:val="26"/>
          <w:szCs w:val="26"/>
        </w:rPr>
      </w:pPr>
    </w:p>
    <w:p w14:paraId="5757E236" w14:textId="1C79DACD" w:rsidR="00A656BC" w:rsidRPr="008B484F" w:rsidRDefault="00A656BC" w:rsidP="00B777F7">
      <w:pPr>
        <w:jc w:val="both"/>
        <w:rPr>
          <w:sz w:val="26"/>
          <w:szCs w:val="26"/>
        </w:rPr>
      </w:pPr>
      <w:r w:rsidRPr="008B484F">
        <w:rPr>
          <w:b/>
          <w:bCs/>
          <w:sz w:val="26"/>
          <w:szCs w:val="26"/>
        </w:rPr>
        <w:t xml:space="preserve">[8] Park, Y., &amp; Lee, S. (2008). </w:t>
      </w:r>
      <w:r w:rsidRPr="008B484F">
        <w:rPr>
          <w:b/>
          <w:bCs/>
          <w:i/>
          <w:iCs/>
          <w:sz w:val="26"/>
          <w:szCs w:val="26"/>
        </w:rPr>
        <w:t>The Cold Start Problem in Recommendation Systems.</w:t>
      </w:r>
      <w:r w:rsidRPr="008B484F">
        <w:rPr>
          <w:b/>
          <w:bCs/>
          <w:sz w:val="26"/>
          <w:szCs w:val="26"/>
        </w:rPr>
        <w:t xml:space="preserve"> </w:t>
      </w:r>
      <w:r w:rsidRPr="0012595C">
        <w:rPr>
          <w:b/>
          <w:bCs/>
          <w:sz w:val="26"/>
          <w:szCs w:val="26"/>
        </w:rPr>
        <w:t>Encyclopaedia</w:t>
      </w:r>
      <w:r w:rsidRPr="008B484F">
        <w:rPr>
          <w:b/>
          <w:bCs/>
          <w:sz w:val="26"/>
          <w:szCs w:val="26"/>
        </w:rPr>
        <w:t xml:space="preserve"> of Data Warehousing and Mining. IGI Global.</w:t>
      </w:r>
    </w:p>
    <w:p w14:paraId="618E0F6D" w14:textId="77777777" w:rsidR="00A656BC" w:rsidRPr="008B484F" w:rsidRDefault="00A656BC" w:rsidP="00B777F7">
      <w:pPr>
        <w:ind w:left="720"/>
        <w:jc w:val="both"/>
      </w:pPr>
      <w:r w:rsidRPr="008B484F">
        <w:rPr>
          <w:b/>
          <w:bCs/>
        </w:rPr>
        <w:t>URL:</w:t>
      </w:r>
      <w:r w:rsidRPr="008B484F">
        <w:t xml:space="preserve"> </w:t>
      </w:r>
      <w:hyperlink r:id="rId23" w:history="1">
        <w:r w:rsidRPr="00224AE2">
          <w:rPr>
            <w:rStyle w:val="Hyperlink"/>
          </w:rPr>
          <w:t>https://doi.org/10.4018/978-1-59904-951-9.ch039</w:t>
        </w:r>
      </w:hyperlink>
    </w:p>
    <w:p w14:paraId="76AFD8F0" w14:textId="780EBD26" w:rsidR="00A656BC" w:rsidRDefault="00A656BC" w:rsidP="00B777F7">
      <w:pPr>
        <w:jc w:val="both"/>
      </w:pPr>
    </w:p>
    <w:p w14:paraId="7F4A8B6E" w14:textId="77777777" w:rsidR="00703537" w:rsidRPr="008B484F" w:rsidRDefault="00703537" w:rsidP="00B777F7">
      <w:pPr>
        <w:jc w:val="both"/>
      </w:pPr>
    </w:p>
    <w:p w14:paraId="532277A2" w14:textId="77777777" w:rsidR="00A656BC" w:rsidRPr="008B484F" w:rsidRDefault="00A656BC" w:rsidP="00B777F7">
      <w:pPr>
        <w:jc w:val="both"/>
        <w:rPr>
          <w:sz w:val="26"/>
          <w:szCs w:val="26"/>
        </w:rPr>
      </w:pPr>
      <w:r w:rsidRPr="008B484F">
        <w:rPr>
          <w:b/>
          <w:bCs/>
          <w:sz w:val="26"/>
          <w:szCs w:val="26"/>
        </w:rPr>
        <w:t xml:space="preserve">[9] Sarwar, B., Karypis, G., Konstan, J., &amp; Riedl, J. (2001). </w:t>
      </w:r>
      <w:r w:rsidRPr="008B484F">
        <w:rPr>
          <w:b/>
          <w:bCs/>
          <w:i/>
          <w:iCs/>
          <w:sz w:val="26"/>
          <w:szCs w:val="26"/>
        </w:rPr>
        <w:t>Item-Based Collaborative Filtering Recommendation Algorithms.</w:t>
      </w:r>
      <w:r w:rsidRPr="008B484F">
        <w:rPr>
          <w:b/>
          <w:bCs/>
          <w:sz w:val="26"/>
          <w:szCs w:val="26"/>
        </w:rPr>
        <w:t xml:space="preserve"> Proceedings of the 10th International Conference on World Wide Web. ACM.</w:t>
      </w:r>
    </w:p>
    <w:p w14:paraId="6C5452D9" w14:textId="77777777" w:rsidR="00A656BC" w:rsidRDefault="00A656BC" w:rsidP="00B777F7">
      <w:pPr>
        <w:ind w:left="720"/>
        <w:jc w:val="both"/>
      </w:pPr>
      <w:r w:rsidRPr="008B484F">
        <w:rPr>
          <w:b/>
          <w:bCs/>
        </w:rPr>
        <w:t>URL:</w:t>
      </w:r>
      <w:r w:rsidRPr="008B484F">
        <w:t xml:space="preserve"> </w:t>
      </w:r>
      <w:hyperlink r:id="rId24" w:history="1">
        <w:r w:rsidRPr="008B484F">
          <w:rPr>
            <w:rStyle w:val="Hyperlink"/>
          </w:rPr>
          <w:t>https://doi.org/10.1145/371920.372071</w:t>
        </w:r>
      </w:hyperlink>
    </w:p>
    <w:p w14:paraId="355C68C0" w14:textId="4E75ACEB" w:rsidR="00A656BC" w:rsidRDefault="00A656BC" w:rsidP="00B777F7">
      <w:pPr>
        <w:jc w:val="both"/>
      </w:pPr>
    </w:p>
    <w:p w14:paraId="05CCFB32" w14:textId="77777777" w:rsidR="00703537" w:rsidRPr="008B484F" w:rsidRDefault="00703537" w:rsidP="00B777F7">
      <w:pPr>
        <w:jc w:val="both"/>
      </w:pPr>
    </w:p>
    <w:p w14:paraId="352B5635" w14:textId="77777777" w:rsidR="00A656BC" w:rsidRPr="008B484F" w:rsidRDefault="00A656BC" w:rsidP="00B777F7">
      <w:pPr>
        <w:jc w:val="both"/>
        <w:rPr>
          <w:sz w:val="26"/>
          <w:szCs w:val="26"/>
        </w:rPr>
      </w:pPr>
      <w:r w:rsidRPr="008B484F">
        <w:rPr>
          <w:b/>
          <w:bCs/>
          <w:sz w:val="26"/>
          <w:szCs w:val="26"/>
        </w:rPr>
        <w:t xml:space="preserve">[10] Breese, J. S., Heckerman, D., &amp; Kadie, C. (1998). </w:t>
      </w:r>
      <w:r w:rsidRPr="008B484F">
        <w:rPr>
          <w:b/>
          <w:bCs/>
          <w:i/>
          <w:iCs/>
          <w:sz w:val="26"/>
          <w:szCs w:val="26"/>
        </w:rPr>
        <w:t>Empirical Analysis of Predictive Algorithms for Collaborative Filtering.</w:t>
      </w:r>
      <w:r w:rsidRPr="008B484F">
        <w:rPr>
          <w:b/>
          <w:bCs/>
          <w:sz w:val="26"/>
          <w:szCs w:val="26"/>
        </w:rPr>
        <w:t xml:space="preserve"> Proceedings of the Fourteenth Conference on Uncertainty in Artificial Intelligence (UAI).</w:t>
      </w:r>
    </w:p>
    <w:p w14:paraId="5A96FB88" w14:textId="77777777" w:rsidR="00A656BC" w:rsidRDefault="00A656BC" w:rsidP="00B777F7">
      <w:pPr>
        <w:ind w:left="720"/>
        <w:jc w:val="both"/>
      </w:pPr>
      <w:r w:rsidRPr="008B484F">
        <w:rPr>
          <w:b/>
          <w:bCs/>
        </w:rPr>
        <w:t>URL:</w:t>
      </w:r>
      <w:r w:rsidRPr="008B484F">
        <w:t xml:space="preserve"> </w:t>
      </w:r>
      <w:hyperlink r:id="rId25" w:history="1">
        <w:r w:rsidRPr="008B484F">
          <w:rPr>
            <w:rStyle w:val="Hyperlink"/>
          </w:rPr>
          <w:t>https://arxiv.org/abs/1301.7363</w:t>
        </w:r>
      </w:hyperlink>
    </w:p>
    <w:p w14:paraId="41408A82" w14:textId="019B8AA3" w:rsidR="00A656BC" w:rsidRPr="008B484F" w:rsidRDefault="00A656BC" w:rsidP="00B777F7">
      <w:pPr>
        <w:jc w:val="both"/>
      </w:pPr>
    </w:p>
    <w:p w14:paraId="1A2F17AC" w14:textId="77777777" w:rsidR="00703537" w:rsidRDefault="00703537" w:rsidP="00B777F7">
      <w:pPr>
        <w:jc w:val="both"/>
        <w:rPr>
          <w:b/>
          <w:bCs/>
          <w:sz w:val="26"/>
          <w:szCs w:val="26"/>
        </w:rPr>
      </w:pPr>
    </w:p>
    <w:p w14:paraId="2E292418" w14:textId="77777777" w:rsidR="00703537" w:rsidRDefault="00703537" w:rsidP="00B777F7">
      <w:pPr>
        <w:jc w:val="both"/>
        <w:rPr>
          <w:b/>
          <w:bCs/>
          <w:sz w:val="26"/>
          <w:szCs w:val="26"/>
        </w:rPr>
      </w:pPr>
    </w:p>
    <w:p w14:paraId="640E745E" w14:textId="1BABF029" w:rsidR="00A656BC" w:rsidRPr="008B484F" w:rsidRDefault="00A656BC" w:rsidP="00B777F7">
      <w:pPr>
        <w:jc w:val="both"/>
        <w:rPr>
          <w:sz w:val="26"/>
          <w:szCs w:val="26"/>
        </w:rPr>
      </w:pPr>
      <w:r w:rsidRPr="008B484F">
        <w:rPr>
          <w:b/>
          <w:bCs/>
          <w:sz w:val="26"/>
          <w:szCs w:val="26"/>
        </w:rPr>
        <w:lastRenderedPageBreak/>
        <w:t xml:space="preserve">[11] Lops, P., De Gemmis, A., &amp; Semeraro, G. (2011). </w:t>
      </w:r>
      <w:r w:rsidRPr="008B484F">
        <w:rPr>
          <w:b/>
          <w:bCs/>
          <w:i/>
          <w:iCs/>
          <w:sz w:val="26"/>
          <w:szCs w:val="26"/>
        </w:rPr>
        <w:t>Content-Based Recommender Systems: State of the Art and Trends.</w:t>
      </w:r>
      <w:r w:rsidRPr="008B484F">
        <w:rPr>
          <w:b/>
          <w:bCs/>
          <w:sz w:val="26"/>
          <w:szCs w:val="26"/>
        </w:rPr>
        <w:t xml:space="preserve"> In Recommender Systems Handbook. Springer.</w:t>
      </w:r>
    </w:p>
    <w:p w14:paraId="19931D82" w14:textId="77777777" w:rsidR="00A656BC" w:rsidRDefault="00A656BC" w:rsidP="00B777F7">
      <w:pPr>
        <w:ind w:left="720"/>
        <w:jc w:val="both"/>
      </w:pPr>
      <w:r w:rsidRPr="008B484F">
        <w:rPr>
          <w:b/>
          <w:bCs/>
        </w:rPr>
        <w:t>URL:</w:t>
      </w:r>
      <w:r w:rsidRPr="008B484F">
        <w:t xml:space="preserve"> </w:t>
      </w:r>
      <w:hyperlink r:id="rId26" w:history="1">
        <w:r w:rsidRPr="008B484F">
          <w:rPr>
            <w:rStyle w:val="Hyperlink"/>
          </w:rPr>
          <w:t>https://doi.org/10.1007/978-0-387-85820-3_3</w:t>
        </w:r>
      </w:hyperlink>
    </w:p>
    <w:p w14:paraId="0FC28FA3" w14:textId="331506C1" w:rsidR="00A656BC" w:rsidRPr="008B484F" w:rsidRDefault="00A656BC" w:rsidP="00B777F7">
      <w:pPr>
        <w:jc w:val="both"/>
      </w:pPr>
    </w:p>
    <w:p w14:paraId="5AE04E02" w14:textId="77777777" w:rsidR="00703537" w:rsidRDefault="00703537" w:rsidP="00B777F7">
      <w:pPr>
        <w:jc w:val="both"/>
        <w:rPr>
          <w:b/>
          <w:bCs/>
          <w:sz w:val="26"/>
          <w:szCs w:val="26"/>
        </w:rPr>
      </w:pPr>
    </w:p>
    <w:p w14:paraId="360D114B" w14:textId="7B5A8654" w:rsidR="00A656BC" w:rsidRPr="008B484F" w:rsidRDefault="00A656BC" w:rsidP="00B777F7">
      <w:pPr>
        <w:jc w:val="both"/>
        <w:rPr>
          <w:sz w:val="26"/>
          <w:szCs w:val="26"/>
        </w:rPr>
      </w:pPr>
      <w:r w:rsidRPr="008B484F">
        <w:rPr>
          <w:b/>
          <w:bCs/>
          <w:sz w:val="26"/>
          <w:szCs w:val="26"/>
        </w:rPr>
        <w:t xml:space="preserve">[12] Pazzani, M. J., &amp; Billsus, D. (2007). </w:t>
      </w:r>
      <w:r w:rsidRPr="008B484F">
        <w:rPr>
          <w:b/>
          <w:bCs/>
          <w:i/>
          <w:iCs/>
          <w:sz w:val="26"/>
          <w:szCs w:val="26"/>
        </w:rPr>
        <w:t>Content-Based Recommendation Systems.</w:t>
      </w:r>
      <w:r w:rsidRPr="008B484F">
        <w:rPr>
          <w:b/>
          <w:bCs/>
          <w:sz w:val="26"/>
          <w:szCs w:val="26"/>
        </w:rPr>
        <w:t xml:space="preserve"> In The Adaptive Web. Springer.</w:t>
      </w:r>
    </w:p>
    <w:p w14:paraId="2E5D431D" w14:textId="77777777" w:rsidR="00A656BC" w:rsidRDefault="00A656BC" w:rsidP="00B777F7">
      <w:pPr>
        <w:ind w:left="720"/>
        <w:jc w:val="both"/>
      </w:pPr>
      <w:r w:rsidRPr="008B484F">
        <w:rPr>
          <w:b/>
          <w:bCs/>
        </w:rPr>
        <w:t>URL:</w:t>
      </w:r>
      <w:r w:rsidRPr="008B484F">
        <w:t xml:space="preserve"> </w:t>
      </w:r>
      <w:hyperlink r:id="rId27" w:history="1">
        <w:r w:rsidRPr="008B484F">
          <w:rPr>
            <w:rStyle w:val="Hyperlink"/>
          </w:rPr>
          <w:t>https://doi.org/10.1007/978-3-540-72079-9_10</w:t>
        </w:r>
      </w:hyperlink>
    </w:p>
    <w:p w14:paraId="3929DF92" w14:textId="484C4F09" w:rsidR="00A656BC" w:rsidRPr="008B484F" w:rsidRDefault="00A656BC" w:rsidP="00B777F7">
      <w:pPr>
        <w:jc w:val="both"/>
      </w:pPr>
    </w:p>
    <w:p w14:paraId="0A0C83A9" w14:textId="77777777" w:rsidR="00703537" w:rsidRDefault="00703537" w:rsidP="00B777F7">
      <w:pPr>
        <w:jc w:val="both"/>
        <w:rPr>
          <w:b/>
          <w:bCs/>
          <w:sz w:val="26"/>
          <w:szCs w:val="26"/>
        </w:rPr>
      </w:pPr>
    </w:p>
    <w:p w14:paraId="1672AD66" w14:textId="6A1D888D" w:rsidR="00A656BC" w:rsidRPr="008B484F" w:rsidRDefault="00A656BC" w:rsidP="00B777F7">
      <w:pPr>
        <w:jc w:val="both"/>
        <w:rPr>
          <w:sz w:val="26"/>
          <w:szCs w:val="26"/>
        </w:rPr>
      </w:pPr>
      <w:r w:rsidRPr="008B484F">
        <w:rPr>
          <w:b/>
          <w:bCs/>
          <w:sz w:val="26"/>
          <w:szCs w:val="26"/>
        </w:rPr>
        <w:t xml:space="preserve">[13] Koren, Y. (2008). </w:t>
      </w:r>
      <w:r w:rsidRPr="008B484F">
        <w:rPr>
          <w:b/>
          <w:bCs/>
          <w:i/>
          <w:iCs/>
          <w:sz w:val="26"/>
          <w:szCs w:val="26"/>
        </w:rPr>
        <w:t xml:space="preserve">Factorization Meets the </w:t>
      </w:r>
      <w:r w:rsidRPr="0012595C">
        <w:rPr>
          <w:b/>
          <w:bCs/>
          <w:i/>
          <w:iCs/>
          <w:sz w:val="26"/>
          <w:szCs w:val="26"/>
        </w:rPr>
        <w:t>Neighbourhood</w:t>
      </w:r>
      <w:r w:rsidRPr="008B484F">
        <w:rPr>
          <w:b/>
          <w:bCs/>
          <w:i/>
          <w:iCs/>
          <w:sz w:val="26"/>
          <w:szCs w:val="26"/>
        </w:rPr>
        <w:t>: A Multifaceted Collaborative Filtering Model.</w:t>
      </w:r>
      <w:r w:rsidRPr="008B484F">
        <w:rPr>
          <w:b/>
          <w:bCs/>
          <w:sz w:val="26"/>
          <w:szCs w:val="26"/>
        </w:rPr>
        <w:t xml:space="preserve"> Proceedings of the 14th ACM SIGKDD International Conference on Knowledge Discovery and Data Mining.</w:t>
      </w:r>
    </w:p>
    <w:p w14:paraId="4872CEDD" w14:textId="77777777" w:rsidR="00A656BC" w:rsidRDefault="00A656BC" w:rsidP="00B777F7">
      <w:pPr>
        <w:ind w:left="720"/>
        <w:jc w:val="both"/>
      </w:pPr>
      <w:r w:rsidRPr="008B484F">
        <w:rPr>
          <w:b/>
          <w:bCs/>
        </w:rPr>
        <w:t>URL:</w:t>
      </w:r>
      <w:r w:rsidRPr="008B484F">
        <w:t xml:space="preserve"> </w:t>
      </w:r>
      <w:hyperlink r:id="rId28" w:history="1">
        <w:r w:rsidRPr="008B484F">
          <w:rPr>
            <w:rStyle w:val="Hyperlink"/>
          </w:rPr>
          <w:t>https://doi.org/10.1145/1401890.1401944</w:t>
        </w:r>
      </w:hyperlink>
    </w:p>
    <w:p w14:paraId="21A0CC63" w14:textId="4BA7AC6C" w:rsidR="00A656BC" w:rsidRPr="008B484F" w:rsidRDefault="00A656BC" w:rsidP="00B777F7">
      <w:pPr>
        <w:jc w:val="both"/>
      </w:pPr>
    </w:p>
    <w:p w14:paraId="794712DF" w14:textId="77777777" w:rsidR="00703537" w:rsidRDefault="00703537" w:rsidP="00B777F7">
      <w:pPr>
        <w:jc w:val="both"/>
        <w:rPr>
          <w:b/>
          <w:bCs/>
          <w:sz w:val="26"/>
          <w:szCs w:val="26"/>
        </w:rPr>
      </w:pPr>
    </w:p>
    <w:p w14:paraId="30CDC536" w14:textId="36ABF31E" w:rsidR="00A656BC" w:rsidRPr="008B484F" w:rsidRDefault="00A656BC" w:rsidP="00B777F7">
      <w:pPr>
        <w:jc w:val="both"/>
        <w:rPr>
          <w:sz w:val="26"/>
          <w:szCs w:val="26"/>
        </w:rPr>
      </w:pPr>
      <w:r w:rsidRPr="008B484F">
        <w:rPr>
          <w:b/>
          <w:bCs/>
          <w:sz w:val="26"/>
          <w:szCs w:val="26"/>
        </w:rPr>
        <w:t xml:space="preserve">[14] Burke, R. (2002). </w:t>
      </w:r>
      <w:r w:rsidRPr="008B484F">
        <w:rPr>
          <w:b/>
          <w:bCs/>
          <w:i/>
          <w:iCs/>
          <w:sz w:val="26"/>
          <w:szCs w:val="26"/>
        </w:rPr>
        <w:t>Hybrid Recommender Systems: Survey and Experiments.</w:t>
      </w:r>
      <w:r w:rsidRPr="008B484F">
        <w:rPr>
          <w:b/>
          <w:bCs/>
          <w:sz w:val="26"/>
          <w:szCs w:val="26"/>
        </w:rPr>
        <w:t xml:space="preserve"> User </w:t>
      </w:r>
      <w:r w:rsidRPr="0012595C">
        <w:rPr>
          <w:b/>
          <w:bCs/>
          <w:sz w:val="26"/>
          <w:szCs w:val="26"/>
        </w:rPr>
        <w:t>Modelling</w:t>
      </w:r>
      <w:r w:rsidRPr="008B484F">
        <w:rPr>
          <w:b/>
          <w:bCs/>
          <w:sz w:val="26"/>
          <w:szCs w:val="26"/>
        </w:rPr>
        <w:t xml:space="preserve"> and User-Adapted Interaction, 12(4), 331–370.</w:t>
      </w:r>
    </w:p>
    <w:p w14:paraId="61137AE3" w14:textId="77777777" w:rsidR="00A656BC" w:rsidRDefault="00A656BC" w:rsidP="00B777F7">
      <w:pPr>
        <w:ind w:left="720"/>
        <w:jc w:val="both"/>
      </w:pPr>
      <w:r w:rsidRPr="008B484F">
        <w:rPr>
          <w:b/>
          <w:bCs/>
        </w:rPr>
        <w:t>URL:</w:t>
      </w:r>
      <w:r w:rsidRPr="008B484F">
        <w:t xml:space="preserve"> </w:t>
      </w:r>
      <w:hyperlink r:id="rId29" w:history="1">
        <w:r w:rsidRPr="008B484F">
          <w:rPr>
            <w:rStyle w:val="Hyperlink"/>
          </w:rPr>
          <w:t>https://doi.org/10.1023/A:1021240730564</w:t>
        </w:r>
      </w:hyperlink>
    </w:p>
    <w:p w14:paraId="11F994C9" w14:textId="5EB8F146" w:rsidR="00A656BC" w:rsidRDefault="00A656BC" w:rsidP="00B777F7">
      <w:pPr>
        <w:jc w:val="both"/>
      </w:pPr>
    </w:p>
    <w:p w14:paraId="2119C2B0" w14:textId="77777777" w:rsidR="00506BF2" w:rsidRPr="008B484F" w:rsidRDefault="00506BF2" w:rsidP="00B777F7">
      <w:pPr>
        <w:jc w:val="both"/>
      </w:pPr>
    </w:p>
    <w:p w14:paraId="2ECD8B68" w14:textId="77777777" w:rsidR="00A656BC" w:rsidRPr="008B484F" w:rsidRDefault="00A656BC" w:rsidP="00B777F7">
      <w:pPr>
        <w:jc w:val="both"/>
        <w:rPr>
          <w:sz w:val="26"/>
          <w:szCs w:val="26"/>
        </w:rPr>
      </w:pPr>
      <w:r w:rsidRPr="008B484F">
        <w:rPr>
          <w:b/>
          <w:bCs/>
          <w:sz w:val="26"/>
          <w:szCs w:val="26"/>
        </w:rPr>
        <w:t xml:space="preserve">[15] Adomavicius, G., &amp; Tuzhilin, A. (2005). </w:t>
      </w:r>
      <w:r w:rsidRPr="008B484F">
        <w:rPr>
          <w:b/>
          <w:bCs/>
          <w:i/>
          <w:iCs/>
          <w:sz w:val="26"/>
          <w:szCs w:val="26"/>
        </w:rPr>
        <w:t>Toward the Next Generation of Recommender Systems: A Survey of the State-of-the-Art and Possible Extensions.</w:t>
      </w:r>
      <w:r w:rsidRPr="008B484F">
        <w:rPr>
          <w:b/>
          <w:bCs/>
          <w:sz w:val="26"/>
          <w:szCs w:val="26"/>
        </w:rPr>
        <w:t xml:space="preserve"> IEEE Transactions on Knowledge and Data Engineering, 17(6), 734–749.</w:t>
      </w:r>
    </w:p>
    <w:p w14:paraId="1E69EAF3" w14:textId="77777777" w:rsidR="00A656BC" w:rsidRDefault="00A656BC" w:rsidP="00B777F7">
      <w:pPr>
        <w:ind w:left="720"/>
        <w:jc w:val="both"/>
      </w:pPr>
      <w:r w:rsidRPr="008B484F">
        <w:rPr>
          <w:b/>
          <w:bCs/>
        </w:rPr>
        <w:t>URL:</w:t>
      </w:r>
      <w:r w:rsidRPr="008B484F">
        <w:t xml:space="preserve"> </w:t>
      </w:r>
      <w:hyperlink r:id="rId30" w:history="1">
        <w:r w:rsidRPr="008B484F">
          <w:rPr>
            <w:rStyle w:val="Hyperlink"/>
          </w:rPr>
          <w:t>https://doi.org/10.1109/TKDE.2005.99</w:t>
        </w:r>
      </w:hyperlink>
    </w:p>
    <w:p w14:paraId="74530611" w14:textId="527496DB" w:rsidR="00A656BC" w:rsidRDefault="00A656BC" w:rsidP="00B777F7">
      <w:pPr>
        <w:jc w:val="both"/>
      </w:pPr>
    </w:p>
    <w:p w14:paraId="7BADA79D" w14:textId="77777777" w:rsidR="00506BF2" w:rsidRDefault="00506BF2" w:rsidP="00B777F7">
      <w:pPr>
        <w:jc w:val="both"/>
      </w:pPr>
    </w:p>
    <w:p w14:paraId="49649E39" w14:textId="77777777" w:rsidR="00506BF2" w:rsidRPr="008B484F" w:rsidRDefault="00506BF2" w:rsidP="00B777F7">
      <w:pPr>
        <w:jc w:val="both"/>
      </w:pPr>
    </w:p>
    <w:p w14:paraId="301CC2C5" w14:textId="77777777" w:rsidR="00A656BC" w:rsidRPr="008B484F" w:rsidRDefault="00A656BC" w:rsidP="00B777F7">
      <w:pPr>
        <w:jc w:val="both"/>
        <w:rPr>
          <w:sz w:val="26"/>
          <w:szCs w:val="26"/>
        </w:rPr>
      </w:pPr>
      <w:r w:rsidRPr="008B484F">
        <w:rPr>
          <w:b/>
          <w:bCs/>
          <w:sz w:val="26"/>
          <w:szCs w:val="26"/>
        </w:rPr>
        <w:lastRenderedPageBreak/>
        <w:t xml:space="preserve">[16] Adomavicius, G., &amp; Tuzhilin, A. (2011). </w:t>
      </w:r>
      <w:r w:rsidRPr="008B484F">
        <w:rPr>
          <w:b/>
          <w:bCs/>
          <w:i/>
          <w:iCs/>
          <w:sz w:val="26"/>
          <w:szCs w:val="26"/>
        </w:rPr>
        <w:t>Context-Aware Recommender Systems.</w:t>
      </w:r>
      <w:r w:rsidRPr="008B484F">
        <w:rPr>
          <w:b/>
          <w:bCs/>
          <w:sz w:val="26"/>
          <w:szCs w:val="26"/>
        </w:rPr>
        <w:t xml:space="preserve"> In Recommender Systems Handbook. Springer.</w:t>
      </w:r>
    </w:p>
    <w:p w14:paraId="5A68DE80" w14:textId="77777777" w:rsidR="00A656BC" w:rsidRDefault="00A656BC" w:rsidP="00B777F7">
      <w:pPr>
        <w:ind w:left="720"/>
        <w:jc w:val="both"/>
      </w:pPr>
      <w:r w:rsidRPr="008B484F">
        <w:rPr>
          <w:b/>
          <w:bCs/>
        </w:rPr>
        <w:t>URL:</w:t>
      </w:r>
      <w:r w:rsidRPr="008B484F">
        <w:t xml:space="preserve"> </w:t>
      </w:r>
      <w:hyperlink r:id="rId31" w:history="1">
        <w:r w:rsidRPr="008B484F">
          <w:rPr>
            <w:rStyle w:val="Hyperlink"/>
          </w:rPr>
          <w:t>https://doi.org/10.1007/978-0-387-85820-3_7</w:t>
        </w:r>
      </w:hyperlink>
    </w:p>
    <w:p w14:paraId="41F52818" w14:textId="2C7229C9" w:rsidR="00A656BC" w:rsidRDefault="00A656BC" w:rsidP="00B777F7">
      <w:pPr>
        <w:jc w:val="both"/>
      </w:pPr>
    </w:p>
    <w:p w14:paraId="1EB21BE8" w14:textId="77777777" w:rsidR="00506BF2" w:rsidRPr="008B484F" w:rsidRDefault="00506BF2" w:rsidP="00B777F7">
      <w:pPr>
        <w:jc w:val="both"/>
      </w:pPr>
    </w:p>
    <w:p w14:paraId="7510086B" w14:textId="77777777" w:rsidR="00A656BC" w:rsidRPr="008B484F" w:rsidRDefault="00A656BC" w:rsidP="00B777F7">
      <w:pPr>
        <w:jc w:val="both"/>
        <w:rPr>
          <w:sz w:val="26"/>
          <w:szCs w:val="26"/>
        </w:rPr>
      </w:pPr>
      <w:r w:rsidRPr="008B484F">
        <w:rPr>
          <w:b/>
          <w:bCs/>
          <w:sz w:val="26"/>
          <w:szCs w:val="26"/>
        </w:rPr>
        <w:t xml:space="preserve">[17] Shani, G., &amp; Gunawardana, A. (2013). </w:t>
      </w:r>
      <w:r w:rsidRPr="008B484F">
        <w:rPr>
          <w:b/>
          <w:bCs/>
          <w:i/>
          <w:iCs/>
          <w:sz w:val="26"/>
          <w:szCs w:val="26"/>
        </w:rPr>
        <w:t>Evaluating Recommendation Systems.</w:t>
      </w:r>
      <w:r w:rsidRPr="008B484F">
        <w:rPr>
          <w:b/>
          <w:bCs/>
          <w:sz w:val="26"/>
          <w:szCs w:val="26"/>
        </w:rPr>
        <w:t xml:space="preserve"> In Recommender Systems Handbook. Springer.</w:t>
      </w:r>
    </w:p>
    <w:p w14:paraId="031FD9B3" w14:textId="77777777" w:rsidR="00A656BC" w:rsidRDefault="00A656BC" w:rsidP="00B777F7">
      <w:pPr>
        <w:ind w:left="720"/>
        <w:jc w:val="both"/>
      </w:pPr>
      <w:r w:rsidRPr="008B484F">
        <w:rPr>
          <w:b/>
          <w:bCs/>
        </w:rPr>
        <w:t>URL:</w:t>
      </w:r>
      <w:r w:rsidRPr="008B484F">
        <w:t xml:space="preserve"> </w:t>
      </w:r>
      <w:hyperlink r:id="rId32" w:history="1">
        <w:r w:rsidRPr="008B484F">
          <w:rPr>
            <w:rStyle w:val="Hyperlink"/>
          </w:rPr>
          <w:t>https://doi.org/10.1007/978-1-4899-7637-6_8</w:t>
        </w:r>
      </w:hyperlink>
    </w:p>
    <w:p w14:paraId="3542ADC7" w14:textId="3E9960BD" w:rsidR="00A656BC" w:rsidRDefault="00A656BC" w:rsidP="00B777F7">
      <w:pPr>
        <w:jc w:val="both"/>
      </w:pPr>
    </w:p>
    <w:p w14:paraId="558B43A7" w14:textId="77777777" w:rsidR="00B102A0" w:rsidRPr="008B484F" w:rsidRDefault="00B102A0" w:rsidP="00B777F7">
      <w:pPr>
        <w:jc w:val="both"/>
      </w:pPr>
    </w:p>
    <w:p w14:paraId="5A118AAD" w14:textId="77777777" w:rsidR="00A656BC" w:rsidRPr="008B484F" w:rsidRDefault="00A656BC" w:rsidP="00B777F7">
      <w:pPr>
        <w:jc w:val="both"/>
        <w:rPr>
          <w:sz w:val="26"/>
          <w:szCs w:val="26"/>
        </w:rPr>
      </w:pPr>
      <w:r w:rsidRPr="008B484F">
        <w:rPr>
          <w:b/>
          <w:bCs/>
          <w:sz w:val="26"/>
          <w:szCs w:val="26"/>
        </w:rPr>
        <w:t xml:space="preserve">[18] Das, S., Ghosal, S., &amp; Majumdar, A. (2022). </w:t>
      </w:r>
      <w:r w:rsidRPr="008B484F">
        <w:rPr>
          <w:b/>
          <w:bCs/>
          <w:i/>
          <w:iCs/>
          <w:sz w:val="26"/>
          <w:szCs w:val="26"/>
        </w:rPr>
        <w:t>Big Data Recommendation System using Distributed Collaborative Filtering.</w:t>
      </w:r>
      <w:r w:rsidRPr="008B484F">
        <w:rPr>
          <w:b/>
          <w:bCs/>
          <w:sz w:val="26"/>
          <w:szCs w:val="26"/>
        </w:rPr>
        <w:t xml:space="preserve"> Journal of Physics: Conference Series, 2226(1), 012015.</w:t>
      </w:r>
    </w:p>
    <w:p w14:paraId="6E01F173" w14:textId="77777777" w:rsidR="00A656BC" w:rsidRDefault="00A656BC" w:rsidP="00B777F7">
      <w:pPr>
        <w:ind w:left="720"/>
        <w:jc w:val="both"/>
      </w:pPr>
      <w:r w:rsidRPr="008B484F">
        <w:rPr>
          <w:b/>
          <w:bCs/>
        </w:rPr>
        <w:t>URL:</w:t>
      </w:r>
      <w:r w:rsidRPr="008B484F">
        <w:t xml:space="preserve"> </w:t>
      </w:r>
      <w:hyperlink r:id="rId33" w:history="1">
        <w:r w:rsidRPr="008B484F">
          <w:rPr>
            <w:rStyle w:val="Hyperlink"/>
          </w:rPr>
          <w:t>https://doi.org/10.1088/1742-6596/2226/1/012015</w:t>
        </w:r>
      </w:hyperlink>
    </w:p>
    <w:p w14:paraId="0F9C9459" w14:textId="0A61BED4" w:rsidR="00A656BC" w:rsidRDefault="00A656BC" w:rsidP="00B777F7">
      <w:pPr>
        <w:jc w:val="both"/>
      </w:pPr>
    </w:p>
    <w:p w14:paraId="255AE21D" w14:textId="77777777" w:rsidR="00B102A0" w:rsidRPr="008B484F" w:rsidRDefault="00B102A0" w:rsidP="00B777F7">
      <w:pPr>
        <w:jc w:val="both"/>
      </w:pPr>
    </w:p>
    <w:p w14:paraId="04F3CEA3" w14:textId="77777777" w:rsidR="00A656BC" w:rsidRPr="008B484F" w:rsidRDefault="00A656BC" w:rsidP="00B777F7">
      <w:pPr>
        <w:jc w:val="both"/>
        <w:rPr>
          <w:sz w:val="26"/>
          <w:szCs w:val="26"/>
        </w:rPr>
      </w:pPr>
      <w:r w:rsidRPr="008B484F">
        <w:rPr>
          <w:b/>
          <w:bCs/>
          <w:sz w:val="26"/>
          <w:szCs w:val="26"/>
        </w:rPr>
        <w:t xml:space="preserve">[19] Yin, S., Li, Y., Wang, W., &amp; Chen, J. (2016). </w:t>
      </w:r>
      <w:r w:rsidRPr="008B484F">
        <w:rPr>
          <w:b/>
          <w:bCs/>
          <w:i/>
          <w:iCs/>
          <w:sz w:val="26"/>
          <w:szCs w:val="26"/>
        </w:rPr>
        <w:t>A Sentiment-Aware Recommender System based on Matrix Factorization and Deep Learning.</w:t>
      </w:r>
      <w:r w:rsidRPr="008B484F">
        <w:rPr>
          <w:b/>
          <w:bCs/>
          <w:sz w:val="26"/>
          <w:szCs w:val="26"/>
        </w:rPr>
        <w:t xml:space="preserve"> Proceedings of the 2016 IEEE International Conference on Data Mining Workshop (ICDMW).</w:t>
      </w:r>
    </w:p>
    <w:p w14:paraId="184AEE74" w14:textId="068ABD35" w:rsidR="00A656BC" w:rsidRDefault="00CC2AAF" w:rsidP="00B777F7">
      <w:pPr>
        <w:jc w:val="both"/>
      </w:pPr>
      <w:r>
        <w:rPr>
          <w:b/>
          <w:bCs/>
        </w:rPr>
        <w:t xml:space="preserve">               </w:t>
      </w:r>
      <w:r w:rsidR="00A656BC" w:rsidRPr="008B484F">
        <w:rPr>
          <w:b/>
          <w:bCs/>
        </w:rPr>
        <w:t>URL:</w:t>
      </w:r>
      <w:r w:rsidR="00A656BC" w:rsidRPr="008B484F">
        <w:t xml:space="preserve"> </w:t>
      </w:r>
      <w:hyperlink r:id="rId34" w:history="1">
        <w:r w:rsidR="00A656BC" w:rsidRPr="008B484F">
          <w:rPr>
            <w:rStyle w:val="Hyperlink"/>
          </w:rPr>
          <w:t>https://doi.org/10.1109/ICDMW.2016.0012</w:t>
        </w:r>
      </w:hyperlink>
    </w:p>
    <w:p w14:paraId="044D267B" w14:textId="77777777" w:rsidR="00B102A0" w:rsidRDefault="00B102A0" w:rsidP="00B777F7">
      <w:pPr>
        <w:jc w:val="both"/>
      </w:pPr>
    </w:p>
    <w:p w14:paraId="1FD8937B" w14:textId="77777777" w:rsidR="00524558" w:rsidRDefault="00524558" w:rsidP="00B777F7">
      <w:pPr>
        <w:jc w:val="both"/>
      </w:pPr>
    </w:p>
    <w:p w14:paraId="48881520" w14:textId="48C099C9" w:rsidR="00524558" w:rsidRDefault="00A656BC" w:rsidP="00B777F7">
      <w:pPr>
        <w:jc w:val="both"/>
        <w:rPr>
          <w:sz w:val="26"/>
          <w:szCs w:val="26"/>
        </w:rPr>
      </w:pPr>
      <w:r w:rsidRPr="008B484F">
        <w:rPr>
          <w:b/>
          <w:bCs/>
          <w:sz w:val="26"/>
          <w:szCs w:val="26"/>
        </w:rPr>
        <w:t xml:space="preserve">[20] Massa, P., &amp; Avesani, P. (2007). </w:t>
      </w:r>
      <w:r w:rsidRPr="008B484F">
        <w:rPr>
          <w:b/>
          <w:bCs/>
          <w:i/>
          <w:iCs/>
          <w:sz w:val="26"/>
          <w:szCs w:val="26"/>
        </w:rPr>
        <w:t>Trust-Aware Recommender Systems.</w:t>
      </w:r>
      <w:r w:rsidRPr="008B484F">
        <w:rPr>
          <w:b/>
          <w:bCs/>
          <w:sz w:val="26"/>
          <w:szCs w:val="26"/>
        </w:rPr>
        <w:t xml:space="preserve"> Proceedings of the 2007 ACM Conference on Recommender Systems. ACM.</w:t>
      </w:r>
    </w:p>
    <w:p w14:paraId="69499328" w14:textId="44C41359" w:rsidR="00A656BC" w:rsidRPr="00524558" w:rsidRDefault="00524558" w:rsidP="00B777F7">
      <w:pPr>
        <w:jc w:val="both"/>
        <w:rPr>
          <w:sz w:val="26"/>
          <w:szCs w:val="26"/>
        </w:rPr>
      </w:pPr>
      <w:r>
        <w:rPr>
          <w:sz w:val="26"/>
          <w:szCs w:val="26"/>
        </w:rPr>
        <w:t xml:space="preserve">             </w:t>
      </w:r>
      <w:r w:rsidR="00A656BC" w:rsidRPr="008B484F">
        <w:rPr>
          <w:b/>
          <w:bCs/>
        </w:rPr>
        <w:t>URL:</w:t>
      </w:r>
      <w:r w:rsidR="00A656BC" w:rsidRPr="008B484F">
        <w:t xml:space="preserve"> </w:t>
      </w:r>
      <w:hyperlink r:id="rId35" w:tgtFrame="_new" w:history="1">
        <w:r w:rsidR="00A656BC" w:rsidRPr="008B484F">
          <w:rPr>
            <w:rStyle w:val="Hyperlink"/>
          </w:rPr>
          <w:t>https://www.macs.hw.ac.uk/~dwcorne/ACMRecSys07/p17-massa.pdf</w:t>
        </w:r>
      </w:hyperlink>
    </w:p>
    <w:p w14:paraId="469F5E8A" w14:textId="1EC9E7D8" w:rsidR="00A656BC" w:rsidRPr="008B484F" w:rsidRDefault="00A656BC" w:rsidP="00B777F7">
      <w:pPr>
        <w:jc w:val="both"/>
      </w:pPr>
    </w:p>
    <w:p w14:paraId="53FA7B1B" w14:textId="77777777" w:rsidR="00B102A0" w:rsidRDefault="00B102A0" w:rsidP="00B777F7">
      <w:pPr>
        <w:jc w:val="both"/>
        <w:rPr>
          <w:b/>
          <w:bCs/>
          <w:sz w:val="26"/>
          <w:szCs w:val="26"/>
        </w:rPr>
      </w:pPr>
    </w:p>
    <w:p w14:paraId="12AC8265" w14:textId="77777777" w:rsidR="00B102A0" w:rsidRDefault="00B102A0" w:rsidP="00B777F7">
      <w:pPr>
        <w:jc w:val="both"/>
        <w:rPr>
          <w:b/>
          <w:bCs/>
          <w:sz w:val="26"/>
          <w:szCs w:val="26"/>
        </w:rPr>
      </w:pPr>
    </w:p>
    <w:p w14:paraId="2CA46656" w14:textId="4B518D74" w:rsidR="00524558" w:rsidRDefault="00A656BC" w:rsidP="00B777F7">
      <w:pPr>
        <w:jc w:val="both"/>
        <w:rPr>
          <w:b/>
          <w:bCs/>
          <w:sz w:val="26"/>
          <w:szCs w:val="26"/>
        </w:rPr>
      </w:pPr>
      <w:r w:rsidRPr="008B484F">
        <w:rPr>
          <w:b/>
          <w:bCs/>
          <w:sz w:val="26"/>
          <w:szCs w:val="26"/>
        </w:rPr>
        <w:lastRenderedPageBreak/>
        <w:t xml:space="preserve">[21] Hidasi, B., Karatzoglou, A., Baltrunas, L., &amp; Tikk, D. (2016). </w:t>
      </w:r>
      <w:r w:rsidRPr="008B484F">
        <w:rPr>
          <w:b/>
          <w:bCs/>
          <w:i/>
          <w:iCs/>
          <w:sz w:val="26"/>
          <w:szCs w:val="26"/>
        </w:rPr>
        <w:t>Session-Based Recommendations with Recurrent Neural Networks.</w:t>
      </w:r>
      <w:r w:rsidRPr="008B484F">
        <w:rPr>
          <w:b/>
          <w:bCs/>
          <w:sz w:val="26"/>
          <w:szCs w:val="26"/>
        </w:rPr>
        <w:t xml:space="preserve"> International Conference on Learning Representations (ICLR).</w:t>
      </w:r>
    </w:p>
    <w:p w14:paraId="2FF383FB" w14:textId="5BE07367" w:rsidR="00A656BC" w:rsidRPr="00524558" w:rsidRDefault="00524558" w:rsidP="00B777F7">
      <w:pPr>
        <w:jc w:val="both"/>
        <w:rPr>
          <w:b/>
          <w:bCs/>
          <w:sz w:val="26"/>
          <w:szCs w:val="26"/>
        </w:rPr>
      </w:pPr>
      <w:r>
        <w:rPr>
          <w:b/>
          <w:bCs/>
          <w:sz w:val="26"/>
          <w:szCs w:val="26"/>
        </w:rPr>
        <w:t xml:space="preserve">             </w:t>
      </w:r>
      <w:r w:rsidR="00A656BC" w:rsidRPr="008B484F">
        <w:rPr>
          <w:b/>
          <w:bCs/>
        </w:rPr>
        <w:t>URL:</w:t>
      </w:r>
      <w:r w:rsidR="00A656BC" w:rsidRPr="008B484F">
        <w:t xml:space="preserve"> </w:t>
      </w:r>
      <w:hyperlink r:id="rId36" w:history="1">
        <w:r w:rsidR="00A656BC" w:rsidRPr="008B484F">
          <w:rPr>
            <w:rStyle w:val="Hyperlink"/>
          </w:rPr>
          <w:t>https://arxiv.org/abs/1511.06939</w:t>
        </w:r>
      </w:hyperlink>
    </w:p>
    <w:p w14:paraId="23971DA2" w14:textId="72153D8E" w:rsidR="00A656BC" w:rsidRDefault="00A656BC" w:rsidP="00B777F7">
      <w:pPr>
        <w:jc w:val="both"/>
      </w:pPr>
    </w:p>
    <w:p w14:paraId="098763AB" w14:textId="77777777" w:rsidR="00B102A0" w:rsidRPr="008B484F" w:rsidRDefault="00B102A0" w:rsidP="00B777F7">
      <w:pPr>
        <w:jc w:val="both"/>
      </w:pPr>
    </w:p>
    <w:p w14:paraId="775886EC" w14:textId="77777777" w:rsidR="00A656BC" w:rsidRPr="008B484F" w:rsidRDefault="00A656BC" w:rsidP="00B777F7">
      <w:pPr>
        <w:jc w:val="both"/>
        <w:rPr>
          <w:sz w:val="26"/>
          <w:szCs w:val="26"/>
        </w:rPr>
      </w:pPr>
      <w:r w:rsidRPr="008B484F">
        <w:rPr>
          <w:b/>
          <w:bCs/>
          <w:sz w:val="26"/>
          <w:szCs w:val="26"/>
        </w:rPr>
        <w:t xml:space="preserve">[22] Resnick, P., Iacovou, N., Suchak, M., Bergstrom, P., &amp; Riedl, J. (1994). </w:t>
      </w:r>
      <w:r w:rsidRPr="008B484F">
        <w:rPr>
          <w:b/>
          <w:bCs/>
          <w:i/>
          <w:iCs/>
          <w:sz w:val="26"/>
          <w:szCs w:val="26"/>
        </w:rPr>
        <w:t>GroupLens: An Open Architecture for Collaborative Filtering of Netnews.</w:t>
      </w:r>
      <w:r w:rsidRPr="008B484F">
        <w:rPr>
          <w:b/>
          <w:bCs/>
          <w:sz w:val="26"/>
          <w:szCs w:val="26"/>
        </w:rPr>
        <w:t xml:space="preserve"> Proceedings of the 1994 ACM Conference on Computer Supported Cooperative Work.</w:t>
      </w:r>
    </w:p>
    <w:p w14:paraId="1A3CF8FC" w14:textId="3C61114B" w:rsidR="00A656BC" w:rsidRPr="008B484F" w:rsidRDefault="00524558" w:rsidP="00B777F7">
      <w:pPr>
        <w:ind w:left="360"/>
        <w:jc w:val="both"/>
      </w:pPr>
      <w:r>
        <w:rPr>
          <w:b/>
          <w:bCs/>
        </w:rPr>
        <w:t xml:space="preserve">       </w:t>
      </w:r>
      <w:r w:rsidR="00A656BC" w:rsidRPr="008B484F">
        <w:rPr>
          <w:b/>
          <w:bCs/>
        </w:rPr>
        <w:t>URL:</w:t>
      </w:r>
      <w:r w:rsidR="00A656BC" w:rsidRPr="008B484F">
        <w:t xml:space="preserve"> </w:t>
      </w:r>
      <w:hyperlink r:id="rId37" w:tgtFrame="_new" w:history="1">
        <w:r w:rsidR="00A656BC" w:rsidRPr="008B484F">
          <w:rPr>
            <w:rStyle w:val="Hyperlink"/>
          </w:rPr>
          <w:t>https://doi.org/10.1145/192844.192905</w:t>
        </w:r>
      </w:hyperlink>
    </w:p>
    <w:p w14:paraId="1E1235B8" w14:textId="6F07643F" w:rsidR="00A656BC" w:rsidRDefault="00A656BC" w:rsidP="00B777F7">
      <w:pPr>
        <w:jc w:val="both"/>
      </w:pPr>
    </w:p>
    <w:p w14:paraId="1B1ABF61" w14:textId="77777777" w:rsidR="00B102A0" w:rsidRPr="008B484F" w:rsidRDefault="00B102A0" w:rsidP="00B777F7">
      <w:pPr>
        <w:jc w:val="both"/>
      </w:pPr>
    </w:p>
    <w:p w14:paraId="3BA387C5" w14:textId="77777777" w:rsidR="00A656BC" w:rsidRPr="008B484F" w:rsidRDefault="00A656BC" w:rsidP="00B777F7">
      <w:pPr>
        <w:jc w:val="both"/>
        <w:rPr>
          <w:sz w:val="26"/>
          <w:szCs w:val="26"/>
        </w:rPr>
      </w:pPr>
      <w:r w:rsidRPr="008B484F">
        <w:rPr>
          <w:b/>
          <w:bCs/>
          <w:sz w:val="26"/>
          <w:szCs w:val="26"/>
        </w:rPr>
        <w:t xml:space="preserve">[23] Shardanand, U., &amp; Maes, P. (1995). </w:t>
      </w:r>
      <w:r w:rsidRPr="008B484F">
        <w:rPr>
          <w:b/>
          <w:bCs/>
          <w:i/>
          <w:iCs/>
          <w:sz w:val="26"/>
          <w:szCs w:val="26"/>
        </w:rPr>
        <w:t>Social Information Filtering: Algorithms for Automating 'Word of Mouth'.</w:t>
      </w:r>
      <w:r w:rsidRPr="008B484F">
        <w:rPr>
          <w:b/>
          <w:bCs/>
          <w:sz w:val="26"/>
          <w:szCs w:val="26"/>
        </w:rPr>
        <w:t xml:space="preserve"> Proceedings of the SIGCHI Conference on Human Factors in Computing Systems.</w:t>
      </w:r>
    </w:p>
    <w:p w14:paraId="0B9C65B0" w14:textId="77777777" w:rsidR="00A656BC" w:rsidRDefault="00A656BC" w:rsidP="00B777F7">
      <w:pPr>
        <w:ind w:left="720"/>
        <w:jc w:val="both"/>
      </w:pPr>
      <w:r w:rsidRPr="008B484F">
        <w:rPr>
          <w:b/>
          <w:bCs/>
        </w:rPr>
        <w:t>URL:</w:t>
      </w:r>
      <w:r w:rsidRPr="008B484F">
        <w:t xml:space="preserve"> </w:t>
      </w:r>
      <w:hyperlink r:id="rId38" w:tgtFrame="_new" w:history="1">
        <w:r w:rsidRPr="008B484F">
          <w:rPr>
            <w:rStyle w:val="Hyperlink"/>
          </w:rPr>
          <w:t>https://doi.org/10.1145/223904.223931</w:t>
        </w:r>
      </w:hyperlink>
    </w:p>
    <w:p w14:paraId="77A58025" w14:textId="77777777" w:rsidR="00B102A0" w:rsidRPr="008B484F" w:rsidRDefault="00B102A0" w:rsidP="00B777F7">
      <w:pPr>
        <w:ind w:left="720"/>
        <w:jc w:val="both"/>
      </w:pPr>
    </w:p>
    <w:p w14:paraId="3676D16B" w14:textId="79EBA82C" w:rsidR="00A656BC" w:rsidRPr="008B484F" w:rsidRDefault="00A656BC" w:rsidP="00B777F7">
      <w:pPr>
        <w:jc w:val="both"/>
      </w:pPr>
    </w:p>
    <w:p w14:paraId="074CD2DC" w14:textId="77777777" w:rsidR="00A656BC" w:rsidRPr="008B484F" w:rsidRDefault="00A656BC" w:rsidP="00B777F7">
      <w:pPr>
        <w:jc w:val="both"/>
        <w:rPr>
          <w:sz w:val="26"/>
          <w:szCs w:val="26"/>
        </w:rPr>
      </w:pPr>
      <w:r w:rsidRPr="008B484F">
        <w:rPr>
          <w:b/>
          <w:bCs/>
          <w:sz w:val="26"/>
          <w:szCs w:val="26"/>
        </w:rPr>
        <w:t xml:space="preserve">[24] He, X., Liao, L., Wang, H., &amp; Chua, T. S. (2016). </w:t>
      </w:r>
      <w:r w:rsidRPr="008B484F">
        <w:rPr>
          <w:b/>
          <w:bCs/>
          <w:i/>
          <w:iCs/>
          <w:sz w:val="26"/>
          <w:szCs w:val="26"/>
        </w:rPr>
        <w:t>RecWalk: Random Walks for Item Recommendation in Collaborative Filtering.</w:t>
      </w:r>
      <w:r w:rsidRPr="008B484F">
        <w:rPr>
          <w:b/>
          <w:bCs/>
          <w:sz w:val="26"/>
          <w:szCs w:val="26"/>
        </w:rPr>
        <w:t xml:space="preserve"> Proceedings of the 39th International ACM SIGIR Conference.</w:t>
      </w:r>
    </w:p>
    <w:p w14:paraId="2942055C" w14:textId="77777777" w:rsidR="00A656BC" w:rsidRDefault="00A656BC" w:rsidP="00B777F7">
      <w:pPr>
        <w:ind w:left="720"/>
        <w:jc w:val="both"/>
      </w:pPr>
      <w:r w:rsidRPr="008B484F">
        <w:rPr>
          <w:b/>
          <w:bCs/>
        </w:rPr>
        <w:t>URL:</w:t>
      </w:r>
      <w:r w:rsidRPr="008B484F">
        <w:t xml:space="preserve"> </w:t>
      </w:r>
      <w:hyperlink r:id="rId39" w:history="1">
        <w:r w:rsidRPr="008B484F">
          <w:rPr>
            <w:rStyle w:val="Hyperlink"/>
          </w:rPr>
          <w:t>https://doi.org/10.1145/2911451.2911546</w:t>
        </w:r>
      </w:hyperlink>
    </w:p>
    <w:p w14:paraId="4F046C92" w14:textId="77777777" w:rsidR="00B102A0" w:rsidRDefault="00B102A0" w:rsidP="00B777F7">
      <w:pPr>
        <w:ind w:left="720"/>
        <w:jc w:val="both"/>
      </w:pPr>
    </w:p>
    <w:p w14:paraId="026BB298" w14:textId="77777777" w:rsidR="00B102A0" w:rsidRDefault="00B102A0" w:rsidP="00B777F7">
      <w:pPr>
        <w:ind w:left="720"/>
        <w:jc w:val="both"/>
      </w:pPr>
    </w:p>
    <w:p w14:paraId="427AA2AC" w14:textId="2126B96A" w:rsidR="00A656BC" w:rsidRPr="008B484F" w:rsidRDefault="00A656BC" w:rsidP="00B777F7">
      <w:pPr>
        <w:jc w:val="both"/>
        <w:rPr>
          <w:sz w:val="26"/>
          <w:szCs w:val="26"/>
        </w:rPr>
      </w:pPr>
      <w:r w:rsidRPr="008B484F">
        <w:rPr>
          <w:b/>
          <w:bCs/>
          <w:sz w:val="26"/>
          <w:szCs w:val="26"/>
        </w:rPr>
        <w:t xml:space="preserve">25] Shi, Y., Larson, M., &amp; Hanjalic, A. (2008). </w:t>
      </w:r>
      <w:r w:rsidRPr="008B484F">
        <w:rPr>
          <w:b/>
          <w:bCs/>
          <w:i/>
          <w:iCs/>
          <w:sz w:val="26"/>
          <w:szCs w:val="26"/>
        </w:rPr>
        <w:t>Mining User-Contributed Tags for Music Recommendation.</w:t>
      </w:r>
      <w:r w:rsidRPr="008B484F">
        <w:rPr>
          <w:b/>
          <w:bCs/>
          <w:sz w:val="26"/>
          <w:szCs w:val="26"/>
        </w:rPr>
        <w:t xml:space="preserve"> Proceedings of the 2008 ACM Conference on Recommender Systems.</w:t>
      </w:r>
    </w:p>
    <w:p w14:paraId="75BF71C7" w14:textId="77777777" w:rsidR="00A656BC" w:rsidRDefault="00A656BC" w:rsidP="00B777F7">
      <w:pPr>
        <w:ind w:left="720"/>
        <w:jc w:val="both"/>
      </w:pPr>
      <w:r w:rsidRPr="008B484F">
        <w:rPr>
          <w:b/>
          <w:bCs/>
        </w:rPr>
        <w:t>URL:</w:t>
      </w:r>
      <w:r w:rsidRPr="008B484F">
        <w:t xml:space="preserve"> </w:t>
      </w:r>
      <w:hyperlink r:id="rId40" w:history="1">
        <w:r w:rsidRPr="008B484F">
          <w:rPr>
            <w:rStyle w:val="Hyperlink"/>
          </w:rPr>
          <w:t>https://doi.org/10.1145/1454008.1454014</w:t>
        </w:r>
      </w:hyperlink>
    </w:p>
    <w:p w14:paraId="6E0CB781" w14:textId="0D5556C5" w:rsidR="00A656BC" w:rsidRPr="008B484F" w:rsidRDefault="00A656BC" w:rsidP="00B777F7">
      <w:pPr>
        <w:jc w:val="both"/>
        <w:rPr>
          <w:sz w:val="26"/>
          <w:szCs w:val="26"/>
        </w:rPr>
      </w:pPr>
    </w:p>
    <w:p w14:paraId="78E8C01A" w14:textId="77777777" w:rsidR="00A656BC" w:rsidRPr="008B484F" w:rsidRDefault="00A656BC" w:rsidP="00B777F7">
      <w:pPr>
        <w:jc w:val="both"/>
        <w:rPr>
          <w:sz w:val="26"/>
          <w:szCs w:val="26"/>
        </w:rPr>
      </w:pPr>
      <w:r w:rsidRPr="008B484F">
        <w:rPr>
          <w:b/>
          <w:bCs/>
          <w:sz w:val="26"/>
          <w:szCs w:val="26"/>
        </w:rPr>
        <w:lastRenderedPageBreak/>
        <w:t xml:space="preserve">[26] Zhang, Y., Lai, G., Zhang, M., Zhang, Y., Ma, Z., &amp; Liu, T. (2017). </w:t>
      </w:r>
      <w:r w:rsidRPr="008B484F">
        <w:rPr>
          <w:b/>
          <w:bCs/>
          <w:i/>
          <w:iCs/>
          <w:sz w:val="26"/>
          <w:szCs w:val="26"/>
        </w:rPr>
        <w:t>Deep Learning for Recommender Systems: A Survey.</w:t>
      </w:r>
      <w:r w:rsidRPr="008B484F">
        <w:rPr>
          <w:b/>
          <w:bCs/>
          <w:sz w:val="26"/>
          <w:szCs w:val="26"/>
        </w:rPr>
        <w:t xml:space="preserve"> ACM Computing Surveys (CSUR), 50(5), 1–35.</w:t>
      </w:r>
    </w:p>
    <w:p w14:paraId="141EA98C" w14:textId="77777777" w:rsidR="00A656BC" w:rsidRDefault="00A656BC" w:rsidP="00B777F7">
      <w:pPr>
        <w:ind w:left="720"/>
        <w:jc w:val="both"/>
      </w:pPr>
      <w:r w:rsidRPr="008B484F">
        <w:rPr>
          <w:b/>
          <w:bCs/>
        </w:rPr>
        <w:t>URL:</w:t>
      </w:r>
      <w:r w:rsidRPr="008B484F">
        <w:t xml:space="preserve"> </w:t>
      </w:r>
      <w:hyperlink r:id="rId41" w:history="1">
        <w:r w:rsidRPr="008B484F">
          <w:rPr>
            <w:rStyle w:val="Hyperlink"/>
          </w:rPr>
          <w:t>https://doi.org/10.1145/3125620</w:t>
        </w:r>
      </w:hyperlink>
    </w:p>
    <w:p w14:paraId="2963DD1F" w14:textId="77777777" w:rsidR="00A656BC" w:rsidRPr="008B484F" w:rsidRDefault="00A656BC" w:rsidP="00B777F7">
      <w:pPr>
        <w:jc w:val="both"/>
      </w:pPr>
    </w:p>
    <w:p w14:paraId="2BA16A00" w14:textId="77777777" w:rsidR="007905B8" w:rsidRPr="0049575B" w:rsidRDefault="007905B8" w:rsidP="00B777F7">
      <w:pPr>
        <w:jc w:val="both"/>
        <w:rPr>
          <w:rFonts w:ascii="Times New Roman" w:hAnsi="Times New Roman" w:cs="Times New Roman"/>
          <w:b/>
          <w:bCs/>
          <w:color w:val="000000" w:themeColor="text1"/>
          <w:sz w:val="28"/>
          <w:szCs w:val="28"/>
        </w:rPr>
      </w:pPr>
    </w:p>
    <w:sectPr w:rsidR="007905B8" w:rsidRPr="004957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42120" w14:textId="77777777" w:rsidR="00AB1DDC" w:rsidRDefault="00AB1DDC" w:rsidP="00BA11BF">
      <w:pPr>
        <w:spacing w:after="0" w:line="240" w:lineRule="auto"/>
      </w:pPr>
      <w:r>
        <w:separator/>
      </w:r>
    </w:p>
  </w:endnote>
  <w:endnote w:type="continuationSeparator" w:id="0">
    <w:p w14:paraId="1D525336" w14:textId="77777777" w:rsidR="00AB1DDC" w:rsidRDefault="00AB1DDC" w:rsidP="00BA1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B7184" w14:textId="77777777" w:rsidR="00AB1DDC" w:rsidRDefault="00AB1DDC" w:rsidP="00BA11BF">
      <w:pPr>
        <w:spacing w:after="0" w:line="240" w:lineRule="auto"/>
      </w:pPr>
      <w:r>
        <w:separator/>
      </w:r>
    </w:p>
  </w:footnote>
  <w:footnote w:type="continuationSeparator" w:id="0">
    <w:p w14:paraId="07B8C42D" w14:textId="77777777" w:rsidR="00AB1DDC" w:rsidRDefault="00AB1DDC" w:rsidP="00BA1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57A"/>
    <w:multiLevelType w:val="multilevel"/>
    <w:tmpl w:val="1EF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6AE9"/>
    <w:multiLevelType w:val="multilevel"/>
    <w:tmpl w:val="8F5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06D80"/>
    <w:multiLevelType w:val="multilevel"/>
    <w:tmpl w:val="219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479"/>
    <w:multiLevelType w:val="multilevel"/>
    <w:tmpl w:val="1CA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02B1"/>
    <w:multiLevelType w:val="multilevel"/>
    <w:tmpl w:val="FA2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3D85"/>
    <w:multiLevelType w:val="multilevel"/>
    <w:tmpl w:val="9DE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2307D"/>
    <w:multiLevelType w:val="multilevel"/>
    <w:tmpl w:val="BB5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C1A21"/>
    <w:multiLevelType w:val="multilevel"/>
    <w:tmpl w:val="2B7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D609F"/>
    <w:multiLevelType w:val="multilevel"/>
    <w:tmpl w:val="F3D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1229B"/>
    <w:multiLevelType w:val="multilevel"/>
    <w:tmpl w:val="7D7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06099"/>
    <w:multiLevelType w:val="multilevel"/>
    <w:tmpl w:val="10C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E1C50"/>
    <w:multiLevelType w:val="multilevel"/>
    <w:tmpl w:val="D4E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34C45"/>
    <w:multiLevelType w:val="multilevel"/>
    <w:tmpl w:val="54DA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C2BC6"/>
    <w:multiLevelType w:val="multilevel"/>
    <w:tmpl w:val="E91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26EEE"/>
    <w:multiLevelType w:val="multilevel"/>
    <w:tmpl w:val="DA0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673B3"/>
    <w:multiLevelType w:val="multilevel"/>
    <w:tmpl w:val="F68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10769"/>
    <w:multiLevelType w:val="multilevel"/>
    <w:tmpl w:val="F3D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B2C8D"/>
    <w:multiLevelType w:val="multilevel"/>
    <w:tmpl w:val="901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91E4B"/>
    <w:multiLevelType w:val="multilevel"/>
    <w:tmpl w:val="951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51DF8"/>
    <w:multiLevelType w:val="multilevel"/>
    <w:tmpl w:val="D6C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250DC"/>
    <w:multiLevelType w:val="multilevel"/>
    <w:tmpl w:val="BBA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E20A4"/>
    <w:multiLevelType w:val="multilevel"/>
    <w:tmpl w:val="FBA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81E70"/>
    <w:multiLevelType w:val="multilevel"/>
    <w:tmpl w:val="C0F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55686"/>
    <w:multiLevelType w:val="multilevel"/>
    <w:tmpl w:val="530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A6CCF"/>
    <w:multiLevelType w:val="multilevel"/>
    <w:tmpl w:val="065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251A3"/>
    <w:multiLevelType w:val="multilevel"/>
    <w:tmpl w:val="22A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439549">
    <w:abstractNumId w:val="2"/>
  </w:num>
  <w:num w:numId="2" w16cid:durableId="1637834539">
    <w:abstractNumId w:val="0"/>
  </w:num>
  <w:num w:numId="3" w16cid:durableId="1479152075">
    <w:abstractNumId w:val="6"/>
  </w:num>
  <w:num w:numId="4" w16cid:durableId="179897825">
    <w:abstractNumId w:val="12"/>
  </w:num>
  <w:num w:numId="5" w16cid:durableId="1656687361">
    <w:abstractNumId w:val="10"/>
  </w:num>
  <w:num w:numId="6" w16cid:durableId="1035156479">
    <w:abstractNumId w:val="18"/>
  </w:num>
  <w:num w:numId="7" w16cid:durableId="602802750">
    <w:abstractNumId w:val="22"/>
  </w:num>
  <w:num w:numId="8" w16cid:durableId="1125974286">
    <w:abstractNumId w:val="7"/>
  </w:num>
  <w:num w:numId="9" w16cid:durableId="1679234204">
    <w:abstractNumId w:val="9"/>
  </w:num>
  <w:num w:numId="10" w16cid:durableId="1514034874">
    <w:abstractNumId w:val="16"/>
  </w:num>
  <w:num w:numId="11" w16cid:durableId="857543763">
    <w:abstractNumId w:val="19"/>
  </w:num>
  <w:num w:numId="12" w16cid:durableId="901675759">
    <w:abstractNumId w:val="24"/>
  </w:num>
  <w:num w:numId="13" w16cid:durableId="1260917429">
    <w:abstractNumId w:val="1"/>
  </w:num>
  <w:num w:numId="14" w16cid:durableId="1773474359">
    <w:abstractNumId w:val="17"/>
  </w:num>
  <w:num w:numId="15" w16cid:durableId="752553447">
    <w:abstractNumId w:val="23"/>
  </w:num>
  <w:num w:numId="16" w16cid:durableId="836464205">
    <w:abstractNumId w:val="3"/>
  </w:num>
  <w:num w:numId="17" w16cid:durableId="412972476">
    <w:abstractNumId w:val="13"/>
  </w:num>
  <w:num w:numId="18" w16cid:durableId="1097798340">
    <w:abstractNumId w:val="25"/>
  </w:num>
  <w:num w:numId="19" w16cid:durableId="1020662248">
    <w:abstractNumId w:val="5"/>
  </w:num>
  <w:num w:numId="20" w16cid:durableId="1596595259">
    <w:abstractNumId w:val="11"/>
  </w:num>
  <w:num w:numId="21" w16cid:durableId="2017267958">
    <w:abstractNumId w:val="8"/>
  </w:num>
  <w:num w:numId="22" w16cid:durableId="198472637">
    <w:abstractNumId w:val="14"/>
  </w:num>
  <w:num w:numId="23" w16cid:durableId="1609267663">
    <w:abstractNumId w:val="20"/>
  </w:num>
  <w:num w:numId="24" w16cid:durableId="1413695268">
    <w:abstractNumId w:val="15"/>
  </w:num>
  <w:num w:numId="25" w16cid:durableId="397480984">
    <w:abstractNumId w:val="21"/>
  </w:num>
  <w:num w:numId="26" w16cid:durableId="944311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9F"/>
    <w:rsid w:val="00006C98"/>
    <w:rsid w:val="00016E86"/>
    <w:rsid w:val="00061907"/>
    <w:rsid w:val="000A4212"/>
    <w:rsid w:val="000F1EDA"/>
    <w:rsid w:val="001222D1"/>
    <w:rsid w:val="00174D5C"/>
    <w:rsid w:val="00175F4F"/>
    <w:rsid w:val="001D743C"/>
    <w:rsid w:val="001E1E9F"/>
    <w:rsid w:val="001E491B"/>
    <w:rsid w:val="00204EDD"/>
    <w:rsid w:val="002462B7"/>
    <w:rsid w:val="00296053"/>
    <w:rsid w:val="00324AA1"/>
    <w:rsid w:val="00337E5F"/>
    <w:rsid w:val="003524E0"/>
    <w:rsid w:val="00361C8F"/>
    <w:rsid w:val="00363897"/>
    <w:rsid w:val="003B1F5B"/>
    <w:rsid w:val="00403EEB"/>
    <w:rsid w:val="004930FA"/>
    <w:rsid w:val="004938C3"/>
    <w:rsid w:val="0049575B"/>
    <w:rsid w:val="00506BF2"/>
    <w:rsid w:val="00524558"/>
    <w:rsid w:val="00524591"/>
    <w:rsid w:val="00534D26"/>
    <w:rsid w:val="005365A7"/>
    <w:rsid w:val="00555665"/>
    <w:rsid w:val="00562EBA"/>
    <w:rsid w:val="00586B8B"/>
    <w:rsid w:val="00596670"/>
    <w:rsid w:val="005B753D"/>
    <w:rsid w:val="00640A12"/>
    <w:rsid w:val="00651CFF"/>
    <w:rsid w:val="006552FC"/>
    <w:rsid w:val="00667138"/>
    <w:rsid w:val="0067138D"/>
    <w:rsid w:val="00687BBB"/>
    <w:rsid w:val="00703537"/>
    <w:rsid w:val="00761635"/>
    <w:rsid w:val="007905B8"/>
    <w:rsid w:val="007A2DEB"/>
    <w:rsid w:val="007D42B8"/>
    <w:rsid w:val="007E42B1"/>
    <w:rsid w:val="00810215"/>
    <w:rsid w:val="008154CA"/>
    <w:rsid w:val="0083239A"/>
    <w:rsid w:val="008468E7"/>
    <w:rsid w:val="00894A09"/>
    <w:rsid w:val="00916453"/>
    <w:rsid w:val="0093294A"/>
    <w:rsid w:val="0096556A"/>
    <w:rsid w:val="00982E36"/>
    <w:rsid w:val="009D15F8"/>
    <w:rsid w:val="00A55A99"/>
    <w:rsid w:val="00A656BC"/>
    <w:rsid w:val="00A83D75"/>
    <w:rsid w:val="00AB1DDC"/>
    <w:rsid w:val="00AF0860"/>
    <w:rsid w:val="00B102A0"/>
    <w:rsid w:val="00B331E8"/>
    <w:rsid w:val="00B54026"/>
    <w:rsid w:val="00B54ACE"/>
    <w:rsid w:val="00B777F7"/>
    <w:rsid w:val="00B914F6"/>
    <w:rsid w:val="00BA11BF"/>
    <w:rsid w:val="00BB27BB"/>
    <w:rsid w:val="00BE12B8"/>
    <w:rsid w:val="00BE2EC3"/>
    <w:rsid w:val="00C228B5"/>
    <w:rsid w:val="00C24074"/>
    <w:rsid w:val="00C24C6E"/>
    <w:rsid w:val="00C364D9"/>
    <w:rsid w:val="00CC2AAF"/>
    <w:rsid w:val="00D12153"/>
    <w:rsid w:val="00D24391"/>
    <w:rsid w:val="00D32F90"/>
    <w:rsid w:val="00D92791"/>
    <w:rsid w:val="00DE3031"/>
    <w:rsid w:val="00E13BE9"/>
    <w:rsid w:val="00E8565F"/>
    <w:rsid w:val="00EF06D6"/>
    <w:rsid w:val="00F101F8"/>
    <w:rsid w:val="00F404C7"/>
    <w:rsid w:val="00FE1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C582"/>
  <w15:chartTrackingRefBased/>
  <w15:docId w15:val="{46462131-A4EA-4C1D-8A75-2C149301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E9F"/>
    <w:rPr>
      <w:rFonts w:eastAsiaTheme="majorEastAsia" w:cstheme="majorBidi"/>
      <w:color w:val="272727" w:themeColor="text1" w:themeTint="D8"/>
    </w:rPr>
  </w:style>
  <w:style w:type="paragraph" w:styleId="Title">
    <w:name w:val="Title"/>
    <w:basedOn w:val="Normal"/>
    <w:next w:val="Normal"/>
    <w:link w:val="TitleChar"/>
    <w:uiPriority w:val="10"/>
    <w:qFormat/>
    <w:rsid w:val="001E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E9F"/>
    <w:pPr>
      <w:spacing w:before="160"/>
      <w:jc w:val="center"/>
    </w:pPr>
    <w:rPr>
      <w:i/>
      <w:iCs/>
      <w:color w:val="404040" w:themeColor="text1" w:themeTint="BF"/>
    </w:rPr>
  </w:style>
  <w:style w:type="character" w:customStyle="1" w:styleId="QuoteChar">
    <w:name w:val="Quote Char"/>
    <w:basedOn w:val="DefaultParagraphFont"/>
    <w:link w:val="Quote"/>
    <w:uiPriority w:val="29"/>
    <w:rsid w:val="001E1E9F"/>
    <w:rPr>
      <w:i/>
      <w:iCs/>
      <w:color w:val="404040" w:themeColor="text1" w:themeTint="BF"/>
    </w:rPr>
  </w:style>
  <w:style w:type="paragraph" w:styleId="ListParagraph">
    <w:name w:val="List Paragraph"/>
    <w:basedOn w:val="Normal"/>
    <w:uiPriority w:val="34"/>
    <w:qFormat/>
    <w:rsid w:val="001E1E9F"/>
    <w:pPr>
      <w:ind w:left="720"/>
      <w:contextualSpacing/>
    </w:pPr>
  </w:style>
  <w:style w:type="character" w:styleId="IntenseEmphasis">
    <w:name w:val="Intense Emphasis"/>
    <w:basedOn w:val="DefaultParagraphFont"/>
    <w:uiPriority w:val="21"/>
    <w:qFormat/>
    <w:rsid w:val="001E1E9F"/>
    <w:rPr>
      <w:i/>
      <w:iCs/>
      <w:color w:val="2F5496" w:themeColor="accent1" w:themeShade="BF"/>
    </w:rPr>
  </w:style>
  <w:style w:type="paragraph" w:styleId="IntenseQuote">
    <w:name w:val="Intense Quote"/>
    <w:basedOn w:val="Normal"/>
    <w:next w:val="Normal"/>
    <w:link w:val="IntenseQuoteChar"/>
    <w:uiPriority w:val="30"/>
    <w:qFormat/>
    <w:rsid w:val="001E1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E9F"/>
    <w:rPr>
      <w:i/>
      <w:iCs/>
      <w:color w:val="2F5496" w:themeColor="accent1" w:themeShade="BF"/>
    </w:rPr>
  </w:style>
  <w:style w:type="character" w:styleId="IntenseReference">
    <w:name w:val="Intense Reference"/>
    <w:basedOn w:val="DefaultParagraphFont"/>
    <w:uiPriority w:val="32"/>
    <w:qFormat/>
    <w:rsid w:val="001E1E9F"/>
    <w:rPr>
      <w:b/>
      <w:bCs/>
      <w:smallCaps/>
      <w:color w:val="2F5496" w:themeColor="accent1" w:themeShade="BF"/>
      <w:spacing w:val="5"/>
    </w:rPr>
  </w:style>
  <w:style w:type="paragraph" w:styleId="Header">
    <w:name w:val="header"/>
    <w:basedOn w:val="Normal"/>
    <w:link w:val="HeaderChar"/>
    <w:uiPriority w:val="99"/>
    <w:unhideWhenUsed/>
    <w:rsid w:val="00BA1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1BF"/>
  </w:style>
  <w:style w:type="paragraph" w:styleId="Footer">
    <w:name w:val="footer"/>
    <w:basedOn w:val="Normal"/>
    <w:link w:val="FooterChar"/>
    <w:uiPriority w:val="99"/>
    <w:unhideWhenUsed/>
    <w:rsid w:val="00BA1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1BF"/>
  </w:style>
  <w:style w:type="character" w:styleId="Hyperlink">
    <w:name w:val="Hyperlink"/>
    <w:basedOn w:val="DefaultParagraphFont"/>
    <w:uiPriority w:val="99"/>
    <w:unhideWhenUsed/>
    <w:rsid w:val="00A656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arxiv.org/pdf/1708.05031?utm_source=chatgpt.com" TargetMode="External"/><Relationship Id="rId26" Type="http://schemas.openxmlformats.org/officeDocument/2006/relationships/hyperlink" Target="https://doi.org/10.1007/978-0-387-85820-3_3" TargetMode="External"/><Relationship Id="rId39" Type="http://schemas.openxmlformats.org/officeDocument/2006/relationships/hyperlink" Target="https://doi.org/10.1145/2911451.2911546" TargetMode="External"/><Relationship Id="rId21" Type="http://schemas.openxmlformats.org/officeDocument/2006/relationships/hyperlink" Target="https://dl.acm.org/doi/10.1145/245108.245123" TargetMode="External"/><Relationship Id="rId34" Type="http://schemas.openxmlformats.org/officeDocument/2006/relationships/hyperlink" Target="https://doi.org/10.1109/ICDMW.2016.0012"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grouplens.org/datasets/movielens/?utm_source=chatgpt.com" TargetMode="External"/><Relationship Id="rId20" Type="http://schemas.openxmlformats.org/officeDocument/2006/relationships/hyperlink" Target="https://link.springer.com/book/10.1007/978-3-319-29659-3" TargetMode="External"/><Relationship Id="rId29" Type="http://schemas.openxmlformats.org/officeDocument/2006/relationships/hyperlink" Target="https://doi.org/10.1023/A:1021240730564" TargetMode="External"/><Relationship Id="rId41" Type="http://schemas.openxmlformats.org/officeDocument/2006/relationships/hyperlink" Target="https://doi.org/10.1145/31256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doi.org/10.1145/371920.372071" TargetMode="External"/><Relationship Id="rId32" Type="http://schemas.openxmlformats.org/officeDocument/2006/relationships/hyperlink" Target="https://doi.org/10.1007/978-1-4899-7637-6_8" TargetMode="External"/><Relationship Id="rId37" Type="http://schemas.openxmlformats.org/officeDocument/2006/relationships/hyperlink" Target="https://doi.org/10.1145/192844.192905" TargetMode="External"/><Relationship Id="rId40" Type="http://schemas.openxmlformats.org/officeDocument/2006/relationships/hyperlink" Target="https://doi.org/10.1145/1454008.1454014"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i.org/10.4018/978-1-59904-951-9.ch039" TargetMode="External"/><Relationship Id="rId28" Type="http://schemas.openxmlformats.org/officeDocument/2006/relationships/hyperlink" Target="https://doi.org/10.1145/1401890.1401944" TargetMode="External"/><Relationship Id="rId36" Type="http://schemas.openxmlformats.org/officeDocument/2006/relationships/hyperlink" Target="https://arxiv.org/abs/1511.06939" TargetMode="External"/><Relationship Id="rId10" Type="http://schemas.openxmlformats.org/officeDocument/2006/relationships/image" Target="media/image4.jpeg"/><Relationship Id="rId19" Type="http://schemas.openxmlformats.org/officeDocument/2006/relationships/hyperlink" Target="https://dl.acm.org/doi/10.1145/245108.245121" TargetMode="External"/><Relationship Id="rId31" Type="http://schemas.openxmlformats.org/officeDocument/2006/relationships/hyperlink" Target="https://doi.org/10.1007/978-0-387-85820-3_7"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dl.acm.org/doi/10.1145/336992.337035" TargetMode="External"/><Relationship Id="rId27" Type="http://schemas.openxmlformats.org/officeDocument/2006/relationships/hyperlink" Target="https://doi.org/10.1007/978-3-540-72079-9_10" TargetMode="External"/><Relationship Id="rId30" Type="http://schemas.openxmlformats.org/officeDocument/2006/relationships/hyperlink" Target="https://doi.org/10.1109/TKDE.2005.99" TargetMode="External"/><Relationship Id="rId35" Type="http://schemas.openxmlformats.org/officeDocument/2006/relationships/hyperlink" Target="https://www.macs.hw.ac.uk/~dwcorne/ACMRecSys07/p17-massa.pdf?utm_source=chatgpt.com" TargetMode="External"/><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doi.org/10.1109/MC.2009.263" TargetMode="External"/><Relationship Id="rId25" Type="http://schemas.openxmlformats.org/officeDocument/2006/relationships/hyperlink" Target="https://arxiv.org/abs/1301.7363" TargetMode="External"/><Relationship Id="rId33" Type="http://schemas.openxmlformats.org/officeDocument/2006/relationships/hyperlink" Target="https://doi.org/10.1088/1742-6596/2226/1/012015" TargetMode="External"/><Relationship Id="rId38" Type="http://schemas.openxmlformats.org/officeDocument/2006/relationships/hyperlink" Target="https://doi.org/10.1145/223904.223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31</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darakshanjabeen03@gmail.com</dc:creator>
  <cp:keywords/>
  <dc:description/>
  <cp:lastModifiedBy>darakshanjabeen03@gmail.com</cp:lastModifiedBy>
  <cp:revision>83</cp:revision>
  <cp:lastPrinted>2025-11-09T15:29:00Z</cp:lastPrinted>
  <dcterms:created xsi:type="dcterms:W3CDTF">2025-11-09T14:37:00Z</dcterms:created>
  <dcterms:modified xsi:type="dcterms:W3CDTF">2025-11-21T11:35:00Z</dcterms:modified>
</cp:coreProperties>
</file>