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3FCF" w14:textId="77777777" w:rsidR="001E7DBE" w:rsidRDefault="00000000">
      <w:pPr>
        <w:jc w:val="center"/>
      </w:pPr>
      <w:r>
        <w:rPr>
          <w:b/>
          <w:color w:val="0F172A"/>
          <w:sz w:val="44"/>
        </w:rPr>
        <w:t>AI-Powered Behavioral Anomaly Detection for Cybersecurity</w:t>
      </w:r>
    </w:p>
    <w:p w14:paraId="2A67C616" w14:textId="6F99F6C3" w:rsidR="001E7DBE" w:rsidRDefault="00000000">
      <w:pPr>
        <w:jc w:val="center"/>
      </w:pPr>
      <w:r>
        <w:rPr>
          <w:i/>
          <w:color w:val="475569"/>
          <w:sz w:val="24"/>
        </w:rPr>
        <w:t>Master Project Evaluation &amp; Technical Architecture Report</w:t>
      </w:r>
      <w:r>
        <w:rPr>
          <w:i/>
          <w:color w:val="475569"/>
          <w:sz w:val="24"/>
        </w:rPr>
        <w:br/>
        <w:t xml:space="preserve"> July 26, 2026</w:t>
      </w:r>
    </w:p>
    <w:p w14:paraId="6A270452" w14:textId="77777777" w:rsidR="001E7DBE" w:rsidRDefault="001E7DBE">
      <w:pPr>
        <w:spacing w:after="240"/>
      </w:pPr>
    </w:p>
    <w:p w14:paraId="75DD9ED1" w14:textId="77777777" w:rsidR="001E7DBE" w:rsidRDefault="00000000">
      <w:pPr>
        <w:keepNext/>
        <w:spacing w:before="360" w:after="120"/>
      </w:pPr>
      <w:r>
        <w:rPr>
          <w:b/>
          <w:color w:val="0F172A"/>
          <w:sz w:val="32"/>
        </w:rPr>
        <w:t>1. Executive Summary</w:t>
      </w:r>
    </w:p>
    <w:p w14:paraId="5222C0BE" w14:textId="77777777" w:rsidR="001E7DBE" w:rsidRDefault="00000000">
      <w:pPr>
        <w:spacing w:after="160"/>
      </w:pPr>
      <w:r>
        <w:t>This project delivers an enterprise-grade Two-Stage Machine Learning Pipeline for real-time behavioral anomaly detection and threat classification on access logs. The architecture models entity behavioral baselines across users, service accounts, and edge devices to detect unauthorized access, compromised credentials, and insider threats while maintaining a False Positive Rate (FPR) of 2.45% on extreme class imbalances (~98% Normal vs. ~2% Attack).</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1E7DBE" w14:paraId="37BC7758" w14:textId="77777777">
        <w:trPr>
          <w:jc w:val="center"/>
        </w:trPr>
        <w:tc>
          <w:tcPr>
            <w:tcW w:w="4680" w:type="dxa"/>
            <w:shd w:val="clear" w:color="auto" w:fill="0F172A"/>
            <w:tcMar>
              <w:top w:w="100" w:type="dxa"/>
              <w:left w:w="150" w:type="dxa"/>
              <w:bottom w:w="100" w:type="dxa"/>
              <w:right w:w="150" w:type="dxa"/>
            </w:tcMar>
          </w:tcPr>
          <w:p w14:paraId="1A492CF1" w14:textId="77777777" w:rsidR="001E7DBE" w:rsidRDefault="00000000">
            <w:r>
              <w:rPr>
                <w:b/>
                <w:color w:val="FFFFFF"/>
              </w:rPr>
              <w:t>Metric / Accomplishment</w:t>
            </w:r>
          </w:p>
        </w:tc>
        <w:tc>
          <w:tcPr>
            <w:tcW w:w="4680" w:type="dxa"/>
            <w:shd w:val="clear" w:color="auto" w:fill="0F172A"/>
            <w:tcMar>
              <w:top w:w="100" w:type="dxa"/>
              <w:left w:w="150" w:type="dxa"/>
              <w:bottom w:w="100" w:type="dxa"/>
              <w:right w:w="150" w:type="dxa"/>
            </w:tcMar>
          </w:tcPr>
          <w:p w14:paraId="044DCCF5" w14:textId="77777777" w:rsidR="001E7DBE" w:rsidRDefault="00000000">
            <w:r>
              <w:rPr>
                <w:b/>
                <w:color w:val="FFFFFF"/>
              </w:rPr>
              <w:t>Verified Performance</w:t>
            </w:r>
          </w:p>
        </w:tc>
      </w:tr>
      <w:tr w:rsidR="001E7DBE" w14:paraId="3715AB0B" w14:textId="77777777">
        <w:trPr>
          <w:jc w:val="center"/>
        </w:trPr>
        <w:tc>
          <w:tcPr>
            <w:tcW w:w="4680" w:type="dxa"/>
            <w:shd w:val="clear" w:color="auto" w:fill="F8FAFC"/>
            <w:tcMar>
              <w:top w:w="100" w:type="dxa"/>
              <w:left w:w="150" w:type="dxa"/>
              <w:bottom w:w="100" w:type="dxa"/>
              <w:right w:w="150" w:type="dxa"/>
            </w:tcMar>
          </w:tcPr>
          <w:p w14:paraId="543B487A" w14:textId="77777777" w:rsidR="001E7DBE" w:rsidRDefault="00000000">
            <w:r>
              <w:t>End-to-End System Accuracy</w:t>
            </w:r>
          </w:p>
        </w:tc>
        <w:tc>
          <w:tcPr>
            <w:tcW w:w="4680" w:type="dxa"/>
            <w:shd w:val="clear" w:color="auto" w:fill="F8FAFC"/>
            <w:tcMar>
              <w:top w:w="100" w:type="dxa"/>
              <w:left w:w="150" w:type="dxa"/>
              <w:bottom w:w="100" w:type="dxa"/>
              <w:right w:w="150" w:type="dxa"/>
            </w:tcMar>
          </w:tcPr>
          <w:p w14:paraId="0158648A" w14:textId="77777777" w:rsidR="001E7DBE" w:rsidRDefault="00000000">
            <w:r>
              <w:t>95.36% on untouched, entity-grouped held-out test split (26 test entities)</w:t>
            </w:r>
          </w:p>
        </w:tc>
      </w:tr>
      <w:tr w:rsidR="001E7DBE" w14:paraId="0FBF4746" w14:textId="77777777">
        <w:trPr>
          <w:jc w:val="center"/>
        </w:trPr>
        <w:tc>
          <w:tcPr>
            <w:tcW w:w="4680" w:type="dxa"/>
            <w:shd w:val="clear" w:color="auto" w:fill="FFFFFF"/>
            <w:tcMar>
              <w:top w:w="100" w:type="dxa"/>
              <w:left w:w="150" w:type="dxa"/>
              <w:bottom w:w="100" w:type="dxa"/>
              <w:right w:w="150" w:type="dxa"/>
            </w:tcMar>
          </w:tcPr>
          <w:p w14:paraId="554FA594" w14:textId="77777777" w:rsidR="001E7DBE" w:rsidRDefault="00000000">
            <w:r>
              <w:t>Stage-1 ROC-AUC &amp; FPR</w:t>
            </w:r>
          </w:p>
        </w:tc>
        <w:tc>
          <w:tcPr>
            <w:tcW w:w="4680" w:type="dxa"/>
            <w:shd w:val="clear" w:color="auto" w:fill="FFFFFF"/>
            <w:tcMar>
              <w:top w:w="100" w:type="dxa"/>
              <w:left w:w="150" w:type="dxa"/>
              <w:bottom w:w="100" w:type="dxa"/>
              <w:right w:w="150" w:type="dxa"/>
            </w:tcMar>
          </w:tcPr>
          <w:p w14:paraId="6B90093D" w14:textId="77777777" w:rsidR="001E7DBE" w:rsidRDefault="00000000">
            <w:r>
              <w:t>ROC-AUC = 0.9734 | False Positive Rate = 2.45% (target &lt;= 10%)</w:t>
            </w:r>
          </w:p>
        </w:tc>
      </w:tr>
      <w:tr w:rsidR="001E7DBE" w14:paraId="063F6629" w14:textId="77777777">
        <w:trPr>
          <w:jc w:val="center"/>
        </w:trPr>
        <w:tc>
          <w:tcPr>
            <w:tcW w:w="4680" w:type="dxa"/>
            <w:shd w:val="clear" w:color="auto" w:fill="F8FAFC"/>
            <w:tcMar>
              <w:top w:w="100" w:type="dxa"/>
              <w:left w:w="150" w:type="dxa"/>
              <w:bottom w:w="100" w:type="dxa"/>
              <w:right w:w="150" w:type="dxa"/>
            </w:tcMar>
          </w:tcPr>
          <w:p w14:paraId="381E014D" w14:textId="77777777" w:rsidR="001E7DBE" w:rsidRDefault="00000000">
            <w:r>
              <w:t>Stage-2 Threat Classification</w:t>
            </w:r>
          </w:p>
        </w:tc>
        <w:tc>
          <w:tcPr>
            <w:tcW w:w="4680" w:type="dxa"/>
            <w:shd w:val="clear" w:color="auto" w:fill="F8FAFC"/>
            <w:tcMar>
              <w:top w:w="100" w:type="dxa"/>
              <w:left w:w="150" w:type="dxa"/>
              <w:bottom w:w="100" w:type="dxa"/>
              <w:right w:w="150" w:type="dxa"/>
            </w:tcMar>
          </w:tcPr>
          <w:p w14:paraId="7224BBA4" w14:textId="77777777" w:rsidR="001E7DBE" w:rsidRDefault="00000000">
            <w:r>
              <w:t>Lateral Movement F1 = 94.58% | Brute Force F1 = 90.24% | Credential Stuffing F1 = 88.07%</w:t>
            </w:r>
          </w:p>
        </w:tc>
      </w:tr>
      <w:tr w:rsidR="001E7DBE" w14:paraId="40D5C5F1" w14:textId="77777777">
        <w:trPr>
          <w:jc w:val="center"/>
        </w:trPr>
        <w:tc>
          <w:tcPr>
            <w:tcW w:w="4680" w:type="dxa"/>
            <w:shd w:val="clear" w:color="auto" w:fill="FFFFFF"/>
            <w:tcMar>
              <w:top w:w="100" w:type="dxa"/>
              <w:left w:w="150" w:type="dxa"/>
              <w:bottom w:w="100" w:type="dxa"/>
              <w:right w:w="150" w:type="dxa"/>
            </w:tcMar>
          </w:tcPr>
          <w:p w14:paraId="493EF5CE" w14:textId="77777777" w:rsidR="001E7DBE" w:rsidRDefault="00000000">
            <w:r>
              <w:t>Zero Data Leakage Integrity</w:t>
            </w:r>
          </w:p>
        </w:tc>
        <w:tc>
          <w:tcPr>
            <w:tcW w:w="4680" w:type="dxa"/>
            <w:shd w:val="clear" w:color="auto" w:fill="FFFFFF"/>
            <w:tcMar>
              <w:top w:w="100" w:type="dxa"/>
              <w:left w:w="150" w:type="dxa"/>
              <w:bottom w:w="100" w:type="dxa"/>
              <w:right w:w="150" w:type="dxa"/>
            </w:tcMar>
          </w:tcPr>
          <w:p w14:paraId="0F68C18C" w14:textId="77777777" w:rsidR="001E7DBE" w:rsidRDefault="00000000">
            <w:r>
              <w:t>0% Entity Overlap between Train (115), Val (24), and Test (26) entity splits</w:t>
            </w:r>
          </w:p>
        </w:tc>
      </w:tr>
    </w:tbl>
    <w:p w14:paraId="64177D39" w14:textId="77777777" w:rsidR="001E7DBE" w:rsidRDefault="001E7DBE">
      <w:pPr>
        <w:spacing w:after="240"/>
      </w:pPr>
    </w:p>
    <w:p w14:paraId="742BE944" w14:textId="77777777" w:rsidR="001E7DBE" w:rsidRDefault="00000000">
      <w:pPr>
        <w:keepNext/>
        <w:spacing w:before="360" w:after="120"/>
      </w:pPr>
      <w:r>
        <w:rPr>
          <w:b/>
          <w:color w:val="0F172A"/>
          <w:sz w:val="32"/>
        </w:rPr>
        <w:t>2. Problem Statement &amp; Operational Objectives</w:t>
      </w:r>
    </w:p>
    <w:p w14:paraId="53A0D5AE" w14:textId="77777777" w:rsidR="001E7DBE" w:rsidRDefault="00000000">
      <w:pPr>
        <w:spacing w:after="120"/>
      </w:pPr>
      <w:r>
        <w:t>Modern enterprise networks generate millions of access events daily across IT endpoints, cloud portals, and IoT/OT edge gateways. Traditional signature-based security tools rely on static hash matching or fixed threshold rules, failing against novel intrusions, zero-day compromises, or low-and-slow exfiltration. This project resolves these challenges through five core capabilities:</w:t>
      </w:r>
    </w:p>
    <w:p w14:paraId="5C325757" w14:textId="77777777" w:rsidR="001E7DBE" w:rsidRDefault="00000000">
      <w:pPr>
        <w:pStyle w:val="ListBullet"/>
        <w:spacing w:after="80"/>
      </w:pPr>
      <w:r>
        <w:rPr>
          <w:b/>
          <w:color w:val="0F172A"/>
        </w:rPr>
        <w:lastRenderedPageBreak/>
        <w:t xml:space="preserve">Sequential Telemetry Modeling: </w:t>
      </w:r>
      <w:r>
        <w:t>Captures temporal patterns, rolling failure bursts, device fingerprint shifts, and resource access paths over time rather than static point-in-time snapshots.</w:t>
      </w:r>
    </w:p>
    <w:p w14:paraId="124D8A5C" w14:textId="77777777" w:rsidR="001E7DBE" w:rsidRDefault="00000000">
      <w:pPr>
        <w:pStyle w:val="ListBullet"/>
        <w:spacing w:after="80"/>
      </w:pPr>
      <w:r>
        <w:rPr>
          <w:b/>
          <w:color w:val="0F172A"/>
        </w:rPr>
        <w:t xml:space="preserve">Extreme Class Imbalance Resilience: </w:t>
      </w:r>
      <w:r>
        <w:t>Trains robust Stage-1 anomaly detectors on natural ~98% normal streams without synthetic distortion, applying SMOTE oversampling ONLY to Stage-2 training attack vectors.</w:t>
      </w:r>
    </w:p>
    <w:p w14:paraId="43C1B886" w14:textId="77777777" w:rsidR="001E7DBE" w:rsidRDefault="00000000">
      <w:pPr>
        <w:pStyle w:val="ListBullet"/>
        <w:spacing w:after="80"/>
      </w:pPr>
      <w:r>
        <w:rPr>
          <w:b/>
          <w:color w:val="0F172A"/>
        </w:rPr>
        <w:t xml:space="preserve">Concept Drift &amp; Cold-Start Adaptation: </w:t>
      </w:r>
      <w:r>
        <w:t>Adapts to evolving normal habits via rolling 7d/30d baseline tracking and handles brand-new entities (N &lt; 5 logs) using peer group population distributions.</w:t>
      </w:r>
    </w:p>
    <w:p w14:paraId="79D0C2FE" w14:textId="77777777" w:rsidR="001E7DBE" w:rsidRDefault="00000000">
      <w:pPr>
        <w:pStyle w:val="ListBullet"/>
        <w:spacing w:after="80"/>
      </w:pPr>
      <w:r>
        <w:rPr>
          <w:b/>
          <w:color w:val="0F172A"/>
        </w:rPr>
        <w:t xml:space="preserve">Explainability for SOC Analysts: </w:t>
      </w:r>
      <w:r>
        <w:t>Translates high-dimensional ML vectors into actionable root-cause explanations and feature attribution progress bars.</w:t>
      </w:r>
    </w:p>
    <w:p w14:paraId="70E1982A" w14:textId="77777777" w:rsidR="00245D07" w:rsidRDefault="00000000" w:rsidP="00245D07">
      <w:pPr>
        <w:pStyle w:val="ListBullet"/>
        <w:spacing w:after="80"/>
      </w:pPr>
      <w:r>
        <w:rPr>
          <w:b/>
          <w:color w:val="0F172A"/>
        </w:rPr>
        <w:t xml:space="preserve">Real-Time Streaming Feasibility: </w:t>
      </w:r>
      <w:r>
        <w:t>Deploys a lightweight, real-time HTTP REST API server (http://localhost:5000) capable of stateless evaluation.</w:t>
      </w:r>
    </w:p>
    <w:p w14:paraId="07E35ECB" w14:textId="77777777" w:rsidR="00245D07" w:rsidRDefault="00245D07" w:rsidP="00245D07">
      <w:pPr>
        <w:pStyle w:val="ListBullet"/>
        <w:numPr>
          <w:ilvl w:val="0"/>
          <w:numId w:val="0"/>
        </w:numPr>
        <w:spacing w:after="80"/>
        <w:ind w:left="360"/>
      </w:pPr>
    </w:p>
    <w:p w14:paraId="1163E073" w14:textId="77777777" w:rsidR="00245D07" w:rsidRDefault="00245D07" w:rsidP="00245D07">
      <w:pPr>
        <w:pStyle w:val="ListBullet"/>
        <w:numPr>
          <w:ilvl w:val="0"/>
          <w:numId w:val="0"/>
        </w:numPr>
        <w:spacing w:after="80"/>
        <w:ind w:left="360"/>
      </w:pPr>
    </w:p>
    <w:p w14:paraId="6BA571FD" w14:textId="77777777" w:rsidR="00245D07" w:rsidRDefault="00245D07" w:rsidP="00245D07">
      <w:pPr>
        <w:pStyle w:val="ListBullet"/>
        <w:numPr>
          <w:ilvl w:val="0"/>
          <w:numId w:val="0"/>
        </w:numPr>
        <w:spacing w:after="80"/>
        <w:ind w:left="360"/>
      </w:pPr>
    </w:p>
    <w:p w14:paraId="007A097F" w14:textId="77777777" w:rsidR="00245D07" w:rsidRDefault="00245D07" w:rsidP="00245D07">
      <w:pPr>
        <w:pStyle w:val="ListBullet"/>
        <w:numPr>
          <w:ilvl w:val="0"/>
          <w:numId w:val="0"/>
        </w:numPr>
        <w:spacing w:after="80"/>
        <w:ind w:left="360"/>
      </w:pPr>
    </w:p>
    <w:p w14:paraId="12F82A8B" w14:textId="4512E222" w:rsidR="001E7DBE" w:rsidRPr="00245D07" w:rsidRDefault="00000000" w:rsidP="00245D07">
      <w:pPr>
        <w:pStyle w:val="ListBullet"/>
        <w:numPr>
          <w:ilvl w:val="0"/>
          <w:numId w:val="0"/>
        </w:numPr>
        <w:spacing w:after="80"/>
        <w:ind w:left="360"/>
      </w:pPr>
      <w:r w:rsidRPr="00245D07">
        <w:rPr>
          <w:b/>
          <w:color w:val="0F172A"/>
          <w:sz w:val="32"/>
        </w:rPr>
        <w:t>3. System Architecture &amp; Two-Stage ML Design</w:t>
      </w:r>
    </w:p>
    <w:p w14:paraId="5584C3D4" w14:textId="77777777" w:rsidR="001E7DBE" w:rsidRDefault="00000000">
      <w:r>
        <w:t>The system employs a Decoupled Two-Stage Machine Learning Architecture separating unsupervised anomaly detection from supervised threat categorization:</w:t>
      </w:r>
    </w:p>
    <w:p w14:paraId="3CEC149F" w14:textId="033E9FA1" w:rsidR="00245D07" w:rsidRDefault="00245D07">
      <w:r w:rsidRPr="00245D07">
        <w:rPr>
          <w:noProof/>
        </w:rPr>
        <w:lastRenderedPageBreak/>
        <w:drawing>
          <wp:inline distT="0" distB="0" distL="0" distR="0" wp14:anchorId="147E8EE0" wp14:editId="09AD1008">
            <wp:extent cx="5943600" cy="5812155"/>
            <wp:effectExtent l="0" t="0" r="0" b="0"/>
            <wp:docPr id="89958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3703" name=""/>
                    <pic:cNvPicPr/>
                  </pic:nvPicPr>
                  <pic:blipFill>
                    <a:blip r:embed="rId8"/>
                    <a:stretch>
                      <a:fillRect/>
                    </a:stretch>
                  </pic:blipFill>
                  <pic:spPr>
                    <a:xfrm>
                      <a:off x="0" y="0"/>
                      <a:ext cx="5943600" cy="5812155"/>
                    </a:xfrm>
                    <a:prstGeom prst="rect">
                      <a:avLst/>
                    </a:prstGeom>
                  </pic:spPr>
                </pic:pic>
              </a:graphicData>
            </a:graphic>
          </wp:inline>
        </w:drawing>
      </w:r>
    </w:p>
    <w:p w14:paraId="615971BB" w14:textId="77777777" w:rsidR="001E7DBE" w:rsidRDefault="00000000">
      <w:pPr>
        <w:keepNext/>
        <w:spacing w:before="280" w:after="80"/>
      </w:pPr>
      <w:r>
        <w:rPr>
          <w:b/>
          <w:color w:val="0284C7"/>
          <w:sz w:val="26"/>
        </w:rPr>
        <w:t>Stage 1: Unsupervised Anomaly Detection</w:t>
      </w:r>
    </w:p>
    <w:p w14:paraId="3F6D0B58" w14:textId="77777777" w:rsidR="001E7DBE" w:rsidRDefault="00000000">
      <w:pPr>
        <w:pStyle w:val="ListBullet"/>
        <w:spacing w:after="60"/>
      </w:pPr>
      <w:r>
        <w:t>Isolation Forest: Fits on normal baseline training telemetry (100 estimators, contamination 0.02) to isolate anomalous points.</w:t>
      </w:r>
    </w:p>
    <w:p w14:paraId="555904D6" w14:textId="77777777" w:rsidR="001E7DBE" w:rsidRDefault="00000000">
      <w:pPr>
        <w:pStyle w:val="ListBullet"/>
        <w:spacing w:after="60"/>
      </w:pPr>
      <w:r>
        <w:t>PyTorch LSTM Autoencoder: Encoder-Decoder network (45 -&gt; 32 -&gt; 45) trained using Adam optimizer (lr=0.005, MSE loss) on normal event sequences. Reconstruction MSE measures sequence-level deviation.</w:t>
      </w:r>
    </w:p>
    <w:p w14:paraId="531B65B9" w14:textId="77777777" w:rsidR="001E7DBE" w:rsidRDefault="00000000">
      <w:pPr>
        <w:pStyle w:val="ListBullet"/>
        <w:spacing w:after="60"/>
      </w:pPr>
      <w:r>
        <w:t>Continuous Physical Geo-Velocity Model (S_geo): Calculates Haversine distances between login locations. Speeds &gt; 600 km/h scale continuously via S_geo = min(1.0, 0.35 + (geo_vel - 600)/3000).</w:t>
      </w:r>
    </w:p>
    <w:p w14:paraId="5D1A5E32" w14:textId="77777777" w:rsidR="001E7DBE" w:rsidRDefault="00000000">
      <w:pPr>
        <w:pStyle w:val="ListBullet"/>
        <w:spacing w:after="60"/>
      </w:pPr>
      <w:r>
        <w:t>Composite Risk Score (0-100): Weighted combination of Isolation Forest path length and LSTM reconstruction MSE, calibrated to optimal threshold T = 32.0 on Validation data.</w:t>
      </w:r>
    </w:p>
    <w:p w14:paraId="579C84E5" w14:textId="77777777" w:rsidR="001E7DBE" w:rsidRDefault="00000000">
      <w:pPr>
        <w:keepNext/>
        <w:spacing w:before="280" w:after="80"/>
      </w:pPr>
      <w:r>
        <w:rPr>
          <w:b/>
          <w:color w:val="0284C7"/>
          <w:sz w:val="26"/>
        </w:rPr>
        <w:lastRenderedPageBreak/>
        <w:t>Stage 2: Supervised Attack Classification</w:t>
      </w:r>
    </w:p>
    <w:p w14:paraId="2AA33224" w14:textId="77777777" w:rsidR="001E7DBE" w:rsidRDefault="00000000">
      <w:pPr>
        <w:pStyle w:val="ListBullet"/>
        <w:spacing w:after="60"/>
      </w:pPr>
      <w:r>
        <w:t>XGBoost Classifier: 150 gradient boosted decision trees (max_depth=6, learning_rate=0.1, multi:softprob).</w:t>
      </w:r>
    </w:p>
    <w:p w14:paraId="51C74699" w14:textId="77777777" w:rsidR="001E7DBE" w:rsidRDefault="00000000">
      <w:pPr>
        <w:pStyle w:val="ListBullet"/>
        <w:spacing w:after="60"/>
      </w:pPr>
      <w:r>
        <w:t>SMOTE Oversampling: Applied ONLY to Stage-2 training attack vectors (k_neighbors=3) to balance rare categories before fitting XGBoost. Applied 0 times during inference or evaluation.</w:t>
      </w:r>
    </w:p>
    <w:p w14:paraId="64EC4C46" w14:textId="77777777" w:rsidR="001E7DBE" w:rsidRDefault="001E7DBE">
      <w:pPr>
        <w:spacing w:after="240"/>
      </w:pPr>
    </w:p>
    <w:p w14:paraId="5836FA76" w14:textId="77777777" w:rsidR="001E7DBE" w:rsidRDefault="00000000">
      <w:pPr>
        <w:keepNext/>
        <w:spacing w:before="360" w:after="120"/>
      </w:pPr>
      <w:r>
        <w:rPr>
          <w:b/>
          <w:color w:val="0F172A"/>
          <w:sz w:val="32"/>
        </w:rPr>
        <w:t>4. Dataset &amp; Injected Attack Taxonomy</w:t>
      </w:r>
    </w:p>
    <w:p w14:paraId="50336353" w14:textId="77777777" w:rsidR="001E7DBE" w:rsidRDefault="00000000">
      <w:r>
        <w:t>Dataset Size: 28,257 synthetic access log events generated using NumPy, pandas, and Faker with documented behavioral assumptions.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1E7DBE" w14:paraId="6720EEFA" w14:textId="77777777">
        <w:trPr>
          <w:jc w:val="center"/>
        </w:trPr>
        <w:tc>
          <w:tcPr>
            <w:tcW w:w="3120" w:type="dxa"/>
            <w:shd w:val="clear" w:color="auto" w:fill="0F172A"/>
            <w:tcMar>
              <w:top w:w="100" w:type="dxa"/>
              <w:left w:w="150" w:type="dxa"/>
              <w:bottom w:w="100" w:type="dxa"/>
              <w:right w:w="150" w:type="dxa"/>
            </w:tcMar>
          </w:tcPr>
          <w:p w14:paraId="5E76348D" w14:textId="77777777" w:rsidR="001E7DBE" w:rsidRDefault="00000000">
            <w:r>
              <w:rPr>
                <w:b/>
                <w:color w:val="FFFFFF"/>
              </w:rPr>
              <w:t>Attack Category</w:t>
            </w:r>
          </w:p>
        </w:tc>
        <w:tc>
          <w:tcPr>
            <w:tcW w:w="3120" w:type="dxa"/>
            <w:shd w:val="clear" w:color="auto" w:fill="0F172A"/>
            <w:tcMar>
              <w:top w:w="100" w:type="dxa"/>
              <w:left w:w="150" w:type="dxa"/>
              <w:bottom w:w="100" w:type="dxa"/>
              <w:right w:w="150" w:type="dxa"/>
            </w:tcMar>
          </w:tcPr>
          <w:p w14:paraId="77CAF769" w14:textId="77777777" w:rsidR="001E7DBE" w:rsidRDefault="00000000">
            <w:r>
              <w:rPr>
                <w:b/>
                <w:color w:val="FFFFFF"/>
              </w:rPr>
              <w:t>Injected Behavioral Pattern</w:t>
            </w:r>
          </w:p>
        </w:tc>
        <w:tc>
          <w:tcPr>
            <w:tcW w:w="3120" w:type="dxa"/>
            <w:shd w:val="clear" w:color="auto" w:fill="0F172A"/>
            <w:tcMar>
              <w:top w:w="100" w:type="dxa"/>
              <w:left w:w="150" w:type="dxa"/>
              <w:bottom w:w="100" w:type="dxa"/>
              <w:right w:w="150" w:type="dxa"/>
            </w:tcMar>
          </w:tcPr>
          <w:p w14:paraId="40827074" w14:textId="77777777" w:rsidR="001E7DBE" w:rsidRDefault="00000000">
            <w:r>
              <w:rPr>
                <w:b/>
                <w:color w:val="FFFFFF"/>
              </w:rPr>
              <w:t>Test Support</w:t>
            </w:r>
          </w:p>
        </w:tc>
      </w:tr>
      <w:tr w:rsidR="001E7DBE" w14:paraId="1F2B7A40" w14:textId="77777777">
        <w:trPr>
          <w:jc w:val="center"/>
        </w:trPr>
        <w:tc>
          <w:tcPr>
            <w:tcW w:w="3120" w:type="dxa"/>
            <w:shd w:val="clear" w:color="auto" w:fill="F8FAFC"/>
            <w:tcMar>
              <w:top w:w="100" w:type="dxa"/>
              <w:left w:w="150" w:type="dxa"/>
              <w:bottom w:w="100" w:type="dxa"/>
              <w:right w:w="150" w:type="dxa"/>
            </w:tcMar>
          </w:tcPr>
          <w:p w14:paraId="757CC8AE" w14:textId="77777777" w:rsidR="001E7DBE" w:rsidRDefault="00000000">
            <w:r>
              <w:t>normal</w:t>
            </w:r>
          </w:p>
        </w:tc>
        <w:tc>
          <w:tcPr>
            <w:tcW w:w="3120" w:type="dxa"/>
            <w:shd w:val="clear" w:color="auto" w:fill="F8FAFC"/>
            <w:tcMar>
              <w:top w:w="100" w:type="dxa"/>
              <w:left w:w="150" w:type="dxa"/>
              <w:bottom w:w="100" w:type="dxa"/>
              <w:right w:w="150" w:type="dxa"/>
            </w:tcMar>
          </w:tcPr>
          <w:p w14:paraId="4F2BAF93" w14:textId="77777777" w:rsidR="001E7DBE" w:rsidRDefault="00000000">
            <w:r>
              <w:t>Habitual baseline logins adhering to entity profile</w:t>
            </w:r>
          </w:p>
        </w:tc>
        <w:tc>
          <w:tcPr>
            <w:tcW w:w="3120" w:type="dxa"/>
            <w:shd w:val="clear" w:color="auto" w:fill="F8FAFC"/>
            <w:tcMar>
              <w:top w:w="100" w:type="dxa"/>
              <w:left w:w="150" w:type="dxa"/>
              <w:bottom w:w="100" w:type="dxa"/>
              <w:right w:w="150" w:type="dxa"/>
            </w:tcMar>
          </w:tcPr>
          <w:p w14:paraId="59FB77B0" w14:textId="77777777" w:rsidR="001E7DBE" w:rsidRDefault="00000000">
            <w:r>
              <w:t>4,122</w:t>
            </w:r>
          </w:p>
        </w:tc>
      </w:tr>
      <w:tr w:rsidR="001E7DBE" w14:paraId="1708201A" w14:textId="77777777">
        <w:trPr>
          <w:jc w:val="center"/>
        </w:trPr>
        <w:tc>
          <w:tcPr>
            <w:tcW w:w="3120" w:type="dxa"/>
            <w:shd w:val="clear" w:color="auto" w:fill="FFFFFF"/>
            <w:tcMar>
              <w:top w:w="100" w:type="dxa"/>
              <w:left w:w="150" w:type="dxa"/>
              <w:bottom w:w="100" w:type="dxa"/>
              <w:right w:w="150" w:type="dxa"/>
            </w:tcMar>
          </w:tcPr>
          <w:p w14:paraId="61FD9E86" w14:textId="77777777" w:rsidR="001E7DBE" w:rsidRDefault="00000000">
            <w:r>
              <w:t>brute_force</w:t>
            </w:r>
          </w:p>
        </w:tc>
        <w:tc>
          <w:tcPr>
            <w:tcW w:w="3120" w:type="dxa"/>
            <w:shd w:val="clear" w:color="auto" w:fill="FFFFFF"/>
            <w:tcMar>
              <w:top w:w="100" w:type="dxa"/>
              <w:left w:w="150" w:type="dxa"/>
              <w:bottom w:w="100" w:type="dxa"/>
              <w:right w:w="150" w:type="dxa"/>
            </w:tcMar>
          </w:tcPr>
          <w:p w14:paraId="59B75A23" w14:textId="77777777" w:rsidR="001E7DBE" w:rsidRDefault="00000000">
            <w:r>
              <w:t>Rapid repeated failed-auth attempts (N &gt;= 3 in 5m) from single IP</w:t>
            </w:r>
          </w:p>
        </w:tc>
        <w:tc>
          <w:tcPr>
            <w:tcW w:w="3120" w:type="dxa"/>
            <w:shd w:val="clear" w:color="auto" w:fill="FFFFFF"/>
            <w:tcMar>
              <w:top w:w="100" w:type="dxa"/>
              <w:left w:w="150" w:type="dxa"/>
              <w:bottom w:w="100" w:type="dxa"/>
              <w:right w:w="150" w:type="dxa"/>
            </w:tcMar>
          </w:tcPr>
          <w:p w14:paraId="6A09DA49" w14:textId="77777777" w:rsidR="001E7DBE" w:rsidRDefault="00000000">
            <w:r>
              <w:t>45</w:t>
            </w:r>
          </w:p>
        </w:tc>
      </w:tr>
      <w:tr w:rsidR="001E7DBE" w14:paraId="5793A4D1" w14:textId="77777777">
        <w:trPr>
          <w:jc w:val="center"/>
        </w:trPr>
        <w:tc>
          <w:tcPr>
            <w:tcW w:w="3120" w:type="dxa"/>
            <w:shd w:val="clear" w:color="auto" w:fill="F8FAFC"/>
            <w:tcMar>
              <w:top w:w="100" w:type="dxa"/>
              <w:left w:w="150" w:type="dxa"/>
              <w:bottom w:w="100" w:type="dxa"/>
              <w:right w:w="150" w:type="dxa"/>
            </w:tcMar>
          </w:tcPr>
          <w:p w14:paraId="2DC44968" w14:textId="77777777" w:rsidR="001E7DBE" w:rsidRDefault="00000000">
            <w:r>
              <w:t>credential_stuffing</w:t>
            </w:r>
          </w:p>
        </w:tc>
        <w:tc>
          <w:tcPr>
            <w:tcW w:w="3120" w:type="dxa"/>
            <w:shd w:val="clear" w:color="auto" w:fill="F8FAFC"/>
            <w:tcMar>
              <w:top w:w="100" w:type="dxa"/>
              <w:left w:w="150" w:type="dxa"/>
              <w:bottom w:w="100" w:type="dxa"/>
              <w:right w:w="150" w:type="dxa"/>
            </w:tcMar>
          </w:tcPr>
          <w:p w14:paraId="5E40EAF4" w14:textId="77777777" w:rsidR="001E7DBE" w:rsidRDefault="00000000">
            <w:r>
              <w:t>Multi-account login failure bursts from shared proxy/NAT IP</w:t>
            </w:r>
          </w:p>
        </w:tc>
        <w:tc>
          <w:tcPr>
            <w:tcW w:w="3120" w:type="dxa"/>
            <w:shd w:val="clear" w:color="auto" w:fill="F8FAFC"/>
            <w:tcMar>
              <w:top w:w="100" w:type="dxa"/>
              <w:left w:w="150" w:type="dxa"/>
              <w:bottom w:w="100" w:type="dxa"/>
              <w:right w:w="150" w:type="dxa"/>
            </w:tcMar>
          </w:tcPr>
          <w:p w14:paraId="7B827A1D" w14:textId="77777777" w:rsidR="001E7DBE" w:rsidRDefault="00000000">
            <w:r>
              <w:t>61</w:t>
            </w:r>
          </w:p>
        </w:tc>
      </w:tr>
      <w:tr w:rsidR="001E7DBE" w14:paraId="6C1247D8" w14:textId="77777777">
        <w:trPr>
          <w:jc w:val="center"/>
        </w:trPr>
        <w:tc>
          <w:tcPr>
            <w:tcW w:w="3120" w:type="dxa"/>
            <w:shd w:val="clear" w:color="auto" w:fill="FFFFFF"/>
            <w:tcMar>
              <w:top w:w="100" w:type="dxa"/>
              <w:left w:w="150" w:type="dxa"/>
              <w:bottom w:w="100" w:type="dxa"/>
              <w:right w:w="150" w:type="dxa"/>
            </w:tcMar>
          </w:tcPr>
          <w:p w14:paraId="5626D08C" w14:textId="77777777" w:rsidR="001E7DBE" w:rsidRDefault="00000000">
            <w:r>
              <w:t>lateral_movement</w:t>
            </w:r>
          </w:p>
        </w:tc>
        <w:tc>
          <w:tcPr>
            <w:tcW w:w="3120" w:type="dxa"/>
            <w:shd w:val="clear" w:color="auto" w:fill="FFFFFF"/>
            <w:tcMar>
              <w:top w:w="100" w:type="dxa"/>
              <w:left w:w="150" w:type="dxa"/>
              <w:bottom w:w="100" w:type="dxa"/>
              <w:right w:w="150" w:type="dxa"/>
            </w:tcMar>
          </w:tcPr>
          <w:p w14:paraId="2A1B76E8" w14:textId="77777777" w:rsidR="001E7DBE" w:rsidRDefault="00000000">
            <w:r>
              <w:t>Traversal into protected endpoints (/internal/server-config, /admin/vault_keys)</w:t>
            </w:r>
          </w:p>
        </w:tc>
        <w:tc>
          <w:tcPr>
            <w:tcW w:w="3120" w:type="dxa"/>
            <w:shd w:val="clear" w:color="auto" w:fill="FFFFFF"/>
            <w:tcMar>
              <w:top w:w="100" w:type="dxa"/>
              <w:left w:w="150" w:type="dxa"/>
              <w:bottom w:w="100" w:type="dxa"/>
              <w:right w:w="150" w:type="dxa"/>
            </w:tcMar>
          </w:tcPr>
          <w:p w14:paraId="7AAD7945" w14:textId="77777777" w:rsidR="001E7DBE" w:rsidRDefault="00000000">
            <w:r>
              <w:t>96</w:t>
            </w:r>
          </w:p>
        </w:tc>
      </w:tr>
      <w:tr w:rsidR="001E7DBE" w14:paraId="42491D26" w14:textId="77777777">
        <w:trPr>
          <w:jc w:val="center"/>
        </w:trPr>
        <w:tc>
          <w:tcPr>
            <w:tcW w:w="3120" w:type="dxa"/>
            <w:shd w:val="clear" w:color="auto" w:fill="F8FAFC"/>
            <w:tcMar>
              <w:top w:w="100" w:type="dxa"/>
              <w:left w:w="150" w:type="dxa"/>
              <w:bottom w:w="100" w:type="dxa"/>
              <w:right w:w="150" w:type="dxa"/>
            </w:tcMar>
          </w:tcPr>
          <w:p w14:paraId="145B2C5F" w14:textId="77777777" w:rsidR="001E7DBE" w:rsidRDefault="00000000">
            <w:r>
              <w:t>low_and_slow_exfiltration</w:t>
            </w:r>
          </w:p>
        </w:tc>
        <w:tc>
          <w:tcPr>
            <w:tcW w:w="3120" w:type="dxa"/>
            <w:shd w:val="clear" w:color="auto" w:fill="F8FAFC"/>
            <w:tcMar>
              <w:top w:w="100" w:type="dxa"/>
              <w:left w:w="150" w:type="dxa"/>
              <w:bottom w:w="100" w:type="dxa"/>
              <w:right w:w="150" w:type="dxa"/>
            </w:tcMar>
          </w:tcPr>
          <w:p w14:paraId="08C1F894" w14:textId="77777777" w:rsidR="001E7DBE" w:rsidRDefault="00000000">
            <w:r>
              <w:t>Off-hours small volume transfers accumulating beyond 7-day baselines</w:t>
            </w:r>
          </w:p>
        </w:tc>
        <w:tc>
          <w:tcPr>
            <w:tcW w:w="3120" w:type="dxa"/>
            <w:shd w:val="clear" w:color="auto" w:fill="F8FAFC"/>
            <w:tcMar>
              <w:top w:w="100" w:type="dxa"/>
              <w:left w:w="150" w:type="dxa"/>
              <w:bottom w:w="100" w:type="dxa"/>
              <w:right w:w="150" w:type="dxa"/>
            </w:tcMar>
          </w:tcPr>
          <w:p w14:paraId="146A04DC" w14:textId="77777777" w:rsidR="001E7DBE" w:rsidRDefault="00000000">
            <w:r>
              <w:t>42</w:t>
            </w:r>
          </w:p>
        </w:tc>
      </w:tr>
      <w:tr w:rsidR="001E7DBE" w14:paraId="128FBDE8" w14:textId="77777777">
        <w:trPr>
          <w:jc w:val="center"/>
        </w:trPr>
        <w:tc>
          <w:tcPr>
            <w:tcW w:w="3120" w:type="dxa"/>
            <w:shd w:val="clear" w:color="auto" w:fill="FFFFFF"/>
            <w:tcMar>
              <w:top w:w="100" w:type="dxa"/>
              <w:left w:w="150" w:type="dxa"/>
              <w:bottom w:w="100" w:type="dxa"/>
              <w:right w:w="150" w:type="dxa"/>
            </w:tcMar>
          </w:tcPr>
          <w:p w14:paraId="09F0219C" w14:textId="77777777" w:rsidR="001E7DBE" w:rsidRDefault="00000000">
            <w:r>
              <w:t>device_spoofing</w:t>
            </w:r>
          </w:p>
        </w:tc>
        <w:tc>
          <w:tcPr>
            <w:tcW w:w="3120" w:type="dxa"/>
            <w:shd w:val="clear" w:color="auto" w:fill="FFFFFF"/>
            <w:tcMar>
              <w:top w:w="100" w:type="dxa"/>
              <w:left w:w="150" w:type="dxa"/>
              <w:bottom w:w="100" w:type="dxa"/>
              <w:right w:w="150" w:type="dxa"/>
            </w:tcMar>
          </w:tcPr>
          <w:p w14:paraId="5C46193D" w14:textId="77777777" w:rsidR="001E7DBE" w:rsidRDefault="00000000">
            <w:r>
              <w:t>Mid-session device fingerprint alterations (OS Ubuntu -&gt; Kali, MAC shifts)</w:t>
            </w:r>
          </w:p>
        </w:tc>
        <w:tc>
          <w:tcPr>
            <w:tcW w:w="3120" w:type="dxa"/>
            <w:shd w:val="clear" w:color="auto" w:fill="FFFFFF"/>
            <w:tcMar>
              <w:top w:w="100" w:type="dxa"/>
              <w:left w:w="150" w:type="dxa"/>
              <w:bottom w:w="100" w:type="dxa"/>
              <w:right w:w="150" w:type="dxa"/>
            </w:tcMar>
          </w:tcPr>
          <w:p w14:paraId="08432283" w14:textId="77777777" w:rsidR="001E7DBE" w:rsidRDefault="00000000">
            <w:r>
              <w:t>21</w:t>
            </w:r>
          </w:p>
        </w:tc>
      </w:tr>
      <w:tr w:rsidR="001E7DBE" w14:paraId="3A18A5A3" w14:textId="77777777">
        <w:trPr>
          <w:jc w:val="center"/>
        </w:trPr>
        <w:tc>
          <w:tcPr>
            <w:tcW w:w="3120" w:type="dxa"/>
            <w:shd w:val="clear" w:color="auto" w:fill="F8FAFC"/>
            <w:tcMar>
              <w:top w:w="100" w:type="dxa"/>
              <w:left w:w="150" w:type="dxa"/>
              <w:bottom w:w="100" w:type="dxa"/>
              <w:right w:w="150" w:type="dxa"/>
            </w:tcMar>
          </w:tcPr>
          <w:p w14:paraId="2F75173E" w14:textId="77777777" w:rsidR="001E7DBE" w:rsidRDefault="00000000">
            <w:r>
              <w:lastRenderedPageBreak/>
              <w:t>impossible_travel</w:t>
            </w:r>
          </w:p>
        </w:tc>
        <w:tc>
          <w:tcPr>
            <w:tcW w:w="3120" w:type="dxa"/>
            <w:shd w:val="clear" w:color="auto" w:fill="F8FAFC"/>
            <w:tcMar>
              <w:top w:w="100" w:type="dxa"/>
              <w:left w:w="150" w:type="dxa"/>
              <w:bottom w:w="100" w:type="dxa"/>
              <w:right w:w="150" w:type="dxa"/>
            </w:tcMar>
          </w:tcPr>
          <w:p w14:paraId="3A097493" w14:textId="77777777" w:rsidR="001E7DBE" w:rsidRDefault="00000000">
            <w:r>
              <w:t>Logins from distant locations (Chennai to London) in 20m (24,633 km/h)</w:t>
            </w:r>
          </w:p>
        </w:tc>
        <w:tc>
          <w:tcPr>
            <w:tcW w:w="3120" w:type="dxa"/>
            <w:shd w:val="clear" w:color="auto" w:fill="F8FAFC"/>
            <w:tcMar>
              <w:top w:w="100" w:type="dxa"/>
              <w:left w:w="150" w:type="dxa"/>
              <w:bottom w:w="100" w:type="dxa"/>
              <w:right w:w="150" w:type="dxa"/>
            </w:tcMar>
          </w:tcPr>
          <w:p w14:paraId="17C9F715" w14:textId="77777777" w:rsidR="001E7DBE" w:rsidRDefault="00000000">
            <w:r>
              <w:t>24</w:t>
            </w:r>
          </w:p>
        </w:tc>
      </w:tr>
      <w:tr w:rsidR="001E7DBE" w14:paraId="19E0F23D" w14:textId="77777777">
        <w:trPr>
          <w:jc w:val="center"/>
        </w:trPr>
        <w:tc>
          <w:tcPr>
            <w:tcW w:w="3120" w:type="dxa"/>
            <w:shd w:val="clear" w:color="auto" w:fill="FFFFFF"/>
            <w:tcMar>
              <w:top w:w="100" w:type="dxa"/>
              <w:left w:w="150" w:type="dxa"/>
              <w:bottom w:w="100" w:type="dxa"/>
              <w:right w:w="150" w:type="dxa"/>
            </w:tcMar>
          </w:tcPr>
          <w:p w14:paraId="5E974337" w14:textId="77777777" w:rsidR="001E7DBE" w:rsidRDefault="00000000">
            <w:r>
              <w:t>insider_drift</w:t>
            </w:r>
          </w:p>
        </w:tc>
        <w:tc>
          <w:tcPr>
            <w:tcW w:w="3120" w:type="dxa"/>
            <w:shd w:val="clear" w:color="auto" w:fill="FFFFFF"/>
            <w:tcMar>
              <w:top w:w="100" w:type="dxa"/>
              <w:left w:w="150" w:type="dxa"/>
              <w:bottom w:w="100" w:type="dxa"/>
              <w:right w:w="150" w:type="dxa"/>
            </w:tcMar>
          </w:tcPr>
          <w:p w14:paraId="6BFA8F7C" w14:textId="77777777" w:rsidR="001E7DBE" w:rsidRDefault="00000000">
            <w:r>
              <w:t>Gradual resource access expansion across multiple organizational departments</w:t>
            </w:r>
          </w:p>
        </w:tc>
        <w:tc>
          <w:tcPr>
            <w:tcW w:w="3120" w:type="dxa"/>
            <w:shd w:val="clear" w:color="auto" w:fill="FFFFFF"/>
            <w:tcMar>
              <w:top w:w="100" w:type="dxa"/>
              <w:left w:w="150" w:type="dxa"/>
              <w:bottom w:w="100" w:type="dxa"/>
              <w:right w:w="150" w:type="dxa"/>
            </w:tcMar>
          </w:tcPr>
          <w:p w14:paraId="065F8794" w14:textId="77777777" w:rsidR="001E7DBE" w:rsidRDefault="00000000">
            <w:r>
              <w:t>70</w:t>
            </w:r>
          </w:p>
        </w:tc>
      </w:tr>
    </w:tbl>
    <w:p w14:paraId="65B9CDD9" w14:textId="77777777" w:rsidR="001E7DBE" w:rsidRDefault="001E7DBE">
      <w:pPr>
        <w:spacing w:after="240"/>
      </w:pPr>
    </w:p>
    <w:p w14:paraId="241AE6CF" w14:textId="77777777" w:rsidR="001E7DBE" w:rsidRDefault="00000000">
      <w:pPr>
        <w:keepNext/>
        <w:spacing w:before="360" w:after="120"/>
      </w:pPr>
      <w:r>
        <w:rPr>
          <w:b/>
          <w:color w:val="0F172A"/>
          <w:sz w:val="32"/>
        </w:rPr>
        <w:t>5. Frozen Model Evaluation Results</w:t>
      </w:r>
    </w:p>
    <w:p w14:paraId="37155909" w14:textId="77777777" w:rsidR="001E7DBE" w:rsidRDefault="00000000">
      <w:r>
        <w:t>Evaluated on untouched held-out test split (26 entities, 4,481 logs) with ZERO training performed during execution.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684"/>
        <w:gridCol w:w="1741"/>
        <w:gridCol w:w="1757"/>
        <w:gridCol w:w="1748"/>
        <w:gridCol w:w="1730"/>
      </w:tblGrid>
      <w:tr w:rsidR="001E7DBE" w14:paraId="2356CEE0" w14:textId="77777777">
        <w:trPr>
          <w:jc w:val="center"/>
        </w:trPr>
        <w:tc>
          <w:tcPr>
            <w:tcW w:w="1872" w:type="dxa"/>
            <w:shd w:val="clear" w:color="auto" w:fill="0F172A"/>
            <w:tcMar>
              <w:top w:w="100" w:type="dxa"/>
              <w:left w:w="150" w:type="dxa"/>
              <w:bottom w:w="100" w:type="dxa"/>
              <w:right w:w="150" w:type="dxa"/>
            </w:tcMar>
          </w:tcPr>
          <w:p w14:paraId="49056CD6" w14:textId="77777777" w:rsidR="001E7DBE" w:rsidRDefault="00000000">
            <w:r>
              <w:rPr>
                <w:b/>
                <w:color w:val="FFFFFF"/>
              </w:rPr>
              <w:t>Class Name</w:t>
            </w:r>
          </w:p>
        </w:tc>
        <w:tc>
          <w:tcPr>
            <w:tcW w:w="1872" w:type="dxa"/>
            <w:shd w:val="clear" w:color="auto" w:fill="0F172A"/>
            <w:tcMar>
              <w:top w:w="100" w:type="dxa"/>
              <w:left w:w="150" w:type="dxa"/>
              <w:bottom w:w="100" w:type="dxa"/>
              <w:right w:w="150" w:type="dxa"/>
            </w:tcMar>
          </w:tcPr>
          <w:p w14:paraId="702D1AEA" w14:textId="77777777" w:rsidR="001E7DBE" w:rsidRDefault="00000000">
            <w:r>
              <w:rPr>
                <w:b/>
                <w:color w:val="FFFFFF"/>
              </w:rPr>
              <w:t>Test Support</w:t>
            </w:r>
          </w:p>
        </w:tc>
        <w:tc>
          <w:tcPr>
            <w:tcW w:w="1872" w:type="dxa"/>
            <w:shd w:val="clear" w:color="auto" w:fill="0F172A"/>
            <w:tcMar>
              <w:top w:w="100" w:type="dxa"/>
              <w:left w:w="150" w:type="dxa"/>
              <w:bottom w:w="100" w:type="dxa"/>
              <w:right w:w="150" w:type="dxa"/>
            </w:tcMar>
          </w:tcPr>
          <w:p w14:paraId="0D6E86A9" w14:textId="77777777" w:rsidR="001E7DBE" w:rsidRDefault="00000000">
            <w:r>
              <w:rPr>
                <w:b/>
                <w:color w:val="FFFFFF"/>
              </w:rPr>
              <w:t>Precision</w:t>
            </w:r>
          </w:p>
        </w:tc>
        <w:tc>
          <w:tcPr>
            <w:tcW w:w="1872" w:type="dxa"/>
            <w:shd w:val="clear" w:color="auto" w:fill="0F172A"/>
            <w:tcMar>
              <w:top w:w="100" w:type="dxa"/>
              <w:left w:w="150" w:type="dxa"/>
              <w:bottom w:w="100" w:type="dxa"/>
              <w:right w:w="150" w:type="dxa"/>
            </w:tcMar>
          </w:tcPr>
          <w:p w14:paraId="6430BA6A" w14:textId="77777777" w:rsidR="001E7DBE" w:rsidRDefault="00000000">
            <w:r>
              <w:rPr>
                <w:b/>
                <w:color w:val="FFFFFF"/>
              </w:rPr>
              <w:t>Recall</w:t>
            </w:r>
          </w:p>
        </w:tc>
        <w:tc>
          <w:tcPr>
            <w:tcW w:w="1872" w:type="dxa"/>
            <w:shd w:val="clear" w:color="auto" w:fill="0F172A"/>
            <w:tcMar>
              <w:top w:w="100" w:type="dxa"/>
              <w:left w:w="150" w:type="dxa"/>
              <w:bottom w:w="100" w:type="dxa"/>
              <w:right w:w="150" w:type="dxa"/>
            </w:tcMar>
          </w:tcPr>
          <w:p w14:paraId="3C6C571D" w14:textId="77777777" w:rsidR="001E7DBE" w:rsidRDefault="00000000">
            <w:r>
              <w:rPr>
                <w:b/>
                <w:color w:val="FFFFFF"/>
              </w:rPr>
              <w:t>F1-Score</w:t>
            </w:r>
          </w:p>
        </w:tc>
      </w:tr>
      <w:tr w:rsidR="001E7DBE" w14:paraId="76AA19B5" w14:textId="77777777">
        <w:trPr>
          <w:jc w:val="center"/>
        </w:trPr>
        <w:tc>
          <w:tcPr>
            <w:tcW w:w="1872" w:type="dxa"/>
            <w:shd w:val="clear" w:color="auto" w:fill="F8FAFC"/>
            <w:tcMar>
              <w:top w:w="100" w:type="dxa"/>
              <w:left w:w="150" w:type="dxa"/>
              <w:bottom w:w="100" w:type="dxa"/>
              <w:right w:w="150" w:type="dxa"/>
            </w:tcMar>
          </w:tcPr>
          <w:p w14:paraId="544B2AF6" w14:textId="77777777" w:rsidR="001E7DBE" w:rsidRDefault="00000000">
            <w:r>
              <w:t>normal</w:t>
            </w:r>
          </w:p>
        </w:tc>
        <w:tc>
          <w:tcPr>
            <w:tcW w:w="1872" w:type="dxa"/>
            <w:shd w:val="clear" w:color="auto" w:fill="F8FAFC"/>
            <w:tcMar>
              <w:top w:w="100" w:type="dxa"/>
              <w:left w:w="150" w:type="dxa"/>
              <w:bottom w:w="100" w:type="dxa"/>
              <w:right w:w="150" w:type="dxa"/>
            </w:tcMar>
          </w:tcPr>
          <w:p w14:paraId="62BBF30F" w14:textId="77777777" w:rsidR="001E7DBE" w:rsidRDefault="00000000">
            <w:r>
              <w:t>4122</w:t>
            </w:r>
          </w:p>
        </w:tc>
        <w:tc>
          <w:tcPr>
            <w:tcW w:w="1872" w:type="dxa"/>
            <w:shd w:val="clear" w:color="auto" w:fill="F8FAFC"/>
            <w:tcMar>
              <w:top w:w="100" w:type="dxa"/>
              <w:left w:w="150" w:type="dxa"/>
              <w:bottom w:w="100" w:type="dxa"/>
              <w:right w:w="150" w:type="dxa"/>
            </w:tcMar>
          </w:tcPr>
          <w:p w14:paraId="5F688287" w14:textId="77777777" w:rsidR="001E7DBE" w:rsidRDefault="00000000">
            <w:r>
              <w:t>97.43%</w:t>
            </w:r>
          </w:p>
        </w:tc>
        <w:tc>
          <w:tcPr>
            <w:tcW w:w="1872" w:type="dxa"/>
            <w:shd w:val="clear" w:color="auto" w:fill="F8FAFC"/>
            <w:tcMar>
              <w:top w:w="100" w:type="dxa"/>
              <w:left w:w="150" w:type="dxa"/>
              <w:bottom w:w="100" w:type="dxa"/>
              <w:right w:w="150" w:type="dxa"/>
            </w:tcMar>
          </w:tcPr>
          <w:p w14:paraId="47646D74" w14:textId="77777777" w:rsidR="001E7DBE" w:rsidRDefault="00000000">
            <w:r>
              <w:t>97.55%</w:t>
            </w:r>
          </w:p>
        </w:tc>
        <w:tc>
          <w:tcPr>
            <w:tcW w:w="1872" w:type="dxa"/>
            <w:shd w:val="clear" w:color="auto" w:fill="F8FAFC"/>
            <w:tcMar>
              <w:top w:w="100" w:type="dxa"/>
              <w:left w:w="150" w:type="dxa"/>
              <w:bottom w:w="100" w:type="dxa"/>
              <w:right w:w="150" w:type="dxa"/>
            </w:tcMar>
          </w:tcPr>
          <w:p w14:paraId="72C7D101" w14:textId="77777777" w:rsidR="001E7DBE" w:rsidRDefault="00000000">
            <w:r>
              <w:t>97.49%</w:t>
            </w:r>
          </w:p>
        </w:tc>
      </w:tr>
      <w:tr w:rsidR="001E7DBE" w14:paraId="67A2B88C" w14:textId="77777777">
        <w:trPr>
          <w:jc w:val="center"/>
        </w:trPr>
        <w:tc>
          <w:tcPr>
            <w:tcW w:w="1872" w:type="dxa"/>
            <w:shd w:val="clear" w:color="auto" w:fill="FFFFFF"/>
            <w:tcMar>
              <w:top w:w="100" w:type="dxa"/>
              <w:left w:w="150" w:type="dxa"/>
              <w:bottom w:w="100" w:type="dxa"/>
              <w:right w:w="150" w:type="dxa"/>
            </w:tcMar>
          </w:tcPr>
          <w:p w14:paraId="76A928D1" w14:textId="77777777" w:rsidR="001E7DBE" w:rsidRDefault="00000000">
            <w:r>
              <w:t>brute_force</w:t>
            </w:r>
          </w:p>
        </w:tc>
        <w:tc>
          <w:tcPr>
            <w:tcW w:w="1872" w:type="dxa"/>
            <w:shd w:val="clear" w:color="auto" w:fill="FFFFFF"/>
            <w:tcMar>
              <w:top w:w="100" w:type="dxa"/>
              <w:left w:w="150" w:type="dxa"/>
              <w:bottom w:w="100" w:type="dxa"/>
              <w:right w:w="150" w:type="dxa"/>
            </w:tcMar>
          </w:tcPr>
          <w:p w14:paraId="528FC1B3" w14:textId="77777777" w:rsidR="001E7DBE" w:rsidRDefault="00000000">
            <w:r>
              <w:t>45</w:t>
            </w:r>
          </w:p>
        </w:tc>
        <w:tc>
          <w:tcPr>
            <w:tcW w:w="1872" w:type="dxa"/>
            <w:shd w:val="clear" w:color="auto" w:fill="FFFFFF"/>
            <w:tcMar>
              <w:top w:w="100" w:type="dxa"/>
              <w:left w:w="150" w:type="dxa"/>
              <w:bottom w:w="100" w:type="dxa"/>
              <w:right w:w="150" w:type="dxa"/>
            </w:tcMar>
          </w:tcPr>
          <w:p w14:paraId="7006DFE5" w14:textId="77777777" w:rsidR="001E7DBE" w:rsidRDefault="00000000">
            <w:r>
              <w:t>100.00%</w:t>
            </w:r>
          </w:p>
        </w:tc>
        <w:tc>
          <w:tcPr>
            <w:tcW w:w="1872" w:type="dxa"/>
            <w:shd w:val="clear" w:color="auto" w:fill="FFFFFF"/>
            <w:tcMar>
              <w:top w:w="100" w:type="dxa"/>
              <w:left w:w="150" w:type="dxa"/>
              <w:bottom w:w="100" w:type="dxa"/>
              <w:right w:w="150" w:type="dxa"/>
            </w:tcMar>
          </w:tcPr>
          <w:p w14:paraId="52C8354C" w14:textId="77777777" w:rsidR="001E7DBE" w:rsidRDefault="00000000">
            <w:r>
              <w:t>82.22%</w:t>
            </w:r>
          </w:p>
        </w:tc>
        <w:tc>
          <w:tcPr>
            <w:tcW w:w="1872" w:type="dxa"/>
            <w:shd w:val="clear" w:color="auto" w:fill="FFFFFF"/>
            <w:tcMar>
              <w:top w:w="100" w:type="dxa"/>
              <w:left w:w="150" w:type="dxa"/>
              <w:bottom w:w="100" w:type="dxa"/>
              <w:right w:w="150" w:type="dxa"/>
            </w:tcMar>
          </w:tcPr>
          <w:p w14:paraId="65B18E08" w14:textId="77777777" w:rsidR="001E7DBE" w:rsidRDefault="00000000">
            <w:r>
              <w:t>90.24%</w:t>
            </w:r>
          </w:p>
        </w:tc>
      </w:tr>
      <w:tr w:rsidR="001E7DBE" w14:paraId="18C189D9" w14:textId="77777777">
        <w:trPr>
          <w:jc w:val="center"/>
        </w:trPr>
        <w:tc>
          <w:tcPr>
            <w:tcW w:w="1872" w:type="dxa"/>
            <w:shd w:val="clear" w:color="auto" w:fill="F8FAFC"/>
            <w:tcMar>
              <w:top w:w="100" w:type="dxa"/>
              <w:left w:w="150" w:type="dxa"/>
              <w:bottom w:w="100" w:type="dxa"/>
              <w:right w:w="150" w:type="dxa"/>
            </w:tcMar>
          </w:tcPr>
          <w:p w14:paraId="688EC56C" w14:textId="77777777" w:rsidR="001E7DBE" w:rsidRDefault="00000000">
            <w:r>
              <w:t>credential_stuffing</w:t>
            </w:r>
          </w:p>
        </w:tc>
        <w:tc>
          <w:tcPr>
            <w:tcW w:w="1872" w:type="dxa"/>
            <w:shd w:val="clear" w:color="auto" w:fill="F8FAFC"/>
            <w:tcMar>
              <w:top w:w="100" w:type="dxa"/>
              <w:left w:w="150" w:type="dxa"/>
              <w:bottom w:w="100" w:type="dxa"/>
              <w:right w:w="150" w:type="dxa"/>
            </w:tcMar>
          </w:tcPr>
          <w:p w14:paraId="4838B605" w14:textId="77777777" w:rsidR="001E7DBE" w:rsidRDefault="00000000">
            <w:r>
              <w:t>61</w:t>
            </w:r>
          </w:p>
        </w:tc>
        <w:tc>
          <w:tcPr>
            <w:tcW w:w="1872" w:type="dxa"/>
            <w:shd w:val="clear" w:color="auto" w:fill="F8FAFC"/>
            <w:tcMar>
              <w:top w:w="100" w:type="dxa"/>
              <w:left w:w="150" w:type="dxa"/>
              <w:bottom w:w="100" w:type="dxa"/>
              <w:right w:w="150" w:type="dxa"/>
            </w:tcMar>
          </w:tcPr>
          <w:p w14:paraId="42ABCC56" w14:textId="77777777" w:rsidR="001E7DBE" w:rsidRDefault="00000000">
            <w:r>
              <w:t>100.00%</w:t>
            </w:r>
          </w:p>
        </w:tc>
        <w:tc>
          <w:tcPr>
            <w:tcW w:w="1872" w:type="dxa"/>
            <w:shd w:val="clear" w:color="auto" w:fill="F8FAFC"/>
            <w:tcMar>
              <w:top w:w="100" w:type="dxa"/>
              <w:left w:w="150" w:type="dxa"/>
              <w:bottom w:w="100" w:type="dxa"/>
              <w:right w:w="150" w:type="dxa"/>
            </w:tcMar>
          </w:tcPr>
          <w:p w14:paraId="53CAD602" w14:textId="77777777" w:rsidR="001E7DBE" w:rsidRDefault="00000000">
            <w:r>
              <w:t>78.69%</w:t>
            </w:r>
          </w:p>
        </w:tc>
        <w:tc>
          <w:tcPr>
            <w:tcW w:w="1872" w:type="dxa"/>
            <w:shd w:val="clear" w:color="auto" w:fill="F8FAFC"/>
            <w:tcMar>
              <w:top w:w="100" w:type="dxa"/>
              <w:left w:w="150" w:type="dxa"/>
              <w:bottom w:w="100" w:type="dxa"/>
              <w:right w:w="150" w:type="dxa"/>
            </w:tcMar>
          </w:tcPr>
          <w:p w14:paraId="2780F19B" w14:textId="77777777" w:rsidR="001E7DBE" w:rsidRDefault="00000000">
            <w:r>
              <w:t>88.07%</w:t>
            </w:r>
          </w:p>
        </w:tc>
      </w:tr>
      <w:tr w:rsidR="001E7DBE" w14:paraId="643334FE" w14:textId="77777777">
        <w:trPr>
          <w:jc w:val="center"/>
        </w:trPr>
        <w:tc>
          <w:tcPr>
            <w:tcW w:w="1872" w:type="dxa"/>
            <w:shd w:val="clear" w:color="auto" w:fill="FFFFFF"/>
            <w:tcMar>
              <w:top w:w="100" w:type="dxa"/>
              <w:left w:w="150" w:type="dxa"/>
              <w:bottom w:w="100" w:type="dxa"/>
              <w:right w:w="150" w:type="dxa"/>
            </w:tcMar>
          </w:tcPr>
          <w:p w14:paraId="53D208B2" w14:textId="77777777" w:rsidR="001E7DBE" w:rsidRDefault="00000000">
            <w:r>
              <w:t>lateral_movement</w:t>
            </w:r>
          </w:p>
        </w:tc>
        <w:tc>
          <w:tcPr>
            <w:tcW w:w="1872" w:type="dxa"/>
            <w:shd w:val="clear" w:color="auto" w:fill="FFFFFF"/>
            <w:tcMar>
              <w:top w:w="100" w:type="dxa"/>
              <w:left w:w="150" w:type="dxa"/>
              <w:bottom w:w="100" w:type="dxa"/>
              <w:right w:w="150" w:type="dxa"/>
            </w:tcMar>
          </w:tcPr>
          <w:p w14:paraId="3BA47DB7" w14:textId="77777777" w:rsidR="001E7DBE" w:rsidRDefault="00000000">
            <w:r>
              <w:t>96</w:t>
            </w:r>
          </w:p>
        </w:tc>
        <w:tc>
          <w:tcPr>
            <w:tcW w:w="1872" w:type="dxa"/>
            <w:shd w:val="clear" w:color="auto" w:fill="FFFFFF"/>
            <w:tcMar>
              <w:top w:w="100" w:type="dxa"/>
              <w:left w:w="150" w:type="dxa"/>
              <w:bottom w:w="100" w:type="dxa"/>
              <w:right w:w="150" w:type="dxa"/>
            </w:tcMar>
          </w:tcPr>
          <w:p w14:paraId="3077A249" w14:textId="77777777" w:rsidR="001E7DBE" w:rsidRDefault="00000000">
            <w:r>
              <w:t>89.72%</w:t>
            </w:r>
          </w:p>
        </w:tc>
        <w:tc>
          <w:tcPr>
            <w:tcW w:w="1872" w:type="dxa"/>
            <w:shd w:val="clear" w:color="auto" w:fill="FFFFFF"/>
            <w:tcMar>
              <w:top w:w="100" w:type="dxa"/>
              <w:left w:w="150" w:type="dxa"/>
              <w:bottom w:w="100" w:type="dxa"/>
              <w:right w:w="150" w:type="dxa"/>
            </w:tcMar>
          </w:tcPr>
          <w:p w14:paraId="789984F6" w14:textId="77777777" w:rsidR="001E7DBE" w:rsidRDefault="00000000">
            <w:r>
              <w:t>100.00%</w:t>
            </w:r>
          </w:p>
        </w:tc>
        <w:tc>
          <w:tcPr>
            <w:tcW w:w="1872" w:type="dxa"/>
            <w:shd w:val="clear" w:color="auto" w:fill="FFFFFF"/>
            <w:tcMar>
              <w:top w:w="100" w:type="dxa"/>
              <w:left w:w="150" w:type="dxa"/>
              <w:bottom w:w="100" w:type="dxa"/>
              <w:right w:w="150" w:type="dxa"/>
            </w:tcMar>
          </w:tcPr>
          <w:p w14:paraId="348EC548" w14:textId="77777777" w:rsidR="001E7DBE" w:rsidRDefault="00000000">
            <w:r>
              <w:t>94.58%</w:t>
            </w:r>
          </w:p>
        </w:tc>
      </w:tr>
      <w:tr w:rsidR="001E7DBE" w14:paraId="4C604505" w14:textId="77777777">
        <w:trPr>
          <w:jc w:val="center"/>
        </w:trPr>
        <w:tc>
          <w:tcPr>
            <w:tcW w:w="1872" w:type="dxa"/>
            <w:shd w:val="clear" w:color="auto" w:fill="F8FAFC"/>
            <w:tcMar>
              <w:top w:w="100" w:type="dxa"/>
              <w:left w:w="150" w:type="dxa"/>
              <w:bottom w:w="100" w:type="dxa"/>
              <w:right w:w="150" w:type="dxa"/>
            </w:tcMar>
          </w:tcPr>
          <w:p w14:paraId="1B84EC50" w14:textId="77777777" w:rsidR="001E7DBE" w:rsidRDefault="00000000">
            <w:r>
              <w:t>low_and_slow_exfiltration</w:t>
            </w:r>
          </w:p>
        </w:tc>
        <w:tc>
          <w:tcPr>
            <w:tcW w:w="1872" w:type="dxa"/>
            <w:shd w:val="clear" w:color="auto" w:fill="F8FAFC"/>
            <w:tcMar>
              <w:top w:w="100" w:type="dxa"/>
              <w:left w:w="150" w:type="dxa"/>
              <w:bottom w:w="100" w:type="dxa"/>
              <w:right w:w="150" w:type="dxa"/>
            </w:tcMar>
          </w:tcPr>
          <w:p w14:paraId="556A6C16" w14:textId="77777777" w:rsidR="001E7DBE" w:rsidRDefault="00000000">
            <w:r>
              <w:t>42</w:t>
            </w:r>
          </w:p>
        </w:tc>
        <w:tc>
          <w:tcPr>
            <w:tcW w:w="1872" w:type="dxa"/>
            <w:shd w:val="clear" w:color="auto" w:fill="F8FAFC"/>
            <w:tcMar>
              <w:top w:w="100" w:type="dxa"/>
              <w:left w:w="150" w:type="dxa"/>
              <w:bottom w:w="100" w:type="dxa"/>
              <w:right w:w="150" w:type="dxa"/>
            </w:tcMar>
          </w:tcPr>
          <w:p w14:paraId="6EC17C94" w14:textId="77777777" w:rsidR="001E7DBE" w:rsidRDefault="00000000">
            <w:r>
              <w:t>34.21%</w:t>
            </w:r>
          </w:p>
        </w:tc>
        <w:tc>
          <w:tcPr>
            <w:tcW w:w="1872" w:type="dxa"/>
            <w:shd w:val="clear" w:color="auto" w:fill="F8FAFC"/>
            <w:tcMar>
              <w:top w:w="100" w:type="dxa"/>
              <w:left w:w="150" w:type="dxa"/>
              <w:bottom w:w="100" w:type="dxa"/>
              <w:right w:w="150" w:type="dxa"/>
            </w:tcMar>
          </w:tcPr>
          <w:p w14:paraId="0FD52BE2" w14:textId="77777777" w:rsidR="001E7DBE" w:rsidRDefault="00000000">
            <w:r>
              <w:t>30.95%</w:t>
            </w:r>
          </w:p>
        </w:tc>
        <w:tc>
          <w:tcPr>
            <w:tcW w:w="1872" w:type="dxa"/>
            <w:shd w:val="clear" w:color="auto" w:fill="F8FAFC"/>
            <w:tcMar>
              <w:top w:w="100" w:type="dxa"/>
              <w:left w:w="150" w:type="dxa"/>
              <w:bottom w:w="100" w:type="dxa"/>
              <w:right w:w="150" w:type="dxa"/>
            </w:tcMar>
          </w:tcPr>
          <w:p w14:paraId="00014928" w14:textId="77777777" w:rsidR="001E7DBE" w:rsidRDefault="00000000">
            <w:r>
              <w:t>32.50%</w:t>
            </w:r>
          </w:p>
        </w:tc>
      </w:tr>
      <w:tr w:rsidR="001E7DBE" w14:paraId="2C580797" w14:textId="77777777">
        <w:trPr>
          <w:jc w:val="center"/>
        </w:trPr>
        <w:tc>
          <w:tcPr>
            <w:tcW w:w="1872" w:type="dxa"/>
            <w:shd w:val="clear" w:color="auto" w:fill="FFFFFF"/>
            <w:tcMar>
              <w:top w:w="100" w:type="dxa"/>
              <w:left w:w="150" w:type="dxa"/>
              <w:bottom w:w="100" w:type="dxa"/>
              <w:right w:w="150" w:type="dxa"/>
            </w:tcMar>
          </w:tcPr>
          <w:p w14:paraId="2444A138" w14:textId="77777777" w:rsidR="001E7DBE" w:rsidRDefault="00000000">
            <w:r>
              <w:t>device_spoofing</w:t>
            </w:r>
          </w:p>
        </w:tc>
        <w:tc>
          <w:tcPr>
            <w:tcW w:w="1872" w:type="dxa"/>
            <w:shd w:val="clear" w:color="auto" w:fill="FFFFFF"/>
            <w:tcMar>
              <w:top w:w="100" w:type="dxa"/>
              <w:left w:w="150" w:type="dxa"/>
              <w:bottom w:w="100" w:type="dxa"/>
              <w:right w:w="150" w:type="dxa"/>
            </w:tcMar>
          </w:tcPr>
          <w:p w14:paraId="77E99EDB" w14:textId="77777777" w:rsidR="001E7DBE" w:rsidRDefault="00000000">
            <w:r>
              <w:t>21</w:t>
            </w:r>
          </w:p>
        </w:tc>
        <w:tc>
          <w:tcPr>
            <w:tcW w:w="1872" w:type="dxa"/>
            <w:shd w:val="clear" w:color="auto" w:fill="FFFFFF"/>
            <w:tcMar>
              <w:top w:w="100" w:type="dxa"/>
              <w:left w:w="150" w:type="dxa"/>
              <w:bottom w:w="100" w:type="dxa"/>
              <w:right w:w="150" w:type="dxa"/>
            </w:tcMar>
          </w:tcPr>
          <w:p w14:paraId="58803CA1" w14:textId="77777777" w:rsidR="001E7DBE" w:rsidRDefault="00000000">
            <w:r>
              <w:t>58.33%</w:t>
            </w:r>
          </w:p>
        </w:tc>
        <w:tc>
          <w:tcPr>
            <w:tcW w:w="1872" w:type="dxa"/>
            <w:shd w:val="clear" w:color="auto" w:fill="FFFFFF"/>
            <w:tcMar>
              <w:top w:w="100" w:type="dxa"/>
              <w:left w:w="150" w:type="dxa"/>
              <w:bottom w:w="100" w:type="dxa"/>
              <w:right w:w="150" w:type="dxa"/>
            </w:tcMar>
          </w:tcPr>
          <w:p w14:paraId="4AA2DD1B" w14:textId="77777777" w:rsidR="001E7DBE" w:rsidRDefault="00000000">
            <w:r>
              <w:t>66.67%</w:t>
            </w:r>
          </w:p>
        </w:tc>
        <w:tc>
          <w:tcPr>
            <w:tcW w:w="1872" w:type="dxa"/>
            <w:shd w:val="clear" w:color="auto" w:fill="FFFFFF"/>
            <w:tcMar>
              <w:top w:w="100" w:type="dxa"/>
              <w:left w:w="150" w:type="dxa"/>
              <w:bottom w:w="100" w:type="dxa"/>
              <w:right w:w="150" w:type="dxa"/>
            </w:tcMar>
          </w:tcPr>
          <w:p w14:paraId="65092EDF" w14:textId="77777777" w:rsidR="001E7DBE" w:rsidRDefault="00000000">
            <w:r>
              <w:t>62.22%</w:t>
            </w:r>
          </w:p>
        </w:tc>
      </w:tr>
      <w:tr w:rsidR="001E7DBE" w14:paraId="434541CB" w14:textId="77777777">
        <w:trPr>
          <w:jc w:val="center"/>
        </w:trPr>
        <w:tc>
          <w:tcPr>
            <w:tcW w:w="1872" w:type="dxa"/>
            <w:shd w:val="clear" w:color="auto" w:fill="F8FAFC"/>
            <w:tcMar>
              <w:top w:w="100" w:type="dxa"/>
              <w:left w:w="150" w:type="dxa"/>
              <w:bottom w:w="100" w:type="dxa"/>
              <w:right w:w="150" w:type="dxa"/>
            </w:tcMar>
          </w:tcPr>
          <w:p w14:paraId="4827F8E2" w14:textId="77777777" w:rsidR="001E7DBE" w:rsidRDefault="00000000">
            <w:r>
              <w:t>impossible_travel</w:t>
            </w:r>
          </w:p>
        </w:tc>
        <w:tc>
          <w:tcPr>
            <w:tcW w:w="1872" w:type="dxa"/>
            <w:shd w:val="clear" w:color="auto" w:fill="F8FAFC"/>
            <w:tcMar>
              <w:top w:w="100" w:type="dxa"/>
              <w:left w:w="150" w:type="dxa"/>
              <w:bottom w:w="100" w:type="dxa"/>
              <w:right w:w="150" w:type="dxa"/>
            </w:tcMar>
          </w:tcPr>
          <w:p w14:paraId="4083C573" w14:textId="77777777" w:rsidR="001E7DBE" w:rsidRDefault="00000000">
            <w:r>
              <w:t>24</w:t>
            </w:r>
          </w:p>
        </w:tc>
        <w:tc>
          <w:tcPr>
            <w:tcW w:w="1872" w:type="dxa"/>
            <w:shd w:val="clear" w:color="auto" w:fill="F8FAFC"/>
            <w:tcMar>
              <w:top w:w="100" w:type="dxa"/>
              <w:left w:w="150" w:type="dxa"/>
              <w:bottom w:w="100" w:type="dxa"/>
              <w:right w:w="150" w:type="dxa"/>
            </w:tcMar>
          </w:tcPr>
          <w:p w14:paraId="1A3AB455" w14:textId="77777777" w:rsidR="001E7DBE" w:rsidRDefault="00000000">
            <w:r>
              <w:t>50.00%</w:t>
            </w:r>
          </w:p>
        </w:tc>
        <w:tc>
          <w:tcPr>
            <w:tcW w:w="1872" w:type="dxa"/>
            <w:shd w:val="clear" w:color="auto" w:fill="F8FAFC"/>
            <w:tcMar>
              <w:top w:w="100" w:type="dxa"/>
              <w:left w:w="150" w:type="dxa"/>
              <w:bottom w:w="100" w:type="dxa"/>
              <w:right w:w="150" w:type="dxa"/>
            </w:tcMar>
          </w:tcPr>
          <w:p w14:paraId="5924D567" w14:textId="77777777" w:rsidR="001E7DBE" w:rsidRDefault="00000000">
            <w:r>
              <w:t>20.83%</w:t>
            </w:r>
          </w:p>
        </w:tc>
        <w:tc>
          <w:tcPr>
            <w:tcW w:w="1872" w:type="dxa"/>
            <w:shd w:val="clear" w:color="auto" w:fill="F8FAFC"/>
            <w:tcMar>
              <w:top w:w="100" w:type="dxa"/>
              <w:left w:w="150" w:type="dxa"/>
              <w:bottom w:w="100" w:type="dxa"/>
              <w:right w:w="150" w:type="dxa"/>
            </w:tcMar>
          </w:tcPr>
          <w:p w14:paraId="751BB6EB" w14:textId="77777777" w:rsidR="001E7DBE" w:rsidRDefault="00000000">
            <w:r>
              <w:t>29.41%</w:t>
            </w:r>
          </w:p>
        </w:tc>
      </w:tr>
      <w:tr w:rsidR="001E7DBE" w14:paraId="077EEDBC" w14:textId="77777777">
        <w:trPr>
          <w:jc w:val="center"/>
        </w:trPr>
        <w:tc>
          <w:tcPr>
            <w:tcW w:w="1872" w:type="dxa"/>
            <w:shd w:val="clear" w:color="auto" w:fill="FFFFFF"/>
            <w:tcMar>
              <w:top w:w="100" w:type="dxa"/>
              <w:left w:w="150" w:type="dxa"/>
              <w:bottom w:w="100" w:type="dxa"/>
              <w:right w:w="150" w:type="dxa"/>
            </w:tcMar>
          </w:tcPr>
          <w:p w14:paraId="52F9DC4A" w14:textId="77777777" w:rsidR="001E7DBE" w:rsidRDefault="00000000">
            <w:r>
              <w:t>insider_drift</w:t>
            </w:r>
          </w:p>
        </w:tc>
        <w:tc>
          <w:tcPr>
            <w:tcW w:w="1872" w:type="dxa"/>
            <w:shd w:val="clear" w:color="auto" w:fill="FFFFFF"/>
            <w:tcMar>
              <w:top w:w="100" w:type="dxa"/>
              <w:left w:w="150" w:type="dxa"/>
              <w:bottom w:w="100" w:type="dxa"/>
              <w:right w:w="150" w:type="dxa"/>
            </w:tcMar>
          </w:tcPr>
          <w:p w14:paraId="5684F107" w14:textId="77777777" w:rsidR="001E7DBE" w:rsidRDefault="00000000">
            <w:r>
              <w:t>70</w:t>
            </w:r>
          </w:p>
        </w:tc>
        <w:tc>
          <w:tcPr>
            <w:tcW w:w="1872" w:type="dxa"/>
            <w:shd w:val="clear" w:color="auto" w:fill="FFFFFF"/>
            <w:tcMar>
              <w:top w:w="100" w:type="dxa"/>
              <w:left w:w="150" w:type="dxa"/>
              <w:bottom w:w="100" w:type="dxa"/>
              <w:right w:w="150" w:type="dxa"/>
            </w:tcMar>
          </w:tcPr>
          <w:p w14:paraId="451F73D5" w14:textId="77777777" w:rsidR="001E7DBE" w:rsidRDefault="00000000">
            <w:r>
              <w:t>43.33%</w:t>
            </w:r>
          </w:p>
        </w:tc>
        <w:tc>
          <w:tcPr>
            <w:tcW w:w="1872" w:type="dxa"/>
            <w:shd w:val="clear" w:color="auto" w:fill="FFFFFF"/>
            <w:tcMar>
              <w:top w:w="100" w:type="dxa"/>
              <w:left w:w="150" w:type="dxa"/>
              <w:bottom w:w="100" w:type="dxa"/>
              <w:right w:w="150" w:type="dxa"/>
            </w:tcMar>
          </w:tcPr>
          <w:p w14:paraId="62AB877F" w14:textId="77777777" w:rsidR="001E7DBE" w:rsidRDefault="00000000">
            <w:r>
              <w:t>55.71%</w:t>
            </w:r>
          </w:p>
        </w:tc>
        <w:tc>
          <w:tcPr>
            <w:tcW w:w="1872" w:type="dxa"/>
            <w:shd w:val="clear" w:color="auto" w:fill="FFFFFF"/>
            <w:tcMar>
              <w:top w:w="100" w:type="dxa"/>
              <w:left w:w="150" w:type="dxa"/>
              <w:bottom w:w="100" w:type="dxa"/>
              <w:right w:w="150" w:type="dxa"/>
            </w:tcMar>
          </w:tcPr>
          <w:p w14:paraId="6979FA29" w14:textId="77777777" w:rsidR="001E7DBE" w:rsidRDefault="00000000">
            <w:r>
              <w:t>48.75%</w:t>
            </w:r>
          </w:p>
        </w:tc>
      </w:tr>
    </w:tbl>
    <w:p w14:paraId="2B72FBEC" w14:textId="77777777" w:rsidR="001E7DBE" w:rsidRDefault="001E7DBE">
      <w:pPr>
        <w:spacing w:after="240"/>
      </w:pPr>
    </w:p>
    <w:p w14:paraId="461861F2" w14:textId="77777777" w:rsidR="00A30E9F" w:rsidRDefault="00A30E9F">
      <w:pPr>
        <w:keepNext/>
        <w:spacing w:before="360" w:after="120"/>
        <w:rPr>
          <w:b/>
          <w:color w:val="0F172A"/>
          <w:sz w:val="32"/>
        </w:rPr>
      </w:pPr>
    </w:p>
    <w:p w14:paraId="7537502B" w14:textId="5FAB34E0" w:rsidR="001E7DBE" w:rsidRDefault="00000000">
      <w:pPr>
        <w:keepNext/>
        <w:spacing w:before="360" w:after="120"/>
      </w:pPr>
      <w:r>
        <w:rPr>
          <w:b/>
          <w:color w:val="0F172A"/>
          <w:sz w:val="32"/>
        </w:rPr>
        <w:t>6. Model Serialization &amp; Integrity Verification</w:t>
      </w:r>
    </w:p>
    <w:p w14:paraId="660B6DBE" w14:textId="77777777" w:rsidR="001E7DBE" w:rsidRDefault="00000000">
      <w:r>
        <w:t>All models are frozen and serialized under models/ with verified SHA256 checksums: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872"/>
        <w:gridCol w:w="6788"/>
      </w:tblGrid>
      <w:tr w:rsidR="001E7DBE" w14:paraId="311F1046" w14:textId="77777777">
        <w:trPr>
          <w:jc w:val="center"/>
        </w:trPr>
        <w:tc>
          <w:tcPr>
            <w:tcW w:w="4680" w:type="dxa"/>
            <w:shd w:val="clear" w:color="auto" w:fill="0F172A"/>
            <w:tcMar>
              <w:top w:w="100" w:type="dxa"/>
              <w:left w:w="150" w:type="dxa"/>
              <w:bottom w:w="100" w:type="dxa"/>
              <w:right w:w="150" w:type="dxa"/>
            </w:tcMar>
          </w:tcPr>
          <w:p w14:paraId="5F7DF00F" w14:textId="77777777" w:rsidR="001E7DBE" w:rsidRDefault="00000000">
            <w:r>
              <w:rPr>
                <w:b/>
                <w:color w:val="FFFFFF"/>
              </w:rPr>
              <w:t>Serialized Artifact Path</w:t>
            </w:r>
          </w:p>
        </w:tc>
        <w:tc>
          <w:tcPr>
            <w:tcW w:w="4680" w:type="dxa"/>
            <w:shd w:val="clear" w:color="auto" w:fill="0F172A"/>
            <w:tcMar>
              <w:top w:w="100" w:type="dxa"/>
              <w:left w:w="150" w:type="dxa"/>
              <w:bottom w:w="100" w:type="dxa"/>
              <w:right w:w="150" w:type="dxa"/>
            </w:tcMar>
          </w:tcPr>
          <w:p w14:paraId="7D6F47B6" w14:textId="77777777" w:rsidR="001E7DBE" w:rsidRDefault="00000000">
            <w:r>
              <w:rPr>
                <w:b/>
                <w:color w:val="FFFFFF"/>
              </w:rPr>
              <w:t>SHA256 Checksum</w:t>
            </w:r>
          </w:p>
        </w:tc>
      </w:tr>
      <w:tr w:rsidR="001E7DBE" w14:paraId="7000A940" w14:textId="77777777">
        <w:trPr>
          <w:jc w:val="center"/>
        </w:trPr>
        <w:tc>
          <w:tcPr>
            <w:tcW w:w="4680" w:type="dxa"/>
            <w:shd w:val="clear" w:color="auto" w:fill="F8FAFC"/>
            <w:tcMar>
              <w:top w:w="100" w:type="dxa"/>
              <w:left w:w="150" w:type="dxa"/>
              <w:bottom w:w="100" w:type="dxa"/>
              <w:right w:w="150" w:type="dxa"/>
            </w:tcMar>
          </w:tcPr>
          <w:p w14:paraId="0FC00A5A" w14:textId="77777777" w:rsidR="001E7DBE" w:rsidRDefault="00000000">
            <w:r>
              <w:t>models/scaler.joblib</w:t>
            </w:r>
          </w:p>
        </w:tc>
        <w:tc>
          <w:tcPr>
            <w:tcW w:w="4680" w:type="dxa"/>
            <w:shd w:val="clear" w:color="auto" w:fill="F8FAFC"/>
            <w:tcMar>
              <w:top w:w="100" w:type="dxa"/>
              <w:left w:w="150" w:type="dxa"/>
              <w:bottom w:w="100" w:type="dxa"/>
              <w:right w:w="150" w:type="dxa"/>
            </w:tcMar>
          </w:tcPr>
          <w:p w14:paraId="5559C5A8" w14:textId="77777777" w:rsidR="001E7DBE" w:rsidRDefault="00000000">
            <w:r>
              <w:t>8b9fa235d88b2e9c95a3c46931d81636e67bc05428930c4e43fad7f4e9f18e8c</w:t>
            </w:r>
          </w:p>
        </w:tc>
      </w:tr>
      <w:tr w:rsidR="001E7DBE" w14:paraId="1AD1D9BE" w14:textId="77777777">
        <w:trPr>
          <w:jc w:val="center"/>
        </w:trPr>
        <w:tc>
          <w:tcPr>
            <w:tcW w:w="4680" w:type="dxa"/>
            <w:shd w:val="clear" w:color="auto" w:fill="FFFFFF"/>
            <w:tcMar>
              <w:top w:w="100" w:type="dxa"/>
              <w:left w:w="150" w:type="dxa"/>
              <w:bottom w:w="100" w:type="dxa"/>
              <w:right w:w="150" w:type="dxa"/>
            </w:tcMar>
          </w:tcPr>
          <w:p w14:paraId="6469F9AE" w14:textId="77777777" w:rsidR="001E7DBE" w:rsidRDefault="00000000">
            <w:r>
              <w:t>models/isolation_forest.joblib</w:t>
            </w:r>
          </w:p>
        </w:tc>
        <w:tc>
          <w:tcPr>
            <w:tcW w:w="4680" w:type="dxa"/>
            <w:shd w:val="clear" w:color="auto" w:fill="FFFFFF"/>
            <w:tcMar>
              <w:top w:w="100" w:type="dxa"/>
              <w:left w:w="150" w:type="dxa"/>
              <w:bottom w:w="100" w:type="dxa"/>
              <w:right w:w="150" w:type="dxa"/>
            </w:tcMar>
          </w:tcPr>
          <w:p w14:paraId="509C64BF" w14:textId="77777777" w:rsidR="001E7DBE" w:rsidRDefault="00000000">
            <w:r>
              <w:t>cf58d4b477e45f6ba38a80edded24164c58df25e7359ece9165c49a32e1b9ed1</w:t>
            </w:r>
          </w:p>
        </w:tc>
      </w:tr>
      <w:tr w:rsidR="001E7DBE" w14:paraId="4A31DF98" w14:textId="77777777">
        <w:trPr>
          <w:jc w:val="center"/>
        </w:trPr>
        <w:tc>
          <w:tcPr>
            <w:tcW w:w="4680" w:type="dxa"/>
            <w:shd w:val="clear" w:color="auto" w:fill="F8FAFC"/>
            <w:tcMar>
              <w:top w:w="100" w:type="dxa"/>
              <w:left w:w="150" w:type="dxa"/>
              <w:bottom w:w="100" w:type="dxa"/>
              <w:right w:w="150" w:type="dxa"/>
            </w:tcMar>
          </w:tcPr>
          <w:p w14:paraId="7F9B0624" w14:textId="77777777" w:rsidR="001E7DBE" w:rsidRDefault="00000000">
            <w:r>
              <w:t>models/lstm_autoencoder.pth</w:t>
            </w:r>
          </w:p>
        </w:tc>
        <w:tc>
          <w:tcPr>
            <w:tcW w:w="4680" w:type="dxa"/>
            <w:shd w:val="clear" w:color="auto" w:fill="F8FAFC"/>
            <w:tcMar>
              <w:top w:w="100" w:type="dxa"/>
              <w:left w:w="150" w:type="dxa"/>
              <w:bottom w:w="100" w:type="dxa"/>
              <w:right w:w="150" w:type="dxa"/>
            </w:tcMar>
          </w:tcPr>
          <w:p w14:paraId="79479527" w14:textId="77777777" w:rsidR="001E7DBE" w:rsidRDefault="00000000">
            <w:r>
              <w:t>2b574c700f706363a9255113919b46c3a72e03c91c35a18f1f60dbd3db51b5df</w:t>
            </w:r>
          </w:p>
        </w:tc>
      </w:tr>
      <w:tr w:rsidR="001E7DBE" w14:paraId="5100F6BE" w14:textId="77777777">
        <w:trPr>
          <w:jc w:val="center"/>
        </w:trPr>
        <w:tc>
          <w:tcPr>
            <w:tcW w:w="4680" w:type="dxa"/>
            <w:shd w:val="clear" w:color="auto" w:fill="FFFFFF"/>
            <w:tcMar>
              <w:top w:w="100" w:type="dxa"/>
              <w:left w:w="150" w:type="dxa"/>
              <w:bottom w:w="100" w:type="dxa"/>
              <w:right w:w="150" w:type="dxa"/>
            </w:tcMar>
          </w:tcPr>
          <w:p w14:paraId="765BAFBE" w14:textId="77777777" w:rsidR="001E7DBE" w:rsidRDefault="00000000">
            <w:r>
              <w:t>models/xgboost_classifier.json</w:t>
            </w:r>
          </w:p>
        </w:tc>
        <w:tc>
          <w:tcPr>
            <w:tcW w:w="4680" w:type="dxa"/>
            <w:shd w:val="clear" w:color="auto" w:fill="FFFFFF"/>
            <w:tcMar>
              <w:top w:w="100" w:type="dxa"/>
              <w:left w:w="150" w:type="dxa"/>
              <w:bottom w:w="100" w:type="dxa"/>
              <w:right w:w="150" w:type="dxa"/>
            </w:tcMar>
          </w:tcPr>
          <w:p w14:paraId="367210F2" w14:textId="77777777" w:rsidR="001E7DBE" w:rsidRDefault="00000000">
            <w:r>
              <w:t>c652c7214effdbfb6159864054d97166a60d2864c82149c12e91598d6a836d19</w:t>
            </w:r>
          </w:p>
        </w:tc>
      </w:tr>
      <w:tr w:rsidR="001E7DBE" w14:paraId="32C940B4" w14:textId="77777777">
        <w:trPr>
          <w:jc w:val="center"/>
        </w:trPr>
        <w:tc>
          <w:tcPr>
            <w:tcW w:w="4680" w:type="dxa"/>
            <w:shd w:val="clear" w:color="auto" w:fill="F8FAFC"/>
            <w:tcMar>
              <w:top w:w="100" w:type="dxa"/>
              <w:left w:w="150" w:type="dxa"/>
              <w:bottom w:w="100" w:type="dxa"/>
              <w:right w:w="150" w:type="dxa"/>
            </w:tcMar>
          </w:tcPr>
          <w:p w14:paraId="2D06C744" w14:textId="77777777" w:rsidR="001E7DBE" w:rsidRDefault="00000000">
            <w:r>
              <w:t>models/metadata.json</w:t>
            </w:r>
          </w:p>
        </w:tc>
        <w:tc>
          <w:tcPr>
            <w:tcW w:w="4680" w:type="dxa"/>
            <w:shd w:val="clear" w:color="auto" w:fill="F8FAFC"/>
            <w:tcMar>
              <w:top w:w="100" w:type="dxa"/>
              <w:left w:w="150" w:type="dxa"/>
              <w:bottom w:w="100" w:type="dxa"/>
              <w:right w:w="150" w:type="dxa"/>
            </w:tcMar>
          </w:tcPr>
          <w:p w14:paraId="78175949" w14:textId="77777777" w:rsidR="001E7DBE" w:rsidRDefault="00000000">
            <w:r>
              <w:t>d610c739d78633fdd5ab5cd02d672429cb7b03f4dd458d4c94a98ebf9b359c80</w:t>
            </w:r>
          </w:p>
        </w:tc>
      </w:tr>
    </w:tbl>
    <w:p w14:paraId="6DC4048B" w14:textId="77777777" w:rsidR="001E7DBE" w:rsidRDefault="001E7DBE">
      <w:pPr>
        <w:spacing w:after="240"/>
      </w:pPr>
    </w:p>
    <w:p w14:paraId="13EF2975" w14:textId="77777777" w:rsidR="001E7DBE" w:rsidRDefault="00000000">
      <w:pPr>
        <w:keepNext/>
        <w:spacing w:before="360" w:after="120"/>
      </w:pPr>
      <w:r>
        <w:rPr>
          <w:b/>
          <w:color w:val="0F172A"/>
          <w:sz w:val="32"/>
        </w:rPr>
        <w:t>7. Conclusion</w:t>
      </w:r>
    </w:p>
    <w:p w14:paraId="591622C7" w14:textId="77777777" w:rsidR="001E7DBE" w:rsidRDefault="00000000">
      <w:pPr>
        <w:spacing w:after="240"/>
      </w:pPr>
      <w:r>
        <w:t>The Aegis AI Cybersecurity Anomaly Detection &amp; Threat Classification Engine successfully meets and exceeds all project requirements. It provides scalable, real-time, explainable intrusion detection with an exceptional 95.36% End-to-End Accuracy, a low 2.45% False Positive Rate, and 100% verified model persistence with zero entity overlap.</w:t>
      </w:r>
    </w:p>
    <w:p w14:paraId="4A88DC44" w14:textId="77777777" w:rsidR="008C442D" w:rsidRDefault="008C442D">
      <w:pPr>
        <w:spacing w:after="240"/>
      </w:pPr>
    </w:p>
    <w:p w14:paraId="5B196A48" w14:textId="77777777" w:rsidR="008C442D" w:rsidRDefault="008C442D">
      <w:pPr>
        <w:spacing w:after="240"/>
        <w:rPr>
          <w:b/>
          <w:bCs/>
          <w:sz w:val="32"/>
          <w:szCs w:val="32"/>
        </w:rPr>
      </w:pPr>
    </w:p>
    <w:p w14:paraId="5725A2CE" w14:textId="77777777" w:rsidR="008C442D" w:rsidRDefault="008C442D">
      <w:pPr>
        <w:spacing w:after="240"/>
        <w:rPr>
          <w:b/>
          <w:bCs/>
          <w:sz w:val="32"/>
          <w:szCs w:val="32"/>
        </w:rPr>
      </w:pPr>
    </w:p>
    <w:p w14:paraId="581CDFCC" w14:textId="77777777" w:rsidR="008C442D" w:rsidRDefault="008C442D">
      <w:pPr>
        <w:spacing w:after="240"/>
        <w:rPr>
          <w:b/>
          <w:bCs/>
          <w:sz w:val="32"/>
          <w:szCs w:val="32"/>
        </w:rPr>
      </w:pPr>
    </w:p>
    <w:p w14:paraId="0C33B4DE" w14:textId="66C28905" w:rsidR="008C442D" w:rsidRDefault="008C442D">
      <w:pPr>
        <w:spacing w:after="240"/>
        <w:rPr>
          <w:b/>
          <w:bCs/>
          <w:sz w:val="32"/>
          <w:szCs w:val="32"/>
        </w:rPr>
      </w:pPr>
      <w:r w:rsidRPr="008C442D">
        <w:rPr>
          <w:b/>
          <w:bCs/>
          <w:sz w:val="32"/>
          <w:szCs w:val="32"/>
        </w:rPr>
        <w:lastRenderedPageBreak/>
        <w:t>Flow Chart</w:t>
      </w:r>
    </w:p>
    <w:p w14:paraId="10AD44EA" w14:textId="7E153C04" w:rsidR="008C442D" w:rsidRDefault="008C442D">
      <w:pPr>
        <w:spacing w:after="240"/>
        <w:rPr>
          <w:b/>
          <w:bCs/>
          <w:sz w:val="32"/>
          <w:szCs w:val="32"/>
        </w:rPr>
      </w:pPr>
      <w:r>
        <w:rPr>
          <w:noProof/>
        </w:rPr>
        <w:drawing>
          <wp:inline distT="0" distB="0" distL="0" distR="0" wp14:anchorId="35EF5595" wp14:editId="20BBE52E">
            <wp:extent cx="2229485" cy="7592786"/>
            <wp:effectExtent l="0" t="0" r="0" b="8255"/>
            <wp:docPr id="58024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0369" cy="7595798"/>
                    </a:xfrm>
                    <a:prstGeom prst="rect">
                      <a:avLst/>
                    </a:prstGeom>
                    <a:noFill/>
                    <a:ln>
                      <a:noFill/>
                    </a:ln>
                  </pic:spPr>
                </pic:pic>
              </a:graphicData>
            </a:graphic>
          </wp:inline>
        </w:drawing>
      </w:r>
    </w:p>
    <w:p w14:paraId="0FC09C7C" w14:textId="7CB6975B" w:rsidR="008C442D" w:rsidRDefault="008C442D">
      <w:pPr>
        <w:spacing w:after="240"/>
        <w:rPr>
          <w:b/>
          <w:bCs/>
        </w:rPr>
      </w:pPr>
      <w:r w:rsidRPr="008C442D">
        <w:rPr>
          <w:b/>
          <w:bCs/>
        </w:rPr>
        <w:lastRenderedPageBreak/>
        <w:br/>
      </w:r>
      <w:r>
        <w:rPr>
          <w:b/>
          <w:bCs/>
        </w:rPr>
        <w:t>Architecture Diagram</w:t>
      </w:r>
    </w:p>
    <w:p w14:paraId="46698925" w14:textId="1AA3EAEB" w:rsidR="008C442D" w:rsidRPr="008C442D" w:rsidRDefault="008C442D">
      <w:pPr>
        <w:spacing w:after="240"/>
        <w:rPr>
          <w:b/>
          <w:bCs/>
        </w:rPr>
      </w:pPr>
      <w:r>
        <w:rPr>
          <w:noProof/>
        </w:rPr>
        <w:drawing>
          <wp:inline distT="0" distB="0" distL="0" distR="0" wp14:anchorId="18F6F6A9" wp14:editId="0DE6F4DB">
            <wp:extent cx="5943600" cy="5604510"/>
            <wp:effectExtent l="0" t="0" r="0" b="0"/>
            <wp:docPr id="1406276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04510"/>
                    </a:xfrm>
                    <a:prstGeom prst="rect">
                      <a:avLst/>
                    </a:prstGeom>
                    <a:noFill/>
                    <a:ln>
                      <a:noFill/>
                    </a:ln>
                  </pic:spPr>
                </pic:pic>
              </a:graphicData>
            </a:graphic>
          </wp:inline>
        </w:drawing>
      </w:r>
    </w:p>
    <w:sectPr w:rsidR="008C442D" w:rsidRPr="008C442D" w:rsidSect="00933632">
      <w:headerReference w:type="default" r:id="rId1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4473" w14:textId="77777777" w:rsidR="005F3239" w:rsidRDefault="005F3239" w:rsidP="00933632">
      <w:pPr>
        <w:spacing w:after="0" w:line="240" w:lineRule="auto"/>
      </w:pPr>
      <w:r>
        <w:separator/>
      </w:r>
    </w:p>
  </w:endnote>
  <w:endnote w:type="continuationSeparator" w:id="0">
    <w:p w14:paraId="0180ED01" w14:textId="77777777" w:rsidR="005F3239" w:rsidRDefault="005F3239" w:rsidP="00933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C0CD" w14:textId="77777777" w:rsidR="005F3239" w:rsidRDefault="005F3239" w:rsidP="00933632">
      <w:pPr>
        <w:spacing w:after="0" w:line="240" w:lineRule="auto"/>
      </w:pPr>
      <w:r>
        <w:separator/>
      </w:r>
    </w:p>
  </w:footnote>
  <w:footnote w:type="continuationSeparator" w:id="0">
    <w:p w14:paraId="7B82E347" w14:textId="77777777" w:rsidR="005F3239" w:rsidRDefault="005F3239" w:rsidP="00933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A58D" w14:textId="1A6F14C9" w:rsidR="00933632" w:rsidRPr="00810161" w:rsidRDefault="00933632">
    <w:pPr>
      <w:pStyle w:val="Header"/>
      <w:rPr>
        <w:color w:val="EE0000"/>
        <w:sz w:val="24"/>
        <w:szCs w:val="24"/>
        <w:u w:val="single"/>
        <w:lang w:val="en-IN"/>
      </w:rPr>
    </w:pPr>
    <w:hyperlink r:id="rId1" w:history="1">
      <w:r w:rsidRPr="00810161">
        <w:rPr>
          <w:rStyle w:val="Hyperlink"/>
          <w:color w:val="EE0000"/>
          <w:sz w:val="24"/>
          <w:szCs w:val="24"/>
          <w:lang w:val="en-IN"/>
        </w:rPr>
        <w:t>gunda.abhinav26@gmail.com</w:t>
      </w:r>
    </w:hyperlink>
  </w:p>
  <w:p w14:paraId="7B0FC901" w14:textId="2F10846F" w:rsidR="00933632" w:rsidRPr="00933632" w:rsidRDefault="00933632">
    <w:pPr>
      <w:pStyle w:val="Header"/>
      <w:rPr>
        <w:color w:val="EE0000"/>
        <w:sz w:val="24"/>
        <w:szCs w:val="24"/>
        <w:lang w:val="en-IN"/>
      </w:rPr>
    </w:pPr>
    <w:r w:rsidRPr="00933632">
      <w:rPr>
        <w:color w:val="EE0000"/>
        <w:sz w:val="24"/>
        <w:szCs w:val="24"/>
        <w:lang w:val="en-IN"/>
      </w:rPr>
      <w:t>Venkata Abhinav Kumar Gupta Gunda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940528">
    <w:abstractNumId w:val="8"/>
  </w:num>
  <w:num w:numId="2" w16cid:durableId="555050979">
    <w:abstractNumId w:val="6"/>
  </w:num>
  <w:num w:numId="3" w16cid:durableId="843976721">
    <w:abstractNumId w:val="5"/>
  </w:num>
  <w:num w:numId="4" w16cid:durableId="62028872">
    <w:abstractNumId w:val="4"/>
  </w:num>
  <w:num w:numId="5" w16cid:durableId="1322390687">
    <w:abstractNumId w:val="7"/>
  </w:num>
  <w:num w:numId="6" w16cid:durableId="1017538692">
    <w:abstractNumId w:val="3"/>
  </w:num>
  <w:num w:numId="7" w16cid:durableId="1278830406">
    <w:abstractNumId w:val="2"/>
  </w:num>
  <w:num w:numId="8" w16cid:durableId="822552238">
    <w:abstractNumId w:val="1"/>
  </w:num>
  <w:num w:numId="9" w16cid:durableId="1604265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3BE"/>
    <w:rsid w:val="0015074B"/>
    <w:rsid w:val="001E7DBE"/>
    <w:rsid w:val="00245D07"/>
    <w:rsid w:val="0029639D"/>
    <w:rsid w:val="00326F90"/>
    <w:rsid w:val="005703F7"/>
    <w:rsid w:val="005F3239"/>
    <w:rsid w:val="0071082A"/>
    <w:rsid w:val="00810161"/>
    <w:rsid w:val="008C442D"/>
    <w:rsid w:val="00933632"/>
    <w:rsid w:val="00A30E9F"/>
    <w:rsid w:val="00AA1D8D"/>
    <w:rsid w:val="00B47730"/>
    <w:rsid w:val="00C1501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E697A"/>
  <w14:defaultImageDpi w14:val="300"/>
  <w15:docId w15:val="{2AB4C628-A856-4A4A-9BDC-31A60AD84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3632"/>
    <w:rPr>
      <w:color w:val="0000FF" w:themeColor="hyperlink"/>
      <w:u w:val="single"/>
    </w:rPr>
  </w:style>
  <w:style w:type="character" w:styleId="UnresolvedMention">
    <w:name w:val="Unresolved Mention"/>
    <w:basedOn w:val="DefaultParagraphFont"/>
    <w:uiPriority w:val="99"/>
    <w:semiHidden/>
    <w:unhideWhenUsed/>
    <w:rsid w:val="009336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mailto:gunda.abhinav2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Gupta</cp:lastModifiedBy>
  <cp:revision>12</cp:revision>
  <dcterms:created xsi:type="dcterms:W3CDTF">2013-12-23T23:15:00Z</dcterms:created>
  <dcterms:modified xsi:type="dcterms:W3CDTF">2026-07-26T18:21:00Z</dcterms:modified>
  <cp:category/>
</cp:coreProperties>
</file>