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4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3735"/>
        <w:tblGridChange w:id="0">
          <w:tblGrid>
            <w:gridCol w:w="7710"/>
            <w:gridCol w:w="3735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1155cc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22"/>
                <w:szCs w:val="22"/>
                <w:rtl w:val="0"/>
              </w:rPr>
              <w:t xml:space="preserve">SENIOR UI DEVELOPER</w:t>
            </w:r>
            <w:r w:rsidDel="00000000" w:rsidR="00000000" w:rsidRPr="00000000">
              <w:rPr>
                <w:sz w:val="54"/>
                <w:szCs w:val="54"/>
                <w:rtl w:val="0"/>
              </w:rPr>
              <w:br w:type="textWrapping"/>
            </w:r>
            <w:r w:rsidDel="00000000" w:rsidR="00000000" w:rsidRPr="00000000">
              <w:rPr>
                <w:sz w:val="48"/>
                <w:szCs w:val="48"/>
                <w:rtl w:val="0"/>
              </w:rPr>
              <w:t xml:space="preserve">Mulraj Gupta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Proficient in building and maintaining web applications with 5+ years of experience in designing, developing, testing, debugging, and collaborating with designers to create clean interfaces that are simple, intuitive and user friendly. Possessing </w:t>
            </w:r>
            <w:r w:rsidDel="00000000" w:rsidR="00000000" w:rsidRPr="00000000">
              <w:rPr>
                <w:rtl w:val="0"/>
              </w:rPr>
              <w:t xml:space="preserve">strong interpersonal skills and a great attention to detail</w:t>
            </w:r>
            <w:r w:rsidDel="00000000" w:rsidR="00000000" w:rsidRPr="00000000">
              <w:rPr>
                <w:rtl w:val="0"/>
              </w:rPr>
              <w:t xml:space="preserve"> that enables efficient team management.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MUMBAI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9004101381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mulrajgupta208@gmail.com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keepNext w:val="1"/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Rule="auto"/>
              <w:rPr/>
            </w:pPr>
            <w:bookmarkStart w:colFirst="0" w:colLast="0" w:name="_amuc1yrbx1sc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keepNext w:val="1"/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Media.Net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Mumbai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Senior UI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keepNext w:val="1"/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2019 - MARCH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My experience here is working on various applications under Forbes, Currently there are more than 5-6 Forbes websites that as a team we are handling. As part of this role, I am responsible for managing the UI team in the project to ensure task deliveries are on time.</w:t>
            </w:r>
          </w:p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Managing the UI track for Forbes Advisor(US/UK/IN/DE/Health) and delegating tasks among team members and code reviews.</w:t>
            </w:r>
          </w:p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Building UI components in VueJS, SASS using Blade templates in Laravel through wireframes.</w:t>
            </w:r>
          </w:p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Enforcing right practices for web accessibility and improving PageSpeed Insights scores for pages.</w:t>
            </w:r>
          </w:p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on the PHP backend and responsible for end-to-end deliveries on features.</w:t>
            </w:r>
          </w:p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N number of Calculators implementation based on personal finance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keepNext w:val="1"/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0"/>
                <w:szCs w:val="20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MediaTech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Mumbai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11">
            <w:pPr>
              <w:pStyle w:val="Heading3"/>
              <w:keepNext w:val="1"/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2016 - JUNE 2019</w:t>
            </w:r>
          </w:p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web applications using JavaScript, React, Redux, Jquery, HTML, CSS, PHP, MySQL</w:t>
            </w:r>
          </w:p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Desktop app using Electron and React</w:t>
            </w:r>
          </w:p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with many react open source libraries (React sortable, React rnd, React calendar etc.) to implement features according to provided design.</w:t>
            </w:r>
          </w:p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PHP side too on framework such as OpenCart, Symfony and WordPress</w:t>
            </w:r>
          </w:p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responsive design using Bootstrap and Material UI</w:t>
            </w:r>
          </w:p>
          <w:p w:rsidR="00000000" w:rsidDel="00000000" w:rsidP="00000000" w:rsidRDefault="00000000" w:rsidRPr="00000000" w14:paraId="00000017">
            <w:pPr>
              <w:pStyle w:val="Heading1"/>
              <w:keepNext w:val="1"/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keepNext w:val="1"/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S.S.P.M’s College of Engineering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Mumbai University                                          </w:t>
              <w:br w:type="textWrapping"/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Technology (Computer Science)  -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AUGUST 2011 - JULY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keepNext w:val="1"/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k50prk35380w" w:id="9"/>
            <w:bookmarkEnd w:id="9"/>
            <w:r w:rsidDel="00000000" w:rsidR="00000000" w:rsidRPr="00000000">
              <w:rPr>
                <w:rtl w:val="0"/>
              </w:rPr>
              <w:t xml:space="preserve">Patuck Technical Junior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Mumbai</w:t>
              <w:br w:type="textWrapping"/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School &amp; Junior College -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spacing w:before="8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Fira Mono" w:cs="Fira Mono" w:eastAsia="Fira Mono" w:hAnsi="Fira Mono"/>
                <w:b w:val="1"/>
                <w:rtl w:val="0"/>
              </w:rPr>
              <w:t xml:space="preserve">▂ ▂ ▂ ▂ ▂ ▂ 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HTML5, CSS3, JavaScript,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</w:pPr>
            <w:r w:rsidDel="00000000" w:rsidR="00000000" w:rsidRPr="00000000">
              <w:rPr>
                <w:rFonts w:ascii="Fira Mono" w:cs="Fira Mono" w:eastAsia="Fira Mono" w:hAnsi="Fira Mono"/>
                <w:b w:val="1"/>
                <w:rtl w:val="0"/>
              </w:rPr>
              <w:t xml:space="preserve">▂ ▂ ▂ ▂ ▂ 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ReactJS, SASS, TailwindCSS,  ES6 </w:t>
            </w:r>
          </w:p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b w:val="1"/>
                <w:u w:val="none"/>
              </w:rPr>
            </w:pPr>
            <w:r w:rsidDel="00000000" w:rsidR="00000000" w:rsidRPr="00000000">
              <w:rPr>
                <w:rFonts w:ascii="Fira Mono" w:cs="Fira Mono" w:eastAsia="Fira Mono" w:hAnsi="Fira Mono"/>
                <w:b w:val="1"/>
                <w:rtl w:val="0"/>
              </w:rPr>
              <w:t xml:space="preserve">▂ ▂ ▂ ▂ ▂ </w:t>
              <w:br w:type="textWrapping"/>
            </w:r>
            <w:r w:rsidDel="00000000" w:rsidR="00000000" w:rsidRPr="00000000">
              <w:rPr>
                <w:rtl w:val="0"/>
              </w:rPr>
              <w:t xml:space="preserve">VueJS, WordPress, Cypress,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20">
            <w:pPr>
              <w:pStyle w:val="Heading1"/>
              <w:keepNext w:val="1"/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rPr/>
            </w:pPr>
            <w:bookmarkStart w:colFirst="0" w:colLast="0" w:name="_tuxh7mwdaxox" w:id="11"/>
            <w:bookmarkEnd w:id="11"/>
            <w:r w:rsidDel="00000000" w:rsidR="00000000" w:rsidRPr="00000000">
              <w:rPr>
                <w:rtl w:val="0"/>
              </w:rPr>
              <w:t xml:space="preserve">RECOGNITION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rPr>
                <w:color w:val="3c78d8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Forbes </w:t>
            </w:r>
            <w:r w:rsidDel="00000000" w:rsidR="00000000" w:rsidRPr="00000000">
              <w:rPr>
                <w:rtl w:val="0"/>
              </w:rPr>
              <w:t xml:space="preserve">Recognition for one of the calculators where we had the biggest traffic day for Advisor, with 3.3 million pageviews -- our previous record was 600K.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1"/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Hindi, Marathi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180" w:left="450" w:right="2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Fira Mono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ulrajgupta208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