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F6D0" w14:textId="7B6DCA72" w:rsidR="00775BD8" w:rsidRDefault="00155C9B" w:rsidP="00155C9B">
      <w:pPr>
        <w:pStyle w:val="Title"/>
        <w:jc w:val="center"/>
        <w:rPr>
          <w:rFonts w:ascii="Times New Roman" w:eastAsia="Times New Roman" w:hAnsi="Times New Roman" w:cs="Times New Roman"/>
          <w:b/>
          <w:u w:val="single"/>
        </w:rPr>
      </w:pPr>
      <w:r>
        <w:rPr>
          <w:rFonts w:ascii="Times New Roman" w:eastAsia="Times New Roman" w:hAnsi="Times New Roman" w:cs="Times New Roman"/>
          <w:b/>
          <w:u w:val="single"/>
        </w:rPr>
        <w:t>Song Popularity</w:t>
      </w:r>
    </w:p>
    <w:p w14:paraId="57CD80FF" w14:textId="77777777" w:rsidR="00775BD8" w:rsidRDefault="00775BD8" w:rsidP="00155C9B">
      <w:pPr>
        <w:jc w:val="center"/>
        <w:rPr>
          <w:rFonts w:ascii="Times New Roman" w:eastAsia="Times New Roman" w:hAnsi="Times New Roman" w:cs="Times New Roman"/>
          <w:sz w:val="24"/>
          <w:szCs w:val="24"/>
        </w:rPr>
      </w:pPr>
    </w:p>
    <w:p w14:paraId="7B25ECF2" w14:textId="77777777" w:rsidR="00775BD8" w:rsidRDefault="00775BD8" w:rsidP="00155C9B">
      <w:pPr>
        <w:jc w:val="center"/>
        <w:rPr>
          <w:rFonts w:ascii="Times New Roman" w:eastAsia="Times New Roman" w:hAnsi="Times New Roman" w:cs="Times New Roman"/>
          <w:sz w:val="24"/>
          <w:szCs w:val="24"/>
        </w:rPr>
      </w:pPr>
    </w:p>
    <w:p w14:paraId="79000270" w14:textId="6FBCA7D9" w:rsidR="00775BD8" w:rsidRDefault="00155C9B" w:rsidP="00155C9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Authors</w:t>
      </w:r>
      <w:r w:rsidR="00942613">
        <w:rPr>
          <w:rFonts w:ascii="Times New Roman" w:eastAsia="Times New Roman" w:hAnsi="Times New Roman" w:cs="Times New Roman"/>
          <w:b/>
          <w:sz w:val="24"/>
          <w:szCs w:val="24"/>
          <w:u w:val="single"/>
        </w:rPr>
        <w:t>:</w:t>
      </w:r>
    </w:p>
    <w:p w14:paraId="106A6CB7" w14:textId="77777777" w:rsidR="00775BD8" w:rsidRDefault="00775BD8" w:rsidP="00155C9B">
      <w:pPr>
        <w:jc w:val="center"/>
        <w:rPr>
          <w:rFonts w:ascii="Times New Roman" w:eastAsia="Times New Roman" w:hAnsi="Times New Roman" w:cs="Times New Roman"/>
          <w:b/>
          <w:sz w:val="24"/>
          <w:szCs w:val="24"/>
          <w:u w:val="single"/>
        </w:rPr>
      </w:pPr>
    </w:p>
    <w:p w14:paraId="7374ED03" w14:textId="3FACF364" w:rsidR="00775BD8" w:rsidRDefault="00155C9B"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Abhinav Lakhani(0769062)</w:t>
      </w:r>
    </w:p>
    <w:p w14:paraId="67B58F96"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Supervisor:</w:t>
      </w:r>
    </w:p>
    <w:p w14:paraId="3B52654E" w14:textId="77777777" w:rsidR="00775BD8" w:rsidRDefault="00942613" w:rsidP="00155C9B">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Savita </w:t>
      </w:r>
      <w:proofErr w:type="spellStart"/>
      <w:r>
        <w:rPr>
          <w:rFonts w:ascii="Times New Roman" w:eastAsia="Times New Roman" w:hAnsi="Times New Roman" w:cs="Times New Roman"/>
          <w:sz w:val="24"/>
          <w:szCs w:val="24"/>
        </w:rPr>
        <w:t>Seharawat</w:t>
      </w:r>
      <w:proofErr w:type="spellEnd"/>
    </w:p>
    <w:p w14:paraId="630525D2" w14:textId="77777777" w:rsidR="00775BD8" w:rsidRDefault="00775BD8" w:rsidP="00155C9B">
      <w:pPr>
        <w:spacing w:line="480" w:lineRule="auto"/>
        <w:jc w:val="center"/>
        <w:rPr>
          <w:rFonts w:ascii="Times New Roman" w:eastAsia="Times New Roman" w:hAnsi="Times New Roman" w:cs="Times New Roman"/>
          <w:b/>
          <w:sz w:val="24"/>
          <w:szCs w:val="24"/>
          <w:u w:val="single"/>
        </w:rPr>
      </w:pPr>
    </w:p>
    <w:p w14:paraId="5788C3E0" w14:textId="342B168D" w:rsidR="00775BD8" w:rsidRDefault="00775BD8" w:rsidP="00155C9B">
      <w:pPr>
        <w:spacing w:line="480" w:lineRule="auto"/>
        <w:jc w:val="center"/>
        <w:rPr>
          <w:rFonts w:ascii="Times New Roman" w:eastAsia="Times New Roman" w:hAnsi="Times New Roman" w:cs="Times New Roman"/>
          <w:sz w:val="24"/>
          <w:szCs w:val="24"/>
        </w:rPr>
      </w:pPr>
    </w:p>
    <w:p w14:paraId="34CF595E" w14:textId="69020BB5" w:rsidR="00775BD8" w:rsidRDefault="00775BD8" w:rsidP="00155C9B">
      <w:pPr>
        <w:pStyle w:val="Heading1"/>
        <w:spacing w:line="480" w:lineRule="auto"/>
        <w:jc w:val="center"/>
        <w:rPr>
          <w:rFonts w:ascii="Times New Roman" w:eastAsia="Times New Roman" w:hAnsi="Times New Roman" w:cs="Times New Roman"/>
          <w:b/>
          <w:u w:val="single"/>
        </w:rPr>
      </w:pPr>
      <w:bookmarkStart w:id="0" w:name="_hesaw0qy9a2" w:colFirst="0" w:colLast="0"/>
      <w:bookmarkEnd w:id="0"/>
    </w:p>
    <w:p w14:paraId="0E880A6E" w14:textId="1404D21D" w:rsidR="00155C9B" w:rsidRDefault="00155C9B" w:rsidP="00155C9B"/>
    <w:p w14:paraId="17FD6633" w14:textId="6F4666D3" w:rsidR="00155C9B" w:rsidRDefault="00155C9B" w:rsidP="00155C9B"/>
    <w:p w14:paraId="7AE3A49C" w14:textId="0A2EED89" w:rsidR="00155C9B" w:rsidRDefault="00155C9B" w:rsidP="00155C9B"/>
    <w:p w14:paraId="455B53CC" w14:textId="5BAA8755" w:rsidR="00155C9B" w:rsidRDefault="00155C9B" w:rsidP="00155C9B"/>
    <w:p w14:paraId="3816B9FF" w14:textId="5AEA379D" w:rsidR="00155C9B" w:rsidRDefault="00155C9B" w:rsidP="00155C9B"/>
    <w:p w14:paraId="666462EA" w14:textId="3433A5E4" w:rsidR="00155C9B" w:rsidRDefault="00155C9B" w:rsidP="00155C9B"/>
    <w:p w14:paraId="3C6FF179" w14:textId="2D8F7A09" w:rsidR="00155C9B" w:rsidRDefault="00155C9B" w:rsidP="00155C9B"/>
    <w:p w14:paraId="74498541" w14:textId="438A1496" w:rsidR="00155C9B" w:rsidRDefault="00155C9B" w:rsidP="00155C9B"/>
    <w:p w14:paraId="23448FA4" w14:textId="740CE6A0" w:rsidR="00155C9B" w:rsidRDefault="00155C9B" w:rsidP="00155C9B"/>
    <w:p w14:paraId="2DF88C4D" w14:textId="62921FFC" w:rsidR="00155C9B" w:rsidRDefault="00155C9B" w:rsidP="00155C9B"/>
    <w:p w14:paraId="1AE1FDD6" w14:textId="6AD3B4CF" w:rsidR="00155C9B" w:rsidRDefault="00155C9B" w:rsidP="00155C9B"/>
    <w:p w14:paraId="56CC60A2" w14:textId="79A4155E" w:rsidR="00155C9B" w:rsidRDefault="00155C9B" w:rsidP="00155C9B"/>
    <w:p w14:paraId="26D4B448" w14:textId="4914EED2" w:rsidR="00155C9B" w:rsidRDefault="00155C9B" w:rsidP="00155C9B"/>
    <w:p w14:paraId="431ABEC3" w14:textId="74151BD3" w:rsidR="00155C9B" w:rsidRDefault="00155C9B" w:rsidP="00155C9B"/>
    <w:p w14:paraId="68D95773" w14:textId="77777777" w:rsidR="00155C9B" w:rsidRDefault="00155C9B" w:rsidP="00155C9B"/>
    <w:p w14:paraId="30DD484A" w14:textId="74FCC2E5" w:rsidR="00155C9B" w:rsidRDefault="00155C9B" w:rsidP="00155C9B"/>
    <w:p w14:paraId="1FCDCF84" w14:textId="359ECC67" w:rsidR="00155C9B" w:rsidRDefault="00155C9B" w:rsidP="00155C9B"/>
    <w:p w14:paraId="28144FE7" w14:textId="2E4A2B82" w:rsidR="00155C9B" w:rsidRDefault="00155C9B" w:rsidP="00155C9B"/>
    <w:p w14:paraId="6E73E4DA" w14:textId="6F1F7C19" w:rsidR="00155C9B" w:rsidRDefault="00155C9B" w:rsidP="00155C9B"/>
    <w:p w14:paraId="25E8C37E" w14:textId="6DA08EB7" w:rsidR="00155C9B" w:rsidRDefault="00155C9B" w:rsidP="00155C9B"/>
    <w:p w14:paraId="438FE96F" w14:textId="02FB10FC" w:rsidR="00155C9B" w:rsidRDefault="00155C9B" w:rsidP="00155C9B"/>
    <w:p w14:paraId="74C735DC" w14:textId="196A4079" w:rsidR="00155C9B" w:rsidRDefault="00155C9B" w:rsidP="00155C9B"/>
    <w:p w14:paraId="1C381CA1" w14:textId="2FAF0895" w:rsidR="00155C9B" w:rsidRDefault="00155C9B" w:rsidP="00155C9B"/>
    <w:p w14:paraId="68E90987" w14:textId="4F1F723C" w:rsidR="00155C9B" w:rsidRDefault="00155C9B" w:rsidP="00155C9B"/>
    <w:p w14:paraId="046E3ABF" w14:textId="13D067CA" w:rsidR="00155C9B" w:rsidRDefault="00155C9B" w:rsidP="00155C9B"/>
    <w:p w14:paraId="06D313D4" w14:textId="77777777" w:rsidR="00155C9B" w:rsidRPr="00155C9B" w:rsidRDefault="00155C9B" w:rsidP="00155C9B"/>
    <w:sdt>
      <w:sdtPr>
        <w:id w:val="941410513"/>
        <w:docPartObj>
          <w:docPartGallery w:val="Table of Contents"/>
          <w:docPartUnique/>
        </w:docPartObj>
      </w:sdtPr>
      <w:sdtEndPr/>
      <w:sdtContent>
        <w:p w14:paraId="11A441B2" w14:textId="77777777" w:rsidR="00775BD8" w:rsidRDefault="00942613">
          <w:pPr>
            <w:tabs>
              <w:tab w:val="right" w:pos="9025"/>
            </w:tabs>
            <w:spacing w:before="80" w:line="240" w:lineRule="auto"/>
            <w:rPr>
              <w:rFonts w:ascii="Times New Roman" w:eastAsia="Times New Roman" w:hAnsi="Times New Roman" w:cs="Times New Roman"/>
              <w:b/>
              <w:color w:val="000000"/>
              <w:sz w:val="38"/>
              <w:szCs w:val="38"/>
            </w:rPr>
          </w:pPr>
          <w:r>
            <w:fldChar w:fldCharType="begin"/>
          </w:r>
          <w:r>
            <w:instrText xml:space="preserve"> TOC \h \u \z </w:instrText>
          </w:r>
          <w:r>
            <w:fldChar w:fldCharType="separate"/>
          </w:r>
          <w:hyperlink w:anchor="_qf37w3krkkwh">
            <w:r>
              <w:rPr>
                <w:rFonts w:ascii="Times New Roman" w:eastAsia="Times New Roman" w:hAnsi="Times New Roman" w:cs="Times New Roman"/>
                <w:b/>
                <w:color w:val="000000"/>
                <w:sz w:val="38"/>
                <w:szCs w:val="38"/>
              </w:rPr>
              <w:t>Abstract</w:t>
            </w:r>
          </w:hyperlink>
          <w:r>
            <w:rPr>
              <w:rFonts w:ascii="Times New Roman" w:eastAsia="Times New Roman" w:hAnsi="Times New Roman" w:cs="Times New Roman"/>
              <w:b/>
              <w:color w:val="000000"/>
              <w:sz w:val="38"/>
              <w:szCs w:val="38"/>
            </w:rPr>
            <w:tab/>
          </w:r>
          <w:r>
            <w:fldChar w:fldCharType="begin"/>
          </w:r>
          <w:r>
            <w:instrText xml:space="preserve"> PAGEREF _qf37w3krkkwh \h </w:instrText>
          </w:r>
          <w:r>
            <w:fldChar w:fldCharType="separate"/>
          </w:r>
          <w:r>
            <w:rPr>
              <w:rFonts w:ascii="Times New Roman" w:eastAsia="Times New Roman" w:hAnsi="Times New Roman" w:cs="Times New Roman"/>
              <w:b/>
              <w:color w:val="000000"/>
              <w:sz w:val="38"/>
              <w:szCs w:val="38"/>
            </w:rPr>
            <w:t>3</w:t>
          </w:r>
          <w:r>
            <w:fldChar w:fldCharType="end"/>
          </w:r>
        </w:p>
        <w:p w14:paraId="6578F545" w14:textId="77777777" w:rsidR="00775BD8" w:rsidRDefault="00B62DC0">
          <w:pPr>
            <w:tabs>
              <w:tab w:val="right" w:pos="9025"/>
            </w:tabs>
            <w:spacing w:before="60" w:line="240" w:lineRule="auto"/>
            <w:ind w:left="360"/>
            <w:rPr>
              <w:rFonts w:ascii="Times New Roman" w:eastAsia="Times New Roman" w:hAnsi="Times New Roman" w:cs="Times New Roman"/>
              <w:color w:val="000000"/>
            </w:rPr>
          </w:pPr>
          <w:hyperlink w:anchor="_trspcsyh1qlw">
            <w:r w:rsidR="00942613">
              <w:rPr>
                <w:rFonts w:ascii="Times New Roman" w:eastAsia="Times New Roman" w:hAnsi="Times New Roman" w:cs="Times New Roman"/>
                <w:color w:val="000000"/>
              </w:rPr>
              <w:t>Attribute Distribution</w:t>
            </w:r>
          </w:hyperlink>
          <w:r w:rsidR="00942613">
            <w:rPr>
              <w:rFonts w:ascii="Times New Roman" w:eastAsia="Times New Roman" w:hAnsi="Times New Roman" w:cs="Times New Roman"/>
              <w:color w:val="000000"/>
            </w:rPr>
            <w:tab/>
          </w:r>
          <w:r w:rsidR="00942613">
            <w:fldChar w:fldCharType="begin"/>
          </w:r>
          <w:r w:rsidR="00942613">
            <w:instrText xml:space="preserve"> PAGEREF _trspcsyh1qlw \h </w:instrText>
          </w:r>
          <w:r w:rsidR="00942613">
            <w:fldChar w:fldCharType="separate"/>
          </w:r>
          <w:r w:rsidR="00942613">
            <w:rPr>
              <w:rFonts w:ascii="Times New Roman" w:eastAsia="Times New Roman" w:hAnsi="Times New Roman" w:cs="Times New Roman"/>
              <w:color w:val="000000"/>
            </w:rPr>
            <w:t>5</w:t>
          </w:r>
          <w:r w:rsidR="00942613">
            <w:fldChar w:fldCharType="end"/>
          </w:r>
        </w:p>
        <w:p w14:paraId="6C664D54" w14:textId="77777777" w:rsidR="00775BD8" w:rsidRDefault="00B62DC0">
          <w:pPr>
            <w:tabs>
              <w:tab w:val="right" w:pos="9025"/>
            </w:tabs>
            <w:spacing w:before="60" w:after="80" w:line="240" w:lineRule="auto"/>
            <w:ind w:left="360"/>
          </w:pPr>
          <w:hyperlink w:anchor="_x4rpeowz2wxs">
            <w:r w:rsidR="00942613">
              <w:t>Descriptive Analytics</w:t>
            </w:r>
          </w:hyperlink>
          <w:r w:rsidR="00942613">
            <w:tab/>
          </w:r>
          <w:r w:rsidR="00942613">
            <w:fldChar w:fldCharType="begin"/>
          </w:r>
          <w:r w:rsidR="00942613">
            <w:instrText xml:space="preserve"> PAGEREF _x4rpeowz2wxs \h </w:instrText>
          </w:r>
          <w:r w:rsidR="00942613">
            <w:fldChar w:fldCharType="separate"/>
          </w:r>
          <w:r w:rsidR="00942613">
            <w:t>6</w:t>
          </w:r>
          <w:r w:rsidR="00942613">
            <w:fldChar w:fldCharType="end"/>
          </w:r>
          <w:r w:rsidR="00942613">
            <w:fldChar w:fldCharType="end"/>
          </w:r>
        </w:p>
      </w:sdtContent>
    </w:sdt>
    <w:p w14:paraId="2BB1739F" w14:textId="77777777" w:rsidR="00775BD8" w:rsidRDefault="00775BD8">
      <w:pPr>
        <w:rPr>
          <w:rFonts w:ascii="Times New Roman" w:eastAsia="Times New Roman" w:hAnsi="Times New Roman" w:cs="Times New Roman"/>
          <w:u w:val="single"/>
        </w:rPr>
      </w:pPr>
    </w:p>
    <w:p w14:paraId="51AD6803" w14:textId="77777777" w:rsidR="00775BD8" w:rsidRDefault="00942613">
      <w:pPr>
        <w:pStyle w:val="Heading1"/>
        <w:spacing w:line="480" w:lineRule="auto"/>
        <w:rPr>
          <w:rFonts w:ascii="Times New Roman" w:eastAsia="Times New Roman" w:hAnsi="Times New Roman" w:cs="Times New Roman"/>
          <w:u w:val="single"/>
        </w:rPr>
      </w:pPr>
      <w:bookmarkStart w:id="1" w:name="_rck1us8jso85" w:colFirst="0" w:colLast="0"/>
      <w:bookmarkEnd w:id="1"/>
      <w:r>
        <w:br w:type="page"/>
      </w:r>
    </w:p>
    <w:p w14:paraId="047C1F59" w14:textId="77777777" w:rsidR="00775BD8" w:rsidRDefault="00942613">
      <w:pPr>
        <w:pStyle w:val="Heading1"/>
        <w:spacing w:line="480" w:lineRule="auto"/>
        <w:jc w:val="center"/>
        <w:rPr>
          <w:rFonts w:ascii="Times New Roman" w:eastAsia="Times New Roman" w:hAnsi="Times New Roman" w:cs="Times New Roman"/>
          <w:u w:val="single"/>
        </w:rPr>
      </w:pPr>
      <w:bookmarkStart w:id="2" w:name="_qf37w3krkkwh" w:colFirst="0" w:colLast="0"/>
      <w:bookmarkEnd w:id="2"/>
      <w:r>
        <w:rPr>
          <w:rFonts w:ascii="Times New Roman" w:eastAsia="Times New Roman" w:hAnsi="Times New Roman" w:cs="Times New Roman"/>
          <w:u w:val="single"/>
        </w:rPr>
        <w:lastRenderedPageBreak/>
        <w:t>Abstract</w:t>
      </w:r>
    </w:p>
    <w:p w14:paraId="28CB4E29" w14:textId="4CD885AF" w:rsidR="00775BD8" w:rsidRDefault="00D079BE" w:rsidP="00D079BE">
      <w:pPr>
        <w:spacing w:line="480" w:lineRule="auto"/>
        <w:rPr>
          <w:rFonts w:ascii="Times New Roman" w:eastAsia="Times New Roman" w:hAnsi="Times New Roman" w:cs="Times New Roman"/>
          <w:sz w:val="24"/>
          <w:szCs w:val="24"/>
        </w:rPr>
      </w:pPr>
      <w:r w:rsidRPr="00D079BE">
        <w:rPr>
          <w:rFonts w:ascii="Times New Roman" w:eastAsia="Times New Roman" w:hAnsi="Times New Roman" w:cs="Times New Roman"/>
          <w:sz w:val="24"/>
          <w:szCs w:val="24"/>
        </w:rPr>
        <w:t>In a digital age where independent artists are trying to break through the barriers installed by putative gatekeepers of the music industry, the golden key to becoming a successful artist is data. Without data, successful campaigns cannot be recreated and the unsuccessful ones cannot be learned from.</w:t>
      </w:r>
      <w:r>
        <w:rPr>
          <w:rFonts w:ascii="Times New Roman" w:eastAsia="Times New Roman" w:hAnsi="Times New Roman" w:cs="Times New Roman"/>
          <w:sz w:val="24"/>
          <w:szCs w:val="24"/>
        </w:rPr>
        <w:t xml:space="preserve"> </w:t>
      </w:r>
      <w:r w:rsidRPr="00D079BE">
        <w:rPr>
          <w:rFonts w:ascii="Times New Roman" w:eastAsia="Times New Roman" w:hAnsi="Times New Roman" w:cs="Times New Roman"/>
          <w:sz w:val="24"/>
          <w:szCs w:val="24"/>
        </w:rPr>
        <w:t>The Spotify Popularity Index is a 0-to-100 score that ranks how popular an artist is relative to other artists on Spotify. As your numbers grow, you’ll get placed in more editorial playlists and increase your reach on algorithmic playlists and recommendations. The Index can be used to monitor and influence the progress of new releases. Each track has its own SPI calculated influencing the artist’s overall index. Yet, while the Popularity Index is majorly determined by recent stream count, other factors like save rate, the number of playlists, skip rate, and share rate can indirectly bump up or push down a song’s popularity index.</w:t>
      </w:r>
      <w:r w:rsidR="009426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project uses similar dataset where the songs are labeled popular(1) or unpopular(0).</w:t>
      </w:r>
    </w:p>
    <w:p w14:paraId="57AA2C5D" w14:textId="77777777" w:rsidR="00D079BE" w:rsidRDefault="00D079BE" w:rsidP="00D079BE">
      <w:pPr>
        <w:spacing w:line="480" w:lineRule="auto"/>
        <w:rPr>
          <w:rFonts w:ascii="Times New Roman" w:eastAsia="Times New Roman" w:hAnsi="Times New Roman" w:cs="Times New Roman"/>
          <w:sz w:val="24"/>
          <w:szCs w:val="24"/>
        </w:rPr>
      </w:pPr>
    </w:p>
    <w:p w14:paraId="1A82308C" w14:textId="77777777"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themes for this project will be Classification/Clustering and Predictive Analysis. We aim to:</w:t>
      </w:r>
    </w:p>
    <w:p w14:paraId="0F8D2070" w14:textId="639D0666"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different factors affecting song popularity.</w:t>
      </w:r>
    </w:p>
    <w:p w14:paraId="3422174B" w14:textId="2018CD6D" w:rsidR="00775BD8" w:rsidRDefault="00B519D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clusters/groups of songs identifying audience </w:t>
      </w:r>
      <w:r>
        <w:rPr>
          <w:rFonts w:ascii="Times New Roman" w:eastAsia="Times New Roman" w:hAnsi="Times New Roman" w:cs="Times New Roman"/>
          <w:sz w:val="24"/>
          <w:szCs w:val="24"/>
        </w:rPr>
        <w:t>demographic</w:t>
      </w:r>
      <w:r>
        <w:rPr>
          <w:rFonts w:ascii="Times New Roman" w:eastAsia="Times New Roman" w:hAnsi="Times New Roman" w:cs="Times New Roman"/>
          <w:sz w:val="24"/>
          <w:szCs w:val="24"/>
        </w:rPr>
        <w:t xml:space="preserve"> like people who like rock music or jazz music, etc.</w:t>
      </w:r>
    </w:p>
    <w:p w14:paraId="1AE47157" w14:textId="76902224"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 classification algorithm to help with </w:t>
      </w:r>
      <w:r w:rsidR="00B519D9">
        <w:rPr>
          <w:rFonts w:ascii="Times New Roman" w:eastAsia="Times New Roman" w:hAnsi="Times New Roman" w:cs="Times New Roman"/>
          <w:sz w:val="24"/>
          <w:szCs w:val="24"/>
        </w:rPr>
        <w:t>classifying whether a song would be popular</w:t>
      </w:r>
      <w:r w:rsidR="00EE70F2">
        <w:rPr>
          <w:rFonts w:ascii="Times New Roman" w:eastAsia="Times New Roman" w:hAnsi="Times New Roman" w:cs="Times New Roman"/>
          <w:sz w:val="24"/>
          <w:szCs w:val="24"/>
        </w:rPr>
        <w:t>.</w:t>
      </w:r>
    </w:p>
    <w:p w14:paraId="59163B3D" w14:textId="326399E0" w:rsidR="00775BD8" w:rsidRDefault="0094261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w:t>
      </w:r>
      <w:r w:rsidR="00B20974">
        <w:rPr>
          <w:rFonts w:ascii="Times New Roman" w:eastAsia="Times New Roman" w:hAnsi="Times New Roman" w:cs="Times New Roman"/>
          <w:sz w:val="24"/>
          <w:szCs w:val="24"/>
        </w:rPr>
        <w:t>suggestions</w:t>
      </w:r>
      <w:r>
        <w:rPr>
          <w:rFonts w:ascii="Times New Roman" w:eastAsia="Times New Roman" w:hAnsi="Times New Roman" w:cs="Times New Roman"/>
          <w:sz w:val="24"/>
          <w:szCs w:val="24"/>
        </w:rPr>
        <w:t xml:space="preserve"> to the </w:t>
      </w:r>
      <w:r w:rsidR="00B519D9">
        <w:rPr>
          <w:rFonts w:ascii="Times New Roman" w:eastAsia="Times New Roman" w:hAnsi="Times New Roman" w:cs="Times New Roman"/>
          <w:sz w:val="24"/>
          <w:szCs w:val="24"/>
        </w:rPr>
        <w:t>artists</w:t>
      </w:r>
      <w:r>
        <w:rPr>
          <w:rFonts w:ascii="Times New Roman" w:eastAsia="Times New Roman" w:hAnsi="Times New Roman" w:cs="Times New Roman"/>
          <w:sz w:val="24"/>
          <w:szCs w:val="24"/>
        </w:rPr>
        <w:t xml:space="preserve"> about </w:t>
      </w:r>
      <w:r w:rsidR="00B519D9">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w:t>
      </w:r>
      <w:r w:rsidR="00B20974">
        <w:rPr>
          <w:rFonts w:ascii="Times New Roman" w:eastAsia="Times New Roman" w:hAnsi="Times New Roman" w:cs="Times New Roman"/>
          <w:sz w:val="24"/>
          <w:szCs w:val="24"/>
        </w:rPr>
        <w:t>song: whether it would be popular or not and the attributes of their song that needs improvement</w:t>
      </w:r>
      <w:r w:rsidR="007B10C3">
        <w:rPr>
          <w:rFonts w:ascii="Times New Roman" w:eastAsia="Times New Roman" w:hAnsi="Times New Roman" w:cs="Times New Roman"/>
          <w:sz w:val="24"/>
          <w:szCs w:val="24"/>
        </w:rPr>
        <w:t>.</w:t>
      </w:r>
    </w:p>
    <w:p w14:paraId="44EB8401" w14:textId="77777777"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AF7DCD" w14:textId="66E7917C" w:rsidR="00775BD8" w:rsidRDefault="009426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used for our analysis has </w:t>
      </w:r>
      <w:r w:rsidR="00B20974">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attributes within it, and there are described below.</w:t>
      </w:r>
    </w:p>
    <w:p w14:paraId="0679E55D" w14:textId="77777777" w:rsidR="00775BD8" w:rsidRDefault="00775BD8">
      <w:pPr>
        <w:spacing w:after="200" w:line="259" w:lineRule="auto"/>
        <w:ind w:firstLine="720"/>
        <w:rPr>
          <w:rFonts w:ascii="Times New Roman" w:eastAsia="Times New Roman" w:hAnsi="Times New Roman" w:cs="Times New Roman"/>
          <w:sz w:val="24"/>
          <w:szCs w:val="24"/>
        </w:rPr>
      </w:pPr>
    </w:p>
    <w:tbl>
      <w:tblPr>
        <w:tblStyle w:val="a"/>
        <w:tblW w:w="9900" w:type="dxa"/>
        <w:tblInd w:w="-370" w:type="dxa"/>
        <w:tblBorders>
          <w:top w:val="nil"/>
          <w:left w:val="nil"/>
          <w:bottom w:val="nil"/>
          <w:right w:val="nil"/>
          <w:insideH w:val="nil"/>
          <w:insideV w:val="nil"/>
        </w:tblBorders>
        <w:tblLayout w:type="fixed"/>
        <w:tblLook w:val="0600" w:firstRow="0" w:lastRow="0" w:firstColumn="0" w:lastColumn="0" w:noHBand="1" w:noVBand="1"/>
      </w:tblPr>
      <w:tblGrid>
        <w:gridCol w:w="1980"/>
        <w:gridCol w:w="1350"/>
        <w:gridCol w:w="6570"/>
      </w:tblGrid>
      <w:tr w:rsidR="00775BD8" w14:paraId="79F12BE4" w14:textId="77777777" w:rsidTr="008101D2">
        <w:trPr>
          <w:trHeight w:val="485"/>
        </w:trPr>
        <w:tc>
          <w:tcPr>
            <w:tcW w:w="1980" w:type="dxa"/>
            <w:tcBorders>
              <w:top w:val="single" w:sz="8" w:space="0" w:color="FFFFFF"/>
              <w:left w:val="single" w:sz="8" w:space="0" w:color="FFFFFF"/>
              <w:bottom w:val="single" w:sz="8" w:space="0" w:color="FFFFFF"/>
              <w:right w:val="nil"/>
            </w:tcBorders>
            <w:shd w:val="clear" w:color="auto" w:fill="70AD47"/>
            <w:tcMar>
              <w:top w:w="100" w:type="dxa"/>
              <w:left w:w="100" w:type="dxa"/>
              <w:bottom w:w="100" w:type="dxa"/>
              <w:right w:w="100" w:type="dxa"/>
            </w:tcMar>
          </w:tcPr>
          <w:p w14:paraId="0D60C3A1"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Attribute</w:t>
            </w:r>
          </w:p>
        </w:tc>
        <w:tc>
          <w:tcPr>
            <w:tcW w:w="135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tcPr>
          <w:p w14:paraId="543DBCB9"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Data Type</w:t>
            </w:r>
          </w:p>
        </w:tc>
        <w:tc>
          <w:tcPr>
            <w:tcW w:w="657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tcPr>
          <w:p w14:paraId="5F7DD8C0" w14:textId="77777777" w:rsidR="00775BD8" w:rsidRDefault="00942613">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775BD8" w14:paraId="0790B8DE"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342DCA7B" w14:textId="456A736F" w:rsidR="00775BD8" w:rsidRDefault="00A236B2">
            <w:pPr>
              <w:rPr>
                <w:rFonts w:ascii="Times New Roman" w:eastAsia="Times New Roman" w:hAnsi="Times New Roman" w:cs="Times New Roman"/>
                <w:b/>
                <w:color w:val="FFFFFF"/>
                <w:sz w:val="24"/>
                <w:szCs w:val="24"/>
              </w:rPr>
            </w:pPr>
            <w:proofErr w:type="spellStart"/>
            <w:r w:rsidRPr="00A236B2">
              <w:rPr>
                <w:rFonts w:ascii="Times New Roman" w:eastAsia="Times New Roman" w:hAnsi="Times New Roman" w:cs="Times New Roman"/>
                <w:b/>
                <w:color w:val="FFFFFF"/>
                <w:sz w:val="24"/>
                <w:szCs w:val="24"/>
              </w:rPr>
              <w:t>song_duration_ms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5BBDA5E0" w14:textId="155ED0A7"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591705F" w14:textId="307AB177"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song in milliseconds</w:t>
            </w:r>
          </w:p>
        </w:tc>
      </w:tr>
      <w:tr w:rsidR="00775BD8" w14:paraId="4C7D05C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610D3A5" w14:textId="237C3E90" w:rsidR="00775BD8" w:rsidRDefault="00A236B2">
            <w:pPr>
              <w:rPr>
                <w:rFonts w:ascii="Times New Roman" w:eastAsia="Times New Roman" w:hAnsi="Times New Roman" w:cs="Times New Roman"/>
                <w:b/>
                <w:color w:val="FFFFFF"/>
                <w:sz w:val="24"/>
                <w:szCs w:val="24"/>
              </w:rPr>
            </w:pPr>
            <w:proofErr w:type="spellStart"/>
            <w:r w:rsidRPr="00A236B2">
              <w:rPr>
                <w:rFonts w:ascii="Times New Roman" w:eastAsia="Times New Roman" w:hAnsi="Times New Roman" w:cs="Times New Roman"/>
                <w:b/>
                <w:color w:val="FFFFFF"/>
                <w:sz w:val="24"/>
                <w:szCs w:val="24"/>
              </w:rPr>
              <w:t>acousticness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E944738" w14:textId="42ED498E" w:rsidR="00775BD8" w:rsidRDefault="00A236B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97D06DB" w14:textId="5241B74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A confidence measure from 0.0 to 1.0 of whether the track is acoustic.</w:t>
            </w:r>
          </w:p>
        </w:tc>
      </w:tr>
      <w:tr w:rsidR="00775BD8" w14:paraId="14BDEF5D"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7352A33D" w14:textId="78BE31BF" w:rsidR="00775BD8" w:rsidRDefault="007F2E75">
            <w:pPr>
              <w:rPr>
                <w:rFonts w:ascii="Times New Roman" w:eastAsia="Times New Roman" w:hAnsi="Times New Roman" w:cs="Times New Roman"/>
                <w:b/>
                <w:color w:val="FFFFFF"/>
                <w:sz w:val="24"/>
                <w:szCs w:val="24"/>
              </w:rPr>
            </w:pPr>
            <w:r w:rsidRPr="007F2E75">
              <w:rPr>
                <w:rFonts w:ascii="Times New Roman" w:eastAsia="Times New Roman" w:hAnsi="Times New Roman" w:cs="Times New Roman"/>
                <w:b/>
                <w:color w:val="FFFFFF"/>
                <w:sz w:val="24"/>
                <w:szCs w:val="24"/>
              </w:rPr>
              <w:t>danceability</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444D4B1A" w14:textId="7F95A304"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4470CAB" w14:textId="0F10C36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Describes how suitable a track is for dancing based on a combination of musical elements including tempo, rhythm stability, beat strength, and overall regularity.</w:t>
            </w:r>
          </w:p>
        </w:tc>
      </w:tr>
      <w:tr w:rsidR="00775BD8" w14:paraId="012328A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5948432" w14:textId="7C55AAD7"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energy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3DA061F5" w14:textId="27616D95"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4CDACE24" w14:textId="2132CB0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Represents a perceptual measure of intensity and activity. Typically, energetic tracks feel fast, loud, and noisy. For example, death metal has high energy, while a Bach prelude scores low on the scale.</w:t>
            </w:r>
          </w:p>
        </w:tc>
      </w:tr>
      <w:tr w:rsidR="00775BD8" w14:paraId="1737FDD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3CDA4B08" w14:textId="6AEEC436" w:rsidR="00775BD8" w:rsidRDefault="007F2E75">
            <w:pPr>
              <w:rPr>
                <w:rFonts w:ascii="Times New Roman" w:eastAsia="Times New Roman" w:hAnsi="Times New Roman" w:cs="Times New Roman"/>
                <w:b/>
                <w:color w:val="FFFFFF"/>
                <w:sz w:val="24"/>
                <w:szCs w:val="24"/>
              </w:rPr>
            </w:pPr>
            <w:proofErr w:type="spellStart"/>
            <w:r w:rsidRPr="007F2E75">
              <w:rPr>
                <w:rFonts w:ascii="Times New Roman" w:eastAsia="Times New Roman" w:hAnsi="Times New Roman" w:cs="Times New Roman"/>
                <w:b/>
                <w:color w:val="FFFFFF"/>
                <w:sz w:val="24"/>
                <w:szCs w:val="24"/>
              </w:rPr>
              <w:t>instrumentalness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D7D41A2" w14:textId="3AC1C391" w:rsidR="00775BD8" w:rsidRDefault="007F2E7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94BACFB" w14:textId="63259A36" w:rsidR="00775BD8" w:rsidRDefault="0099704B">
            <w:pPr>
              <w:rPr>
                <w:rFonts w:ascii="Times New Roman" w:eastAsia="Times New Roman" w:hAnsi="Times New Roman" w:cs="Times New Roman"/>
                <w:sz w:val="24"/>
                <w:szCs w:val="24"/>
              </w:rPr>
            </w:pPr>
            <w:r w:rsidRPr="0099704B">
              <w:rPr>
                <w:rFonts w:ascii="Times New Roman" w:eastAsia="Times New Roman" w:hAnsi="Times New Roman" w:cs="Times New Roman"/>
                <w:sz w:val="24"/>
                <w:szCs w:val="24"/>
              </w:rPr>
              <w:t>Predicts whether a track contains no vocals. “Ooh” and “aah” sounds are treated as instrumental in this context. Rap or spoken word tracks are clearly “vocal”</w:t>
            </w:r>
          </w:p>
        </w:tc>
      </w:tr>
      <w:tr w:rsidR="00775BD8" w14:paraId="460245BB"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A10EC3A" w14:textId="2C6F8B25"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Key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6435AD7" w14:textId="77777777" w:rsidR="00775BD8" w:rsidRDefault="00942613">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100C7EA" w14:textId="69E0876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The estimated overall key of the track. Integers map to pitches using standard Pitch Class notation . E.g. 0 = C, 1 = C♯/D</w:t>
            </w:r>
            <w:r w:rsidRPr="008101D2">
              <w:rPr>
                <w:rFonts w:ascii="Segoe UI Symbol" w:eastAsia="Times New Roman" w:hAnsi="Segoe UI Symbol" w:cs="Segoe UI Symbol"/>
                <w:sz w:val="24"/>
                <w:szCs w:val="24"/>
              </w:rPr>
              <w:t>♭</w:t>
            </w:r>
            <w:r w:rsidRPr="008101D2">
              <w:rPr>
                <w:rFonts w:ascii="Times New Roman" w:eastAsia="Times New Roman" w:hAnsi="Times New Roman" w:cs="Times New Roman"/>
                <w:sz w:val="24"/>
                <w:szCs w:val="24"/>
              </w:rPr>
              <w:t>, 2 = D, and so on.</w:t>
            </w:r>
          </w:p>
        </w:tc>
      </w:tr>
      <w:tr w:rsidR="00775BD8" w14:paraId="2BEB3E4A"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039FC29" w14:textId="31EE120A" w:rsidR="00775BD8" w:rsidRDefault="007F2E75">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Liveness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B8B99F2" w14:textId="704EA046"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59DA5B8" w14:textId="6B4644B3"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Detects the presence of an audience in the recording. Higher liveness values represent an increased probability that the track was performed live.</w:t>
            </w:r>
          </w:p>
        </w:tc>
      </w:tr>
      <w:tr w:rsidR="00775BD8" w14:paraId="4A5273B3"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7AC16A6E" w14:textId="184E9252" w:rsidR="00775BD8" w:rsidRDefault="002342D7">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Loudness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691CFE16" w14:textId="2E1EBB9A"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184C8336" w14:textId="5FB8A9E5"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The overall loudness of a track in decibels (dB). Loudness values are averaged across the entire track and are useful for comparing relative loudness of tracks.</w:t>
            </w:r>
          </w:p>
        </w:tc>
      </w:tr>
      <w:tr w:rsidR="00775BD8" w14:paraId="17B3C002"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82D85FF" w14:textId="286AE49A"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Audio_mode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657A7E05" w14:textId="0ACA7CB1"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274185B9" w14:textId="72F1A5D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Indicates the modality (major or minor) of a track, the type of scale from which its melodic content is derived. Major is represented by 1 and minor is 0.</w:t>
            </w:r>
          </w:p>
        </w:tc>
      </w:tr>
      <w:tr w:rsidR="00775BD8" w14:paraId="0E3DA816"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5D9D03C" w14:textId="2FC97EF2"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speechiness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701680E2" w14:textId="5CEA9E58"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2A5B5E4E" w14:textId="011B4150"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This detects the presence of spoken words in a track. The more exclusively speech-like the recording (e.g. talk show, audio book, poetry), the closer to 1.0 the attribute value.</w:t>
            </w:r>
          </w:p>
        </w:tc>
      </w:tr>
      <w:tr w:rsidR="00775BD8" w14:paraId="1ADB4275"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E660DFC" w14:textId="4E7F0FD6" w:rsidR="00775BD8" w:rsidRDefault="002342D7">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tempo</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5C336D03" w14:textId="1109AE70"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3BE9FEA8" w14:textId="16C8B58F"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775BD8" w14:paraId="2356D978"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68914AA8" w14:textId="611639F0"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Time_signature</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28EA0C2A" w14:textId="6E0B9724"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35E167C6" w14:textId="3096DE51"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An estimated overall time signature of a track. The time signature (meter) is a notational convention to specify how many beats are in each bar (or measure).</w:t>
            </w:r>
          </w:p>
        </w:tc>
      </w:tr>
      <w:tr w:rsidR="00775BD8" w14:paraId="5AE87EC5"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55E18F75" w14:textId="5F5AAFA1" w:rsidR="00775BD8" w:rsidRDefault="002342D7">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Audio_valance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4949648E" w14:textId="138B5A93" w:rsidR="00775BD8" w:rsidRDefault="002342D7">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tcPr>
          <w:p w14:paraId="1FA36864" w14:textId="0CD8A1DE" w:rsidR="00775BD8" w:rsidRDefault="008101D2">
            <w:pPr>
              <w:rPr>
                <w:rFonts w:ascii="Times New Roman" w:eastAsia="Times New Roman" w:hAnsi="Times New Roman" w:cs="Times New Roman"/>
                <w:sz w:val="24"/>
                <w:szCs w:val="24"/>
              </w:rPr>
            </w:pPr>
            <w:r w:rsidRPr="008101D2">
              <w:rPr>
                <w:rFonts w:ascii="Times New Roman" w:eastAsia="Times New Roman" w:hAnsi="Times New Roman" w:cs="Times New Roman"/>
                <w:sz w:val="24"/>
                <w:szCs w:val="24"/>
              </w:rPr>
              <w:t>Describes the musical positiveness conveyed by a track. Tracks with high valence sound more positive (e.g. happy, cheerful, euphoric), while tracks with low valence sound more negative (e.g. sad, depressed, angry).</w:t>
            </w:r>
          </w:p>
        </w:tc>
      </w:tr>
      <w:tr w:rsidR="00775BD8" w14:paraId="79803D31" w14:textId="77777777" w:rsidTr="008101D2">
        <w:trPr>
          <w:trHeight w:val="485"/>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tcPr>
          <w:p w14:paraId="24543F7C" w14:textId="163BDCC2" w:rsidR="00775BD8" w:rsidRDefault="00DB3F5A">
            <w:pPr>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Song_popularity</w:t>
            </w:r>
            <w:proofErr w:type="spellEnd"/>
            <w:r>
              <w:rPr>
                <w:rFonts w:ascii="Times New Roman" w:eastAsia="Times New Roman" w:hAnsi="Times New Roman" w:cs="Times New Roman"/>
                <w:b/>
                <w:color w:val="FFFFFF"/>
                <w:sz w:val="24"/>
                <w:szCs w:val="24"/>
              </w:rPr>
              <w:t xml:space="preserve"> (Y)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4F142B72" w14:textId="7CD10ED3" w:rsidR="00775BD8" w:rsidRDefault="00DB3F5A">
            <w:pP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tcPr>
          <w:p w14:paraId="53D3A57B" w14:textId="0202A458" w:rsidR="00775BD8" w:rsidRDefault="00DB3F5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song is popular(1) or not(0)</w:t>
            </w:r>
          </w:p>
        </w:tc>
      </w:tr>
    </w:tbl>
    <w:p w14:paraId="7F3E0039" w14:textId="7DB03994" w:rsidR="00775BD8" w:rsidRDefault="00775BD8" w:rsidP="00DF4DB2">
      <w:pPr>
        <w:rPr>
          <w:rFonts w:ascii="Times New Roman" w:eastAsia="Times New Roman" w:hAnsi="Times New Roman" w:cs="Times New Roman"/>
          <w:sz w:val="24"/>
          <w:szCs w:val="24"/>
        </w:rPr>
      </w:pPr>
      <w:bookmarkStart w:id="3" w:name="_8qrfm1l9zmtz" w:colFirst="0" w:colLast="0"/>
      <w:bookmarkStart w:id="4" w:name="_trspcsyh1qlw" w:colFirst="0" w:colLast="0"/>
      <w:bookmarkStart w:id="5" w:name="_uh615tf3z22a" w:colFirst="0" w:colLast="0"/>
      <w:bookmarkEnd w:id="3"/>
      <w:bookmarkEnd w:id="4"/>
      <w:bookmarkEnd w:id="5"/>
    </w:p>
    <w:p w14:paraId="6C9DE118" w14:textId="7FD13925" w:rsidR="00DF4DB2" w:rsidRDefault="00DF4DB2" w:rsidP="00DF4DB2">
      <w:pPr>
        <w:rPr>
          <w:rFonts w:ascii="Times New Roman" w:eastAsia="Times New Roman" w:hAnsi="Times New Roman" w:cs="Times New Roman"/>
          <w:sz w:val="24"/>
          <w:szCs w:val="24"/>
        </w:rPr>
      </w:pPr>
    </w:p>
    <w:p w14:paraId="188A4225" w14:textId="684782E2" w:rsidR="00DF4DB2" w:rsidRDefault="00DF4DB2" w:rsidP="00DF4DB2">
      <w:pPr>
        <w:rPr>
          <w:rFonts w:ascii="Times New Roman" w:eastAsia="Times New Roman" w:hAnsi="Times New Roman" w:cs="Times New Roman"/>
          <w:sz w:val="24"/>
          <w:szCs w:val="24"/>
        </w:rPr>
      </w:pPr>
    </w:p>
    <w:p w14:paraId="3DB9451C" w14:textId="4B5E496E" w:rsidR="00DF4DB2" w:rsidRDefault="00B62DC0" w:rsidP="00DF4DB2">
      <w:pPr>
        <w:rPr>
          <w:rFonts w:ascii="Times New Roman" w:eastAsia="Times New Roman" w:hAnsi="Times New Roman" w:cs="Times New Roman"/>
          <w:sz w:val="24"/>
          <w:szCs w:val="24"/>
        </w:rPr>
      </w:pPr>
      <w:r w:rsidRPr="00B62DC0">
        <w:rPr>
          <w:rFonts w:ascii="Times New Roman" w:eastAsia="Times New Roman" w:hAnsi="Times New Roman" w:cs="Times New Roman"/>
          <w:sz w:val="24"/>
          <w:szCs w:val="24"/>
        </w:rPr>
        <w:t>GitHub Repository</w:t>
      </w:r>
      <w:r>
        <w:rPr>
          <w:rFonts w:ascii="Times New Roman" w:eastAsia="Times New Roman" w:hAnsi="Times New Roman" w:cs="Times New Roman"/>
          <w:sz w:val="24"/>
          <w:szCs w:val="24"/>
        </w:rPr>
        <w:t>:</w:t>
      </w:r>
      <w:r w:rsidRPr="00B62DC0">
        <w:rPr>
          <w:rFonts w:ascii="Times New Roman" w:eastAsia="Times New Roman" w:hAnsi="Times New Roman" w:cs="Times New Roman"/>
          <w:sz w:val="24"/>
          <w:szCs w:val="24"/>
        </w:rPr>
        <w:t xml:space="preserve"> </w:t>
      </w:r>
    </w:p>
    <w:p w14:paraId="7B33E343" w14:textId="4C8D9906" w:rsidR="00B62DC0" w:rsidRDefault="00B62DC0" w:rsidP="00DF4DB2">
      <w:pPr>
        <w:rPr>
          <w:rFonts w:ascii="Times New Roman" w:eastAsia="Times New Roman" w:hAnsi="Times New Roman" w:cs="Times New Roman"/>
          <w:sz w:val="24"/>
          <w:szCs w:val="24"/>
        </w:rPr>
      </w:pPr>
      <w:hyperlink r:id="rId6" w:history="1">
        <w:r>
          <w:rPr>
            <w:rStyle w:val="Hyperlink"/>
          </w:rPr>
          <w:t>abhinav3398/song-popularity: given features like acoustics, danceability, key, loudness, etc., predict the popularity of a song. (github.com)</w:t>
        </w:r>
      </w:hyperlink>
    </w:p>
    <w:p w14:paraId="30329BFD" w14:textId="20970B42" w:rsidR="00DF4DB2" w:rsidRDefault="00DF4DB2" w:rsidP="00DF4DB2">
      <w:pPr>
        <w:rPr>
          <w:rFonts w:ascii="Times New Roman" w:eastAsia="Times New Roman" w:hAnsi="Times New Roman" w:cs="Times New Roman"/>
          <w:sz w:val="24"/>
          <w:szCs w:val="24"/>
        </w:rPr>
      </w:pPr>
    </w:p>
    <w:p w14:paraId="5D97AE5A" w14:textId="1F08A88F" w:rsidR="00DF4DB2" w:rsidRDefault="00DF4DB2" w:rsidP="00DF4DB2">
      <w:pPr>
        <w:rPr>
          <w:rFonts w:ascii="Times New Roman" w:eastAsia="Times New Roman" w:hAnsi="Times New Roman" w:cs="Times New Roman"/>
          <w:sz w:val="24"/>
          <w:szCs w:val="24"/>
        </w:rPr>
      </w:pPr>
    </w:p>
    <w:p w14:paraId="2A374513" w14:textId="2561BC8D" w:rsidR="00DF4DB2" w:rsidRDefault="00DF4DB2" w:rsidP="00DF4DB2">
      <w:pPr>
        <w:rPr>
          <w:rFonts w:ascii="Times New Roman" w:eastAsia="Times New Roman" w:hAnsi="Times New Roman" w:cs="Times New Roman"/>
          <w:sz w:val="24"/>
          <w:szCs w:val="24"/>
        </w:rPr>
      </w:pPr>
    </w:p>
    <w:p w14:paraId="318B2E1D" w14:textId="4374CD8D" w:rsidR="00DF4DB2" w:rsidRDefault="00DF4DB2" w:rsidP="00DF4DB2">
      <w:pPr>
        <w:rPr>
          <w:rFonts w:ascii="Times New Roman" w:eastAsia="Times New Roman" w:hAnsi="Times New Roman" w:cs="Times New Roman"/>
          <w:sz w:val="24"/>
          <w:szCs w:val="24"/>
        </w:rPr>
      </w:pPr>
    </w:p>
    <w:p w14:paraId="72FE6AD8" w14:textId="2555CB65" w:rsidR="00DF4DB2" w:rsidRDefault="00DF4DB2" w:rsidP="00DF4DB2">
      <w:pPr>
        <w:rPr>
          <w:rFonts w:ascii="Times New Roman" w:eastAsia="Times New Roman" w:hAnsi="Times New Roman" w:cs="Times New Roman"/>
          <w:sz w:val="24"/>
          <w:szCs w:val="24"/>
        </w:rPr>
      </w:pPr>
    </w:p>
    <w:p w14:paraId="67689CF5" w14:textId="335A56D8" w:rsidR="00DF4DB2" w:rsidRDefault="00DF4DB2" w:rsidP="00DF4DB2">
      <w:pPr>
        <w:rPr>
          <w:rFonts w:ascii="Times New Roman" w:eastAsia="Times New Roman" w:hAnsi="Times New Roman" w:cs="Times New Roman"/>
          <w:sz w:val="24"/>
          <w:szCs w:val="24"/>
        </w:rPr>
      </w:pPr>
    </w:p>
    <w:p w14:paraId="2BC26F44" w14:textId="5D335287" w:rsidR="00DF4DB2" w:rsidRDefault="00DF4DB2" w:rsidP="00DF4DB2">
      <w:pPr>
        <w:rPr>
          <w:rFonts w:ascii="Times New Roman" w:eastAsia="Times New Roman" w:hAnsi="Times New Roman" w:cs="Times New Roman"/>
          <w:sz w:val="24"/>
          <w:szCs w:val="24"/>
        </w:rPr>
      </w:pPr>
    </w:p>
    <w:p w14:paraId="14F1E22F" w14:textId="1E7ED016" w:rsidR="00DF4DB2" w:rsidRDefault="00DF4DB2" w:rsidP="00DF4DB2">
      <w:pPr>
        <w:rPr>
          <w:rFonts w:ascii="Times New Roman" w:eastAsia="Times New Roman" w:hAnsi="Times New Roman" w:cs="Times New Roman"/>
          <w:sz w:val="24"/>
          <w:szCs w:val="24"/>
        </w:rPr>
      </w:pPr>
    </w:p>
    <w:p w14:paraId="02019983" w14:textId="126AEEF0" w:rsidR="00DF4DB2" w:rsidRDefault="00DF4DB2" w:rsidP="00DF4DB2">
      <w:pPr>
        <w:rPr>
          <w:rFonts w:ascii="Times New Roman" w:eastAsia="Times New Roman" w:hAnsi="Times New Roman" w:cs="Times New Roman"/>
          <w:sz w:val="24"/>
          <w:szCs w:val="24"/>
        </w:rPr>
      </w:pPr>
    </w:p>
    <w:p w14:paraId="2B5D3772" w14:textId="3224DB1E" w:rsidR="00DF4DB2" w:rsidRDefault="00DF4DB2" w:rsidP="00DF4DB2">
      <w:pPr>
        <w:rPr>
          <w:rFonts w:ascii="Times New Roman" w:eastAsia="Times New Roman" w:hAnsi="Times New Roman" w:cs="Times New Roman"/>
          <w:sz w:val="24"/>
          <w:szCs w:val="24"/>
        </w:rPr>
      </w:pPr>
    </w:p>
    <w:p w14:paraId="4AF6EB69" w14:textId="7DB1E8FE" w:rsidR="00DF4DB2" w:rsidRDefault="00DF4DB2" w:rsidP="00DF4DB2">
      <w:pPr>
        <w:rPr>
          <w:rFonts w:ascii="Times New Roman" w:eastAsia="Times New Roman" w:hAnsi="Times New Roman" w:cs="Times New Roman"/>
          <w:sz w:val="24"/>
          <w:szCs w:val="24"/>
        </w:rPr>
      </w:pPr>
    </w:p>
    <w:p w14:paraId="2D444DEA" w14:textId="306DC461" w:rsidR="00DF4DB2" w:rsidRDefault="00DF4DB2" w:rsidP="00DF4DB2">
      <w:pPr>
        <w:rPr>
          <w:rFonts w:ascii="Times New Roman" w:eastAsia="Times New Roman" w:hAnsi="Times New Roman" w:cs="Times New Roman"/>
          <w:sz w:val="24"/>
          <w:szCs w:val="24"/>
        </w:rPr>
      </w:pPr>
    </w:p>
    <w:p w14:paraId="7E1383D1" w14:textId="4DB4ED2C" w:rsidR="00DF4DB2" w:rsidRDefault="00DF4DB2" w:rsidP="00DF4DB2">
      <w:pPr>
        <w:rPr>
          <w:rFonts w:ascii="Times New Roman" w:eastAsia="Times New Roman" w:hAnsi="Times New Roman" w:cs="Times New Roman"/>
          <w:sz w:val="24"/>
          <w:szCs w:val="24"/>
        </w:rPr>
      </w:pPr>
    </w:p>
    <w:p w14:paraId="30FBA1C1" w14:textId="40792AC0" w:rsidR="00DF4DB2" w:rsidRDefault="00DF4DB2" w:rsidP="00DF4DB2">
      <w:pPr>
        <w:rPr>
          <w:rFonts w:ascii="Times New Roman" w:eastAsia="Times New Roman" w:hAnsi="Times New Roman" w:cs="Times New Roman"/>
          <w:sz w:val="24"/>
          <w:szCs w:val="24"/>
        </w:rPr>
      </w:pPr>
    </w:p>
    <w:p w14:paraId="0369E617" w14:textId="10ACA7C5" w:rsidR="00DF4DB2" w:rsidRDefault="00DF4DB2" w:rsidP="00DF4DB2">
      <w:pPr>
        <w:rPr>
          <w:rFonts w:ascii="Times New Roman" w:eastAsia="Times New Roman" w:hAnsi="Times New Roman" w:cs="Times New Roman"/>
          <w:sz w:val="24"/>
          <w:szCs w:val="24"/>
        </w:rPr>
      </w:pPr>
    </w:p>
    <w:p w14:paraId="4AACF8DF" w14:textId="68D467B7" w:rsidR="00DF4DB2" w:rsidRDefault="00DF4DB2" w:rsidP="00DF4DB2">
      <w:pPr>
        <w:rPr>
          <w:rFonts w:ascii="Times New Roman" w:eastAsia="Times New Roman" w:hAnsi="Times New Roman" w:cs="Times New Roman"/>
          <w:sz w:val="24"/>
          <w:szCs w:val="24"/>
        </w:rPr>
      </w:pPr>
    </w:p>
    <w:p w14:paraId="379BB61E" w14:textId="6BA6602F" w:rsidR="00DF4DB2" w:rsidRDefault="00DF4DB2" w:rsidP="00DF4DB2">
      <w:pPr>
        <w:rPr>
          <w:rFonts w:ascii="Times New Roman" w:eastAsia="Times New Roman" w:hAnsi="Times New Roman" w:cs="Times New Roman"/>
          <w:sz w:val="24"/>
          <w:szCs w:val="24"/>
        </w:rPr>
      </w:pPr>
    </w:p>
    <w:p w14:paraId="68C4C942" w14:textId="6069CF41" w:rsidR="00DF4DB2" w:rsidRDefault="00DF4DB2" w:rsidP="00DF4DB2">
      <w:pPr>
        <w:rPr>
          <w:rFonts w:ascii="Times New Roman" w:eastAsia="Times New Roman" w:hAnsi="Times New Roman" w:cs="Times New Roman"/>
          <w:sz w:val="24"/>
          <w:szCs w:val="24"/>
        </w:rPr>
      </w:pPr>
    </w:p>
    <w:p w14:paraId="5640C821" w14:textId="0E4A79D3" w:rsidR="00DF4DB2" w:rsidRDefault="00DF4DB2" w:rsidP="00DF4DB2">
      <w:pPr>
        <w:rPr>
          <w:rFonts w:ascii="Times New Roman" w:eastAsia="Times New Roman" w:hAnsi="Times New Roman" w:cs="Times New Roman"/>
          <w:sz w:val="24"/>
          <w:szCs w:val="24"/>
        </w:rPr>
      </w:pPr>
    </w:p>
    <w:p w14:paraId="5A305357" w14:textId="0AFA1995" w:rsidR="00DF4DB2" w:rsidRDefault="00DF4DB2" w:rsidP="00DF4DB2">
      <w:pPr>
        <w:rPr>
          <w:rFonts w:ascii="Times New Roman" w:eastAsia="Times New Roman" w:hAnsi="Times New Roman" w:cs="Times New Roman"/>
          <w:sz w:val="24"/>
          <w:szCs w:val="24"/>
        </w:rPr>
      </w:pPr>
    </w:p>
    <w:p w14:paraId="37B42EF7" w14:textId="167A784C" w:rsidR="00DF4DB2" w:rsidRDefault="00DF4DB2" w:rsidP="00DF4DB2">
      <w:pPr>
        <w:rPr>
          <w:rFonts w:ascii="Times New Roman" w:eastAsia="Times New Roman" w:hAnsi="Times New Roman" w:cs="Times New Roman"/>
          <w:sz w:val="24"/>
          <w:szCs w:val="24"/>
        </w:rPr>
      </w:pPr>
    </w:p>
    <w:p w14:paraId="7365C8C8" w14:textId="22D4A44F" w:rsidR="00DF4DB2" w:rsidRDefault="00DF4DB2" w:rsidP="00DF4DB2">
      <w:pPr>
        <w:rPr>
          <w:rFonts w:ascii="Times New Roman" w:eastAsia="Times New Roman" w:hAnsi="Times New Roman" w:cs="Times New Roman"/>
          <w:sz w:val="24"/>
          <w:szCs w:val="24"/>
        </w:rPr>
      </w:pPr>
    </w:p>
    <w:p w14:paraId="52B023B8" w14:textId="4A572C73" w:rsidR="00DF4DB2" w:rsidRDefault="00DF4DB2" w:rsidP="00DF4DB2">
      <w:pPr>
        <w:rPr>
          <w:rFonts w:ascii="Times New Roman" w:eastAsia="Times New Roman" w:hAnsi="Times New Roman" w:cs="Times New Roman"/>
          <w:sz w:val="24"/>
          <w:szCs w:val="24"/>
        </w:rPr>
      </w:pPr>
    </w:p>
    <w:p w14:paraId="0D51131E" w14:textId="7A57297B" w:rsidR="00DF4DB2" w:rsidRDefault="00DF4DB2" w:rsidP="00DF4DB2">
      <w:pPr>
        <w:rPr>
          <w:rFonts w:ascii="Times New Roman" w:eastAsia="Times New Roman" w:hAnsi="Times New Roman" w:cs="Times New Roman"/>
          <w:sz w:val="24"/>
          <w:szCs w:val="24"/>
        </w:rPr>
      </w:pPr>
    </w:p>
    <w:p w14:paraId="7CDF4DBD" w14:textId="1DB647D2" w:rsidR="00DF4DB2" w:rsidRDefault="00DF4DB2" w:rsidP="00DF4DB2">
      <w:pPr>
        <w:rPr>
          <w:rFonts w:ascii="Times New Roman" w:eastAsia="Times New Roman" w:hAnsi="Times New Roman" w:cs="Times New Roman"/>
          <w:sz w:val="24"/>
          <w:szCs w:val="24"/>
        </w:rPr>
      </w:pPr>
    </w:p>
    <w:p w14:paraId="74EDF603" w14:textId="6803D02B" w:rsidR="00DF4DB2" w:rsidRDefault="00DF4DB2" w:rsidP="00DF4DB2">
      <w:pPr>
        <w:rPr>
          <w:rFonts w:ascii="Times New Roman" w:eastAsia="Times New Roman" w:hAnsi="Times New Roman" w:cs="Times New Roman"/>
          <w:sz w:val="24"/>
          <w:szCs w:val="24"/>
        </w:rPr>
      </w:pPr>
    </w:p>
    <w:p w14:paraId="7555DDDB" w14:textId="7A2D0B66" w:rsidR="00DF4DB2" w:rsidRDefault="00DF4DB2" w:rsidP="00DF4DB2">
      <w:pPr>
        <w:rPr>
          <w:rFonts w:ascii="Times New Roman" w:eastAsia="Times New Roman" w:hAnsi="Times New Roman" w:cs="Times New Roman"/>
          <w:sz w:val="24"/>
          <w:szCs w:val="24"/>
        </w:rPr>
      </w:pPr>
    </w:p>
    <w:p w14:paraId="2D1B372D" w14:textId="77777777" w:rsidR="00DF4DB2" w:rsidRPr="00DF4DB2" w:rsidRDefault="00DF4DB2" w:rsidP="00DF4DB2">
      <w:pPr>
        <w:rPr>
          <w:rFonts w:ascii="Times New Roman" w:hAnsi="Times New Roman" w:cs="Times New Roman"/>
          <w:sz w:val="32"/>
          <w:szCs w:val="32"/>
        </w:rPr>
      </w:pPr>
    </w:p>
    <w:p w14:paraId="089B8046" w14:textId="77777777" w:rsidR="00775BD8" w:rsidRDefault="0094261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5094B0C1" w14:textId="7CD3EDE0" w:rsidR="00775BD8" w:rsidRDefault="0094261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4DB2" w:rsidRPr="00DF4DB2">
        <w:rPr>
          <w:rFonts w:ascii="Times New Roman" w:eastAsia="Times New Roman" w:hAnsi="Times New Roman" w:cs="Times New Roman"/>
          <w:sz w:val="24"/>
          <w:szCs w:val="24"/>
        </w:rPr>
        <w:t>Song Popularity Prediction</w:t>
      </w:r>
      <w:r>
        <w:rPr>
          <w:rFonts w:ascii="Times New Roman" w:eastAsia="Times New Roman" w:hAnsi="Times New Roman" w:cs="Times New Roman"/>
          <w:sz w:val="24"/>
          <w:szCs w:val="24"/>
        </w:rPr>
        <w:t xml:space="preserve">” </w:t>
      </w:r>
      <w:proofErr w:type="spellStart"/>
      <w:r w:rsidR="00DF4DB2">
        <w:rPr>
          <w:rFonts w:ascii="Times New Roman" w:eastAsia="Times New Roman" w:hAnsi="Times New Roman" w:cs="Times New Roman"/>
          <w:i/>
          <w:sz w:val="24"/>
          <w:szCs w:val="24"/>
        </w:rPr>
        <w:t>kaggle</w:t>
      </w:r>
      <w:proofErr w:type="spellEnd"/>
      <w:r w:rsidR="00DF4DB2">
        <w:rPr>
          <w:rFonts w:ascii="Times New Roman" w:eastAsia="Times New Roman" w:hAnsi="Times New Roman" w:cs="Times New Roman"/>
          <w:i/>
          <w:sz w:val="24"/>
          <w:szCs w:val="24"/>
        </w:rPr>
        <w:t xml:space="preserve"> Dataset</w:t>
      </w:r>
      <w:r>
        <w:rPr>
          <w:rFonts w:ascii="Times New Roman" w:eastAsia="Times New Roman" w:hAnsi="Times New Roman" w:cs="Times New Roman"/>
          <w:sz w:val="24"/>
          <w:szCs w:val="24"/>
        </w:rPr>
        <w:t xml:space="preserve">. </w:t>
      </w:r>
    </w:p>
    <w:p w14:paraId="734DC635" w14:textId="77777777" w:rsidR="00775BD8" w:rsidRDefault="00775BD8">
      <w:pPr>
        <w:spacing w:line="480" w:lineRule="auto"/>
        <w:rPr>
          <w:rFonts w:ascii="Times New Roman" w:eastAsia="Times New Roman" w:hAnsi="Times New Roman" w:cs="Times New Roman"/>
          <w:sz w:val="24"/>
          <w:szCs w:val="24"/>
        </w:rPr>
      </w:pPr>
    </w:p>
    <w:sectPr w:rsidR="00775B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20"/>
    <w:multiLevelType w:val="multilevel"/>
    <w:tmpl w:val="9FDA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57142"/>
    <w:multiLevelType w:val="multilevel"/>
    <w:tmpl w:val="6DAC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D8"/>
    <w:rsid w:val="000B0EA9"/>
    <w:rsid w:val="00155C9B"/>
    <w:rsid w:val="001945DE"/>
    <w:rsid w:val="002342D7"/>
    <w:rsid w:val="00563F99"/>
    <w:rsid w:val="00775BD8"/>
    <w:rsid w:val="007B10C3"/>
    <w:rsid w:val="007E1519"/>
    <w:rsid w:val="007F2E75"/>
    <w:rsid w:val="008101D2"/>
    <w:rsid w:val="008F3DE2"/>
    <w:rsid w:val="00942613"/>
    <w:rsid w:val="009479A4"/>
    <w:rsid w:val="0099704B"/>
    <w:rsid w:val="009E3D8E"/>
    <w:rsid w:val="00A236B2"/>
    <w:rsid w:val="00B20974"/>
    <w:rsid w:val="00B519D9"/>
    <w:rsid w:val="00B62DC0"/>
    <w:rsid w:val="00D079BE"/>
    <w:rsid w:val="00DB3F5A"/>
    <w:rsid w:val="00DC32B1"/>
    <w:rsid w:val="00DF4DB2"/>
    <w:rsid w:val="00EE7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1B58"/>
  <w15:docId w15:val="{C9D5CD42-83F0-1445-AF54-EFC67FA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63F99"/>
    <w:rPr>
      <w:color w:val="0000FF"/>
      <w:u w:val="single"/>
    </w:rPr>
  </w:style>
  <w:style w:type="character" w:styleId="UnresolvedMention">
    <w:name w:val="Unresolved Mention"/>
    <w:basedOn w:val="DefaultParagraphFont"/>
    <w:uiPriority w:val="99"/>
    <w:semiHidden/>
    <w:unhideWhenUsed/>
    <w:rsid w:val="00B6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2172">
      <w:bodyDiv w:val="1"/>
      <w:marLeft w:val="0"/>
      <w:marRight w:val="0"/>
      <w:marTop w:val="0"/>
      <w:marBottom w:val="0"/>
      <w:divBdr>
        <w:top w:val="none" w:sz="0" w:space="0" w:color="auto"/>
        <w:left w:val="none" w:sz="0" w:space="0" w:color="auto"/>
        <w:bottom w:val="none" w:sz="0" w:space="0" w:color="auto"/>
        <w:right w:val="none" w:sz="0" w:space="0" w:color="auto"/>
      </w:divBdr>
      <w:divsChild>
        <w:div w:id="503013316">
          <w:marLeft w:val="0"/>
          <w:marRight w:val="0"/>
          <w:marTop w:val="0"/>
          <w:marBottom w:val="0"/>
          <w:divBdr>
            <w:top w:val="none" w:sz="0" w:space="0" w:color="auto"/>
            <w:left w:val="none" w:sz="0" w:space="0" w:color="auto"/>
            <w:bottom w:val="none" w:sz="0" w:space="0" w:color="auto"/>
            <w:right w:val="none" w:sz="0" w:space="0" w:color="auto"/>
          </w:divBdr>
          <w:divsChild>
            <w:div w:id="490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93">
      <w:bodyDiv w:val="1"/>
      <w:marLeft w:val="0"/>
      <w:marRight w:val="0"/>
      <w:marTop w:val="0"/>
      <w:marBottom w:val="0"/>
      <w:divBdr>
        <w:top w:val="none" w:sz="0" w:space="0" w:color="auto"/>
        <w:left w:val="none" w:sz="0" w:space="0" w:color="auto"/>
        <w:bottom w:val="none" w:sz="0" w:space="0" w:color="auto"/>
        <w:right w:val="none" w:sz="0" w:space="0" w:color="auto"/>
      </w:divBdr>
      <w:divsChild>
        <w:div w:id="184293368">
          <w:marLeft w:val="0"/>
          <w:marRight w:val="0"/>
          <w:marTop w:val="0"/>
          <w:marBottom w:val="0"/>
          <w:divBdr>
            <w:top w:val="none" w:sz="0" w:space="0" w:color="auto"/>
            <w:left w:val="none" w:sz="0" w:space="0" w:color="auto"/>
            <w:bottom w:val="none" w:sz="0" w:space="0" w:color="auto"/>
            <w:right w:val="none" w:sz="0" w:space="0" w:color="auto"/>
          </w:divBdr>
          <w:divsChild>
            <w:div w:id="1042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911">
      <w:bodyDiv w:val="1"/>
      <w:marLeft w:val="0"/>
      <w:marRight w:val="0"/>
      <w:marTop w:val="0"/>
      <w:marBottom w:val="0"/>
      <w:divBdr>
        <w:top w:val="none" w:sz="0" w:space="0" w:color="auto"/>
        <w:left w:val="none" w:sz="0" w:space="0" w:color="auto"/>
        <w:bottom w:val="none" w:sz="0" w:space="0" w:color="auto"/>
        <w:right w:val="none" w:sz="0" w:space="0" w:color="auto"/>
      </w:divBdr>
      <w:divsChild>
        <w:div w:id="1215433652">
          <w:marLeft w:val="0"/>
          <w:marRight w:val="0"/>
          <w:marTop w:val="0"/>
          <w:marBottom w:val="0"/>
          <w:divBdr>
            <w:top w:val="none" w:sz="0" w:space="0" w:color="auto"/>
            <w:left w:val="none" w:sz="0" w:space="0" w:color="auto"/>
            <w:bottom w:val="none" w:sz="0" w:space="0" w:color="auto"/>
            <w:right w:val="none" w:sz="0" w:space="0" w:color="auto"/>
          </w:divBdr>
          <w:divsChild>
            <w:div w:id="2581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43">
      <w:bodyDiv w:val="1"/>
      <w:marLeft w:val="0"/>
      <w:marRight w:val="0"/>
      <w:marTop w:val="0"/>
      <w:marBottom w:val="0"/>
      <w:divBdr>
        <w:top w:val="none" w:sz="0" w:space="0" w:color="auto"/>
        <w:left w:val="none" w:sz="0" w:space="0" w:color="auto"/>
        <w:bottom w:val="none" w:sz="0" w:space="0" w:color="auto"/>
        <w:right w:val="none" w:sz="0" w:space="0" w:color="auto"/>
      </w:divBdr>
    </w:div>
    <w:div w:id="750467228">
      <w:bodyDiv w:val="1"/>
      <w:marLeft w:val="0"/>
      <w:marRight w:val="0"/>
      <w:marTop w:val="0"/>
      <w:marBottom w:val="0"/>
      <w:divBdr>
        <w:top w:val="none" w:sz="0" w:space="0" w:color="auto"/>
        <w:left w:val="none" w:sz="0" w:space="0" w:color="auto"/>
        <w:bottom w:val="none" w:sz="0" w:space="0" w:color="auto"/>
        <w:right w:val="none" w:sz="0" w:space="0" w:color="auto"/>
      </w:divBdr>
      <w:divsChild>
        <w:div w:id="1372607885">
          <w:marLeft w:val="0"/>
          <w:marRight w:val="0"/>
          <w:marTop w:val="0"/>
          <w:marBottom w:val="0"/>
          <w:divBdr>
            <w:top w:val="none" w:sz="0" w:space="0" w:color="auto"/>
            <w:left w:val="none" w:sz="0" w:space="0" w:color="auto"/>
            <w:bottom w:val="none" w:sz="0" w:space="0" w:color="auto"/>
            <w:right w:val="none" w:sz="0" w:space="0" w:color="auto"/>
          </w:divBdr>
          <w:divsChild>
            <w:div w:id="13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297">
      <w:bodyDiv w:val="1"/>
      <w:marLeft w:val="0"/>
      <w:marRight w:val="0"/>
      <w:marTop w:val="0"/>
      <w:marBottom w:val="0"/>
      <w:divBdr>
        <w:top w:val="none" w:sz="0" w:space="0" w:color="auto"/>
        <w:left w:val="none" w:sz="0" w:space="0" w:color="auto"/>
        <w:bottom w:val="none" w:sz="0" w:space="0" w:color="auto"/>
        <w:right w:val="none" w:sz="0" w:space="0" w:color="auto"/>
      </w:divBdr>
    </w:div>
    <w:div w:id="805900327">
      <w:bodyDiv w:val="1"/>
      <w:marLeft w:val="0"/>
      <w:marRight w:val="0"/>
      <w:marTop w:val="0"/>
      <w:marBottom w:val="0"/>
      <w:divBdr>
        <w:top w:val="none" w:sz="0" w:space="0" w:color="auto"/>
        <w:left w:val="none" w:sz="0" w:space="0" w:color="auto"/>
        <w:bottom w:val="none" w:sz="0" w:space="0" w:color="auto"/>
        <w:right w:val="none" w:sz="0" w:space="0" w:color="auto"/>
      </w:divBdr>
      <w:divsChild>
        <w:div w:id="1773428604">
          <w:marLeft w:val="0"/>
          <w:marRight w:val="0"/>
          <w:marTop w:val="0"/>
          <w:marBottom w:val="0"/>
          <w:divBdr>
            <w:top w:val="none" w:sz="0" w:space="0" w:color="auto"/>
            <w:left w:val="none" w:sz="0" w:space="0" w:color="auto"/>
            <w:bottom w:val="none" w:sz="0" w:space="0" w:color="auto"/>
            <w:right w:val="none" w:sz="0" w:space="0" w:color="auto"/>
          </w:divBdr>
          <w:divsChild>
            <w:div w:id="1554344610">
              <w:marLeft w:val="0"/>
              <w:marRight w:val="0"/>
              <w:marTop w:val="0"/>
              <w:marBottom w:val="0"/>
              <w:divBdr>
                <w:top w:val="none" w:sz="0" w:space="0" w:color="auto"/>
                <w:left w:val="none" w:sz="0" w:space="0" w:color="auto"/>
                <w:bottom w:val="none" w:sz="0" w:space="0" w:color="auto"/>
                <w:right w:val="none" w:sz="0" w:space="0" w:color="auto"/>
              </w:divBdr>
            </w:div>
          </w:divsChild>
        </w:div>
        <w:div w:id="2100641100">
          <w:marLeft w:val="0"/>
          <w:marRight w:val="0"/>
          <w:marTop w:val="0"/>
          <w:marBottom w:val="0"/>
          <w:divBdr>
            <w:top w:val="none" w:sz="0" w:space="0" w:color="auto"/>
            <w:left w:val="none" w:sz="0" w:space="0" w:color="auto"/>
            <w:bottom w:val="none" w:sz="0" w:space="0" w:color="auto"/>
            <w:right w:val="none" w:sz="0" w:space="0" w:color="auto"/>
          </w:divBdr>
          <w:divsChild>
            <w:div w:id="1541212727">
              <w:marLeft w:val="0"/>
              <w:marRight w:val="0"/>
              <w:marTop w:val="0"/>
              <w:marBottom w:val="0"/>
              <w:divBdr>
                <w:top w:val="none" w:sz="0" w:space="0" w:color="auto"/>
                <w:left w:val="none" w:sz="0" w:space="0" w:color="auto"/>
                <w:bottom w:val="none" w:sz="0" w:space="0" w:color="auto"/>
                <w:right w:val="none" w:sz="0" w:space="0" w:color="auto"/>
              </w:divBdr>
              <w:divsChild>
                <w:div w:id="1448310820">
                  <w:marLeft w:val="0"/>
                  <w:marRight w:val="0"/>
                  <w:marTop w:val="0"/>
                  <w:marBottom w:val="0"/>
                  <w:divBdr>
                    <w:top w:val="none" w:sz="0" w:space="0" w:color="auto"/>
                    <w:left w:val="none" w:sz="0" w:space="0" w:color="auto"/>
                    <w:bottom w:val="none" w:sz="0" w:space="0" w:color="auto"/>
                    <w:right w:val="none" w:sz="0" w:space="0" w:color="auto"/>
                  </w:divBdr>
                </w:div>
                <w:div w:id="517427501">
                  <w:marLeft w:val="300"/>
                  <w:marRight w:val="0"/>
                  <w:marTop w:val="0"/>
                  <w:marBottom w:val="0"/>
                  <w:divBdr>
                    <w:top w:val="none" w:sz="0" w:space="0" w:color="auto"/>
                    <w:left w:val="none" w:sz="0" w:space="0" w:color="auto"/>
                    <w:bottom w:val="none" w:sz="0" w:space="0" w:color="auto"/>
                    <w:right w:val="none" w:sz="0" w:space="0" w:color="auto"/>
                  </w:divBdr>
                </w:div>
                <w:div w:id="1356425555">
                  <w:marLeft w:val="300"/>
                  <w:marRight w:val="0"/>
                  <w:marTop w:val="0"/>
                  <w:marBottom w:val="0"/>
                  <w:divBdr>
                    <w:top w:val="none" w:sz="0" w:space="0" w:color="auto"/>
                    <w:left w:val="none" w:sz="0" w:space="0" w:color="auto"/>
                    <w:bottom w:val="none" w:sz="0" w:space="0" w:color="auto"/>
                    <w:right w:val="none" w:sz="0" w:space="0" w:color="auto"/>
                  </w:divBdr>
                </w:div>
                <w:div w:id="883370061">
                  <w:marLeft w:val="0"/>
                  <w:marRight w:val="0"/>
                  <w:marTop w:val="0"/>
                  <w:marBottom w:val="0"/>
                  <w:divBdr>
                    <w:top w:val="none" w:sz="0" w:space="0" w:color="auto"/>
                    <w:left w:val="none" w:sz="0" w:space="0" w:color="auto"/>
                    <w:bottom w:val="none" w:sz="0" w:space="0" w:color="auto"/>
                    <w:right w:val="none" w:sz="0" w:space="0" w:color="auto"/>
                  </w:divBdr>
                </w:div>
                <w:div w:id="770324560">
                  <w:marLeft w:val="60"/>
                  <w:marRight w:val="0"/>
                  <w:marTop w:val="0"/>
                  <w:marBottom w:val="0"/>
                  <w:divBdr>
                    <w:top w:val="none" w:sz="0" w:space="0" w:color="auto"/>
                    <w:left w:val="none" w:sz="0" w:space="0" w:color="auto"/>
                    <w:bottom w:val="none" w:sz="0" w:space="0" w:color="auto"/>
                    <w:right w:val="none" w:sz="0" w:space="0" w:color="auto"/>
                  </w:divBdr>
                </w:div>
              </w:divsChild>
            </w:div>
            <w:div w:id="1474441022">
              <w:marLeft w:val="0"/>
              <w:marRight w:val="0"/>
              <w:marTop w:val="0"/>
              <w:marBottom w:val="0"/>
              <w:divBdr>
                <w:top w:val="none" w:sz="0" w:space="0" w:color="auto"/>
                <w:left w:val="none" w:sz="0" w:space="0" w:color="auto"/>
                <w:bottom w:val="none" w:sz="0" w:space="0" w:color="auto"/>
                <w:right w:val="none" w:sz="0" w:space="0" w:color="auto"/>
              </w:divBdr>
              <w:divsChild>
                <w:div w:id="1161117416">
                  <w:marLeft w:val="0"/>
                  <w:marRight w:val="0"/>
                  <w:marTop w:val="120"/>
                  <w:marBottom w:val="0"/>
                  <w:divBdr>
                    <w:top w:val="none" w:sz="0" w:space="0" w:color="auto"/>
                    <w:left w:val="none" w:sz="0" w:space="0" w:color="auto"/>
                    <w:bottom w:val="none" w:sz="0" w:space="0" w:color="auto"/>
                    <w:right w:val="none" w:sz="0" w:space="0" w:color="auto"/>
                  </w:divBdr>
                  <w:divsChild>
                    <w:div w:id="849837417">
                      <w:marLeft w:val="0"/>
                      <w:marRight w:val="0"/>
                      <w:marTop w:val="0"/>
                      <w:marBottom w:val="0"/>
                      <w:divBdr>
                        <w:top w:val="none" w:sz="0" w:space="0" w:color="auto"/>
                        <w:left w:val="none" w:sz="0" w:space="0" w:color="auto"/>
                        <w:bottom w:val="none" w:sz="0" w:space="0" w:color="auto"/>
                        <w:right w:val="none" w:sz="0" w:space="0" w:color="auto"/>
                      </w:divBdr>
                      <w:divsChild>
                        <w:div w:id="1784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71069">
      <w:bodyDiv w:val="1"/>
      <w:marLeft w:val="0"/>
      <w:marRight w:val="0"/>
      <w:marTop w:val="0"/>
      <w:marBottom w:val="0"/>
      <w:divBdr>
        <w:top w:val="none" w:sz="0" w:space="0" w:color="auto"/>
        <w:left w:val="none" w:sz="0" w:space="0" w:color="auto"/>
        <w:bottom w:val="none" w:sz="0" w:space="0" w:color="auto"/>
        <w:right w:val="none" w:sz="0" w:space="0" w:color="auto"/>
      </w:divBdr>
    </w:div>
    <w:div w:id="1122916516">
      <w:bodyDiv w:val="1"/>
      <w:marLeft w:val="0"/>
      <w:marRight w:val="0"/>
      <w:marTop w:val="0"/>
      <w:marBottom w:val="0"/>
      <w:divBdr>
        <w:top w:val="none" w:sz="0" w:space="0" w:color="auto"/>
        <w:left w:val="none" w:sz="0" w:space="0" w:color="auto"/>
        <w:bottom w:val="none" w:sz="0" w:space="0" w:color="auto"/>
        <w:right w:val="none" w:sz="0" w:space="0" w:color="auto"/>
      </w:divBdr>
      <w:divsChild>
        <w:div w:id="640963244">
          <w:marLeft w:val="0"/>
          <w:marRight w:val="0"/>
          <w:marTop w:val="0"/>
          <w:marBottom w:val="0"/>
          <w:divBdr>
            <w:top w:val="none" w:sz="0" w:space="0" w:color="auto"/>
            <w:left w:val="none" w:sz="0" w:space="0" w:color="auto"/>
            <w:bottom w:val="none" w:sz="0" w:space="0" w:color="auto"/>
            <w:right w:val="none" w:sz="0" w:space="0" w:color="auto"/>
          </w:divBdr>
          <w:divsChild>
            <w:div w:id="2423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182">
      <w:bodyDiv w:val="1"/>
      <w:marLeft w:val="0"/>
      <w:marRight w:val="0"/>
      <w:marTop w:val="0"/>
      <w:marBottom w:val="0"/>
      <w:divBdr>
        <w:top w:val="none" w:sz="0" w:space="0" w:color="auto"/>
        <w:left w:val="none" w:sz="0" w:space="0" w:color="auto"/>
        <w:bottom w:val="none" w:sz="0" w:space="0" w:color="auto"/>
        <w:right w:val="none" w:sz="0" w:space="0" w:color="auto"/>
      </w:divBdr>
      <w:divsChild>
        <w:div w:id="1673331480">
          <w:marLeft w:val="0"/>
          <w:marRight w:val="0"/>
          <w:marTop w:val="0"/>
          <w:marBottom w:val="0"/>
          <w:divBdr>
            <w:top w:val="none" w:sz="0" w:space="0" w:color="auto"/>
            <w:left w:val="none" w:sz="0" w:space="0" w:color="auto"/>
            <w:bottom w:val="none" w:sz="0" w:space="0" w:color="auto"/>
            <w:right w:val="none" w:sz="0" w:space="0" w:color="auto"/>
          </w:divBdr>
          <w:divsChild>
            <w:div w:id="277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466">
      <w:bodyDiv w:val="1"/>
      <w:marLeft w:val="0"/>
      <w:marRight w:val="0"/>
      <w:marTop w:val="0"/>
      <w:marBottom w:val="0"/>
      <w:divBdr>
        <w:top w:val="none" w:sz="0" w:space="0" w:color="auto"/>
        <w:left w:val="none" w:sz="0" w:space="0" w:color="auto"/>
        <w:bottom w:val="none" w:sz="0" w:space="0" w:color="auto"/>
        <w:right w:val="none" w:sz="0" w:space="0" w:color="auto"/>
      </w:divBdr>
      <w:divsChild>
        <w:div w:id="935744637">
          <w:marLeft w:val="0"/>
          <w:marRight w:val="0"/>
          <w:marTop w:val="0"/>
          <w:marBottom w:val="0"/>
          <w:divBdr>
            <w:top w:val="none" w:sz="0" w:space="0" w:color="auto"/>
            <w:left w:val="none" w:sz="0" w:space="0" w:color="auto"/>
            <w:bottom w:val="none" w:sz="0" w:space="0" w:color="auto"/>
            <w:right w:val="none" w:sz="0" w:space="0" w:color="auto"/>
          </w:divBdr>
          <w:divsChild>
            <w:div w:id="15186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228">
      <w:bodyDiv w:val="1"/>
      <w:marLeft w:val="0"/>
      <w:marRight w:val="0"/>
      <w:marTop w:val="0"/>
      <w:marBottom w:val="0"/>
      <w:divBdr>
        <w:top w:val="none" w:sz="0" w:space="0" w:color="auto"/>
        <w:left w:val="none" w:sz="0" w:space="0" w:color="auto"/>
        <w:bottom w:val="none" w:sz="0" w:space="0" w:color="auto"/>
        <w:right w:val="none" w:sz="0" w:space="0" w:color="auto"/>
      </w:divBdr>
      <w:divsChild>
        <w:div w:id="1903984134">
          <w:marLeft w:val="0"/>
          <w:marRight w:val="0"/>
          <w:marTop w:val="0"/>
          <w:marBottom w:val="0"/>
          <w:divBdr>
            <w:top w:val="none" w:sz="0" w:space="0" w:color="auto"/>
            <w:left w:val="none" w:sz="0" w:space="0" w:color="auto"/>
            <w:bottom w:val="none" w:sz="0" w:space="0" w:color="auto"/>
            <w:right w:val="none" w:sz="0" w:space="0" w:color="auto"/>
          </w:divBdr>
          <w:divsChild>
            <w:div w:id="10229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149">
      <w:bodyDiv w:val="1"/>
      <w:marLeft w:val="0"/>
      <w:marRight w:val="0"/>
      <w:marTop w:val="0"/>
      <w:marBottom w:val="0"/>
      <w:divBdr>
        <w:top w:val="none" w:sz="0" w:space="0" w:color="auto"/>
        <w:left w:val="none" w:sz="0" w:space="0" w:color="auto"/>
        <w:bottom w:val="none" w:sz="0" w:space="0" w:color="auto"/>
        <w:right w:val="none" w:sz="0" w:space="0" w:color="auto"/>
      </w:divBdr>
    </w:div>
    <w:div w:id="1711151180">
      <w:bodyDiv w:val="1"/>
      <w:marLeft w:val="0"/>
      <w:marRight w:val="0"/>
      <w:marTop w:val="0"/>
      <w:marBottom w:val="0"/>
      <w:divBdr>
        <w:top w:val="none" w:sz="0" w:space="0" w:color="auto"/>
        <w:left w:val="none" w:sz="0" w:space="0" w:color="auto"/>
        <w:bottom w:val="none" w:sz="0" w:space="0" w:color="auto"/>
        <w:right w:val="none" w:sz="0" w:space="0" w:color="auto"/>
      </w:divBdr>
      <w:divsChild>
        <w:div w:id="661396601">
          <w:marLeft w:val="0"/>
          <w:marRight w:val="0"/>
          <w:marTop w:val="0"/>
          <w:marBottom w:val="0"/>
          <w:divBdr>
            <w:top w:val="none" w:sz="0" w:space="0" w:color="auto"/>
            <w:left w:val="none" w:sz="0" w:space="0" w:color="auto"/>
            <w:bottom w:val="none" w:sz="0" w:space="0" w:color="auto"/>
            <w:right w:val="none" w:sz="0" w:space="0" w:color="auto"/>
          </w:divBdr>
          <w:divsChild>
            <w:div w:id="9196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762">
      <w:bodyDiv w:val="1"/>
      <w:marLeft w:val="0"/>
      <w:marRight w:val="0"/>
      <w:marTop w:val="0"/>
      <w:marBottom w:val="0"/>
      <w:divBdr>
        <w:top w:val="none" w:sz="0" w:space="0" w:color="auto"/>
        <w:left w:val="none" w:sz="0" w:space="0" w:color="auto"/>
        <w:bottom w:val="none" w:sz="0" w:space="0" w:color="auto"/>
        <w:right w:val="none" w:sz="0" w:space="0" w:color="auto"/>
      </w:divBdr>
    </w:div>
    <w:div w:id="1990018237">
      <w:bodyDiv w:val="1"/>
      <w:marLeft w:val="0"/>
      <w:marRight w:val="0"/>
      <w:marTop w:val="0"/>
      <w:marBottom w:val="0"/>
      <w:divBdr>
        <w:top w:val="none" w:sz="0" w:space="0" w:color="auto"/>
        <w:left w:val="none" w:sz="0" w:space="0" w:color="auto"/>
        <w:bottom w:val="none" w:sz="0" w:space="0" w:color="auto"/>
        <w:right w:val="none" w:sz="0" w:space="0" w:color="auto"/>
      </w:divBdr>
      <w:divsChild>
        <w:div w:id="1024474803">
          <w:marLeft w:val="0"/>
          <w:marRight w:val="0"/>
          <w:marTop w:val="0"/>
          <w:marBottom w:val="0"/>
          <w:divBdr>
            <w:top w:val="none" w:sz="0" w:space="0" w:color="auto"/>
            <w:left w:val="none" w:sz="0" w:space="0" w:color="auto"/>
            <w:bottom w:val="none" w:sz="0" w:space="0" w:color="auto"/>
            <w:right w:val="none" w:sz="0" w:space="0" w:color="auto"/>
          </w:divBdr>
          <w:divsChild>
            <w:div w:id="6948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773">
      <w:bodyDiv w:val="1"/>
      <w:marLeft w:val="0"/>
      <w:marRight w:val="0"/>
      <w:marTop w:val="0"/>
      <w:marBottom w:val="0"/>
      <w:divBdr>
        <w:top w:val="none" w:sz="0" w:space="0" w:color="auto"/>
        <w:left w:val="none" w:sz="0" w:space="0" w:color="auto"/>
        <w:bottom w:val="none" w:sz="0" w:space="0" w:color="auto"/>
        <w:right w:val="none" w:sz="0" w:space="0" w:color="auto"/>
      </w:divBdr>
      <w:divsChild>
        <w:div w:id="1488979765">
          <w:marLeft w:val="0"/>
          <w:marRight w:val="0"/>
          <w:marTop w:val="0"/>
          <w:marBottom w:val="0"/>
          <w:divBdr>
            <w:top w:val="none" w:sz="0" w:space="0" w:color="auto"/>
            <w:left w:val="none" w:sz="0" w:space="0" w:color="auto"/>
            <w:bottom w:val="none" w:sz="0" w:space="0" w:color="auto"/>
            <w:right w:val="none" w:sz="0" w:space="0" w:color="auto"/>
          </w:divBdr>
          <w:divsChild>
            <w:div w:id="1552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010F-2D66-4C77-8C7A-8F70F07A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Sanjaybhai Lakhani</cp:lastModifiedBy>
  <cp:revision>11</cp:revision>
  <dcterms:created xsi:type="dcterms:W3CDTF">2021-10-13T20:23:00Z</dcterms:created>
  <dcterms:modified xsi:type="dcterms:W3CDTF">2022-01-24T02:34:00Z</dcterms:modified>
</cp:coreProperties>
</file>