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F6D0" w14:textId="3A07081E" w:rsidR="00775BD8" w:rsidRDefault="00155C9B" w:rsidP="00155C9B">
      <w:pPr>
        <w:pStyle w:val="Title"/>
        <w:jc w:val="center"/>
        <w:rPr>
          <w:rFonts w:ascii="Times New Roman" w:eastAsia="Times New Roman" w:hAnsi="Times New Roman" w:cs="Times New Roman"/>
          <w:b/>
          <w:u w:val="single"/>
        </w:rPr>
      </w:pPr>
      <w:r>
        <w:rPr>
          <w:rFonts w:ascii="Times New Roman" w:eastAsia="Times New Roman" w:hAnsi="Times New Roman" w:cs="Times New Roman"/>
          <w:b/>
          <w:u w:val="single"/>
        </w:rPr>
        <w:t>Song Popularity</w:t>
      </w:r>
      <w:r w:rsidR="004D6C8B">
        <w:rPr>
          <w:rFonts w:ascii="Times New Roman" w:eastAsia="Times New Roman" w:hAnsi="Times New Roman" w:cs="Times New Roman"/>
          <w:b/>
          <w:u w:val="single"/>
        </w:rPr>
        <w:t xml:space="preserve"> prediction using machine learning algorithms with insights from unsupervised learning</w:t>
      </w:r>
    </w:p>
    <w:p w14:paraId="57CD80FF" w14:textId="77777777" w:rsidR="00775BD8" w:rsidRDefault="00775BD8" w:rsidP="00155C9B">
      <w:pPr>
        <w:jc w:val="center"/>
        <w:rPr>
          <w:rFonts w:ascii="Times New Roman" w:eastAsia="Times New Roman" w:hAnsi="Times New Roman" w:cs="Times New Roman"/>
          <w:sz w:val="24"/>
          <w:szCs w:val="24"/>
        </w:rPr>
      </w:pPr>
    </w:p>
    <w:p w14:paraId="7B25ECF2" w14:textId="77777777" w:rsidR="00775BD8" w:rsidRDefault="00775BD8" w:rsidP="00155C9B">
      <w:pPr>
        <w:jc w:val="center"/>
        <w:rPr>
          <w:rFonts w:ascii="Times New Roman" w:eastAsia="Times New Roman" w:hAnsi="Times New Roman" w:cs="Times New Roman"/>
          <w:sz w:val="24"/>
          <w:szCs w:val="24"/>
        </w:rPr>
      </w:pPr>
    </w:p>
    <w:p w14:paraId="79000270" w14:textId="6FBCA7D9" w:rsidR="00775BD8" w:rsidRDefault="00155C9B" w:rsidP="00155C9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Authors</w:t>
      </w:r>
      <w:r w:rsidR="00942613">
        <w:rPr>
          <w:rFonts w:ascii="Times New Roman" w:eastAsia="Times New Roman" w:hAnsi="Times New Roman" w:cs="Times New Roman"/>
          <w:b/>
          <w:sz w:val="24"/>
          <w:szCs w:val="24"/>
          <w:u w:val="single"/>
        </w:rPr>
        <w:t>:</w:t>
      </w:r>
    </w:p>
    <w:p w14:paraId="106A6CB7" w14:textId="77777777" w:rsidR="00775BD8" w:rsidRDefault="00775BD8" w:rsidP="00155C9B">
      <w:pPr>
        <w:jc w:val="center"/>
        <w:rPr>
          <w:rFonts w:ascii="Times New Roman" w:eastAsia="Times New Roman" w:hAnsi="Times New Roman" w:cs="Times New Roman"/>
          <w:b/>
          <w:sz w:val="24"/>
          <w:szCs w:val="24"/>
          <w:u w:val="single"/>
        </w:rPr>
      </w:pPr>
    </w:p>
    <w:p w14:paraId="7374ED03" w14:textId="3FACF364" w:rsidR="00775BD8" w:rsidRDefault="00155C9B" w:rsidP="00155C9B">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Abhinav Lakhani(0769062)</w:t>
      </w:r>
    </w:p>
    <w:p w14:paraId="67B58F96" w14:textId="77777777" w:rsidR="00775BD8" w:rsidRDefault="00942613" w:rsidP="00155C9B">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Supervisor:</w:t>
      </w:r>
    </w:p>
    <w:p w14:paraId="3B52654E" w14:textId="77777777" w:rsidR="00775BD8" w:rsidRDefault="00942613" w:rsidP="00155C9B">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Savita Seharawat</w:t>
      </w:r>
    </w:p>
    <w:p w14:paraId="630525D2" w14:textId="77777777" w:rsidR="00775BD8" w:rsidRDefault="00775BD8" w:rsidP="00155C9B">
      <w:pPr>
        <w:spacing w:line="480" w:lineRule="auto"/>
        <w:jc w:val="center"/>
        <w:rPr>
          <w:rFonts w:ascii="Times New Roman" w:eastAsia="Times New Roman" w:hAnsi="Times New Roman" w:cs="Times New Roman"/>
          <w:b/>
          <w:sz w:val="24"/>
          <w:szCs w:val="24"/>
          <w:u w:val="single"/>
        </w:rPr>
      </w:pPr>
    </w:p>
    <w:p w14:paraId="5788C3E0" w14:textId="342B168D" w:rsidR="00775BD8" w:rsidRDefault="00775BD8" w:rsidP="00155C9B">
      <w:pPr>
        <w:spacing w:line="480" w:lineRule="auto"/>
        <w:jc w:val="center"/>
        <w:rPr>
          <w:rFonts w:ascii="Times New Roman" w:eastAsia="Times New Roman" w:hAnsi="Times New Roman" w:cs="Times New Roman"/>
          <w:sz w:val="24"/>
          <w:szCs w:val="24"/>
        </w:rPr>
      </w:pPr>
    </w:p>
    <w:p w14:paraId="34CF595E" w14:textId="69020BB5" w:rsidR="00775BD8" w:rsidRDefault="00775BD8" w:rsidP="00155C9B">
      <w:pPr>
        <w:pStyle w:val="Heading1"/>
        <w:spacing w:line="480" w:lineRule="auto"/>
        <w:jc w:val="center"/>
        <w:rPr>
          <w:rFonts w:ascii="Times New Roman" w:eastAsia="Times New Roman" w:hAnsi="Times New Roman" w:cs="Times New Roman"/>
          <w:b/>
          <w:u w:val="single"/>
        </w:rPr>
      </w:pPr>
      <w:bookmarkStart w:id="0" w:name="_hesaw0qy9a2" w:colFirst="0" w:colLast="0"/>
      <w:bookmarkEnd w:id="0"/>
    </w:p>
    <w:p w14:paraId="0E880A6E" w14:textId="1404D21D" w:rsidR="00155C9B" w:rsidRDefault="00155C9B" w:rsidP="00155C9B"/>
    <w:p w14:paraId="17FD6633" w14:textId="6F4666D3" w:rsidR="00155C9B" w:rsidRDefault="00155C9B" w:rsidP="00155C9B"/>
    <w:p w14:paraId="7AE3A49C" w14:textId="0A2EED89" w:rsidR="00155C9B" w:rsidRDefault="00155C9B" w:rsidP="00155C9B"/>
    <w:p w14:paraId="455B53CC" w14:textId="5BAA8755" w:rsidR="00155C9B" w:rsidRDefault="00155C9B" w:rsidP="00155C9B"/>
    <w:p w14:paraId="3816B9FF" w14:textId="5AEA379D" w:rsidR="00155C9B" w:rsidRDefault="00155C9B" w:rsidP="00155C9B"/>
    <w:p w14:paraId="666462EA" w14:textId="3433A5E4" w:rsidR="00155C9B" w:rsidRDefault="00155C9B" w:rsidP="00155C9B"/>
    <w:p w14:paraId="3C6FF179" w14:textId="2D8F7A09" w:rsidR="00155C9B" w:rsidRDefault="00155C9B" w:rsidP="00155C9B"/>
    <w:p w14:paraId="74498541" w14:textId="438A1496" w:rsidR="00155C9B" w:rsidRDefault="00155C9B" w:rsidP="00155C9B"/>
    <w:p w14:paraId="23448FA4" w14:textId="740CE6A0" w:rsidR="00155C9B" w:rsidRDefault="00155C9B" w:rsidP="00155C9B"/>
    <w:p w14:paraId="2DF88C4D" w14:textId="62921FFC" w:rsidR="00155C9B" w:rsidRDefault="00155C9B" w:rsidP="00155C9B"/>
    <w:p w14:paraId="1AE1FDD6" w14:textId="6AD3B4CF" w:rsidR="00155C9B" w:rsidRDefault="00155C9B" w:rsidP="00155C9B"/>
    <w:p w14:paraId="56CC60A2" w14:textId="79A4155E" w:rsidR="00155C9B" w:rsidRDefault="00155C9B" w:rsidP="00155C9B"/>
    <w:p w14:paraId="26D4B448" w14:textId="4914EED2" w:rsidR="00155C9B" w:rsidRDefault="00155C9B" w:rsidP="00155C9B"/>
    <w:p w14:paraId="431ABEC3" w14:textId="74151BD3" w:rsidR="00155C9B" w:rsidRDefault="00155C9B" w:rsidP="00155C9B"/>
    <w:p w14:paraId="68D95773" w14:textId="77777777" w:rsidR="00155C9B" w:rsidRDefault="00155C9B" w:rsidP="00155C9B"/>
    <w:p w14:paraId="30DD484A" w14:textId="74FCC2E5" w:rsidR="00155C9B" w:rsidRDefault="00155C9B" w:rsidP="00155C9B"/>
    <w:p w14:paraId="1FCDCF84" w14:textId="359ECC67" w:rsidR="00155C9B" w:rsidRDefault="00155C9B" w:rsidP="00155C9B"/>
    <w:p w14:paraId="28144FE7" w14:textId="2E4A2B82" w:rsidR="00155C9B" w:rsidRDefault="00155C9B" w:rsidP="00155C9B"/>
    <w:p w14:paraId="6E73E4DA" w14:textId="6F1F7C19" w:rsidR="00155C9B" w:rsidRDefault="00155C9B" w:rsidP="00155C9B"/>
    <w:p w14:paraId="25E8C37E" w14:textId="6DA08EB7" w:rsidR="00155C9B" w:rsidRDefault="00155C9B" w:rsidP="00155C9B"/>
    <w:p w14:paraId="438FE96F" w14:textId="02FB10FC" w:rsidR="00155C9B" w:rsidRDefault="00155C9B" w:rsidP="00155C9B"/>
    <w:p w14:paraId="06D313D4" w14:textId="77777777" w:rsidR="00155C9B" w:rsidRPr="00155C9B" w:rsidRDefault="00155C9B" w:rsidP="00155C9B"/>
    <w:p w14:paraId="047C1F59" w14:textId="77777777" w:rsidR="00775BD8" w:rsidRDefault="00942613">
      <w:pPr>
        <w:pStyle w:val="Heading1"/>
        <w:spacing w:line="480" w:lineRule="auto"/>
        <w:jc w:val="center"/>
        <w:rPr>
          <w:rFonts w:ascii="Times New Roman" w:eastAsia="Times New Roman" w:hAnsi="Times New Roman" w:cs="Times New Roman"/>
          <w:u w:val="single"/>
        </w:rPr>
      </w:pPr>
      <w:bookmarkStart w:id="1" w:name="_rck1us8jso85" w:colFirst="0" w:colLast="0"/>
      <w:bookmarkStart w:id="2" w:name="_qf37w3krkkwh" w:colFirst="0" w:colLast="0"/>
      <w:bookmarkEnd w:id="1"/>
      <w:bookmarkEnd w:id="2"/>
      <w:r>
        <w:rPr>
          <w:rFonts w:ascii="Times New Roman" w:eastAsia="Times New Roman" w:hAnsi="Times New Roman" w:cs="Times New Roman"/>
          <w:u w:val="single"/>
        </w:rPr>
        <w:lastRenderedPageBreak/>
        <w:t>Abstract</w:t>
      </w:r>
    </w:p>
    <w:p w14:paraId="35F975AC" w14:textId="2A082B7D" w:rsidR="00D34792" w:rsidRDefault="00D079BE" w:rsidP="00D079BE">
      <w:pPr>
        <w:spacing w:line="480" w:lineRule="auto"/>
        <w:rPr>
          <w:rFonts w:ascii="Times New Roman" w:eastAsia="Times New Roman" w:hAnsi="Times New Roman" w:cs="Times New Roman"/>
          <w:sz w:val="24"/>
          <w:szCs w:val="24"/>
        </w:rPr>
      </w:pPr>
      <w:r w:rsidRPr="00D079BE">
        <w:rPr>
          <w:rFonts w:ascii="Times New Roman" w:eastAsia="Times New Roman" w:hAnsi="Times New Roman" w:cs="Times New Roman"/>
          <w:sz w:val="24"/>
          <w:szCs w:val="24"/>
        </w:rPr>
        <w:t>In a digital age where independent artists are trying to break through the barriers installed by putative gatekeepers of the music industry, the golden key to becoming a successful artist is data. Without data, successful campaigns cannot be recreated and the unsuccessful ones cannot be learned from.</w:t>
      </w:r>
      <w:r>
        <w:rPr>
          <w:rFonts w:ascii="Times New Roman" w:eastAsia="Times New Roman" w:hAnsi="Times New Roman" w:cs="Times New Roman"/>
          <w:sz w:val="24"/>
          <w:szCs w:val="24"/>
        </w:rPr>
        <w:t xml:space="preserve"> </w:t>
      </w:r>
      <w:r w:rsidR="00D34792">
        <w:t xml:space="preserve">Predicting song popularity is particularly important in keeping businesses competitive within a growing music industry. But what exactly makes a song popular? Starting with the </w:t>
      </w:r>
      <w:r w:rsidR="000369B1">
        <w:t xml:space="preserve">Spotify song </w:t>
      </w:r>
      <w:r w:rsidR="00D34792">
        <w:t xml:space="preserve">Dataset, a collection of audio features and metadata for approximately </w:t>
      </w:r>
      <w:r w:rsidR="003D01BF">
        <w:t>40,000 songs</w:t>
      </w:r>
      <w:r w:rsidR="00D34792">
        <w:t>, we evaluated different classification algorithms on their ability to predict popularity and determined the types of features that hold the most predictive power</w:t>
      </w:r>
      <w:r w:rsidR="003D01BF">
        <w:t xml:space="preserve"> and also use unsupervised algorithms to get the insights from the dataset and use that insights to improve our classification algorithms.</w:t>
      </w:r>
    </w:p>
    <w:p w14:paraId="0BF6D521" w14:textId="77777777" w:rsidR="00D34792" w:rsidRDefault="00D34792" w:rsidP="00D079BE">
      <w:pPr>
        <w:spacing w:line="480" w:lineRule="auto"/>
        <w:rPr>
          <w:rFonts w:ascii="Times New Roman" w:eastAsia="Times New Roman" w:hAnsi="Times New Roman" w:cs="Times New Roman"/>
          <w:sz w:val="24"/>
          <w:szCs w:val="24"/>
        </w:rPr>
      </w:pPr>
    </w:p>
    <w:p w14:paraId="28CB4E29" w14:textId="3E2426F2" w:rsidR="00775BD8" w:rsidRDefault="00D079BE" w:rsidP="00D079BE">
      <w:pPr>
        <w:spacing w:line="480" w:lineRule="auto"/>
        <w:rPr>
          <w:rFonts w:ascii="Times New Roman" w:eastAsia="Times New Roman" w:hAnsi="Times New Roman" w:cs="Times New Roman"/>
          <w:sz w:val="24"/>
          <w:szCs w:val="24"/>
        </w:rPr>
      </w:pPr>
      <w:r w:rsidRPr="00D079BE">
        <w:rPr>
          <w:rFonts w:ascii="Times New Roman" w:eastAsia="Times New Roman" w:hAnsi="Times New Roman" w:cs="Times New Roman"/>
          <w:sz w:val="24"/>
          <w:szCs w:val="24"/>
        </w:rPr>
        <w:t>The Spotify Popularity Index is a 0-to-100 score that ranks how popular an artist is relative to other artists on Spotify. As your numbers grow, you’ll get placed in more editorial playlists and increase your reach on algorithmic playlists and recommendations. The Index can be used to monitor and influence the progress of new releases. Each track has its own SPI calculated influencing the artist’s overall index. Yet, while the Popularity Index is majorly determined by recent stream count, other factors like save rate, the number of playlists, skip rate, and share rate can indirectly bump up or push down a song’s popularity index.</w:t>
      </w:r>
      <w:r w:rsidR="009426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project uses similar dataset where the songs are labeled popular(1) or unpopular(0).</w:t>
      </w:r>
    </w:p>
    <w:p w14:paraId="460AA9B6" w14:textId="77777777" w:rsidR="00D34792" w:rsidRDefault="00D34792">
      <w:pPr>
        <w:spacing w:line="480" w:lineRule="auto"/>
        <w:rPr>
          <w:rFonts w:ascii="Times New Roman" w:eastAsia="Times New Roman" w:hAnsi="Times New Roman" w:cs="Times New Roman"/>
          <w:sz w:val="24"/>
          <w:szCs w:val="24"/>
        </w:rPr>
      </w:pPr>
    </w:p>
    <w:p w14:paraId="5B93BE6A" w14:textId="660E1A0F" w:rsidR="00883454" w:rsidRDefault="009426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chosen themes for this project will be</w:t>
      </w:r>
      <w:r w:rsidR="00883454">
        <w:rPr>
          <w:rFonts w:ascii="Times New Roman" w:eastAsia="Times New Roman" w:hAnsi="Times New Roman" w:cs="Times New Roman"/>
          <w:sz w:val="24"/>
          <w:szCs w:val="24"/>
        </w:rPr>
        <w:t xml:space="preserve"> Exploratory data analysis using unsupervised learning and using the knowledge gained from the unsupervised learning to build </w:t>
      </w:r>
      <w:r>
        <w:rPr>
          <w:rFonts w:ascii="Times New Roman" w:eastAsia="Times New Roman" w:hAnsi="Times New Roman" w:cs="Times New Roman"/>
          <w:sz w:val="24"/>
          <w:szCs w:val="24"/>
        </w:rPr>
        <w:t xml:space="preserve">Classification/Clustering and Predictive Analysis. </w:t>
      </w:r>
    </w:p>
    <w:p w14:paraId="7EB59D81" w14:textId="77777777" w:rsidR="00A21EE6" w:rsidRDefault="00A21EE6">
      <w:pPr>
        <w:spacing w:line="480" w:lineRule="auto"/>
        <w:rPr>
          <w:rFonts w:ascii="Times New Roman" w:eastAsia="Times New Roman" w:hAnsi="Times New Roman" w:cs="Times New Roman"/>
          <w:sz w:val="24"/>
          <w:szCs w:val="24"/>
        </w:rPr>
      </w:pPr>
    </w:p>
    <w:p w14:paraId="1A82308C" w14:textId="780F2A52" w:rsidR="00775BD8" w:rsidRDefault="009426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aim to</w:t>
      </w:r>
      <w:r w:rsidR="00B64D41">
        <w:rPr>
          <w:rFonts w:ascii="Times New Roman" w:eastAsia="Times New Roman" w:hAnsi="Times New Roman" w:cs="Times New Roman"/>
          <w:sz w:val="24"/>
          <w:szCs w:val="24"/>
        </w:rPr>
        <w:t xml:space="preserve"> answer</w:t>
      </w:r>
      <w:r>
        <w:rPr>
          <w:rFonts w:ascii="Times New Roman" w:eastAsia="Times New Roman" w:hAnsi="Times New Roman" w:cs="Times New Roman"/>
          <w:sz w:val="24"/>
          <w:szCs w:val="24"/>
        </w:rPr>
        <w:t>:</w:t>
      </w:r>
    </w:p>
    <w:p w14:paraId="0F8D2070" w14:textId="639D0666" w:rsidR="00775BD8" w:rsidRDefault="00B519D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different factors affecting song popularity.</w:t>
      </w:r>
    </w:p>
    <w:p w14:paraId="3422174B" w14:textId="2ED85E65" w:rsidR="00775BD8" w:rsidRDefault="00B519D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clusters/groups of songs identifying audience demographic like people who like rock music or jazz music, etc.</w:t>
      </w:r>
      <w:r w:rsidR="00F14A6A">
        <w:rPr>
          <w:rFonts w:ascii="Times New Roman" w:eastAsia="Times New Roman" w:hAnsi="Times New Roman" w:cs="Times New Roman"/>
          <w:sz w:val="24"/>
          <w:szCs w:val="24"/>
        </w:rPr>
        <w:t xml:space="preserve"> so as to align with the artists’ theme.</w:t>
      </w:r>
    </w:p>
    <w:p w14:paraId="1AE47157" w14:textId="76902224" w:rsidR="00775BD8" w:rsidRDefault="00942613">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a classification algorithm to help with </w:t>
      </w:r>
      <w:r w:rsidR="00B519D9">
        <w:rPr>
          <w:rFonts w:ascii="Times New Roman" w:eastAsia="Times New Roman" w:hAnsi="Times New Roman" w:cs="Times New Roman"/>
          <w:sz w:val="24"/>
          <w:szCs w:val="24"/>
        </w:rPr>
        <w:t>classifying whether a song would be popular</w:t>
      </w:r>
      <w:r w:rsidR="00EE70F2">
        <w:rPr>
          <w:rFonts w:ascii="Times New Roman" w:eastAsia="Times New Roman" w:hAnsi="Times New Roman" w:cs="Times New Roman"/>
          <w:sz w:val="24"/>
          <w:szCs w:val="24"/>
        </w:rPr>
        <w:t>.</w:t>
      </w:r>
    </w:p>
    <w:p w14:paraId="59163B3D" w14:textId="326399E0" w:rsidR="00775BD8" w:rsidRDefault="00942613">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w:t>
      </w:r>
      <w:r w:rsidR="00B20974">
        <w:rPr>
          <w:rFonts w:ascii="Times New Roman" w:eastAsia="Times New Roman" w:hAnsi="Times New Roman" w:cs="Times New Roman"/>
          <w:sz w:val="24"/>
          <w:szCs w:val="24"/>
        </w:rPr>
        <w:t>suggestions</w:t>
      </w:r>
      <w:r>
        <w:rPr>
          <w:rFonts w:ascii="Times New Roman" w:eastAsia="Times New Roman" w:hAnsi="Times New Roman" w:cs="Times New Roman"/>
          <w:sz w:val="24"/>
          <w:szCs w:val="24"/>
        </w:rPr>
        <w:t xml:space="preserve"> to the </w:t>
      </w:r>
      <w:r w:rsidR="00B519D9">
        <w:rPr>
          <w:rFonts w:ascii="Times New Roman" w:eastAsia="Times New Roman" w:hAnsi="Times New Roman" w:cs="Times New Roman"/>
          <w:sz w:val="24"/>
          <w:szCs w:val="24"/>
        </w:rPr>
        <w:t>artists</w:t>
      </w:r>
      <w:r>
        <w:rPr>
          <w:rFonts w:ascii="Times New Roman" w:eastAsia="Times New Roman" w:hAnsi="Times New Roman" w:cs="Times New Roman"/>
          <w:sz w:val="24"/>
          <w:szCs w:val="24"/>
        </w:rPr>
        <w:t xml:space="preserve"> about </w:t>
      </w:r>
      <w:r w:rsidR="00B519D9">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w:t>
      </w:r>
      <w:r w:rsidR="00B20974">
        <w:rPr>
          <w:rFonts w:ascii="Times New Roman" w:eastAsia="Times New Roman" w:hAnsi="Times New Roman" w:cs="Times New Roman"/>
          <w:sz w:val="24"/>
          <w:szCs w:val="24"/>
        </w:rPr>
        <w:t>song: whether it would be popular or not and the attributes of their song that needs improvement</w:t>
      </w:r>
      <w:r w:rsidR="007B10C3">
        <w:rPr>
          <w:rFonts w:ascii="Times New Roman" w:eastAsia="Times New Roman" w:hAnsi="Times New Roman" w:cs="Times New Roman"/>
          <w:sz w:val="24"/>
          <w:szCs w:val="24"/>
        </w:rPr>
        <w:t>.</w:t>
      </w:r>
    </w:p>
    <w:p w14:paraId="1CCFCB10" w14:textId="77777777" w:rsidR="00612F79" w:rsidRDefault="00612F79">
      <w:pPr>
        <w:spacing w:line="480" w:lineRule="auto"/>
        <w:rPr>
          <w:rFonts w:ascii="Times New Roman" w:eastAsia="Times New Roman" w:hAnsi="Times New Roman" w:cs="Times New Roman"/>
          <w:sz w:val="24"/>
          <w:szCs w:val="24"/>
        </w:rPr>
      </w:pPr>
    </w:p>
    <w:p w14:paraId="6AADE89F" w14:textId="77777777" w:rsidR="00612F79" w:rsidRDefault="00612F79" w:rsidP="00612F79">
      <w:pPr>
        <w:rPr>
          <w:rFonts w:ascii="Times New Roman" w:eastAsia="Times New Roman" w:hAnsi="Times New Roman" w:cs="Times New Roman"/>
          <w:sz w:val="24"/>
          <w:szCs w:val="24"/>
        </w:rPr>
      </w:pPr>
      <w:r>
        <w:rPr>
          <w:rFonts w:ascii="Times New Roman" w:eastAsia="Times New Roman" w:hAnsi="Times New Roman" w:cs="Times New Roman"/>
          <w:sz w:val="24"/>
          <w:szCs w:val="24"/>
        </w:rPr>
        <w:t>Keywords:</w:t>
      </w:r>
    </w:p>
    <w:p w14:paraId="2CC2045D" w14:textId="356759D7" w:rsidR="00612F79" w:rsidRDefault="00612F79" w:rsidP="00612F79">
      <w:pPr>
        <w:rPr>
          <w:rFonts w:ascii="Times New Roman" w:eastAsia="Times New Roman" w:hAnsi="Times New Roman" w:cs="Times New Roman"/>
          <w:sz w:val="24"/>
          <w:szCs w:val="24"/>
        </w:rPr>
      </w:pPr>
      <w:r>
        <w:rPr>
          <w:rFonts w:ascii="Times New Roman" w:eastAsia="Times New Roman" w:hAnsi="Times New Roman" w:cs="Times New Roman"/>
          <w:sz w:val="24"/>
          <w:szCs w:val="24"/>
        </w:rPr>
        <w:t>Non Negative Matrix Factorization(NMF), PCA, Manifold Learning with t-SNE, Logistic Regression, SVM, Decision trees, Clustering, Random Forests</w:t>
      </w:r>
      <w:r>
        <w:rPr>
          <w:rFonts w:ascii="Times New Roman" w:eastAsia="Times New Roman" w:hAnsi="Times New Roman" w:cs="Times New Roman"/>
          <w:sz w:val="24"/>
          <w:szCs w:val="24"/>
        </w:rPr>
        <w:t>, Cross Validation</w:t>
      </w:r>
    </w:p>
    <w:p w14:paraId="0CE6D57E" w14:textId="58EE6991" w:rsidR="00612F79" w:rsidRDefault="00612F79">
      <w:pPr>
        <w:spacing w:line="480" w:lineRule="auto"/>
        <w:rPr>
          <w:rFonts w:ascii="Times New Roman" w:eastAsia="Times New Roman" w:hAnsi="Times New Roman" w:cs="Times New Roman"/>
          <w:sz w:val="24"/>
          <w:szCs w:val="24"/>
        </w:rPr>
      </w:pPr>
    </w:p>
    <w:p w14:paraId="4D54BF0F" w14:textId="4732850E" w:rsidR="00612F79" w:rsidRDefault="00612F79">
      <w:pPr>
        <w:spacing w:line="480" w:lineRule="auto"/>
        <w:rPr>
          <w:rFonts w:ascii="Times New Roman" w:eastAsia="Times New Roman" w:hAnsi="Times New Roman" w:cs="Times New Roman"/>
          <w:sz w:val="24"/>
          <w:szCs w:val="24"/>
        </w:rPr>
      </w:pPr>
    </w:p>
    <w:p w14:paraId="7827456C" w14:textId="159F2A30" w:rsidR="00612F79" w:rsidRDefault="00612F79">
      <w:pPr>
        <w:spacing w:line="480" w:lineRule="auto"/>
        <w:rPr>
          <w:rFonts w:ascii="Times New Roman" w:eastAsia="Times New Roman" w:hAnsi="Times New Roman" w:cs="Times New Roman"/>
          <w:sz w:val="24"/>
          <w:szCs w:val="24"/>
        </w:rPr>
      </w:pPr>
    </w:p>
    <w:p w14:paraId="162220EC" w14:textId="3655BB07" w:rsidR="00612F79" w:rsidRDefault="00612F79">
      <w:pPr>
        <w:spacing w:line="480" w:lineRule="auto"/>
        <w:rPr>
          <w:rFonts w:ascii="Times New Roman" w:eastAsia="Times New Roman" w:hAnsi="Times New Roman" w:cs="Times New Roman"/>
          <w:sz w:val="24"/>
          <w:szCs w:val="24"/>
        </w:rPr>
      </w:pPr>
    </w:p>
    <w:p w14:paraId="11F4C55A" w14:textId="7643BDF2" w:rsidR="00612F79" w:rsidRDefault="00612F79">
      <w:pPr>
        <w:spacing w:line="480" w:lineRule="auto"/>
        <w:rPr>
          <w:rFonts w:ascii="Times New Roman" w:eastAsia="Times New Roman" w:hAnsi="Times New Roman" w:cs="Times New Roman"/>
          <w:sz w:val="24"/>
          <w:szCs w:val="24"/>
        </w:rPr>
      </w:pPr>
    </w:p>
    <w:p w14:paraId="1FDAEC38" w14:textId="2CA4EB33" w:rsidR="00612F79" w:rsidRDefault="00612F79">
      <w:pPr>
        <w:spacing w:line="480" w:lineRule="auto"/>
        <w:rPr>
          <w:rFonts w:ascii="Times New Roman" w:eastAsia="Times New Roman" w:hAnsi="Times New Roman" w:cs="Times New Roman"/>
          <w:sz w:val="24"/>
          <w:szCs w:val="24"/>
        </w:rPr>
      </w:pPr>
    </w:p>
    <w:p w14:paraId="4DDFC89C" w14:textId="1D1FF4A5" w:rsidR="00612F79" w:rsidRDefault="00612F79">
      <w:pPr>
        <w:spacing w:line="480" w:lineRule="auto"/>
        <w:rPr>
          <w:rFonts w:ascii="Times New Roman" w:eastAsia="Times New Roman" w:hAnsi="Times New Roman" w:cs="Times New Roman"/>
          <w:sz w:val="24"/>
          <w:szCs w:val="24"/>
        </w:rPr>
      </w:pPr>
    </w:p>
    <w:p w14:paraId="6DF92DF6" w14:textId="0B653646" w:rsidR="00612F79" w:rsidRDefault="00612F79">
      <w:pPr>
        <w:spacing w:line="480" w:lineRule="auto"/>
        <w:rPr>
          <w:rFonts w:ascii="Times New Roman" w:eastAsia="Times New Roman" w:hAnsi="Times New Roman" w:cs="Times New Roman"/>
          <w:sz w:val="24"/>
          <w:szCs w:val="24"/>
        </w:rPr>
      </w:pPr>
    </w:p>
    <w:p w14:paraId="44DFD14E" w14:textId="596D67D0" w:rsidR="00612F79" w:rsidRDefault="00612F79">
      <w:pPr>
        <w:spacing w:line="480" w:lineRule="auto"/>
        <w:rPr>
          <w:rFonts w:ascii="Times New Roman" w:eastAsia="Times New Roman" w:hAnsi="Times New Roman" w:cs="Times New Roman"/>
          <w:sz w:val="24"/>
          <w:szCs w:val="24"/>
        </w:rPr>
      </w:pPr>
    </w:p>
    <w:p w14:paraId="55348588" w14:textId="5AF38C9E" w:rsidR="00612F79" w:rsidRDefault="00612F79">
      <w:pPr>
        <w:spacing w:line="480" w:lineRule="auto"/>
        <w:rPr>
          <w:rFonts w:ascii="Times New Roman" w:eastAsia="Times New Roman" w:hAnsi="Times New Roman" w:cs="Times New Roman"/>
          <w:sz w:val="24"/>
          <w:szCs w:val="24"/>
        </w:rPr>
      </w:pPr>
    </w:p>
    <w:p w14:paraId="4C667DE9" w14:textId="15770725" w:rsidR="00612F79" w:rsidRDefault="00612F79">
      <w:pPr>
        <w:spacing w:line="480" w:lineRule="auto"/>
        <w:rPr>
          <w:rFonts w:ascii="Times New Roman" w:eastAsia="Times New Roman" w:hAnsi="Times New Roman" w:cs="Times New Roman"/>
          <w:sz w:val="24"/>
          <w:szCs w:val="24"/>
        </w:rPr>
      </w:pPr>
    </w:p>
    <w:p w14:paraId="1259C5CD" w14:textId="18685DFE" w:rsidR="00A21EE6" w:rsidRDefault="00A21EE6">
      <w:pPr>
        <w:spacing w:line="480" w:lineRule="auto"/>
        <w:rPr>
          <w:rFonts w:ascii="Times New Roman" w:eastAsia="Times New Roman" w:hAnsi="Times New Roman" w:cs="Times New Roman"/>
          <w:sz w:val="24"/>
          <w:szCs w:val="24"/>
        </w:rPr>
      </w:pPr>
    </w:p>
    <w:p w14:paraId="76EAA420" w14:textId="22A74B13" w:rsidR="00A21EE6" w:rsidRDefault="00A21EE6">
      <w:pPr>
        <w:spacing w:line="480" w:lineRule="auto"/>
        <w:rPr>
          <w:rFonts w:ascii="Times New Roman" w:eastAsia="Times New Roman" w:hAnsi="Times New Roman" w:cs="Times New Roman"/>
          <w:sz w:val="24"/>
          <w:szCs w:val="24"/>
        </w:rPr>
      </w:pPr>
    </w:p>
    <w:p w14:paraId="06F7DDAA" w14:textId="6DFF7A5A" w:rsidR="00A21EE6" w:rsidRDefault="00A21EE6">
      <w:pPr>
        <w:spacing w:line="480" w:lineRule="auto"/>
        <w:rPr>
          <w:rFonts w:ascii="Times New Roman" w:eastAsia="Times New Roman" w:hAnsi="Times New Roman" w:cs="Times New Roman"/>
          <w:sz w:val="24"/>
          <w:szCs w:val="24"/>
        </w:rPr>
      </w:pPr>
    </w:p>
    <w:p w14:paraId="7D05C65A" w14:textId="2702A0DB" w:rsidR="00A21EE6" w:rsidRDefault="00A21EE6">
      <w:pPr>
        <w:spacing w:line="480" w:lineRule="auto"/>
        <w:rPr>
          <w:rFonts w:ascii="Times New Roman" w:eastAsia="Times New Roman" w:hAnsi="Times New Roman" w:cs="Times New Roman"/>
          <w:sz w:val="24"/>
          <w:szCs w:val="24"/>
        </w:rPr>
      </w:pPr>
    </w:p>
    <w:p w14:paraId="322566A9" w14:textId="77777777" w:rsidR="00A21EE6" w:rsidRDefault="00A21EE6" w:rsidP="00A21EE6">
      <w:pPr>
        <w:pStyle w:val="Heading1"/>
        <w:spacing w:line="480" w:lineRule="auto"/>
        <w:jc w:val="center"/>
        <w:rPr>
          <w:rFonts w:ascii="Times New Roman" w:eastAsia="Times New Roman" w:hAnsi="Times New Roman" w:cs="Times New Roman"/>
          <w:u w:val="single"/>
        </w:rPr>
      </w:pPr>
      <w:r>
        <w:rPr>
          <w:rFonts w:ascii="Times New Roman" w:eastAsia="Times New Roman" w:hAnsi="Times New Roman" w:cs="Times New Roman"/>
          <w:u w:val="single"/>
        </w:rPr>
        <w:lastRenderedPageBreak/>
        <w:t>Related Work</w:t>
      </w:r>
    </w:p>
    <w:p w14:paraId="5FE030E4" w14:textId="77777777" w:rsidR="00A21EE6" w:rsidRPr="00D34792" w:rsidRDefault="00A21EE6" w:rsidP="00A21EE6">
      <w:pPr>
        <w:rPr>
          <w:sz w:val="24"/>
          <w:szCs w:val="24"/>
        </w:rPr>
      </w:pPr>
      <w:r w:rsidRPr="00D34792">
        <w:rPr>
          <w:sz w:val="24"/>
          <w:szCs w:val="24"/>
        </w:rPr>
        <w:t>The problem of predicting popularity is one that has been heavily researched. Salganik, Dodds, and Watts conducted an experimental study on popularity that focused heavily on the social influence of popularity. They found that the quality of a song only partially influences whether or not a song becomes popular, and that social influence plays an extremely large role [</w:t>
      </w:r>
      <w:r>
        <w:rPr>
          <w:sz w:val="24"/>
          <w:szCs w:val="24"/>
        </w:rPr>
        <w:t>1</w:t>
      </w:r>
      <w:r w:rsidRPr="00D34792">
        <w:rPr>
          <w:sz w:val="24"/>
          <w:szCs w:val="24"/>
        </w:rPr>
        <w:t xml:space="preserve">]. Therefore, </w:t>
      </w:r>
      <w:r>
        <w:rPr>
          <w:sz w:val="24"/>
          <w:szCs w:val="24"/>
        </w:rPr>
        <w:t>this</w:t>
      </w:r>
      <w:r w:rsidRPr="00D34792">
        <w:rPr>
          <w:sz w:val="24"/>
          <w:szCs w:val="24"/>
        </w:rPr>
        <w:t xml:space="preserve"> project aims to use both acoustic features and metadata features to create a more accurate prediction model. </w:t>
      </w:r>
    </w:p>
    <w:p w14:paraId="36C09051" w14:textId="77777777" w:rsidR="00A21EE6" w:rsidRPr="00D34792" w:rsidRDefault="00A21EE6" w:rsidP="00A21EE6">
      <w:pPr>
        <w:rPr>
          <w:sz w:val="24"/>
          <w:szCs w:val="24"/>
        </w:rPr>
      </w:pPr>
    </w:p>
    <w:p w14:paraId="146D4613" w14:textId="52546361" w:rsidR="00A21EE6" w:rsidRPr="00D34792" w:rsidRDefault="00A21EE6" w:rsidP="00A21EE6">
      <w:pPr>
        <w:rPr>
          <w:sz w:val="24"/>
          <w:szCs w:val="24"/>
        </w:rPr>
      </w:pPr>
      <w:r w:rsidRPr="00D34792">
        <w:rPr>
          <w:sz w:val="24"/>
          <w:szCs w:val="24"/>
        </w:rPr>
        <w:t>The work by Koenignstein, Shavitt, and Zilberman, which predicts billboard success based on peer-to-peer networks, potentially captures this social influence on song popularity. This group was extremely thorough with their work and used multiple regression and classification algorithms for their predictions [</w:t>
      </w:r>
      <w:r>
        <w:rPr>
          <w:sz w:val="24"/>
          <w:szCs w:val="24"/>
        </w:rPr>
        <w:t>2</w:t>
      </w:r>
      <w:r w:rsidRPr="00D34792">
        <w:rPr>
          <w:sz w:val="24"/>
          <w:szCs w:val="24"/>
        </w:rPr>
        <w:t xml:space="preserve">]. </w:t>
      </w:r>
    </w:p>
    <w:p w14:paraId="3F2607CA" w14:textId="77777777" w:rsidR="00A21EE6" w:rsidRPr="00D34792" w:rsidRDefault="00A21EE6" w:rsidP="00A21EE6">
      <w:pPr>
        <w:rPr>
          <w:sz w:val="24"/>
          <w:szCs w:val="24"/>
        </w:rPr>
      </w:pPr>
    </w:p>
    <w:p w14:paraId="75D5FBC9" w14:textId="032754D8" w:rsidR="00A21EE6" w:rsidRPr="00D34792" w:rsidRDefault="00A21EE6" w:rsidP="00A21EE6">
      <w:pPr>
        <w:rPr>
          <w:sz w:val="24"/>
          <w:szCs w:val="24"/>
        </w:rPr>
      </w:pPr>
      <w:r w:rsidRPr="00D34792">
        <w:rPr>
          <w:sz w:val="24"/>
          <w:szCs w:val="24"/>
        </w:rPr>
        <w:t>Pachet and Roy investigated the problem of making predictions of song popularity and made the blunt claim that the popularity of a song cannot be learnt by using state-of-the-art machine learning [</w:t>
      </w:r>
      <w:r w:rsidR="000369B1">
        <w:rPr>
          <w:sz w:val="24"/>
          <w:szCs w:val="24"/>
        </w:rPr>
        <w:t>3</w:t>
      </w:r>
      <w:r w:rsidRPr="00D34792">
        <w:rPr>
          <w:sz w:val="24"/>
          <w:szCs w:val="24"/>
        </w:rPr>
        <w:t>]. In order to test the effectiveness of current machine learning algorithms, they test</w:t>
      </w:r>
      <w:r w:rsidR="000369B1">
        <w:rPr>
          <w:sz w:val="24"/>
          <w:szCs w:val="24"/>
        </w:rPr>
        <w:t>ed</w:t>
      </w:r>
      <w:r w:rsidRPr="00D34792">
        <w:rPr>
          <w:sz w:val="24"/>
          <w:szCs w:val="24"/>
        </w:rPr>
        <w:t xml:space="preserve"> the improvement of their classification models to a generic random classifier. Similarly to </w:t>
      </w:r>
      <w:r w:rsidR="000369B1">
        <w:rPr>
          <w:sz w:val="24"/>
          <w:szCs w:val="24"/>
        </w:rPr>
        <w:t>this</w:t>
      </w:r>
      <w:r w:rsidRPr="00D34792">
        <w:rPr>
          <w:sz w:val="24"/>
          <w:szCs w:val="24"/>
        </w:rPr>
        <w:t xml:space="preserve"> work, Pachet and Roy consider both acoustic features and metadata; however, the study deals with an extremely large number of features (over 600) but does not mention any type of feature selection algorithm. As a result it is extremely likely that their model was subjected to overfitting. Pacet and Roy also considered features commonly used for music analysis which potentially could have affected the success of their results. </w:t>
      </w:r>
    </w:p>
    <w:p w14:paraId="2D2955F1" w14:textId="77777777" w:rsidR="00A21EE6" w:rsidRPr="00D34792" w:rsidRDefault="00A21EE6" w:rsidP="00A21EE6">
      <w:pPr>
        <w:rPr>
          <w:sz w:val="24"/>
          <w:szCs w:val="24"/>
        </w:rPr>
      </w:pPr>
    </w:p>
    <w:p w14:paraId="25D2C536" w14:textId="018B5480" w:rsidR="00A21EE6" w:rsidRPr="00D34792" w:rsidRDefault="00A21EE6" w:rsidP="00A21EE6">
      <w:pPr>
        <w:rPr>
          <w:rFonts w:ascii="Times New Roman" w:eastAsia="Times New Roman" w:hAnsi="Times New Roman" w:cs="Times New Roman"/>
          <w:sz w:val="28"/>
          <w:szCs w:val="28"/>
        </w:rPr>
      </w:pPr>
      <w:r w:rsidRPr="00D34792">
        <w:rPr>
          <w:sz w:val="24"/>
          <w:szCs w:val="24"/>
        </w:rPr>
        <w:t>However, Ni et al have responded to the above definitive claim with more optimistic results on music popularity prediction, using a Shifting Perceptron algorithm to classify the top 5 hits from the top 30-40 hits (a slightly different problem from the aforementioned study) [</w:t>
      </w:r>
      <w:r w:rsidR="000369B1">
        <w:rPr>
          <w:sz w:val="24"/>
          <w:szCs w:val="24"/>
        </w:rPr>
        <w:t>4</w:t>
      </w:r>
      <w:r w:rsidRPr="00D34792">
        <w:rPr>
          <w:sz w:val="24"/>
          <w:szCs w:val="24"/>
        </w:rPr>
        <w:t>]. However, this study also uses more novel audio features which is a likely factor in their improved results</w:t>
      </w:r>
    </w:p>
    <w:p w14:paraId="2AE1C3E8" w14:textId="2AF094F1" w:rsidR="00A21EE6" w:rsidRDefault="00A21EE6">
      <w:pPr>
        <w:spacing w:line="480" w:lineRule="auto"/>
        <w:rPr>
          <w:rFonts w:ascii="Times New Roman" w:eastAsia="Times New Roman" w:hAnsi="Times New Roman" w:cs="Times New Roman"/>
          <w:sz w:val="24"/>
          <w:szCs w:val="24"/>
        </w:rPr>
      </w:pPr>
    </w:p>
    <w:p w14:paraId="6A8E98D8" w14:textId="7B8A989E" w:rsidR="000369B1" w:rsidRDefault="000369B1">
      <w:pPr>
        <w:spacing w:line="480" w:lineRule="auto"/>
        <w:rPr>
          <w:rFonts w:ascii="Times New Roman" w:eastAsia="Times New Roman" w:hAnsi="Times New Roman" w:cs="Times New Roman"/>
          <w:sz w:val="24"/>
          <w:szCs w:val="24"/>
        </w:rPr>
      </w:pPr>
    </w:p>
    <w:p w14:paraId="0F0DD2CC" w14:textId="205C9715" w:rsidR="000369B1" w:rsidRDefault="000369B1">
      <w:pPr>
        <w:spacing w:line="480" w:lineRule="auto"/>
        <w:rPr>
          <w:rFonts w:ascii="Times New Roman" w:eastAsia="Times New Roman" w:hAnsi="Times New Roman" w:cs="Times New Roman"/>
          <w:sz w:val="24"/>
          <w:szCs w:val="24"/>
        </w:rPr>
      </w:pPr>
    </w:p>
    <w:p w14:paraId="1B1CB23C" w14:textId="77777777" w:rsidR="000369B1" w:rsidRDefault="000369B1">
      <w:pPr>
        <w:spacing w:line="480" w:lineRule="auto"/>
        <w:rPr>
          <w:rFonts w:ascii="Times New Roman" w:eastAsia="Times New Roman" w:hAnsi="Times New Roman" w:cs="Times New Roman"/>
          <w:sz w:val="24"/>
          <w:szCs w:val="24"/>
        </w:rPr>
      </w:pPr>
    </w:p>
    <w:p w14:paraId="096585E0" w14:textId="43196BEC" w:rsidR="00A21EE6" w:rsidRPr="00A21EE6" w:rsidRDefault="00A21EE6" w:rsidP="00A21EE6">
      <w:pPr>
        <w:pStyle w:val="Heading1"/>
        <w:spacing w:line="480" w:lineRule="auto"/>
        <w:jc w:val="center"/>
        <w:rPr>
          <w:rFonts w:ascii="Times New Roman" w:eastAsia="Times New Roman" w:hAnsi="Times New Roman" w:cs="Times New Roman"/>
          <w:u w:val="single"/>
        </w:rPr>
      </w:pPr>
      <w:r>
        <w:rPr>
          <w:rFonts w:ascii="Times New Roman" w:eastAsia="Times New Roman" w:hAnsi="Times New Roman" w:cs="Times New Roman"/>
          <w:u w:val="single"/>
        </w:rPr>
        <w:lastRenderedPageBreak/>
        <w:t>Dataset and Features</w:t>
      </w:r>
    </w:p>
    <w:p w14:paraId="0679E55D" w14:textId="4B7DF41B" w:rsidR="00775BD8" w:rsidRDefault="000369B1" w:rsidP="00B402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uses dataset from </w:t>
      </w:r>
      <w:r w:rsidR="003D01BF">
        <w:rPr>
          <w:rFonts w:ascii="Times New Roman" w:eastAsia="Times New Roman" w:hAnsi="Times New Roman" w:cs="Times New Roman"/>
          <w:sz w:val="24"/>
          <w:szCs w:val="24"/>
        </w:rPr>
        <w:t xml:space="preserve">recent </w:t>
      </w:r>
      <w:r>
        <w:rPr>
          <w:rFonts w:ascii="Times New Roman" w:eastAsia="Times New Roman" w:hAnsi="Times New Roman" w:cs="Times New Roman"/>
          <w:sz w:val="24"/>
          <w:szCs w:val="24"/>
        </w:rPr>
        <w:t>Kaggle</w:t>
      </w:r>
      <w:r w:rsidR="003D01BF">
        <w:rPr>
          <w:rFonts w:ascii="Times New Roman" w:eastAsia="Times New Roman" w:hAnsi="Times New Roman" w:cs="Times New Roman"/>
          <w:sz w:val="24"/>
          <w:szCs w:val="24"/>
        </w:rPr>
        <w:t xml:space="preserve"> competition</w:t>
      </w:r>
      <w:r>
        <w:rPr>
          <w:rFonts w:ascii="Times New Roman" w:eastAsia="Times New Roman" w:hAnsi="Times New Roman" w:cs="Times New Roman"/>
          <w:sz w:val="24"/>
          <w:szCs w:val="24"/>
        </w:rPr>
        <w:t>[5]</w:t>
      </w:r>
      <w:r w:rsidR="003D01BF">
        <w:rPr>
          <w:rFonts w:ascii="Times New Roman" w:eastAsia="Times New Roman" w:hAnsi="Times New Roman" w:cs="Times New Roman"/>
          <w:sz w:val="24"/>
          <w:szCs w:val="24"/>
        </w:rPr>
        <w:t xml:space="preserve"> which is</w:t>
      </w:r>
      <w:r w:rsidR="003D01BF" w:rsidRPr="003D01BF">
        <w:rPr>
          <w:rFonts w:ascii="Times New Roman" w:eastAsia="Times New Roman" w:hAnsi="Times New Roman" w:cs="Times New Roman"/>
          <w:sz w:val="24"/>
          <w:szCs w:val="24"/>
        </w:rPr>
        <w:t xml:space="preserve"> an exhaustive collection of</w:t>
      </w:r>
      <w:r w:rsidR="003D01BF">
        <w:rPr>
          <w:rFonts w:ascii="Times New Roman" w:eastAsia="Times New Roman" w:hAnsi="Times New Roman" w:cs="Times New Roman"/>
          <w:sz w:val="24"/>
          <w:szCs w:val="24"/>
        </w:rPr>
        <w:t xml:space="preserve"> </w:t>
      </w:r>
      <w:r w:rsidR="003D01BF" w:rsidRPr="003D01BF">
        <w:rPr>
          <w:rFonts w:ascii="Times New Roman" w:eastAsia="Times New Roman" w:hAnsi="Times New Roman" w:cs="Times New Roman"/>
          <w:sz w:val="24"/>
          <w:szCs w:val="24"/>
        </w:rPr>
        <w:t xml:space="preserve">audio features and metadata for </w:t>
      </w:r>
      <w:r w:rsidR="003D01BF">
        <w:rPr>
          <w:rFonts w:ascii="Times New Roman" w:eastAsia="Times New Roman" w:hAnsi="Times New Roman" w:cs="Times New Roman"/>
          <w:sz w:val="24"/>
          <w:szCs w:val="24"/>
        </w:rPr>
        <w:t>about 40,000 songs</w:t>
      </w:r>
      <w:r w:rsidR="00B4022F">
        <w:rPr>
          <w:rFonts w:ascii="Times New Roman" w:eastAsia="Times New Roman" w:hAnsi="Times New Roman" w:cs="Times New Roman"/>
          <w:sz w:val="24"/>
          <w:szCs w:val="24"/>
        </w:rPr>
        <w:t xml:space="preserve">. </w:t>
      </w:r>
      <w:r w:rsidR="00B4022F" w:rsidRPr="00B4022F">
        <w:rPr>
          <w:rFonts w:ascii="Times New Roman" w:eastAsia="Times New Roman" w:hAnsi="Times New Roman" w:cs="Times New Roman"/>
          <w:sz w:val="24"/>
          <w:szCs w:val="24"/>
        </w:rPr>
        <w:t>The audio features include attributes about the music</w:t>
      </w:r>
      <w:r w:rsidR="00B4022F">
        <w:rPr>
          <w:rFonts w:ascii="Times New Roman" w:eastAsia="Times New Roman" w:hAnsi="Times New Roman" w:cs="Times New Roman"/>
          <w:sz w:val="24"/>
          <w:szCs w:val="24"/>
        </w:rPr>
        <w:t xml:space="preserve"> </w:t>
      </w:r>
      <w:r w:rsidR="00B4022F" w:rsidRPr="00B4022F">
        <w:rPr>
          <w:rFonts w:ascii="Times New Roman" w:eastAsia="Times New Roman" w:hAnsi="Times New Roman" w:cs="Times New Roman"/>
          <w:sz w:val="24"/>
          <w:szCs w:val="24"/>
        </w:rPr>
        <w:t xml:space="preserve">track itself, such as </w:t>
      </w:r>
      <w:r w:rsidR="00B4022F">
        <w:rPr>
          <w:rFonts w:ascii="Times New Roman" w:eastAsia="Times New Roman" w:hAnsi="Times New Roman" w:cs="Times New Roman"/>
          <w:sz w:val="24"/>
          <w:szCs w:val="24"/>
        </w:rPr>
        <w:t xml:space="preserve">song </w:t>
      </w:r>
      <w:r w:rsidR="00B4022F" w:rsidRPr="00B4022F">
        <w:rPr>
          <w:rFonts w:ascii="Times New Roman" w:eastAsia="Times New Roman" w:hAnsi="Times New Roman" w:cs="Times New Roman"/>
          <w:sz w:val="24"/>
          <w:szCs w:val="24"/>
        </w:rPr>
        <w:t>duration, key,</w:t>
      </w:r>
      <w:r w:rsidR="00B4022F">
        <w:rPr>
          <w:rFonts w:ascii="Times New Roman" w:eastAsia="Times New Roman" w:hAnsi="Times New Roman" w:cs="Times New Roman"/>
          <w:sz w:val="24"/>
          <w:szCs w:val="24"/>
        </w:rPr>
        <w:t xml:space="preserve"> audio mode, time signature,</w:t>
      </w:r>
      <w:r w:rsidR="00B4022F" w:rsidRPr="00B4022F">
        <w:rPr>
          <w:rFonts w:ascii="Times New Roman" w:eastAsia="Times New Roman" w:hAnsi="Times New Roman" w:cs="Times New Roman"/>
          <w:sz w:val="24"/>
          <w:szCs w:val="24"/>
        </w:rPr>
        <w:t xml:space="preserve"> The metadata use</w:t>
      </w:r>
      <w:r w:rsidR="00B4022F">
        <w:rPr>
          <w:rFonts w:ascii="Times New Roman" w:eastAsia="Times New Roman" w:hAnsi="Times New Roman" w:cs="Times New Roman"/>
          <w:sz w:val="24"/>
          <w:szCs w:val="24"/>
        </w:rPr>
        <w:t xml:space="preserve">s </w:t>
      </w:r>
      <w:r w:rsidR="00B4022F" w:rsidRPr="00B4022F">
        <w:rPr>
          <w:rFonts w:ascii="Times New Roman" w:eastAsia="Times New Roman" w:hAnsi="Times New Roman" w:cs="Times New Roman"/>
          <w:sz w:val="24"/>
          <w:szCs w:val="24"/>
        </w:rPr>
        <w:t>more abstract features, such as danceability, energy,</w:t>
      </w:r>
      <w:r w:rsidR="00B4022F">
        <w:rPr>
          <w:rFonts w:ascii="Times New Roman" w:eastAsia="Times New Roman" w:hAnsi="Times New Roman" w:cs="Times New Roman"/>
          <w:sz w:val="24"/>
          <w:szCs w:val="24"/>
        </w:rPr>
        <w:t xml:space="preserve"> instrumentalness, liveness, etc. This Dataset </w:t>
      </w:r>
      <w:r w:rsidR="0063199C">
        <w:rPr>
          <w:rFonts w:ascii="Times New Roman" w:eastAsia="Times New Roman" w:hAnsi="Times New Roman" w:cs="Times New Roman"/>
          <w:sz w:val="24"/>
          <w:szCs w:val="24"/>
        </w:rPr>
        <w:t xml:space="preserve">is a subset which </w:t>
      </w:r>
      <w:r w:rsidR="00B4022F">
        <w:rPr>
          <w:rFonts w:ascii="Times New Roman" w:eastAsia="Times New Roman" w:hAnsi="Times New Roman" w:cs="Times New Roman"/>
          <w:sz w:val="24"/>
          <w:szCs w:val="24"/>
        </w:rPr>
        <w:t>was derived from Spotify web api</w:t>
      </w:r>
      <w:r w:rsidR="0063199C">
        <w:rPr>
          <w:rFonts w:ascii="Times New Roman" w:eastAsia="Times New Roman" w:hAnsi="Times New Roman" w:cs="Times New Roman"/>
          <w:sz w:val="24"/>
          <w:szCs w:val="24"/>
        </w:rPr>
        <w:t xml:space="preserve"> which </w:t>
      </w:r>
      <w:r w:rsidR="0063199C" w:rsidRPr="0063199C">
        <w:rPr>
          <w:rFonts w:ascii="Times New Roman" w:eastAsia="Times New Roman" w:hAnsi="Times New Roman" w:cs="Times New Roman"/>
          <w:sz w:val="24"/>
          <w:szCs w:val="24"/>
        </w:rPr>
        <w:t xml:space="preserve">provides access to user related data, like playlists and music that the user saves in the </w:t>
      </w:r>
      <w:r w:rsidR="0063199C">
        <w:rPr>
          <w:rFonts w:ascii="Times New Roman" w:eastAsia="Times New Roman" w:hAnsi="Times New Roman" w:cs="Times New Roman"/>
          <w:sz w:val="24"/>
          <w:szCs w:val="24"/>
        </w:rPr>
        <w:t>their</w:t>
      </w:r>
      <w:r w:rsidR="0063199C" w:rsidRPr="0063199C">
        <w:rPr>
          <w:rFonts w:ascii="Times New Roman" w:eastAsia="Times New Roman" w:hAnsi="Times New Roman" w:cs="Times New Roman"/>
          <w:sz w:val="24"/>
          <w:szCs w:val="24"/>
        </w:rPr>
        <w:t xml:space="preserve"> Music library</w:t>
      </w:r>
      <w:r w:rsidR="0063199C">
        <w:rPr>
          <w:rFonts w:ascii="Times New Roman" w:eastAsia="Times New Roman" w:hAnsi="Times New Roman" w:cs="Times New Roman"/>
          <w:sz w:val="24"/>
          <w:szCs w:val="24"/>
        </w:rPr>
        <w:t xml:space="preserve"> containing data regarding millions of songs and continuously being updated with new songs and changing user preference</w:t>
      </w:r>
      <w:r w:rsidR="00B4022F">
        <w:rPr>
          <w:rFonts w:ascii="Times New Roman" w:eastAsia="Times New Roman" w:hAnsi="Times New Roman" w:cs="Times New Roman"/>
          <w:sz w:val="24"/>
          <w:szCs w:val="24"/>
        </w:rPr>
        <w:t>[</w:t>
      </w:r>
      <w:r w:rsidR="0063199C">
        <w:rPr>
          <w:rFonts w:ascii="Times New Roman" w:eastAsia="Times New Roman" w:hAnsi="Times New Roman" w:cs="Times New Roman"/>
          <w:sz w:val="24"/>
          <w:szCs w:val="24"/>
        </w:rPr>
        <w:t>6</w:t>
      </w:r>
      <w:r w:rsidR="00B4022F">
        <w:rPr>
          <w:rFonts w:ascii="Times New Roman" w:eastAsia="Times New Roman" w:hAnsi="Times New Roman" w:cs="Times New Roman"/>
          <w:sz w:val="24"/>
          <w:szCs w:val="24"/>
        </w:rPr>
        <w:t>]</w:t>
      </w:r>
      <w:r w:rsidR="0063199C">
        <w:rPr>
          <w:rFonts w:ascii="Times New Roman" w:eastAsia="Times New Roman" w:hAnsi="Times New Roman" w:cs="Times New Roman"/>
          <w:sz w:val="24"/>
          <w:szCs w:val="24"/>
        </w:rPr>
        <w:t>.</w:t>
      </w:r>
    </w:p>
    <w:p w14:paraId="384F1DBD" w14:textId="321DB064" w:rsidR="00470B2C" w:rsidRDefault="00470B2C" w:rsidP="00470B2C">
      <w:pPr>
        <w:spacing w:line="480" w:lineRule="auto"/>
        <w:rPr>
          <w:rFonts w:ascii="Times New Roman" w:eastAsia="Times New Roman" w:hAnsi="Times New Roman" w:cs="Times New Roman"/>
          <w:sz w:val="24"/>
          <w:szCs w:val="24"/>
        </w:rPr>
      </w:pPr>
    </w:p>
    <w:p w14:paraId="3804C2DF" w14:textId="29B4B6FC" w:rsidR="00470B2C" w:rsidRDefault="00470B2C" w:rsidP="00470B2C">
      <w:pPr>
        <w:spacing w:line="480" w:lineRule="auto"/>
        <w:rPr>
          <w:rFonts w:ascii="Times New Roman" w:eastAsia="Times New Roman" w:hAnsi="Times New Roman" w:cs="Times New Roman"/>
          <w:sz w:val="24"/>
          <w:szCs w:val="24"/>
        </w:rPr>
      </w:pPr>
    </w:p>
    <w:p w14:paraId="14DCB073" w14:textId="7169E984" w:rsidR="00470B2C" w:rsidRDefault="00470B2C" w:rsidP="00470B2C">
      <w:pPr>
        <w:spacing w:line="480" w:lineRule="auto"/>
        <w:rPr>
          <w:rFonts w:ascii="Times New Roman" w:eastAsia="Times New Roman" w:hAnsi="Times New Roman" w:cs="Times New Roman"/>
          <w:sz w:val="24"/>
          <w:szCs w:val="24"/>
        </w:rPr>
      </w:pPr>
    </w:p>
    <w:p w14:paraId="07306092" w14:textId="65F57F01" w:rsidR="00470B2C" w:rsidRDefault="00470B2C" w:rsidP="00470B2C">
      <w:pPr>
        <w:spacing w:line="480" w:lineRule="auto"/>
        <w:rPr>
          <w:rFonts w:ascii="Times New Roman" w:eastAsia="Times New Roman" w:hAnsi="Times New Roman" w:cs="Times New Roman"/>
          <w:sz w:val="24"/>
          <w:szCs w:val="24"/>
        </w:rPr>
      </w:pPr>
    </w:p>
    <w:p w14:paraId="16162B86" w14:textId="6B906534" w:rsidR="00470B2C" w:rsidRDefault="00470B2C" w:rsidP="00470B2C">
      <w:pPr>
        <w:spacing w:line="480" w:lineRule="auto"/>
        <w:rPr>
          <w:rFonts w:ascii="Times New Roman" w:eastAsia="Times New Roman" w:hAnsi="Times New Roman" w:cs="Times New Roman"/>
          <w:sz w:val="24"/>
          <w:szCs w:val="24"/>
        </w:rPr>
      </w:pPr>
    </w:p>
    <w:p w14:paraId="1D877E91" w14:textId="720F521F" w:rsidR="00470B2C" w:rsidRDefault="00470B2C" w:rsidP="00470B2C">
      <w:pPr>
        <w:spacing w:line="480" w:lineRule="auto"/>
        <w:rPr>
          <w:rFonts w:ascii="Times New Roman" w:eastAsia="Times New Roman" w:hAnsi="Times New Roman" w:cs="Times New Roman"/>
          <w:sz w:val="24"/>
          <w:szCs w:val="24"/>
        </w:rPr>
      </w:pPr>
    </w:p>
    <w:p w14:paraId="50CE5A1C" w14:textId="1763BEEA" w:rsidR="00470B2C" w:rsidRDefault="00470B2C" w:rsidP="00470B2C">
      <w:pPr>
        <w:spacing w:line="480" w:lineRule="auto"/>
        <w:rPr>
          <w:rFonts w:ascii="Times New Roman" w:eastAsia="Times New Roman" w:hAnsi="Times New Roman" w:cs="Times New Roman"/>
          <w:sz w:val="24"/>
          <w:szCs w:val="24"/>
        </w:rPr>
      </w:pPr>
    </w:p>
    <w:p w14:paraId="689FC935" w14:textId="54F6EAEB" w:rsidR="00470B2C" w:rsidRDefault="00470B2C" w:rsidP="00470B2C">
      <w:pPr>
        <w:spacing w:line="480" w:lineRule="auto"/>
        <w:rPr>
          <w:rFonts w:ascii="Times New Roman" w:eastAsia="Times New Roman" w:hAnsi="Times New Roman" w:cs="Times New Roman"/>
          <w:sz w:val="24"/>
          <w:szCs w:val="24"/>
        </w:rPr>
      </w:pPr>
    </w:p>
    <w:p w14:paraId="1F9F0C18" w14:textId="339FBC93" w:rsidR="00470B2C" w:rsidRDefault="00470B2C" w:rsidP="00470B2C">
      <w:pPr>
        <w:spacing w:line="480" w:lineRule="auto"/>
        <w:rPr>
          <w:rFonts w:ascii="Times New Roman" w:eastAsia="Times New Roman" w:hAnsi="Times New Roman" w:cs="Times New Roman"/>
          <w:sz w:val="24"/>
          <w:szCs w:val="24"/>
        </w:rPr>
      </w:pPr>
    </w:p>
    <w:p w14:paraId="121234AA" w14:textId="5F7B0864" w:rsidR="00470B2C" w:rsidRDefault="00470B2C" w:rsidP="00470B2C">
      <w:pPr>
        <w:spacing w:line="480" w:lineRule="auto"/>
        <w:rPr>
          <w:rFonts w:ascii="Times New Roman" w:eastAsia="Times New Roman" w:hAnsi="Times New Roman" w:cs="Times New Roman"/>
          <w:sz w:val="24"/>
          <w:szCs w:val="24"/>
        </w:rPr>
      </w:pPr>
    </w:p>
    <w:p w14:paraId="0DFDCBBC" w14:textId="5C7D91E2" w:rsidR="00470B2C" w:rsidRDefault="00470B2C" w:rsidP="00470B2C">
      <w:pPr>
        <w:spacing w:line="480" w:lineRule="auto"/>
        <w:rPr>
          <w:rFonts w:ascii="Times New Roman" w:eastAsia="Times New Roman" w:hAnsi="Times New Roman" w:cs="Times New Roman"/>
          <w:sz w:val="24"/>
          <w:szCs w:val="24"/>
        </w:rPr>
      </w:pPr>
    </w:p>
    <w:p w14:paraId="585279D8" w14:textId="6F193F23" w:rsidR="00470B2C" w:rsidRDefault="00470B2C" w:rsidP="00470B2C">
      <w:pPr>
        <w:spacing w:line="480" w:lineRule="auto"/>
        <w:rPr>
          <w:rFonts w:ascii="Times New Roman" w:eastAsia="Times New Roman" w:hAnsi="Times New Roman" w:cs="Times New Roman"/>
          <w:sz w:val="24"/>
          <w:szCs w:val="24"/>
        </w:rPr>
      </w:pPr>
    </w:p>
    <w:p w14:paraId="36982298" w14:textId="0573E4E2" w:rsidR="00470B2C" w:rsidRDefault="00470B2C" w:rsidP="00470B2C">
      <w:pPr>
        <w:spacing w:line="480" w:lineRule="auto"/>
        <w:rPr>
          <w:rFonts w:ascii="Times New Roman" w:eastAsia="Times New Roman" w:hAnsi="Times New Roman" w:cs="Times New Roman"/>
          <w:sz w:val="24"/>
          <w:szCs w:val="24"/>
        </w:rPr>
      </w:pPr>
    </w:p>
    <w:p w14:paraId="4A206667" w14:textId="58054F04" w:rsidR="00470B2C" w:rsidRDefault="00470B2C" w:rsidP="00470B2C">
      <w:pPr>
        <w:spacing w:line="480" w:lineRule="auto"/>
        <w:rPr>
          <w:rFonts w:ascii="Times New Roman" w:eastAsia="Times New Roman" w:hAnsi="Times New Roman" w:cs="Times New Roman"/>
          <w:sz w:val="24"/>
          <w:szCs w:val="24"/>
        </w:rPr>
      </w:pPr>
    </w:p>
    <w:p w14:paraId="5DF939C9" w14:textId="77777777" w:rsidR="003428F3" w:rsidRDefault="003428F3" w:rsidP="00470B2C">
      <w:pPr>
        <w:spacing w:line="480" w:lineRule="auto"/>
        <w:rPr>
          <w:rFonts w:ascii="Times New Roman" w:eastAsia="Times New Roman" w:hAnsi="Times New Roman" w:cs="Times New Roman"/>
          <w:sz w:val="24"/>
          <w:szCs w:val="24"/>
        </w:rPr>
      </w:pPr>
    </w:p>
    <w:p w14:paraId="3A0A81B5" w14:textId="2F0B423F" w:rsidR="00470B2C" w:rsidRDefault="00470B2C" w:rsidP="00470B2C">
      <w:pPr>
        <w:spacing w:line="480" w:lineRule="auto"/>
        <w:rPr>
          <w:rFonts w:ascii="Times New Roman" w:eastAsia="Times New Roman" w:hAnsi="Times New Roman" w:cs="Times New Roman"/>
          <w:sz w:val="24"/>
          <w:szCs w:val="24"/>
        </w:rPr>
      </w:pPr>
      <w:r w:rsidRPr="00470B2C">
        <w:rPr>
          <w:rFonts w:ascii="Times New Roman" w:eastAsia="Times New Roman" w:hAnsi="Times New Roman" w:cs="Times New Roman"/>
          <w:sz w:val="24"/>
          <w:szCs w:val="24"/>
        </w:rPr>
        <w:lastRenderedPageBreak/>
        <w:t>The dataset used for our analysis has 14 attributes within it, and</w:t>
      </w:r>
      <w:r>
        <w:rPr>
          <w:rFonts w:ascii="Times New Roman" w:eastAsia="Times New Roman" w:hAnsi="Times New Roman" w:cs="Times New Roman"/>
          <w:sz w:val="24"/>
          <w:szCs w:val="24"/>
        </w:rPr>
        <w:t xml:space="preserve"> </w:t>
      </w:r>
      <w:r w:rsidRPr="00470B2C">
        <w:rPr>
          <w:rFonts w:ascii="Times New Roman" w:eastAsia="Times New Roman" w:hAnsi="Times New Roman" w:cs="Times New Roman"/>
          <w:sz w:val="24"/>
          <w:szCs w:val="24"/>
        </w:rPr>
        <w:t>are described below.</w:t>
      </w:r>
    </w:p>
    <w:tbl>
      <w:tblPr>
        <w:tblStyle w:val="a"/>
        <w:tblW w:w="9900" w:type="dxa"/>
        <w:jc w:val="center"/>
        <w:tblBorders>
          <w:top w:val="nil"/>
          <w:left w:val="nil"/>
          <w:bottom w:val="nil"/>
          <w:right w:val="nil"/>
          <w:insideH w:val="nil"/>
          <w:insideV w:val="nil"/>
        </w:tblBorders>
        <w:tblLayout w:type="fixed"/>
        <w:tblLook w:val="0600" w:firstRow="0" w:lastRow="0" w:firstColumn="0" w:lastColumn="0" w:noHBand="1" w:noVBand="1"/>
      </w:tblPr>
      <w:tblGrid>
        <w:gridCol w:w="1980"/>
        <w:gridCol w:w="1350"/>
        <w:gridCol w:w="6570"/>
      </w:tblGrid>
      <w:tr w:rsidR="00D854CF" w14:paraId="79F12BE4" w14:textId="77777777" w:rsidTr="00D677F9">
        <w:trPr>
          <w:trHeight w:val="485"/>
          <w:jc w:val="center"/>
        </w:trPr>
        <w:tc>
          <w:tcPr>
            <w:tcW w:w="1980" w:type="dxa"/>
            <w:tcBorders>
              <w:top w:val="single" w:sz="8" w:space="0" w:color="FFFFFF"/>
              <w:left w:val="single" w:sz="8" w:space="0" w:color="FFFFFF"/>
              <w:bottom w:val="single" w:sz="8" w:space="0" w:color="FFFFFF"/>
              <w:right w:val="nil"/>
            </w:tcBorders>
            <w:shd w:val="clear" w:color="auto" w:fill="70AD47"/>
            <w:tcMar>
              <w:top w:w="100" w:type="dxa"/>
              <w:left w:w="100" w:type="dxa"/>
              <w:bottom w:w="100" w:type="dxa"/>
              <w:right w:w="100" w:type="dxa"/>
            </w:tcMar>
            <w:vAlign w:val="bottom"/>
          </w:tcPr>
          <w:p w14:paraId="0D60C3A1" w14:textId="48B65FE9" w:rsidR="00D854CF" w:rsidRDefault="00D854CF" w:rsidP="00D854CF">
            <w:pPr>
              <w:jc w:val="center"/>
              <w:rPr>
                <w:rFonts w:ascii="Times New Roman" w:eastAsia="Times New Roman" w:hAnsi="Times New Roman" w:cs="Times New Roman"/>
                <w:b/>
                <w:color w:val="FFFFFF"/>
                <w:sz w:val="24"/>
                <w:szCs w:val="24"/>
              </w:rPr>
            </w:pPr>
            <w:r>
              <w:rPr>
                <w:rFonts w:ascii="Calibri" w:hAnsi="Calibri" w:cs="Calibri"/>
                <w:color w:val="000000"/>
              </w:rPr>
              <w:t xml:space="preserve">Attributes </w:t>
            </w:r>
          </w:p>
        </w:tc>
        <w:tc>
          <w:tcPr>
            <w:tcW w:w="1350" w:type="dxa"/>
            <w:tcBorders>
              <w:top w:val="single" w:sz="8" w:space="0" w:color="FFFFFF"/>
              <w:left w:val="nil"/>
              <w:bottom w:val="single" w:sz="8" w:space="0" w:color="FFFFFF"/>
              <w:right w:val="single" w:sz="8" w:space="0" w:color="FFFFFF"/>
            </w:tcBorders>
            <w:shd w:val="clear" w:color="auto" w:fill="70AD47"/>
            <w:tcMar>
              <w:top w:w="100" w:type="dxa"/>
              <w:left w:w="100" w:type="dxa"/>
              <w:bottom w:w="100" w:type="dxa"/>
              <w:right w:w="100" w:type="dxa"/>
            </w:tcMar>
            <w:vAlign w:val="bottom"/>
          </w:tcPr>
          <w:p w14:paraId="543DBCB9" w14:textId="1D95806F" w:rsidR="00D854CF" w:rsidRDefault="00D854CF" w:rsidP="00D854CF">
            <w:pPr>
              <w:jc w:val="center"/>
              <w:rPr>
                <w:rFonts w:ascii="Times New Roman" w:eastAsia="Times New Roman" w:hAnsi="Times New Roman" w:cs="Times New Roman"/>
                <w:b/>
                <w:color w:val="FFFFFF"/>
                <w:sz w:val="24"/>
                <w:szCs w:val="24"/>
              </w:rPr>
            </w:pPr>
            <w:r>
              <w:rPr>
                <w:rFonts w:ascii="Calibri" w:hAnsi="Calibri" w:cs="Calibri"/>
                <w:color w:val="000000"/>
              </w:rPr>
              <w:t>Data Type</w:t>
            </w:r>
          </w:p>
        </w:tc>
        <w:tc>
          <w:tcPr>
            <w:tcW w:w="6570" w:type="dxa"/>
            <w:tcBorders>
              <w:top w:val="single" w:sz="8" w:space="0" w:color="FFFFFF"/>
              <w:left w:val="nil"/>
              <w:bottom w:val="single" w:sz="8" w:space="0" w:color="FFFFFF"/>
              <w:right w:val="single" w:sz="8" w:space="0" w:color="FFFFFF"/>
            </w:tcBorders>
            <w:shd w:val="clear" w:color="auto" w:fill="70AD47"/>
            <w:tcMar>
              <w:top w:w="100" w:type="dxa"/>
              <w:left w:w="100" w:type="dxa"/>
              <w:bottom w:w="100" w:type="dxa"/>
              <w:right w:w="100" w:type="dxa"/>
            </w:tcMar>
            <w:vAlign w:val="bottom"/>
          </w:tcPr>
          <w:p w14:paraId="5F7DD8C0" w14:textId="6BF0AD02" w:rsidR="00D854CF" w:rsidRDefault="00D854CF" w:rsidP="00D854CF">
            <w:pPr>
              <w:jc w:val="center"/>
              <w:rPr>
                <w:rFonts w:ascii="Times New Roman" w:eastAsia="Times New Roman" w:hAnsi="Times New Roman" w:cs="Times New Roman"/>
                <w:b/>
                <w:color w:val="FFFFFF"/>
                <w:sz w:val="24"/>
                <w:szCs w:val="24"/>
              </w:rPr>
            </w:pPr>
            <w:r>
              <w:rPr>
                <w:rFonts w:ascii="Calibri" w:hAnsi="Calibri" w:cs="Calibri"/>
                <w:color w:val="000000"/>
              </w:rPr>
              <w:t>Description</w:t>
            </w:r>
          </w:p>
        </w:tc>
      </w:tr>
      <w:tr w:rsidR="00D854CF" w14:paraId="0790B8DE"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342DCA7B" w14:textId="6AC18FFF"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song_duration_ms</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5BBDA5E0" w14:textId="7E1628C5" w:rsidR="00D854CF" w:rsidRDefault="00D854CF" w:rsidP="00D854CF">
            <w:pPr>
              <w:rPr>
                <w:rFonts w:ascii="Times New Roman" w:eastAsia="Times New Roman" w:hAnsi="Times New Roman" w:cs="Times New Roman"/>
                <w:sz w:val="24"/>
                <w:szCs w:val="24"/>
              </w:rPr>
            </w:pPr>
            <w:r>
              <w:rPr>
                <w:rFonts w:ascii="Calibri" w:hAnsi="Calibri" w:cs="Calibri"/>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1591705F" w14:textId="79DE0C0A" w:rsidR="00D854CF" w:rsidRDefault="00D854CF" w:rsidP="00D854CF">
            <w:pPr>
              <w:rPr>
                <w:rFonts w:ascii="Times New Roman" w:eastAsia="Times New Roman" w:hAnsi="Times New Roman" w:cs="Times New Roman"/>
                <w:sz w:val="24"/>
                <w:szCs w:val="24"/>
              </w:rPr>
            </w:pPr>
            <w:r>
              <w:rPr>
                <w:rFonts w:ascii="Calibri" w:hAnsi="Calibri" w:cs="Calibri"/>
                <w:color w:val="000000"/>
              </w:rPr>
              <w:t>The duration of the track in milliseconds.</w:t>
            </w:r>
          </w:p>
        </w:tc>
      </w:tr>
      <w:tr w:rsidR="00D854CF" w14:paraId="4C7D05C1"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5610D3A5" w14:textId="28FA0D01"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acousticness</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5E944738" w14:textId="56310347" w:rsidR="00D854CF" w:rsidRDefault="00D854CF" w:rsidP="00D854CF">
            <w:pPr>
              <w:rPr>
                <w:rFonts w:ascii="Times New Roman" w:eastAsia="Times New Roman" w:hAnsi="Times New Roman" w:cs="Times New Roman"/>
                <w:sz w:val="24"/>
                <w:szCs w:val="24"/>
              </w:rPr>
            </w:pPr>
            <w:r>
              <w:rPr>
                <w:rFonts w:ascii="Calibri" w:hAnsi="Calibri" w:cs="Calibri"/>
                <w:color w:val="000000"/>
              </w:rPr>
              <w:t>float64</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797D06DB" w14:textId="0BFB8DD7" w:rsidR="00D854CF" w:rsidRDefault="00D854CF" w:rsidP="00D854CF">
            <w:pPr>
              <w:rPr>
                <w:rFonts w:ascii="Times New Roman" w:eastAsia="Times New Roman" w:hAnsi="Times New Roman" w:cs="Times New Roman"/>
                <w:sz w:val="24"/>
                <w:szCs w:val="24"/>
              </w:rPr>
            </w:pPr>
            <w:r>
              <w:rPr>
                <w:rFonts w:ascii="Calibri" w:hAnsi="Calibri" w:cs="Calibri"/>
                <w:color w:val="000000"/>
              </w:rPr>
              <w:t>A confidence measure from 0.0 to 1.0 of whether the track is acoustic.</w:t>
            </w:r>
          </w:p>
        </w:tc>
      </w:tr>
      <w:tr w:rsidR="00D854CF" w14:paraId="14BDEF5D"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7352A33D" w14:textId="7924CBF6"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danceability</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444D4B1A" w14:textId="1CE7E035" w:rsidR="00D854CF" w:rsidRDefault="00D854CF" w:rsidP="00D854CF">
            <w:pPr>
              <w:rPr>
                <w:rFonts w:ascii="Times New Roman" w:eastAsia="Times New Roman" w:hAnsi="Times New Roman" w:cs="Times New Roman"/>
                <w:sz w:val="24"/>
                <w:szCs w:val="24"/>
              </w:rPr>
            </w:pPr>
            <w:r>
              <w:rPr>
                <w:rFonts w:ascii="Calibri" w:hAnsi="Calibri" w:cs="Calibri"/>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64470CAB" w14:textId="091835F0" w:rsidR="00D854CF" w:rsidRDefault="00D854CF" w:rsidP="00D854CF">
            <w:pPr>
              <w:rPr>
                <w:rFonts w:ascii="Times New Roman" w:eastAsia="Times New Roman" w:hAnsi="Times New Roman" w:cs="Times New Roman"/>
                <w:sz w:val="24"/>
                <w:szCs w:val="24"/>
              </w:rPr>
            </w:pPr>
            <w:r>
              <w:rPr>
                <w:rFonts w:ascii="Calibri" w:hAnsi="Calibri" w:cs="Calibri"/>
                <w:color w:val="000000"/>
              </w:rPr>
              <w:t>Describes how suitable a track is for dancing based on a combination of musical elements including tempo, rhythm stability, beat strength, and overall regularity.</w:t>
            </w:r>
          </w:p>
        </w:tc>
      </w:tr>
      <w:tr w:rsidR="00D854CF" w14:paraId="012328A1"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55948432" w14:textId="458B6F67"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energy</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3DA061F5" w14:textId="00F72BC4" w:rsidR="00D854CF" w:rsidRDefault="00D854CF" w:rsidP="00D854CF">
            <w:pPr>
              <w:rPr>
                <w:rFonts w:ascii="Times New Roman" w:eastAsia="Times New Roman" w:hAnsi="Times New Roman" w:cs="Times New Roman"/>
                <w:sz w:val="24"/>
                <w:szCs w:val="24"/>
              </w:rPr>
            </w:pPr>
            <w:r>
              <w:rPr>
                <w:rFonts w:ascii="Calibri" w:hAnsi="Calibri" w:cs="Calibri"/>
                <w:color w:val="000000"/>
              </w:rPr>
              <w:t>float64</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4CDACE24" w14:textId="0B49E21C" w:rsidR="00D854CF" w:rsidRDefault="00D854CF" w:rsidP="00D854CF">
            <w:pPr>
              <w:rPr>
                <w:rFonts w:ascii="Times New Roman" w:eastAsia="Times New Roman" w:hAnsi="Times New Roman" w:cs="Times New Roman"/>
                <w:sz w:val="24"/>
                <w:szCs w:val="24"/>
              </w:rPr>
            </w:pPr>
            <w:r>
              <w:rPr>
                <w:rFonts w:ascii="Calibri" w:hAnsi="Calibri" w:cs="Calibri"/>
                <w:color w:val="000000"/>
              </w:rPr>
              <w:t>Represents a perceptual measure of intensity and activity. Typically, energetic tracks feel fast, loud, and noisy. For example, death metal has high energy, while a Bach prelude scores low on the scale.</w:t>
            </w:r>
          </w:p>
        </w:tc>
      </w:tr>
      <w:tr w:rsidR="00D854CF" w14:paraId="1737FDD1"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3CDA4B08" w14:textId="7A3018E2"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instrumentalness</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1D7D41A2" w14:textId="465C34EA" w:rsidR="00D854CF" w:rsidRDefault="00D854CF" w:rsidP="00D854CF">
            <w:pPr>
              <w:rPr>
                <w:rFonts w:ascii="Times New Roman" w:eastAsia="Times New Roman" w:hAnsi="Times New Roman" w:cs="Times New Roman"/>
                <w:sz w:val="24"/>
                <w:szCs w:val="24"/>
              </w:rPr>
            </w:pPr>
            <w:r>
              <w:rPr>
                <w:rFonts w:ascii="Calibri" w:hAnsi="Calibri" w:cs="Calibri"/>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694BACFB" w14:textId="34149846" w:rsidR="00D854CF" w:rsidRPr="0003680E" w:rsidRDefault="00D854CF" w:rsidP="00D854CF">
            <w:pPr>
              <w:rPr>
                <w:rFonts w:ascii="Calibri" w:hAnsi="Calibri" w:cs="Calibri"/>
                <w:color w:val="000000"/>
              </w:rPr>
            </w:pPr>
            <w:r>
              <w:rPr>
                <w:rFonts w:ascii="Calibri" w:hAnsi="Calibri" w:cs="Calibri"/>
                <w:color w:val="000000"/>
              </w:rPr>
              <w:t>Predicts whether a track contains no vocals. "Ooh" and "aah" sounds are treated as instrumental in this context. Rap or spoken word tracks are clearly "vocal".</w:t>
            </w:r>
          </w:p>
        </w:tc>
      </w:tr>
      <w:tr w:rsidR="00D854CF" w14:paraId="460245BB"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5A10EC3A" w14:textId="68834B62"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key</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56435AD7" w14:textId="0295076B" w:rsidR="00D854CF" w:rsidRDefault="00D854CF" w:rsidP="00D854CF">
            <w:pPr>
              <w:rPr>
                <w:rFonts w:ascii="Times New Roman" w:eastAsia="Times New Roman" w:hAnsi="Times New Roman" w:cs="Times New Roman"/>
                <w:sz w:val="24"/>
                <w:szCs w:val="24"/>
              </w:rPr>
            </w:pPr>
            <w:r>
              <w:rPr>
                <w:rFonts w:ascii="Calibri" w:hAnsi="Calibri" w:cs="Calibri"/>
                <w:color w:val="000000"/>
              </w:rPr>
              <w:t>category</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7100C7EA" w14:textId="7D21A434" w:rsidR="00D854CF" w:rsidRDefault="00D854CF" w:rsidP="00D854CF">
            <w:pPr>
              <w:rPr>
                <w:rFonts w:ascii="Times New Roman" w:eastAsia="Times New Roman" w:hAnsi="Times New Roman" w:cs="Times New Roman"/>
                <w:sz w:val="24"/>
                <w:szCs w:val="24"/>
              </w:rPr>
            </w:pPr>
            <w:r>
              <w:rPr>
                <w:rFonts w:ascii="Calibri" w:hAnsi="Calibri" w:cs="Calibri"/>
                <w:color w:val="000000"/>
              </w:rPr>
              <w:t>The estimated overall key of the track. Integers map to pitches using standard Pitch Class notation . E.g. 0 = C, 1 = Câ™¯/Dâ™</w:t>
            </w:r>
            <w:r>
              <w:rPr>
                <w:rFonts w:ascii="Calibri" w:hAnsi="Calibri" w:cs="Calibri"/>
                <w:color w:val="000000"/>
              </w:rPr>
              <w:softHyphen/>
              <w:t>, 2 = D, and so on.</w:t>
            </w:r>
            <w:r>
              <w:rPr>
                <w:rFonts w:ascii="Calibri" w:hAnsi="Calibri" w:cs="Calibri"/>
                <w:color w:val="000000"/>
              </w:rPr>
              <w:br/>
              <w:t xml:space="preserve"> levels: 12</w:t>
            </w:r>
          </w:p>
        </w:tc>
      </w:tr>
      <w:tr w:rsidR="00D854CF" w14:paraId="2BEB3E4A"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6039FC29" w14:textId="7885F5BD"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liveness</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2B8B99F2" w14:textId="6DAD3421" w:rsidR="00D854CF" w:rsidRDefault="00D854CF" w:rsidP="00D854CF">
            <w:pPr>
              <w:rPr>
                <w:rFonts w:ascii="Times New Roman" w:eastAsia="Times New Roman" w:hAnsi="Times New Roman" w:cs="Times New Roman"/>
                <w:sz w:val="24"/>
                <w:szCs w:val="24"/>
              </w:rPr>
            </w:pPr>
            <w:r>
              <w:rPr>
                <w:rFonts w:ascii="Calibri" w:hAnsi="Calibri" w:cs="Calibri"/>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259DA5B8" w14:textId="62378F82" w:rsidR="00D854CF" w:rsidRDefault="00D854CF" w:rsidP="00D854CF">
            <w:pPr>
              <w:rPr>
                <w:rFonts w:ascii="Times New Roman" w:eastAsia="Times New Roman" w:hAnsi="Times New Roman" w:cs="Times New Roman"/>
                <w:sz w:val="24"/>
                <w:szCs w:val="24"/>
              </w:rPr>
            </w:pPr>
            <w:r>
              <w:rPr>
                <w:rFonts w:ascii="Calibri" w:hAnsi="Calibri" w:cs="Calibri"/>
                <w:color w:val="000000"/>
              </w:rPr>
              <w:t>Detects the presence of an audience in the recording. Higher liveness values represent an increased probability that the track was performed live.</w:t>
            </w:r>
          </w:p>
        </w:tc>
      </w:tr>
      <w:tr w:rsidR="00D854CF" w14:paraId="4A5273B3"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7AC16A6E" w14:textId="1AD169F9"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loudness</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691CFE16" w14:textId="6A30F9D0" w:rsidR="00D854CF" w:rsidRDefault="00D854CF" w:rsidP="00D854CF">
            <w:pPr>
              <w:rPr>
                <w:rFonts w:ascii="Times New Roman" w:eastAsia="Times New Roman" w:hAnsi="Times New Roman" w:cs="Times New Roman"/>
                <w:sz w:val="24"/>
                <w:szCs w:val="24"/>
              </w:rPr>
            </w:pPr>
            <w:r>
              <w:rPr>
                <w:rFonts w:ascii="Calibri" w:hAnsi="Calibri" w:cs="Calibri"/>
                <w:color w:val="000000"/>
              </w:rPr>
              <w:t>float64</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184C8336" w14:textId="52E40A4B" w:rsidR="00D854CF" w:rsidRDefault="00D854CF" w:rsidP="00D854CF">
            <w:pPr>
              <w:rPr>
                <w:rFonts w:ascii="Times New Roman" w:eastAsia="Times New Roman" w:hAnsi="Times New Roman" w:cs="Times New Roman"/>
                <w:sz w:val="24"/>
                <w:szCs w:val="24"/>
              </w:rPr>
            </w:pPr>
            <w:r>
              <w:rPr>
                <w:rFonts w:ascii="Calibri" w:hAnsi="Calibri" w:cs="Calibri"/>
                <w:color w:val="000000"/>
              </w:rPr>
              <w:t>The overall loudness of a track in decibels (dB). Loudness values are averaged across the entire track and are useful for comparing relative loudness of tracks.</w:t>
            </w:r>
          </w:p>
        </w:tc>
      </w:tr>
      <w:tr w:rsidR="00D854CF" w14:paraId="17B3C002"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582D85FF" w14:textId="709C2524"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audio_mode</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657A7E05" w14:textId="73F1507A" w:rsidR="00D854CF" w:rsidRDefault="00D854CF" w:rsidP="00D854CF">
            <w:pPr>
              <w:rPr>
                <w:rFonts w:ascii="Times New Roman" w:eastAsia="Times New Roman" w:hAnsi="Times New Roman" w:cs="Times New Roman"/>
                <w:sz w:val="24"/>
                <w:szCs w:val="24"/>
              </w:rPr>
            </w:pPr>
            <w:r>
              <w:rPr>
                <w:rFonts w:ascii="Calibri" w:hAnsi="Calibri" w:cs="Calibri"/>
                <w:color w:val="000000"/>
              </w:rPr>
              <w:t>category</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274185B9" w14:textId="77D8DF54" w:rsidR="00D854CF" w:rsidRDefault="00D854CF" w:rsidP="00D854CF">
            <w:pPr>
              <w:rPr>
                <w:rFonts w:ascii="Times New Roman" w:eastAsia="Times New Roman" w:hAnsi="Times New Roman" w:cs="Times New Roman"/>
                <w:sz w:val="24"/>
                <w:szCs w:val="24"/>
              </w:rPr>
            </w:pPr>
            <w:r>
              <w:rPr>
                <w:rFonts w:ascii="Calibri" w:hAnsi="Calibri" w:cs="Calibri"/>
                <w:color w:val="000000"/>
              </w:rPr>
              <w:t>Indicates the modality (major or minor) of a track, the type of scale from which its melodic content is derived. Major is represented by 1 and minor is 0.</w:t>
            </w:r>
            <w:r>
              <w:rPr>
                <w:rFonts w:ascii="Calibri" w:hAnsi="Calibri" w:cs="Calibri"/>
                <w:color w:val="000000"/>
              </w:rPr>
              <w:br/>
              <w:t xml:space="preserve"> levels: 2</w:t>
            </w:r>
          </w:p>
        </w:tc>
      </w:tr>
      <w:tr w:rsidR="00D854CF" w14:paraId="0E3DA816"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65D9D03C" w14:textId="5312C2A9"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speechiness</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701680E2" w14:textId="75E97FB2" w:rsidR="00D854CF" w:rsidRDefault="00D854CF" w:rsidP="00D854CF">
            <w:pPr>
              <w:rPr>
                <w:rFonts w:ascii="Times New Roman" w:eastAsia="Times New Roman" w:hAnsi="Times New Roman" w:cs="Times New Roman"/>
                <w:sz w:val="24"/>
                <w:szCs w:val="24"/>
              </w:rPr>
            </w:pPr>
            <w:r>
              <w:rPr>
                <w:rFonts w:ascii="Calibri" w:hAnsi="Calibri" w:cs="Calibri"/>
                <w:color w:val="000000"/>
              </w:rPr>
              <w:t>float64</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2A5B5E4E" w14:textId="12CA39BF" w:rsidR="00D854CF" w:rsidRDefault="00D854CF" w:rsidP="00D854CF">
            <w:pPr>
              <w:rPr>
                <w:rFonts w:ascii="Times New Roman" w:eastAsia="Times New Roman" w:hAnsi="Times New Roman" w:cs="Times New Roman"/>
                <w:sz w:val="24"/>
                <w:szCs w:val="24"/>
              </w:rPr>
            </w:pPr>
            <w:r>
              <w:rPr>
                <w:rFonts w:ascii="Calibri" w:hAnsi="Calibri" w:cs="Calibri"/>
                <w:color w:val="000000"/>
              </w:rPr>
              <w:t>This detects the presence of spoken words in a track. The more exclusively speech-like the recording (e.g. talk show, audio book, poetry), the closer to 1.0 the attribute value.</w:t>
            </w:r>
          </w:p>
        </w:tc>
      </w:tr>
      <w:tr w:rsidR="00D854CF" w14:paraId="1ADB4275"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6E660DFC" w14:textId="32D8F130"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tempo</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5C336D03" w14:textId="4C331C48" w:rsidR="00D854CF" w:rsidRDefault="00D854CF" w:rsidP="00D854CF">
            <w:pPr>
              <w:rPr>
                <w:rFonts w:ascii="Times New Roman" w:eastAsia="Times New Roman" w:hAnsi="Times New Roman" w:cs="Times New Roman"/>
                <w:sz w:val="24"/>
                <w:szCs w:val="24"/>
              </w:rPr>
            </w:pPr>
            <w:r>
              <w:rPr>
                <w:rFonts w:ascii="Calibri" w:hAnsi="Calibri" w:cs="Calibri"/>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3BE9FEA8" w14:textId="68104395" w:rsidR="00D854CF" w:rsidRDefault="00D854CF" w:rsidP="00D854CF">
            <w:pPr>
              <w:rPr>
                <w:rFonts w:ascii="Times New Roman" w:eastAsia="Times New Roman" w:hAnsi="Times New Roman" w:cs="Times New Roman"/>
                <w:sz w:val="24"/>
                <w:szCs w:val="24"/>
              </w:rPr>
            </w:pPr>
            <w:r>
              <w:rPr>
                <w:rFonts w:ascii="Calibri" w:hAnsi="Calibri" w:cs="Calibri"/>
                <w:color w:val="000000"/>
              </w:rPr>
              <w:t>The overall estimated tempo of a track in beats per minute (BPM). In musical terminology, tempo is the speed or pace of a given piece, and derives directly from the average beat duration.</w:t>
            </w:r>
          </w:p>
        </w:tc>
      </w:tr>
      <w:tr w:rsidR="00D854CF" w14:paraId="2356D978"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68914AA8" w14:textId="67D9769A"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lastRenderedPageBreak/>
              <w:t>time_signature</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28EA0C2A" w14:textId="6F2D0E10" w:rsidR="00D854CF" w:rsidRDefault="00D854CF" w:rsidP="00D854CF">
            <w:pPr>
              <w:rPr>
                <w:rFonts w:ascii="Times New Roman" w:eastAsia="Times New Roman" w:hAnsi="Times New Roman" w:cs="Times New Roman"/>
                <w:sz w:val="24"/>
                <w:szCs w:val="24"/>
              </w:rPr>
            </w:pPr>
            <w:r>
              <w:rPr>
                <w:rFonts w:ascii="Calibri" w:hAnsi="Calibri" w:cs="Calibri"/>
                <w:color w:val="000000"/>
              </w:rPr>
              <w:t>category</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35E167C6" w14:textId="38D5B352" w:rsidR="00D854CF" w:rsidRDefault="00D854CF" w:rsidP="00D854CF">
            <w:pPr>
              <w:rPr>
                <w:rFonts w:ascii="Times New Roman" w:eastAsia="Times New Roman" w:hAnsi="Times New Roman" w:cs="Times New Roman"/>
                <w:sz w:val="24"/>
                <w:szCs w:val="24"/>
              </w:rPr>
            </w:pPr>
            <w:r>
              <w:rPr>
                <w:rFonts w:ascii="Calibri" w:hAnsi="Calibri" w:cs="Calibri"/>
                <w:color w:val="000000"/>
              </w:rPr>
              <w:t>An estimated overall time signature of a track. The time signature (meter) is a notational convention to specify how many beats are in each bar (or measure).</w:t>
            </w:r>
            <w:r>
              <w:rPr>
                <w:rFonts w:ascii="Calibri" w:hAnsi="Calibri" w:cs="Calibri"/>
                <w:color w:val="000000"/>
              </w:rPr>
              <w:br/>
              <w:t xml:space="preserve"> levels: 4</w:t>
            </w:r>
          </w:p>
        </w:tc>
      </w:tr>
      <w:tr w:rsidR="00D854CF" w14:paraId="5AE87EC5"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55E18F75" w14:textId="201B97A7" w:rsidR="00D854CF" w:rsidRDefault="00D854CF" w:rsidP="00D854CF">
            <w:pPr>
              <w:rPr>
                <w:rFonts w:ascii="Times New Roman" w:eastAsia="Times New Roman" w:hAnsi="Times New Roman" w:cs="Times New Roman"/>
                <w:b/>
                <w:color w:val="FFFFFF"/>
                <w:sz w:val="24"/>
                <w:szCs w:val="24"/>
              </w:rPr>
            </w:pPr>
            <w:r>
              <w:rPr>
                <w:rFonts w:ascii="Calibri" w:hAnsi="Calibri" w:cs="Calibri"/>
                <w:color w:val="000000"/>
              </w:rPr>
              <w:t>audio_valence</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4949648E" w14:textId="53A64324" w:rsidR="00D854CF" w:rsidRDefault="00D854CF" w:rsidP="00D854CF">
            <w:pPr>
              <w:rPr>
                <w:rFonts w:ascii="Times New Roman" w:eastAsia="Times New Roman" w:hAnsi="Times New Roman" w:cs="Times New Roman"/>
                <w:sz w:val="24"/>
                <w:szCs w:val="24"/>
              </w:rPr>
            </w:pPr>
            <w:r>
              <w:rPr>
                <w:rFonts w:ascii="Calibri" w:hAnsi="Calibri" w:cs="Calibri"/>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1FA36864" w14:textId="100BE9CA" w:rsidR="00D854CF" w:rsidRDefault="00D854CF" w:rsidP="00D854CF">
            <w:pPr>
              <w:rPr>
                <w:rFonts w:ascii="Times New Roman" w:eastAsia="Times New Roman" w:hAnsi="Times New Roman" w:cs="Times New Roman"/>
                <w:sz w:val="24"/>
                <w:szCs w:val="24"/>
              </w:rPr>
            </w:pPr>
            <w:r>
              <w:rPr>
                <w:rFonts w:ascii="Calibri" w:hAnsi="Calibri" w:cs="Calibri"/>
                <w:color w:val="000000"/>
              </w:rPr>
              <w:t>Describes the musical positiveness conveyed by a track. Tracks with high valence sound more positive (e.g. happy, cheerful, euphoric), while tracks with low valence sound more negative (e.g. sad, depressed, angry).</w:t>
            </w:r>
          </w:p>
        </w:tc>
      </w:tr>
    </w:tbl>
    <w:p w14:paraId="7F3E0039" w14:textId="1CE732B0" w:rsidR="00775BD8" w:rsidRDefault="00D854CF" w:rsidP="00D854CF">
      <w:pPr>
        <w:jc w:val="center"/>
        <w:rPr>
          <w:rFonts w:ascii="Times New Roman" w:eastAsia="Times New Roman" w:hAnsi="Times New Roman" w:cs="Times New Roman"/>
          <w:sz w:val="24"/>
          <w:szCs w:val="24"/>
        </w:rPr>
      </w:pPr>
      <w:bookmarkStart w:id="3" w:name="_8qrfm1l9zmtz" w:colFirst="0" w:colLast="0"/>
      <w:bookmarkStart w:id="4" w:name="_trspcsyh1qlw" w:colFirst="0" w:colLast="0"/>
      <w:bookmarkStart w:id="5" w:name="_uh615tf3z22a" w:colFirst="0" w:colLast="0"/>
      <w:bookmarkEnd w:id="3"/>
      <w:bookmarkEnd w:id="4"/>
      <w:bookmarkEnd w:id="5"/>
      <w:r>
        <w:rPr>
          <w:rFonts w:ascii="Times New Roman" w:eastAsia="Times New Roman" w:hAnsi="Times New Roman" w:cs="Times New Roman"/>
          <w:sz w:val="24"/>
          <w:szCs w:val="24"/>
        </w:rPr>
        <w:t>Table 1: Data Dictionary</w:t>
      </w:r>
    </w:p>
    <w:p w14:paraId="66AE1E00" w14:textId="175945F8" w:rsidR="00CB769F" w:rsidRDefault="00CB769F" w:rsidP="00DF4DB2">
      <w:pPr>
        <w:rPr>
          <w:rFonts w:ascii="Times New Roman" w:eastAsia="Times New Roman" w:hAnsi="Times New Roman" w:cs="Times New Roman"/>
          <w:sz w:val="24"/>
          <w:szCs w:val="24"/>
        </w:rPr>
      </w:pPr>
    </w:p>
    <w:p w14:paraId="56DDE7C0" w14:textId="1A10947B" w:rsidR="00D677F9" w:rsidRDefault="00D677F9" w:rsidP="00DF4DB2">
      <w:pPr>
        <w:rPr>
          <w:rFonts w:ascii="Times New Roman" w:eastAsia="Times New Roman" w:hAnsi="Times New Roman" w:cs="Times New Roman"/>
          <w:sz w:val="24"/>
          <w:szCs w:val="24"/>
        </w:rPr>
      </w:pPr>
    </w:p>
    <w:p w14:paraId="0D21432A" w14:textId="501A5CC7" w:rsidR="00D677F9" w:rsidRDefault="00D677F9" w:rsidP="00DF4DB2">
      <w:pPr>
        <w:rPr>
          <w:rFonts w:ascii="Times New Roman" w:eastAsia="Times New Roman" w:hAnsi="Times New Roman" w:cs="Times New Roman"/>
          <w:sz w:val="24"/>
          <w:szCs w:val="24"/>
        </w:rPr>
      </w:pPr>
    </w:p>
    <w:p w14:paraId="7407F541" w14:textId="77777777" w:rsidR="00D677F9" w:rsidRDefault="00D677F9" w:rsidP="00DF4DB2">
      <w:pPr>
        <w:rPr>
          <w:rFonts w:ascii="Times New Roman" w:eastAsia="Times New Roman" w:hAnsi="Times New Roman" w:cs="Times New Roman"/>
          <w:sz w:val="24"/>
          <w:szCs w:val="24"/>
        </w:rPr>
      </w:pPr>
    </w:p>
    <w:tbl>
      <w:tblPr>
        <w:tblW w:w="10324" w:type="dxa"/>
        <w:jc w:val="center"/>
        <w:tblLook w:val="04A0" w:firstRow="1" w:lastRow="0" w:firstColumn="1" w:lastColumn="0" w:noHBand="0" w:noVBand="1"/>
      </w:tblPr>
      <w:tblGrid>
        <w:gridCol w:w="1997"/>
        <w:gridCol w:w="956"/>
        <w:gridCol w:w="1053"/>
        <w:gridCol w:w="1053"/>
        <w:gridCol w:w="1053"/>
        <w:gridCol w:w="1053"/>
        <w:gridCol w:w="1053"/>
        <w:gridCol w:w="1053"/>
        <w:gridCol w:w="1053"/>
      </w:tblGrid>
      <w:tr w:rsidR="00D677F9" w:rsidRPr="00D677F9" w14:paraId="2674F2FC" w14:textId="77777777" w:rsidTr="00D677F9">
        <w:trPr>
          <w:trHeight w:val="300"/>
          <w:jc w:val="center"/>
        </w:trPr>
        <w:tc>
          <w:tcPr>
            <w:tcW w:w="1997"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445E3A2D"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Attributes</w:t>
            </w:r>
          </w:p>
        </w:tc>
        <w:tc>
          <w:tcPr>
            <w:tcW w:w="956"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6DEAB2F3"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count</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FE015FA"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mean</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32B801D8"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std</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82B9621"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min</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1B2B67F3"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25%</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6B3FA7B2"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50%</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04115061"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75%</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27453E54"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max</w:t>
            </w:r>
          </w:p>
        </w:tc>
      </w:tr>
      <w:tr w:rsidR="00D677F9" w:rsidRPr="00D677F9" w14:paraId="1E16E941"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F9A788C"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song_duration_ms</w:t>
            </w:r>
          </w:p>
        </w:tc>
        <w:tc>
          <w:tcPr>
            <w:tcW w:w="95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40F8C3F"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35899</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3840A41"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193165.8</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B8A3062"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45822.13</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F6F1876"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25658</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40A4041"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166254.5</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84FF234"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186660</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E0B80A5"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215116</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A5305EB"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491671</w:t>
            </w:r>
          </w:p>
        </w:tc>
      </w:tr>
      <w:tr w:rsidR="00D677F9" w:rsidRPr="00D677F9" w14:paraId="5C28535A"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FFF3721"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acousticness</w:t>
            </w:r>
          </w:p>
        </w:tc>
        <w:tc>
          <w:tcPr>
            <w:tcW w:w="95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CF2E8FF"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36008</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DE149C9"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0.276404</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6D8AB57"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0.297928</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132043F"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-0.01355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6D99DFB"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0.039618</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58E8FC3"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0.140532</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92DE84F"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0.482499</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135E895"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1.065284</w:t>
            </w:r>
          </w:p>
        </w:tc>
      </w:tr>
      <w:tr w:rsidR="00D677F9" w:rsidRPr="00D677F9" w14:paraId="25CB74B8"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2127884"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danceability</w:t>
            </w:r>
          </w:p>
        </w:tc>
        <w:tc>
          <w:tcPr>
            <w:tcW w:w="95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9A62B1B"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35974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6D08BC5"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0.570951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98EB9B1"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0.19001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3768CD2"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0.043961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605461B"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0.42476</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35F5047"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0.608234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A977ECC"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0.718464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0E82B21"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0.957131</w:t>
            </w:r>
          </w:p>
        </w:tc>
      </w:tr>
      <w:tr w:rsidR="00D677F9" w:rsidRPr="00D677F9" w14:paraId="547A57D8"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949879F"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energy</w:t>
            </w:r>
          </w:p>
        </w:tc>
        <w:tc>
          <w:tcPr>
            <w:tcW w:w="95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4E48AE4"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36025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EB14C82"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0.683932</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2D0DE7B"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0.212662</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1F40AED"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-0.00168</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A53CB57"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0.539276</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BAC86A6"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0.704453</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4B6680F"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0.870503</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4C2E93B"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1.039741</w:t>
            </w:r>
          </w:p>
        </w:tc>
      </w:tr>
      <w:tr w:rsidR="00D677F9" w:rsidRPr="00D677F9" w14:paraId="339AC686"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88EA62"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instrumentalness</w:t>
            </w:r>
          </w:p>
        </w:tc>
        <w:tc>
          <w:tcPr>
            <w:tcW w:w="95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394A78A"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36015</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8EC2F60"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0.036527</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7E25256"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0.150024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07D8CA1"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-0.0044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B88B8BC"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0.000941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723B946"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0.001974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0877604"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0.003225</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7C74B25"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1.075415</w:t>
            </w:r>
          </w:p>
        </w:tc>
      </w:tr>
      <w:tr w:rsidR="00D677F9" w:rsidRPr="00D677F9" w14:paraId="4E6AE82D"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3BED4BA"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liveness</w:t>
            </w:r>
          </w:p>
        </w:tc>
        <w:tc>
          <w:tcPr>
            <w:tcW w:w="95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AF3B970"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35914</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31DDDAB"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0.198514</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CDDD1C"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0.15167</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3A85BE7"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0.027843</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CDA99DD"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0.111796</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94D912B"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0.135945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FC70F51"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0.212842</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2A35119"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1.065298</w:t>
            </w:r>
          </w:p>
        </w:tc>
      </w:tr>
      <w:tr w:rsidR="00D677F9" w:rsidRPr="00D677F9" w14:paraId="720138B9"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659D3BF"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loudness</w:t>
            </w:r>
          </w:p>
        </w:tc>
        <w:tc>
          <w:tcPr>
            <w:tcW w:w="95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F1D4F94"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36043</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282D115"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-7.4076</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F9BF741"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3.877198</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D6976A5"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-32.1179</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1F95F7F"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-9.57814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6D176E3"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-6.34541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CCA9DBC"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-4.62071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1202C5"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-0.87735</w:t>
            </w:r>
          </w:p>
        </w:tc>
      </w:tr>
      <w:tr w:rsidR="00D677F9" w:rsidRPr="00D677F9" w14:paraId="56047555"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3EA0679"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speechiness</w:t>
            </w:r>
          </w:p>
        </w:tc>
        <w:tc>
          <w:tcPr>
            <w:tcW w:w="95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4070DC6"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40000</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DA83927"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0.094107</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9A546F1"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0.083591</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49F40C0"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0.015065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C83DE3E"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0.0385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9F1B7DB"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0.055881</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9272367"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0.118842</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D85EDE6"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0.560748</w:t>
            </w:r>
          </w:p>
        </w:tc>
      </w:tr>
      <w:tr w:rsidR="00D677F9" w:rsidRPr="00D677F9" w14:paraId="1303A01B"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416237C"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tempo</w:t>
            </w:r>
          </w:p>
        </w:tc>
        <w:tc>
          <w:tcPr>
            <w:tcW w:w="95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05C0B36"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40000</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626F52D"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116.5628</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F98A207"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26.16791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D8CC8D8"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62.05578</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D0212A9"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96.99531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392B189"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113.796</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DB1D44C"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128.5174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A2A4772"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219.1636</w:t>
            </w:r>
          </w:p>
        </w:tc>
      </w:tr>
      <w:tr w:rsidR="00D677F9" w:rsidRPr="00D677F9" w14:paraId="4F8E0B6D"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D21EE6C"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audio_valence</w:t>
            </w:r>
          </w:p>
        </w:tc>
        <w:tc>
          <w:tcPr>
            <w:tcW w:w="95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9C46B11"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40000</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F4C501B"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0.580645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DA9E8FD"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0.237351</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A5BE8D6"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0.013398</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30012B0"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0.398669</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4D9C593"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0.598827</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17D77DC"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0.759635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56C1C7E"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1.022558</w:t>
            </w:r>
          </w:p>
        </w:tc>
      </w:tr>
    </w:tbl>
    <w:p w14:paraId="518F2577" w14:textId="6FB6E2DE" w:rsidR="00D677F9" w:rsidRDefault="00D677F9" w:rsidP="00D677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Numerical Statistics</w:t>
      </w:r>
    </w:p>
    <w:p w14:paraId="7833B08B" w14:textId="12F93ECC" w:rsidR="00D677F9" w:rsidRDefault="00D677F9" w:rsidP="00DF4DB2">
      <w:pPr>
        <w:rPr>
          <w:rFonts w:ascii="Times New Roman" w:eastAsia="Times New Roman" w:hAnsi="Times New Roman" w:cs="Times New Roman"/>
          <w:sz w:val="24"/>
          <w:szCs w:val="24"/>
        </w:rPr>
      </w:pPr>
    </w:p>
    <w:p w14:paraId="7EEAC1D7" w14:textId="0F1B5BFB" w:rsidR="00612F79" w:rsidRDefault="00612F79" w:rsidP="00DF4DB2">
      <w:pPr>
        <w:rPr>
          <w:rFonts w:ascii="Times New Roman" w:eastAsia="Times New Roman" w:hAnsi="Times New Roman" w:cs="Times New Roman"/>
          <w:sz w:val="24"/>
          <w:szCs w:val="24"/>
        </w:rPr>
      </w:pPr>
    </w:p>
    <w:p w14:paraId="27A45DDD" w14:textId="77777777" w:rsidR="00612F79" w:rsidRDefault="00612F79" w:rsidP="00DF4DB2">
      <w:pPr>
        <w:rPr>
          <w:rFonts w:ascii="Times New Roman" w:eastAsia="Times New Roman" w:hAnsi="Times New Roman" w:cs="Times New Roman"/>
          <w:sz w:val="24"/>
          <w:szCs w:val="24"/>
        </w:rPr>
      </w:pPr>
    </w:p>
    <w:tbl>
      <w:tblPr>
        <w:tblW w:w="5725" w:type="dxa"/>
        <w:jc w:val="center"/>
        <w:tblLook w:val="04A0" w:firstRow="1" w:lastRow="0" w:firstColumn="1" w:lastColumn="0" w:noHBand="0" w:noVBand="1"/>
      </w:tblPr>
      <w:tblGrid>
        <w:gridCol w:w="1525"/>
        <w:gridCol w:w="960"/>
        <w:gridCol w:w="1500"/>
        <w:gridCol w:w="1740"/>
      </w:tblGrid>
      <w:tr w:rsidR="00D677F9" w:rsidRPr="00D677F9" w14:paraId="57F08E74" w14:textId="77777777" w:rsidTr="00D677F9">
        <w:trPr>
          <w:trHeight w:val="300"/>
          <w:jc w:val="center"/>
        </w:trPr>
        <w:tc>
          <w:tcPr>
            <w:tcW w:w="1525"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5E63C47"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Attributes</w:t>
            </w:r>
          </w:p>
        </w:tc>
        <w:tc>
          <w:tcPr>
            <w:tcW w:w="9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7CA35C5C"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key</w:t>
            </w:r>
          </w:p>
        </w:tc>
        <w:tc>
          <w:tcPr>
            <w:tcW w:w="15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221B3D32"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audio_mode</w:t>
            </w:r>
          </w:p>
        </w:tc>
        <w:tc>
          <w:tcPr>
            <w:tcW w:w="174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0A075FBD" w14:textId="77777777" w:rsidR="00D677F9" w:rsidRPr="00D677F9" w:rsidRDefault="00D677F9" w:rsidP="00D677F9">
            <w:pPr>
              <w:spacing w:line="240" w:lineRule="auto"/>
              <w:rPr>
                <w:rFonts w:ascii="Calibri" w:eastAsia="Times New Roman" w:hAnsi="Calibri" w:cs="Calibri"/>
                <w:b/>
                <w:bCs/>
                <w:color w:val="000000"/>
                <w:lang w:val="en-US"/>
              </w:rPr>
            </w:pPr>
            <w:r w:rsidRPr="00D677F9">
              <w:rPr>
                <w:rFonts w:ascii="Calibri" w:eastAsia="Times New Roman" w:hAnsi="Calibri" w:cs="Calibri"/>
                <w:b/>
                <w:bCs/>
                <w:color w:val="000000"/>
                <w:lang w:val="en-US"/>
              </w:rPr>
              <w:t>time_signature</w:t>
            </w:r>
          </w:p>
        </w:tc>
      </w:tr>
      <w:tr w:rsidR="00D677F9" w:rsidRPr="00D677F9" w14:paraId="18E72CC4" w14:textId="77777777" w:rsidTr="00D677F9">
        <w:trPr>
          <w:trHeight w:val="300"/>
          <w:jc w:val="center"/>
        </w:trPr>
        <w:tc>
          <w:tcPr>
            <w:tcW w:w="152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295EC34"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count</w:t>
            </w:r>
          </w:p>
        </w:tc>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C936E98"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35935</w:t>
            </w:r>
          </w:p>
        </w:tc>
        <w:tc>
          <w:tcPr>
            <w:tcW w:w="1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F067FAF"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40000</w:t>
            </w:r>
          </w:p>
        </w:tc>
        <w:tc>
          <w:tcPr>
            <w:tcW w:w="17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75D1479"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40000</w:t>
            </w:r>
          </w:p>
        </w:tc>
      </w:tr>
      <w:tr w:rsidR="00D677F9" w:rsidRPr="00D677F9" w14:paraId="7FC3DC84" w14:textId="77777777" w:rsidTr="00D677F9">
        <w:trPr>
          <w:trHeight w:val="300"/>
          <w:jc w:val="center"/>
        </w:trPr>
        <w:tc>
          <w:tcPr>
            <w:tcW w:w="152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7AD27A0"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unique</w:t>
            </w:r>
          </w:p>
        </w:tc>
        <w:tc>
          <w:tcPr>
            <w:tcW w:w="9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8D62FD1"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12</w:t>
            </w:r>
          </w:p>
        </w:tc>
        <w:tc>
          <w:tcPr>
            <w:tcW w:w="1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BF54728"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2</w:t>
            </w:r>
          </w:p>
        </w:tc>
        <w:tc>
          <w:tcPr>
            <w:tcW w:w="17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BB7A863"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4</w:t>
            </w:r>
          </w:p>
        </w:tc>
      </w:tr>
      <w:tr w:rsidR="00D677F9" w:rsidRPr="00D677F9" w14:paraId="3A359E72" w14:textId="77777777" w:rsidTr="00D677F9">
        <w:trPr>
          <w:trHeight w:val="300"/>
          <w:jc w:val="center"/>
        </w:trPr>
        <w:tc>
          <w:tcPr>
            <w:tcW w:w="152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7EFAC37"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top</w:t>
            </w:r>
          </w:p>
        </w:tc>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0AE81FC"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w:t>
            </w:r>
          </w:p>
        </w:tc>
        <w:tc>
          <w:tcPr>
            <w:tcW w:w="1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1BD8FBE"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0</w:t>
            </w:r>
          </w:p>
        </w:tc>
        <w:tc>
          <w:tcPr>
            <w:tcW w:w="17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04034C8"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3</w:t>
            </w:r>
          </w:p>
        </w:tc>
      </w:tr>
      <w:tr w:rsidR="00D677F9" w:rsidRPr="00D677F9" w14:paraId="2D6F6E8B" w14:textId="77777777" w:rsidTr="00D677F9">
        <w:trPr>
          <w:trHeight w:val="300"/>
          <w:jc w:val="center"/>
        </w:trPr>
        <w:tc>
          <w:tcPr>
            <w:tcW w:w="152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60C4153" w14:textId="77777777" w:rsidR="00D677F9" w:rsidRPr="00D677F9" w:rsidRDefault="00D677F9" w:rsidP="00D677F9">
            <w:pPr>
              <w:spacing w:line="240" w:lineRule="auto"/>
              <w:rPr>
                <w:rFonts w:ascii="Calibri" w:eastAsia="Times New Roman" w:hAnsi="Calibri" w:cs="Calibri"/>
                <w:color w:val="000000"/>
                <w:lang w:val="en-US"/>
              </w:rPr>
            </w:pPr>
            <w:r w:rsidRPr="00D677F9">
              <w:rPr>
                <w:rFonts w:ascii="Calibri" w:eastAsia="Times New Roman" w:hAnsi="Calibri" w:cs="Calibri"/>
                <w:color w:val="000000"/>
                <w:lang w:val="en-US"/>
              </w:rPr>
              <w:t>freq</w:t>
            </w:r>
          </w:p>
        </w:tc>
        <w:tc>
          <w:tcPr>
            <w:tcW w:w="9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F32E113"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5175</w:t>
            </w:r>
          </w:p>
        </w:tc>
        <w:tc>
          <w:tcPr>
            <w:tcW w:w="1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DF15A2A"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27154</w:t>
            </w:r>
          </w:p>
        </w:tc>
        <w:tc>
          <w:tcPr>
            <w:tcW w:w="17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F1CC2F2" w14:textId="77777777" w:rsidR="00D677F9" w:rsidRPr="00D677F9" w:rsidRDefault="00D677F9" w:rsidP="00D677F9">
            <w:pPr>
              <w:spacing w:line="240" w:lineRule="auto"/>
              <w:jc w:val="right"/>
              <w:rPr>
                <w:rFonts w:ascii="Calibri" w:eastAsia="Times New Roman" w:hAnsi="Calibri" w:cs="Calibri"/>
                <w:color w:val="000000"/>
                <w:lang w:val="en-US"/>
              </w:rPr>
            </w:pPr>
            <w:r w:rsidRPr="00D677F9">
              <w:rPr>
                <w:rFonts w:ascii="Calibri" w:eastAsia="Times New Roman" w:hAnsi="Calibri" w:cs="Calibri"/>
                <w:color w:val="000000"/>
                <w:lang w:val="en-US"/>
              </w:rPr>
              <w:t>23358</w:t>
            </w:r>
          </w:p>
        </w:tc>
      </w:tr>
    </w:tbl>
    <w:p w14:paraId="3D31F097" w14:textId="57BACCC2" w:rsidR="00D677F9" w:rsidRDefault="00D677F9" w:rsidP="00D677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3: Categorical Stats</w:t>
      </w:r>
    </w:p>
    <w:p w14:paraId="344E113C" w14:textId="31F7EDB6" w:rsidR="00612F79" w:rsidRDefault="00612F79" w:rsidP="00D677F9">
      <w:pPr>
        <w:jc w:val="center"/>
        <w:rPr>
          <w:rFonts w:ascii="Times New Roman" w:eastAsia="Times New Roman" w:hAnsi="Times New Roman" w:cs="Times New Roman"/>
          <w:sz w:val="24"/>
          <w:szCs w:val="24"/>
        </w:rPr>
      </w:pPr>
    </w:p>
    <w:p w14:paraId="0F671A77" w14:textId="016EF551" w:rsidR="00612F79" w:rsidRDefault="00612F79" w:rsidP="00D677F9">
      <w:pPr>
        <w:jc w:val="center"/>
        <w:rPr>
          <w:rFonts w:ascii="Times New Roman" w:eastAsia="Times New Roman" w:hAnsi="Times New Roman" w:cs="Times New Roman"/>
          <w:sz w:val="24"/>
          <w:szCs w:val="24"/>
        </w:rPr>
      </w:pPr>
    </w:p>
    <w:p w14:paraId="18C5CCBD" w14:textId="774C3DDC" w:rsidR="00612F79" w:rsidRDefault="00612F79" w:rsidP="00D677F9">
      <w:pPr>
        <w:jc w:val="center"/>
        <w:rPr>
          <w:rFonts w:ascii="Times New Roman" w:eastAsia="Times New Roman" w:hAnsi="Times New Roman" w:cs="Times New Roman"/>
          <w:sz w:val="24"/>
          <w:szCs w:val="24"/>
        </w:rPr>
      </w:pPr>
    </w:p>
    <w:p w14:paraId="42EE060A" w14:textId="406A7916" w:rsidR="00612F79" w:rsidRDefault="00612F79" w:rsidP="00D677F9">
      <w:pPr>
        <w:jc w:val="center"/>
        <w:rPr>
          <w:rFonts w:ascii="Times New Roman" w:eastAsia="Times New Roman" w:hAnsi="Times New Roman" w:cs="Times New Roman"/>
          <w:sz w:val="24"/>
          <w:szCs w:val="24"/>
        </w:rPr>
      </w:pPr>
    </w:p>
    <w:p w14:paraId="55937489" w14:textId="656E49B8" w:rsidR="00D677F9" w:rsidRDefault="00D677F9" w:rsidP="00DF4DB2">
      <w:pPr>
        <w:rPr>
          <w:rFonts w:ascii="Times New Roman" w:eastAsia="Times New Roman" w:hAnsi="Times New Roman" w:cs="Times New Roman"/>
          <w:sz w:val="24"/>
          <w:szCs w:val="24"/>
        </w:rPr>
      </w:pPr>
    </w:p>
    <w:p w14:paraId="530F0996" w14:textId="02EF8EFF" w:rsidR="00470B2C" w:rsidRDefault="00470B2C" w:rsidP="00DF4DB2">
      <w:pPr>
        <w:rPr>
          <w:rFonts w:ascii="Times New Roman" w:eastAsia="Times New Roman" w:hAnsi="Times New Roman" w:cs="Times New Roman"/>
          <w:sz w:val="24"/>
          <w:szCs w:val="24"/>
        </w:rPr>
      </w:pPr>
    </w:p>
    <w:p w14:paraId="3B4D7566" w14:textId="259D9CB4" w:rsidR="00470B2C" w:rsidRDefault="00470B2C" w:rsidP="00DF4DB2">
      <w:pPr>
        <w:rPr>
          <w:rFonts w:ascii="Times New Roman" w:eastAsia="Times New Roman" w:hAnsi="Times New Roman" w:cs="Times New Roman"/>
          <w:sz w:val="24"/>
          <w:szCs w:val="24"/>
        </w:rPr>
      </w:pPr>
    </w:p>
    <w:p w14:paraId="2A917D48" w14:textId="2A800F78" w:rsidR="00470B2C" w:rsidRDefault="00470B2C" w:rsidP="00DF4DB2">
      <w:pPr>
        <w:rPr>
          <w:rFonts w:ascii="Times New Roman" w:eastAsia="Times New Roman" w:hAnsi="Times New Roman" w:cs="Times New Roman"/>
          <w:sz w:val="24"/>
          <w:szCs w:val="24"/>
        </w:rPr>
      </w:pPr>
    </w:p>
    <w:p w14:paraId="738ADED2" w14:textId="11B304DD" w:rsidR="00B64D41" w:rsidRDefault="00B64D41" w:rsidP="00DF4DB2">
      <w:pPr>
        <w:rPr>
          <w:rFonts w:ascii="Times New Roman" w:eastAsia="Times New Roman" w:hAnsi="Times New Roman" w:cs="Times New Roman"/>
          <w:sz w:val="24"/>
          <w:szCs w:val="24"/>
        </w:rPr>
      </w:pPr>
    </w:p>
    <w:p w14:paraId="53A797E4" w14:textId="5002D119" w:rsidR="003428F3" w:rsidRPr="00A21EE6" w:rsidRDefault="00A158D9" w:rsidP="003428F3">
      <w:pPr>
        <w:pStyle w:val="Heading1"/>
        <w:spacing w:line="480" w:lineRule="auto"/>
        <w:jc w:val="center"/>
        <w:rPr>
          <w:rFonts w:ascii="Times New Roman" w:eastAsia="Times New Roman" w:hAnsi="Times New Roman" w:cs="Times New Roman"/>
          <w:u w:val="single"/>
        </w:rPr>
      </w:pPr>
      <w:r>
        <w:rPr>
          <w:rFonts w:ascii="Times New Roman" w:eastAsia="Times New Roman" w:hAnsi="Times New Roman" w:cs="Times New Roman"/>
          <w:noProof/>
          <w:u w:val="single"/>
        </w:rPr>
        <w:lastRenderedPageBreak/>
        <mc:AlternateContent>
          <mc:Choice Requires="wps">
            <w:drawing>
              <wp:anchor distT="0" distB="0" distL="114300" distR="114300" simplePos="0" relativeHeight="251660288" behindDoc="0" locked="0" layoutInCell="1" allowOverlap="1" wp14:anchorId="25C83DA5" wp14:editId="1DC80A8C">
                <wp:simplePos x="0" y="0"/>
                <wp:positionH relativeFrom="column">
                  <wp:posOffset>1974660</wp:posOffset>
                </wp:positionH>
                <wp:positionV relativeFrom="paragraph">
                  <wp:posOffset>517192</wp:posOffset>
                </wp:positionV>
                <wp:extent cx="1091565" cy="1202425"/>
                <wp:effectExtent l="57150" t="19050" r="70485" b="93345"/>
                <wp:wrapNone/>
                <wp:docPr id="3" name="Oval 3"/>
                <wp:cNvGraphicFramePr/>
                <a:graphic xmlns:a="http://schemas.openxmlformats.org/drawingml/2006/main">
                  <a:graphicData uri="http://schemas.microsoft.com/office/word/2010/wordprocessingShape">
                    <wps:wsp>
                      <wps:cNvSpPr/>
                      <wps:spPr>
                        <a:xfrm>
                          <a:off x="0" y="0"/>
                          <a:ext cx="1091565" cy="12024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F9A9DF5" w14:textId="6B772CEB" w:rsidR="00086F30" w:rsidRPr="00086F30" w:rsidRDefault="00086F30" w:rsidP="00086F30">
                            <w:pPr>
                              <w:jc w:val="center"/>
                              <w:rPr>
                                <w:lang w:val="en-US"/>
                              </w:rPr>
                            </w:pPr>
                            <w:r>
                              <w:rPr>
                                <w:lang w:val="en-US"/>
                              </w:rPr>
                              <w:t>Data Cleaning (NAs &amp; Outliers)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C83DA5" id="Oval 3" o:spid="_x0000_s1026" style="position:absolute;left:0;text-align:left;margin-left:155.5pt;margin-top:40.7pt;width:85.95pt;height:9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6F9A9DF5" w14:textId="6B772CEB" w:rsidR="00086F30" w:rsidRPr="00086F30" w:rsidRDefault="00086F30" w:rsidP="00086F30">
                      <w:pPr>
                        <w:jc w:val="center"/>
                        <w:rPr>
                          <w:lang w:val="en-US"/>
                        </w:rPr>
                      </w:pPr>
                      <w:r>
                        <w:rPr>
                          <w:lang w:val="en-US"/>
                        </w:rPr>
                        <w:t>Data Cleaning (NAs &amp; Outliers)</w:t>
                      </w:r>
                    </w:p>
                  </w:txbxContent>
                </v:textbox>
              </v:oval>
            </w:pict>
          </mc:Fallback>
        </mc:AlternateContent>
      </w:r>
      <w:r w:rsidR="00764D1A">
        <w:rPr>
          <w:rFonts w:ascii="Times New Roman" w:eastAsia="Times New Roman" w:hAnsi="Times New Roman" w:cs="Times New Roman"/>
          <w:noProof/>
          <w:u w:val="single"/>
        </w:rPr>
        <mc:AlternateContent>
          <mc:Choice Requires="wps">
            <w:drawing>
              <wp:anchor distT="0" distB="0" distL="114300" distR="114300" simplePos="0" relativeHeight="251661312" behindDoc="0" locked="0" layoutInCell="1" allowOverlap="1" wp14:anchorId="23A2D1AE" wp14:editId="34C667C6">
                <wp:simplePos x="0" y="0"/>
                <wp:positionH relativeFrom="column">
                  <wp:posOffset>4264925</wp:posOffset>
                </wp:positionH>
                <wp:positionV relativeFrom="paragraph">
                  <wp:posOffset>592256</wp:posOffset>
                </wp:positionV>
                <wp:extent cx="1353299" cy="1413965"/>
                <wp:effectExtent l="57150" t="19050" r="75565" b="91440"/>
                <wp:wrapNone/>
                <wp:docPr id="4" name="Oval 4"/>
                <wp:cNvGraphicFramePr/>
                <a:graphic xmlns:a="http://schemas.openxmlformats.org/drawingml/2006/main">
                  <a:graphicData uri="http://schemas.microsoft.com/office/word/2010/wordprocessingShape">
                    <wps:wsp>
                      <wps:cNvSpPr/>
                      <wps:spPr>
                        <a:xfrm>
                          <a:off x="0" y="0"/>
                          <a:ext cx="1353299" cy="141396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D83CC0B" w14:textId="12687E99" w:rsidR="00086F30" w:rsidRPr="00086F30" w:rsidRDefault="00086F30" w:rsidP="00086F30">
                            <w:pPr>
                              <w:jc w:val="center"/>
                              <w:rPr>
                                <w:lang w:val="en-US"/>
                              </w:rPr>
                            </w:pPr>
                            <w:r>
                              <w:rPr>
                                <w:lang w:val="en-US"/>
                              </w:rPr>
                              <w:t>EDA using unsuervised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2D1AE" id="Oval 4" o:spid="_x0000_s1027" style="position:absolute;left:0;text-align:left;margin-left:335.8pt;margin-top:46.65pt;width:106.55pt;height:11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0D83CC0B" w14:textId="12687E99" w:rsidR="00086F30" w:rsidRPr="00086F30" w:rsidRDefault="00086F30" w:rsidP="00086F30">
                      <w:pPr>
                        <w:jc w:val="center"/>
                        <w:rPr>
                          <w:lang w:val="en-US"/>
                        </w:rPr>
                      </w:pPr>
                      <w:r>
                        <w:rPr>
                          <w:lang w:val="en-US"/>
                        </w:rPr>
                        <w:t>EDA using unsuervised learning</w:t>
                      </w:r>
                    </w:p>
                  </w:txbxContent>
                </v:textbox>
              </v:oval>
            </w:pict>
          </mc:Fallback>
        </mc:AlternateContent>
      </w:r>
      <w:r w:rsidR="00086F30">
        <w:rPr>
          <w:rFonts w:ascii="Times New Roman" w:eastAsia="Times New Roman" w:hAnsi="Times New Roman" w:cs="Times New Roman"/>
          <w:noProof/>
          <w:u w:val="single"/>
        </w:rPr>
        <mc:AlternateContent>
          <mc:Choice Requires="wps">
            <w:drawing>
              <wp:anchor distT="0" distB="0" distL="114300" distR="114300" simplePos="0" relativeHeight="251659264" behindDoc="0" locked="0" layoutInCell="1" allowOverlap="1" wp14:anchorId="2EEC2895" wp14:editId="3279CB3D">
                <wp:simplePos x="0" y="0"/>
                <wp:positionH relativeFrom="column">
                  <wp:posOffset>548469</wp:posOffset>
                </wp:positionH>
                <wp:positionV relativeFrom="paragraph">
                  <wp:posOffset>558137</wp:posOffset>
                </wp:positionV>
                <wp:extent cx="925489" cy="949941"/>
                <wp:effectExtent l="57150" t="19050" r="84455" b="98425"/>
                <wp:wrapNone/>
                <wp:docPr id="2" name="Oval 2"/>
                <wp:cNvGraphicFramePr/>
                <a:graphic xmlns:a="http://schemas.openxmlformats.org/drawingml/2006/main">
                  <a:graphicData uri="http://schemas.microsoft.com/office/word/2010/wordprocessingShape">
                    <wps:wsp>
                      <wps:cNvSpPr/>
                      <wps:spPr>
                        <a:xfrm>
                          <a:off x="0" y="0"/>
                          <a:ext cx="925489" cy="94994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2683303" w14:textId="3B359F32" w:rsidR="00086F30" w:rsidRPr="00086F30" w:rsidRDefault="00086F30" w:rsidP="00086F30">
                            <w:pPr>
                              <w:jc w:val="center"/>
                              <w:rPr>
                                <w:lang w:val="en-US"/>
                              </w:rPr>
                            </w:pPr>
                            <w:r>
                              <w:rPr>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C2895" id="Oval 2" o:spid="_x0000_s1028" style="position:absolute;left:0;text-align:left;margin-left:43.2pt;margin-top:43.95pt;width:72.85pt;height:7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42683303" w14:textId="3B359F32" w:rsidR="00086F30" w:rsidRPr="00086F30" w:rsidRDefault="00086F30" w:rsidP="00086F30">
                      <w:pPr>
                        <w:jc w:val="center"/>
                        <w:rPr>
                          <w:lang w:val="en-US"/>
                        </w:rPr>
                      </w:pPr>
                      <w:r>
                        <w:rPr>
                          <w:lang w:val="en-US"/>
                        </w:rPr>
                        <w:t>EDA</w:t>
                      </w:r>
                    </w:p>
                  </w:txbxContent>
                </v:textbox>
              </v:oval>
            </w:pict>
          </mc:Fallback>
        </mc:AlternateContent>
      </w:r>
      <w:r w:rsidR="003428F3">
        <w:rPr>
          <w:rFonts w:ascii="Times New Roman" w:eastAsia="Times New Roman" w:hAnsi="Times New Roman" w:cs="Times New Roman"/>
          <w:u w:val="single"/>
        </w:rPr>
        <w:t>Methodology</w:t>
      </w:r>
    </w:p>
    <w:p w14:paraId="1BCE47DD" w14:textId="03133B58" w:rsidR="003428F3" w:rsidRDefault="003428F3" w:rsidP="00DF4DB2">
      <w:pPr>
        <w:rPr>
          <w:rFonts w:ascii="Times New Roman" w:eastAsia="Times New Roman" w:hAnsi="Times New Roman" w:cs="Times New Roman"/>
          <w:sz w:val="24"/>
          <w:szCs w:val="24"/>
        </w:rPr>
      </w:pPr>
    </w:p>
    <w:p w14:paraId="2AE670E1" w14:textId="6C24E6B2" w:rsidR="003428F3" w:rsidRDefault="00086F30" w:rsidP="00DF4D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B32908" wp14:editId="3D8E9925">
                <wp:simplePos x="0" y="0"/>
                <wp:positionH relativeFrom="column">
                  <wp:posOffset>1477940</wp:posOffset>
                </wp:positionH>
                <wp:positionV relativeFrom="paragraph">
                  <wp:posOffset>123655</wp:posOffset>
                </wp:positionV>
                <wp:extent cx="500986" cy="45719"/>
                <wp:effectExtent l="38100" t="57150" r="33020" b="107315"/>
                <wp:wrapNone/>
                <wp:docPr id="5" name="Straight Arrow Connector 5"/>
                <wp:cNvGraphicFramePr/>
                <a:graphic xmlns:a="http://schemas.openxmlformats.org/drawingml/2006/main">
                  <a:graphicData uri="http://schemas.microsoft.com/office/word/2010/wordprocessingShape">
                    <wps:wsp>
                      <wps:cNvCnPr/>
                      <wps:spPr>
                        <a:xfrm flipV="1">
                          <a:off x="0" y="0"/>
                          <a:ext cx="500986"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8C6147" id="_x0000_t32" coordsize="21600,21600" o:spt="32" o:oned="t" path="m,l21600,21600e" filled="f">
                <v:path arrowok="t" fillok="f" o:connecttype="none"/>
                <o:lock v:ext="edit" shapetype="t"/>
              </v:shapetype>
              <v:shape id="Straight Arrow Connector 5" o:spid="_x0000_s1026" type="#_x0000_t32" style="position:absolute;margin-left:116.35pt;margin-top:9.75pt;width:39.4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" strokecolor="#4f81bd [3204]" strokeweight="2pt">
                <v:stroke endarrow="block"/>
                <v:shadow on="t" color="black" opacity="24903f" origin=",.5" offset="0,.55556mm"/>
              </v:shape>
            </w:pict>
          </mc:Fallback>
        </mc:AlternateContent>
      </w:r>
    </w:p>
    <w:p w14:paraId="6DC92C51" w14:textId="243F33F7" w:rsidR="00086F30" w:rsidRDefault="0020502A" w:rsidP="00DF4D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7B95656" wp14:editId="2F9CF340">
                <wp:simplePos x="0" y="0"/>
                <wp:positionH relativeFrom="column">
                  <wp:posOffset>1439839</wp:posOffset>
                </wp:positionH>
                <wp:positionV relativeFrom="paragraph">
                  <wp:posOffset>116906</wp:posOffset>
                </wp:positionV>
                <wp:extent cx="2811439" cy="1521726"/>
                <wp:effectExtent l="0" t="0" r="27305" b="21590"/>
                <wp:wrapNone/>
                <wp:docPr id="10" name="Straight Connector 10"/>
                <wp:cNvGraphicFramePr/>
                <a:graphic xmlns:a="http://schemas.openxmlformats.org/drawingml/2006/main">
                  <a:graphicData uri="http://schemas.microsoft.com/office/word/2010/wordprocessingShape">
                    <wps:wsp>
                      <wps:cNvCnPr/>
                      <wps:spPr>
                        <a:xfrm flipH="1">
                          <a:off x="0" y="0"/>
                          <a:ext cx="2811439" cy="1521726"/>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2F85BD1" id="Straight Connector 10"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13.35pt,9.2pt" to="334.7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" strokecolor="#4f81bd [3204]">
                <v:stroke dashstyle="dash"/>
              </v:line>
            </w:pict>
          </mc:Fallback>
        </mc:AlternateContent>
      </w:r>
      <w:r w:rsidR="00086F30">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593BC9" wp14:editId="1B5FFE81">
                <wp:simplePos x="0" y="0"/>
                <wp:positionH relativeFrom="column">
                  <wp:posOffset>3086953</wp:posOffset>
                </wp:positionH>
                <wp:positionV relativeFrom="paragraph">
                  <wp:posOffset>23931</wp:posOffset>
                </wp:positionV>
                <wp:extent cx="1180531" cy="65680"/>
                <wp:effectExtent l="57150" t="57150" r="95885" b="125095"/>
                <wp:wrapNone/>
                <wp:docPr id="6" name="Straight Arrow Connector 6"/>
                <wp:cNvGraphicFramePr/>
                <a:graphic xmlns:a="http://schemas.openxmlformats.org/drawingml/2006/main">
                  <a:graphicData uri="http://schemas.microsoft.com/office/word/2010/wordprocessingShape">
                    <wps:wsp>
                      <wps:cNvCnPr/>
                      <wps:spPr>
                        <a:xfrm>
                          <a:off x="0" y="0"/>
                          <a:ext cx="1180531" cy="6568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7AE8E" id="Straight Arrow Connector 6" o:spid="_x0000_s1026" type="#_x0000_t32" style="position:absolute;margin-left:243.05pt;margin-top:1.9pt;width:92.95pt;height: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" strokecolor="#4f81bd [3204]" strokeweight="2pt">
                <v:stroke startarrow="block" endarrow="block"/>
                <v:shadow on="t" color="black" opacity="24903f" origin=",.5" offset="0,.55556mm"/>
              </v:shape>
            </w:pict>
          </mc:Fallback>
        </mc:AlternateContent>
      </w:r>
    </w:p>
    <w:p w14:paraId="39B8F2D8" w14:textId="49A4B0F0" w:rsidR="00086F30" w:rsidRDefault="0020502A" w:rsidP="00DF4D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E24C479" wp14:editId="17A1C0CC">
                <wp:simplePos x="0" y="0"/>
                <wp:positionH relativeFrom="column">
                  <wp:posOffset>5609230</wp:posOffset>
                </wp:positionH>
                <wp:positionV relativeFrom="paragraph">
                  <wp:posOffset>45264</wp:posOffset>
                </wp:positionV>
                <wp:extent cx="27295" cy="1528549"/>
                <wp:effectExtent l="0" t="0" r="30480" b="33655"/>
                <wp:wrapNone/>
                <wp:docPr id="11" name="Straight Connector 11"/>
                <wp:cNvGraphicFramePr/>
                <a:graphic xmlns:a="http://schemas.openxmlformats.org/drawingml/2006/main">
                  <a:graphicData uri="http://schemas.microsoft.com/office/word/2010/wordprocessingShape">
                    <wps:wsp>
                      <wps:cNvCnPr/>
                      <wps:spPr>
                        <a:xfrm flipH="1">
                          <a:off x="0" y="0"/>
                          <a:ext cx="27295" cy="1528549"/>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B674187" id="Straight Connecto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41.65pt,3.55pt" to="443.8pt,1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" strokecolor="#4f81bd [3204]">
                <v:stroke dashstyle="dash"/>
              </v:line>
            </w:pict>
          </mc:Fallback>
        </mc:AlternateContent>
      </w:r>
    </w:p>
    <w:p w14:paraId="0FB1E8FC" w14:textId="13E29211" w:rsidR="0020502A" w:rsidRDefault="0020502A" w:rsidP="00DF4DB2">
      <w:pPr>
        <w:rPr>
          <w:rFonts w:ascii="Times New Roman" w:eastAsia="Times New Roman" w:hAnsi="Times New Roman" w:cs="Times New Roman"/>
          <w:sz w:val="24"/>
          <w:szCs w:val="24"/>
        </w:rPr>
      </w:pPr>
    </w:p>
    <w:p w14:paraId="1CD40725" w14:textId="760A48AD" w:rsidR="0020502A" w:rsidRDefault="00A158D9" w:rsidP="00DF4D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420794A" wp14:editId="33A0132B">
                <wp:simplePos x="0" y="0"/>
                <wp:positionH relativeFrom="column">
                  <wp:posOffset>2553269</wp:posOffset>
                </wp:positionH>
                <wp:positionV relativeFrom="paragraph">
                  <wp:posOffset>51102</wp:posOffset>
                </wp:positionV>
                <wp:extent cx="89242" cy="904506"/>
                <wp:effectExtent l="76200" t="38100" r="63500" b="86360"/>
                <wp:wrapNone/>
                <wp:docPr id="12" name="Straight Arrow Connector 12"/>
                <wp:cNvGraphicFramePr/>
                <a:graphic xmlns:a="http://schemas.openxmlformats.org/drawingml/2006/main">
                  <a:graphicData uri="http://schemas.microsoft.com/office/word/2010/wordprocessingShape">
                    <wps:wsp>
                      <wps:cNvCnPr/>
                      <wps:spPr>
                        <a:xfrm flipH="1" flipV="1">
                          <a:off x="0" y="0"/>
                          <a:ext cx="89242" cy="9045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46614" id="Straight Arrow Connector 12" o:spid="_x0000_s1026" type="#_x0000_t32" style="position:absolute;margin-left:201.05pt;margin-top:4pt;width:7.05pt;height:71.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" strokecolor="#4f81bd [3204]" strokeweight="2pt">
                <v:stroke endarrow="block"/>
                <v:shadow on="t" color="black" opacity="24903f" origin=",.5" offset="0,.55556mm"/>
              </v:shape>
            </w:pict>
          </mc:Fallback>
        </mc:AlternateContent>
      </w:r>
    </w:p>
    <w:p w14:paraId="0BCB60FC" w14:textId="14545C58" w:rsidR="0020502A" w:rsidRDefault="0020502A" w:rsidP="00DF4DB2">
      <w:pPr>
        <w:rPr>
          <w:rFonts w:ascii="Times New Roman" w:eastAsia="Times New Roman" w:hAnsi="Times New Roman" w:cs="Times New Roman"/>
          <w:sz w:val="24"/>
          <w:szCs w:val="24"/>
        </w:rPr>
      </w:pPr>
    </w:p>
    <w:p w14:paraId="036769AC" w14:textId="314DACD3" w:rsidR="0020502A" w:rsidRDefault="0020502A" w:rsidP="00DF4DB2">
      <w:pPr>
        <w:rPr>
          <w:rFonts w:ascii="Times New Roman" w:eastAsia="Times New Roman" w:hAnsi="Times New Roman" w:cs="Times New Roman"/>
          <w:sz w:val="24"/>
          <w:szCs w:val="24"/>
        </w:rPr>
      </w:pPr>
    </w:p>
    <w:p w14:paraId="0BEBDD1E" w14:textId="728E7FCB" w:rsidR="0020502A" w:rsidRDefault="0020502A" w:rsidP="00DF4DB2">
      <w:pPr>
        <w:rPr>
          <w:rFonts w:ascii="Times New Roman" w:eastAsia="Times New Roman" w:hAnsi="Times New Roman" w:cs="Times New Roman"/>
          <w:sz w:val="24"/>
          <w:szCs w:val="24"/>
        </w:rPr>
      </w:pPr>
    </w:p>
    <w:p w14:paraId="5FC97BEA" w14:textId="5612004F" w:rsidR="0020502A" w:rsidRDefault="0020502A" w:rsidP="00DF4DB2">
      <w:pPr>
        <w:rPr>
          <w:rFonts w:ascii="Times New Roman" w:eastAsia="Times New Roman" w:hAnsi="Times New Roman" w:cs="Times New Roman"/>
          <w:sz w:val="24"/>
          <w:szCs w:val="24"/>
        </w:rPr>
      </w:pPr>
    </w:p>
    <w:p w14:paraId="1854C94D" w14:textId="0F748C35" w:rsidR="00086F30" w:rsidRDefault="00764D1A" w:rsidP="0020502A">
      <w:pPr>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725F39" wp14:editId="544D57C0">
            <wp:extent cx="4251278" cy="2108579"/>
            <wp:effectExtent l="0" t="0" r="16510" b="254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7CB521C" w14:textId="64F6CB21" w:rsidR="00086F30" w:rsidRDefault="00086F30" w:rsidP="00DF4DB2">
      <w:pPr>
        <w:rPr>
          <w:rFonts w:ascii="Times New Roman" w:eastAsia="Times New Roman" w:hAnsi="Times New Roman" w:cs="Times New Roman"/>
          <w:sz w:val="24"/>
          <w:szCs w:val="24"/>
        </w:rPr>
      </w:pPr>
    </w:p>
    <w:p w14:paraId="11B8114E" w14:textId="6ADB8BCD" w:rsidR="00086F30" w:rsidRDefault="00A158D9" w:rsidP="00DF4D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2F9B3A6" wp14:editId="702D342B">
                <wp:simplePos x="0" y="0"/>
                <wp:positionH relativeFrom="column">
                  <wp:posOffset>2425037</wp:posOffset>
                </wp:positionH>
                <wp:positionV relativeFrom="paragraph">
                  <wp:posOffset>4606</wp:posOffset>
                </wp:positionV>
                <wp:extent cx="911225" cy="1461732"/>
                <wp:effectExtent l="57150" t="19050" r="22225" b="100965"/>
                <wp:wrapNone/>
                <wp:docPr id="15" name="Arrow: Down 15"/>
                <wp:cNvGraphicFramePr/>
                <a:graphic xmlns:a="http://schemas.openxmlformats.org/drawingml/2006/main">
                  <a:graphicData uri="http://schemas.microsoft.com/office/word/2010/wordprocessingShape">
                    <wps:wsp>
                      <wps:cNvSpPr/>
                      <wps:spPr>
                        <a:xfrm>
                          <a:off x="0" y="0"/>
                          <a:ext cx="911225" cy="1461732"/>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20F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190.95pt;margin-top:.35pt;width:71.75pt;height:11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" adj="14867" fillcolor="#4f81bd [3204]" strokecolor="#4579b8 [3044]">
                <v:fill color2="#a7bfde [1620]" rotate="t" angle="180" focus="100%" type="gradient">
                  <o:fill v:ext="view" type="gradientUnscaled"/>
                </v:fill>
                <v:shadow on="t" color="black" opacity="22937f" origin=",.5" offset="0,.63889mm"/>
              </v:shape>
            </w:pict>
          </mc:Fallback>
        </mc:AlternateContent>
      </w:r>
    </w:p>
    <w:p w14:paraId="11980D09" w14:textId="59B94097" w:rsidR="00086F30" w:rsidRDefault="00086F30" w:rsidP="00DF4DB2">
      <w:pPr>
        <w:rPr>
          <w:rFonts w:ascii="Times New Roman" w:eastAsia="Times New Roman" w:hAnsi="Times New Roman" w:cs="Times New Roman"/>
          <w:sz w:val="24"/>
          <w:szCs w:val="24"/>
        </w:rPr>
      </w:pPr>
    </w:p>
    <w:p w14:paraId="4B689227" w14:textId="2679C9A6" w:rsidR="00086F30" w:rsidRDefault="00086F30" w:rsidP="00DF4DB2">
      <w:pPr>
        <w:rPr>
          <w:rFonts w:ascii="Times New Roman" w:eastAsia="Times New Roman" w:hAnsi="Times New Roman" w:cs="Times New Roman"/>
          <w:sz w:val="24"/>
          <w:szCs w:val="24"/>
        </w:rPr>
      </w:pPr>
    </w:p>
    <w:p w14:paraId="0CDDD946" w14:textId="77777777" w:rsidR="00086F30" w:rsidRDefault="00086F30" w:rsidP="00DF4DB2">
      <w:pPr>
        <w:rPr>
          <w:rFonts w:ascii="Times New Roman" w:eastAsia="Times New Roman" w:hAnsi="Times New Roman" w:cs="Times New Roman"/>
          <w:sz w:val="24"/>
          <w:szCs w:val="24"/>
        </w:rPr>
      </w:pPr>
    </w:p>
    <w:p w14:paraId="30177053" w14:textId="77777777" w:rsidR="00086F30" w:rsidRDefault="00086F30" w:rsidP="00DF4DB2">
      <w:pPr>
        <w:rPr>
          <w:rFonts w:ascii="Times New Roman" w:eastAsia="Times New Roman" w:hAnsi="Times New Roman" w:cs="Times New Roman"/>
          <w:sz w:val="24"/>
          <w:szCs w:val="24"/>
        </w:rPr>
      </w:pPr>
    </w:p>
    <w:p w14:paraId="4FA66C9D" w14:textId="3D9CE0F5" w:rsidR="00086F30" w:rsidRDefault="00086F30" w:rsidP="00DF4DB2">
      <w:pPr>
        <w:rPr>
          <w:rFonts w:ascii="Times New Roman" w:eastAsia="Times New Roman" w:hAnsi="Times New Roman" w:cs="Times New Roman"/>
          <w:sz w:val="24"/>
          <w:szCs w:val="24"/>
        </w:rPr>
      </w:pPr>
    </w:p>
    <w:p w14:paraId="5C508969" w14:textId="77777777" w:rsidR="00086F30" w:rsidRDefault="00086F30" w:rsidP="00DF4DB2">
      <w:pPr>
        <w:rPr>
          <w:rFonts w:ascii="Times New Roman" w:eastAsia="Times New Roman" w:hAnsi="Times New Roman" w:cs="Times New Roman"/>
          <w:sz w:val="24"/>
          <w:szCs w:val="24"/>
        </w:rPr>
      </w:pPr>
    </w:p>
    <w:p w14:paraId="5E4376FB" w14:textId="37F80CE1" w:rsidR="00086F30" w:rsidRDefault="00086F30" w:rsidP="00DF4DB2">
      <w:pPr>
        <w:rPr>
          <w:rFonts w:ascii="Times New Roman" w:eastAsia="Times New Roman" w:hAnsi="Times New Roman" w:cs="Times New Roman"/>
          <w:sz w:val="24"/>
          <w:szCs w:val="24"/>
        </w:rPr>
      </w:pPr>
    </w:p>
    <w:p w14:paraId="54ACBE27" w14:textId="32EFC303" w:rsidR="00086F30" w:rsidRDefault="00A158D9" w:rsidP="00DF4D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6DA091" wp14:editId="1FCDC8C7">
                <wp:simplePos x="0" y="0"/>
                <wp:positionH relativeFrom="column">
                  <wp:posOffset>36678</wp:posOffset>
                </wp:positionH>
                <wp:positionV relativeFrom="paragraph">
                  <wp:posOffset>23249</wp:posOffset>
                </wp:positionV>
                <wp:extent cx="5766179" cy="854406"/>
                <wp:effectExtent l="57150" t="19050" r="82550" b="98425"/>
                <wp:wrapNone/>
                <wp:docPr id="14" name="Rectangle 14"/>
                <wp:cNvGraphicFramePr/>
                <a:graphic xmlns:a="http://schemas.openxmlformats.org/drawingml/2006/main">
                  <a:graphicData uri="http://schemas.microsoft.com/office/word/2010/wordprocessingShape">
                    <wps:wsp>
                      <wps:cNvSpPr/>
                      <wps:spPr>
                        <a:xfrm>
                          <a:off x="0" y="0"/>
                          <a:ext cx="5766179" cy="85440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A7905F" w14:textId="172F5F5D" w:rsidR="0020502A" w:rsidRPr="0020502A" w:rsidRDefault="0020502A" w:rsidP="0020502A">
                            <w:pPr>
                              <w:jc w:val="center"/>
                              <w:rPr>
                                <w:lang w:val="en-US"/>
                              </w:rPr>
                            </w:pPr>
                            <w:r>
                              <w:rPr>
                                <w:lang w:val="en-US"/>
                              </w:rPr>
                              <w:t>Modeling various Supervised learning algorithm using train &amp; validation set( 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DA091" id="Rectangle 14" o:spid="_x0000_s1029" style="position:absolute;margin-left:2.9pt;margin-top:1.85pt;width:454.05pt;height:67.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06A7905F" w14:textId="172F5F5D" w:rsidR="0020502A" w:rsidRPr="0020502A" w:rsidRDefault="0020502A" w:rsidP="0020502A">
                      <w:pPr>
                        <w:jc w:val="center"/>
                        <w:rPr>
                          <w:lang w:val="en-US"/>
                        </w:rPr>
                      </w:pPr>
                      <w:r>
                        <w:rPr>
                          <w:lang w:val="en-US"/>
                        </w:rPr>
                        <w:t>Modeling various Supervised learning algorithm using train &amp; validation set( cross validation)</w:t>
                      </w:r>
                    </w:p>
                  </w:txbxContent>
                </v:textbox>
              </v:rect>
            </w:pict>
          </mc:Fallback>
        </mc:AlternateContent>
      </w:r>
    </w:p>
    <w:p w14:paraId="7F6CBC66" w14:textId="77777777" w:rsidR="00086F30" w:rsidRDefault="00086F30" w:rsidP="00DF4DB2">
      <w:pPr>
        <w:rPr>
          <w:rFonts w:ascii="Times New Roman" w:eastAsia="Times New Roman" w:hAnsi="Times New Roman" w:cs="Times New Roman"/>
          <w:sz w:val="24"/>
          <w:szCs w:val="24"/>
        </w:rPr>
      </w:pPr>
    </w:p>
    <w:p w14:paraId="40A67379" w14:textId="77777777" w:rsidR="00086F30" w:rsidRDefault="00086F30" w:rsidP="00DF4DB2">
      <w:pPr>
        <w:rPr>
          <w:rFonts w:ascii="Times New Roman" w:eastAsia="Times New Roman" w:hAnsi="Times New Roman" w:cs="Times New Roman"/>
          <w:sz w:val="24"/>
          <w:szCs w:val="24"/>
        </w:rPr>
      </w:pPr>
    </w:p>
    <w:p w14:paraId="0200B561" w14:textId="77777777" w:rsidR="00086F30" w:rsidRDefault="00086F30" w:rsidP="00DF4DB2">
      <w:pPr>
        <w:rPr>
          <w:rFonts w:ascii="Times New Roman" w:eastAsia="Times New Roman" w:hAnsi="Times New Roman" w:cs="Times New Roman"/>
          <w:sz w:val="24"/>
          <w:szCs w:val="24"/>
        </w:rPr>
      </w:pPr>
    </w:p>
    <w:p w14:paraId="222CC6C5" w14:textId="30F23E44" w:rsidR="00086F30" w:rsidRDefault="00A158D9" w:rsidP="00DF4D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84B7AD0" wp14:editId="79D9442B">
                <wp:simplePos x="0" y="0"/>
                <wp:positionH relativeFrom="column">
                  <wp:posOffset>3944203</wp:posOffset>
                </wp:positionH>
                <wp:positionV relativeFrom="paragraph">
                  <wp:posOffset>83431</wp:posOffset>
                </wp:positionV>
                <wp:extent cx="27296" cy="247082"/>
                <wp:effectExtent l="76200" t="19050" r="68580" b="95885"/>
                <wp:wrapNone/>
                <wp:docPr id="20" name="Straight Arrow Connector 20"/>
                <wp:cNvGraphicFramePr/>
                <a:graphic xmlns:a="http://schemas.openxmlformats.org/drawingml/2006/main">
                  <a:graphicData uri="http://schemas.microsoft.com/office/word/2010/wordprocessingShape">
                    <wps:wsp>
                      <wps:cNvCnPr/>
                      <wps:spPr>
                        <a:xfrm>
                          <a:off x="0" y="0"/>
                          <a:ext cx="27296" cy="24708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67A915" id="Straight Arrow Connector 20" o:spid="_x0000_s1026" type="#_x0000_t32" style="position:absolute;margin-left:310.55pt;margin-top:6.55pt;width:2.15pt;height:19.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A6369D0" wp14:editId="0780A762">
                <wp:simplePos x="0" y="0"/>
                <wp:positionH relativeFrom="column">
                  <wp:posOffset>1244505</wp:posOffset>
                </wp:positionH>
                <wp:positionV relativeFrom="paragraph">
                  <wp:posOffset>83431</wp:posOffset>
                </wp:positionV>
                <wp:extent cx="154391" cy="230590"/>
                <wp:effectExtent l="57150" t="19050" r="36195" b="93345"/>
                <wp:wrapNone/>
                <wp:docPr id="18" name="Arrow: Down 18"/>
                <wp:cNvGraphicFramePr/>
                <a:graphic xmlns:a="http://schemas.openxmlformats.org/drawingml/2006/main">
                  <a:graphicData uri="http://schemas.microsoft.com/office/word/2010/wordprocessingShape">
                    <wps:wsp>
                      <wps:cNvSpPr/>
                      <wps:spPr>
                        <a:xfrm>
                          <a:off x="0" y="0"/>
                          <a:ext cx="154391" cy="23059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11D38C" id="Arrow: Down 18" o:spid="_x0000_s1026" type="#_x0000_t67" style="position:absolute;margin-left:98pt;margin-top:6.55pt;width:12.15pt;height:18.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" adj="14369" fillcolor="#4f81bd [3204]" strokecolor="#4579b8 [3044]">
                <v:fill color2="#a7bfde [1620]" rotate="t" angle="180" focus="100%" type="gradient">
                  <o:fill v:ext="view" type="gradientUnscaled"/>
                </v:fill>
                <v:shadow on="t" color="black" opacity="22937f" origin=",.5" offset="0,.63889mm"/>
              </v:shape>
            </w:pict>
          </mc:Fallback>
        </mc:AlternateContent>
      </w:r>
    </w:p>
    <w:p w14:paraId="5CB79114" w14:textId="7CEA8643" w:rsidR="00086F30" w:rsidRDefault="00A158D9" w:rsidP="00DF4D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C2DB1E0" wp14:editId="0C48690E">
                <wp:simplePos x="0" y="0"/>
                <wp:positionH relativeFrom="column">
                  <wp:posOffset>3234519</wp:posOffset>
                </wp:positionH>
                <wp:positionV relativeFrom="paragraph">
                  <wp:posOffset>101922</wp:posOffset>
                </wp:positionV>
                <wp:extent cx="2108580" cy="1030406"/>
                <wp:effectExtent l="57150" t="19050" r="82550" b="93980"/>
                <wp:wrapNone/>
                <wp:docPr id="17" name="Oval 17"/>
                <wp:cNvGraphicFramePr/>
                <a:graphic xmlns:a="http://schemas.openxmlformats.org/drawingml/2006/main">
                  <a:graphicData uri="http://schemas.microsoft.com/office/word/2010/wordprocessingShape">
                    <wps:wsp>
                      <wps:cNvSpPr/>
                      <wps:spPr>
                        <a:xfrm>
                          <a:off x="0" y="0"/>
                          <a:ext cx="2108580" cy="103040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F25E82A" w14:textId="233DFB92" w:rsidR="00A158D9" w:rsidRPr="00A158D9" w:rsidRDefault="00A158D9" w:rsidP="00A158D9">
                            <w:pPr>
                              <w:jc w:val="center"/>
                              <w:rPr>
                                <w:lang w:val="en-US"/>
                              </w:rPr>
                            </w:pPr>
                            <w:r>
                              <w:rPr>
                                <w:lang w:val="en-US"/>
                              </w:rPr>
                              <w:t>Pipeline nuilding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2DB1E0" id="Oval 17" o:spid="_x0000_s1030" style="position:absolute;margin-left:254.7pt;margin-top:8.05pt;width:166.05pt;height:81.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" fillcolor="#4f81bd [3204]" strokecolor="#4579b8 [3044]">
                <v:fill color2="#a7bfde [1620]" rotate="t" angle="180" focus="100%" type="gradient">
                  <o:fill v:ext="view" type="gradientUnscaled"/>
                </v:fill>
                <v:shadow on="t" color="black" opacity="22937f" origin=",.5" offset="0,.63889mm"/>
                <v:textbox>
                  <w:txbxContent>
                    <w:p w14:paraId="1F25E82A" w14:textId="233DFB92" w:rsidR="00A158D9" w:rsidRPr="00A158D9" w:rsidRDefault="00A158D9" w:rsidP="00A158D9">
                      <w:pPr>
                        <w:jc w:val="center"/>
                        <w:rPr>
                          <w:lang w:val="en-US"/>
                        </w:rPr>
                      </w:pPr>
                      <w:r>
                        <w:rPr>
                          <w:lang w:val="en-US"/>
                        </w:rPr>
                        <w:t>Pipeline nuilding</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268DE63" wp14:editId="3F93EC61">
                <wp:simplePos x="0" y="0"/>
                <wp:positionH relativeFrom="column">
                  <wp:posOffset>27296</wp:posOffset>
                </wp:positionH>
                <wp:positionV relativeFrom="paragraph">
                  <wp:posOffset>115570</wp:posOffset>
                </wp:positionV>
                <wp:extent cx="2470244" cy="600501"/>
                <wp:effectExtent l="57150" t="19050" r="82550" b="104775"/>
                <wp:wrapNone/>
                <wp:docPr id="16" name="Rectangle 16"/>
                <wp:cNvGraphicFramePr/>
                <a:graphic xmlns:a="http://schemas.openxmlformats.org/drawingml/2006/main">
                  <a:graphicData uri="http://schemas.microsoft.com/office/word/2010/wordprocessingShape">
                    <wps:wsp>
                      <wps:cNvSpPr/>
                      <wps:spPr>
                        <a:xfrm>
                          <a:off x="0" y="0"/>
                          <a:ext cx="2470244" cy="600501"/>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57B3A8" w14:textId="71F397D0" w:rsidR="00A158D9" w:rsidRPr="00A158D9" w:rsidRDefault="00A158D9" w:rsidP="00A158D9">
                            <w:pPr>
                              <w:jc w:val="center"/>
                              <w:rPr>
                                <w:lang w:val="en-US"/>
                              </w:rPr>
                            </w:pPr>
                            <w:r>
                              <w:rPr>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8DE63" id="Rectangle 16" o:spid="_x0000_s1031" style="position:absolute;margin-left:2.15pt;margin-top:9.1pt;width:194.5pt;height:47.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" fillcolor="#4f81bd [3204]" strokecolor="#4579b8 [3044]">
                <v:fill color2="#a7bfde [1620]" rotate="t" angle="180" focus="100%" type="gradient">
                  <o:fill v:ext="view" type="gradientUnscaled"/>
                </v:fill>
                <v:shadow on="t" color="black" opacity="22937f" origin=",.5" offset="0,.63889mm"/>
                <v:textbox>
                  <w:txbxContent>
                    <w:p w14:paraId="0057B3A8" w14:textId="71F397D0" w:rsidR="00A158D9" w:rsidRPr="00A158D9" w:rsidRDefault="00A158D9" w:rsidP="00A158D9">
                      <w:pPr>
                        <w:jc w:val="center"/>
                        <w:rPr>
                          <w:lang w:val="en-US"/>
                        </w:rPr>
                      </w:pPr>
                      <w:r>
                        <w:rPr>
                          <w:lang w:val="en-US"/>
                        </w:rPr>
                        <w:t>Prediction</w:t>
                      </w:r>
                    </w:p>
                  </w:txbxContent>
                </v:textbox>
              </v:rect>
            </w:pict>
          </mc:Fallback>
        </mc:AlternateContent>
      </w:r>
    </w:p>
    <w:p w14:paraId="4D643264" w14:textId="75610A41" w:rsidR="00086F30" w:rsidRDefault="00A158D9" w:rsidP="00DF4D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6D351A8" wp14:editId="54396EEA">
                <wp:simplePos x="0" y="0"/>
                <wp:positionH relativeFrom="column">
                  <wp:posOffset>2500004</wp:posOffset>
                </wp:positionH>
                <wp:positionV relativeFrom="paragraph">
                  <wp:posOffset>179771</wp:posOffset>
                </wp:positionV>
                <wp:extent cx="748163" cy="109182"/>
                <wp:effectExtent l="38100" t="38100" r="90170" b="120015"/>
                <wp:wrapNone/>
                <wp:docPr id="19" name="Straight Arrow Connector 19"/>
                <wp:cNvGraphicFramePr/>
                <a:graphic xmlns:a="http://schemas.openxmlformats.org/drawingml/2006/main">
                  <a:graphicData uri="http://schemas.microsoft.com/office/word/2010/wordprocessingShape">
                    <wps:wsp>
                      <wps:cNvCnPr/>
                      <wps:spPr>
                        <a:xfrm>
                          <a:off x="0" y="0"/>
                          <a:ext cx="748163" cy="10918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C09858" id="Straight Arrow Connector 19" o:spid="_x0000_s1026" type="#_x0000_t32" style="position:absolute;margin-left:196.85pt;margin-top:14.15pt;width:58.9pt;height:8.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" strokecolor="#4f81bd [3204]" strokeweight="2pt">
                <v:stroke endarrow="block"/>
                <v:shadow on="t" color="black" opacity="24903f" origin=",.5" offset="0,.55556mm"/>
              </v:shape>
            </w:pict>
          </mc:Fallback>
        </mc:AlternateContent>
      </w:r>
    </w:p>
    <w:p w14:paraId="2163B977" w14:textId="77777777" w:rsidR="00086F30" w:rsidRDefault="00086F30" w:rsidP="00DF4DB2">
      <w:pPr>
        <w:rPr>
          <w:rFonts w:ascii="Times New Roman" w:eastAsia="Times New Roman" w:hAnsi="Times New Roman" w:cs="Times New Roman"/>
          <w:sz w:val="24"/>
          <w:szCs w:val="24"/>
        </w:rPr>
      </w:pPr>
    </w:p>
    <w:p w14:paraId="600DA3D9" w14:textId="77777777" w:rsidR="00086F30" w:rsidRDefault="00086F30" w:rsidP="00DF4DB2">
      <w:pPr>
        <w:rPr>
          <w:rFonts w:ascii="Times New Roman" w:eastAsia="Times New Roman" w:hAnsi="Times New Roman" w:cs="Times New Roman"/>
          <w:sz w:val="24"/>
          <w:szCs w:val="24"/>
        </w:rPr>
      </w:pPr>
    </w:p>
    <w:p w14:paraId="53678DB4" w14:textId="77777777" w:rsidR="00086F30" w:rsidRDefault="00086F30" w:rsidP="00DF4DB2">
      <w:pPr>
        <w:rPr>
          <w:rFonts w:ascii="Times New Roman" w:eastAsia="Times New Roman" w:hAnsi="Times New Roman" w:cs="Times New Roman"/>
          <w:sz w:val="24"/>
          <w:szCs w:val="24"/>
        </w:rPr>
      </w:pPr>
    </w:p>
    <w:p w14:paraId="57F0B084" w14:textId="77777777" w:rsidR="00086F30" w:rsidRDefault="00086F30" w:rsidP="00DF4DB2">
      <w:pPr>
        <w:rPr>
          <w:rFonts w:ascii="Times New Roman" w:eastAsia="Times New Roman" w:hAnsi="Times New Roman" w:cs="Times New Roman"/>
          <w:sz w:val="24"/>
          <w:szCs w:val="24"/>
        </w:rPr>
      </w:pPr>
    </w:p>
    <w:p w14:paraId="089B8046" w14:textId="29F66472" w:rsidR="00775BD8" w:rsidRDefault="0094261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16B8C634" w14:textId="6DDDFE26" w:rsidR="00A21EE6" w:rsidRDefault="00A21EE6">
      <w:pPr>
        <w:spacing w:before="240" w:after="240" w:line="480" w:lineRule="auto"/>
        <w:ind w:left="560"/>
      </w:pPr>
      <w:r>
        <w:rPr>
          <w:rFonts w:ascii="Times New Roman" w:eastAsia="Times New Roman" w:hAnsi="Times New Roman" w:cs="Times New Roman"/>
          <w:sz w:val="24"/>
          <w:szCs w:val="24"/>
        </w:rPr>
        <w:t xml:space="preserve">[1] </w:t>
      </w:r>
      <w:r>
        <w:t>Salganik, Matthew J., Peter Sheridan Dodds, and Duncan J. Watts. ”Experimental study of inequality and unpredictability in an artificial cultural market.” science 311.5762 (2006): 854-856.</w:t>
      </w:r>
    </w:p>
    <w:p w14:paraId="786BF54E" w14:textId="5F73F495" w:rsidR="00A21EE6" w:rsidRDefault="00A21EE6">
      <w:pPr>
        <w:spacing w:before="240" w:after="240" w:line="480" w:lineRule="auto"/>
        <w:ind w:left="560"/>
      </w:pPr>
      <w:r>
        <w:t xml:space="preserve">[2] </w:t>
      </w:r>
      <w:r>
        <w:t>Koenigstein, Noam, Yuval Shavitt, and Noa Zilberman. ”Predicting bill</w:t>
      </w:r>
      <w:r>
        <w:t>board success using data-mining in p2p networks.” Multimedia, 2009. ISM’09. 11th IEEE International Symposium on. IEEE, 2009.</w:t>
      </w:r>
    </w:p>
    <w:p w14:paraId="7E7ADC74" w14:textId="593574E3" w:rsidR="00A21EE6" w:rsidRDefault="00A21EE6">
      <w:pPr>
        <w:spacing w:before="240" w:after="240" w:line="480" w:lineRule="auto"/>
        <w:ind w:left="560"/>
      </w:pPr>
      <w:r>
        <w:t xml:space="preserve">[3] </w:t>
      </w:r>
      <w:r w:rsidR="000369B1">
        <w:t>Pachet, Franois, and Pierre Roy. ”Hit Song Science Is Not Yet a Science.” ISMIR. 2008.</w:t>
      </w:r>
    </w:p>
    <w:p w14:paraId="72D1FFC1" w14:textId="38C7677F" w:rsidR="000369B1" w:rsidRDefault="000369B1">
      <w:pPr>
        <w:spacing w:before="240" w:after="240" w:line="480" w:lineRule="auto"/>
        <w:ind w:left="560"/>
      </w:pPr>
      <w:r>
        <w:t xml:space="preserve">[4] </w:t>
      </w:r>
      <w:r>
        <w:t>Ni, Yizhao, et al. ”Hit song science once again a science.” 4th Interna</w:t>
      </w:r>
      <w:r>
        <w:t>tional Workshop on Machine Learning and Music, Spain. 2011.</w:t>
      </w:r>
    </w:p>
    <w:p w14:paraId="3F82A48C" w14:textId="3FC61637" w:rsidR="000369B1" w:rsidRDefault="000369B1" w:rsidP="000369B1">
      <w:pPr>
        <w:spacing w:before="240" w:after="240" w:line="480" w:lineRule="auto"/>
        <w:ind w:left="560"/>
        <w:rPr>
          <w:rFonts w:ascii="Times New Roman" w:eastAsia="Times New Roman" w:hAnsi="Times New Roman" w:cs="Times New Roman"/>
          <w:sz w:val="24"/>
          <w:szCs w:val="24"/>
        </w:rPr>
      </w:pPr>
      <w:r>
        <w:t xml:space="preserve">[5] </w:t>
      </w:r>
      <w:r>
        <w:rPr>
          <w:rFonts w:ascii="Times New Roman" w:eastAsia="Times New Roman" w:hAnsi="Times New Roman" w:cs="Times New Roman"/>
          <w:sz w:val="24"/>
          <w:szCs w:val="24"/>
        </w:rPr>
        <w:t>“</w:t>
      </w:r>
      <w:r w:rsidRPr="00DF4DB2">
        <w:rPr>
          <w:rFonts w:ascii="Times New Roman" w:eastAsia="Times New Roman" w:hAnsi="Times New Roman" w:cs="Times New Roman"/>
          <w:sz w:val="24"/>
          <w:szCs w:val="24"/>
        </w:rPr>
        <w:t>Song Popularity Prediction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kaggle Dataset</w:t>
      </w:r>
      <w:r>
        <w:rPr>
          <w:rFonts w:ascii="Times New Roman" w:eastAsia="Times New Roman" w:hAnsi="Times New Roman" w:cs="Times New Roman"/>
          <w:sz w:val="24"/>
          <w:szCs w:val="24"/>
        </w:rPr>
        <w:t xml:space="preserve">. </w:t>
      </w:r>
      <w:hyperlink r:id="rId11" w:history="1">
        <w:r w:rsidRPr="000369B1">
          <w:rPr>
            <w:rStyle w:val="Hyperlink"/>
            <w:rFonts w:ascii="Times New Roman" w:eastAsia="Times New Roman" w:hAnsi="Times New Roman" w:cs="Times New Roman"/>
            <w:sz w:val="24"/>
            <w:szCs w:val="24"/>
          </w:rPr>
          <w:t>https://www.kaggle.com/c/song-popularity-prediction</w:t>
        </w:r>
      </w:hyperlink>
    </w:p>
    <w:p w14:paraId="2D4EFF6B" w14:textId="039AD6DD" w:rsidR="0063199C" w:rsidRDefault="0063199C" w:rsidP="000369B1">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hyperlink r:id="rId12" w:history="1">
        <w:r w:rsidRPr="00E50B13">
          <w:rPr>
            <w:rStyle w:val="Hyperlink"/>
          </w:rPr>
          <w:t>Web API | Spotify for</w:t>
        </w:r>
        <w:r w:rsidRPr="00E50B13">
          <w:rPr>
            <w:rStyle w:val="Hyperlink"/>
          </w:rPr>
          <w:t xml:space="preserve"> </w:t>
        </w:r>
        <w:r w:rsidRPr="00E50B13">
          <w:rPr>
            <w:rStyle w:val="Hyperlink"/>
          </w:rPr>
          <w:t>Developers</w:t>
        </w:r>
      </w:hyperlink>
      <w:r>
        <w:t xml:space="preserve">    </w:t>
      </w:r>
      <w:r>
        <w:rPr>
          <w:rFonts w:ascii="Times New Roman" w:eastAsia="Times New Roman" w:hAnsi="Times New Roman" w:cs="Times New Roman"/>
          <w:sz w:val="24"/>
          <w:szCs w:val="24"/>
        </w:rPr>
        <w:t>(</w:t>
      </w:r>
      <w:hyperlink r:id="rId13" w:history="1">
        <w:r w:rsidRPr="00E50B13">
          <w:rPr>
            <w:rStyle w:val="Hyperlink"/>
            <w:rFonts w:ascii="Times New Roman" w:eastAsia="Times New Roman" w:hAnsi="Times New Roman" w:cs="Times New Roman"/>
            <w:sz w:val="24"/>
            <w:szCs w:val="24"/>
          </w:rPr>
          <w:t>https://developer.spotify.com/documentation/web-api/</w:t>
        </w:r>
      </w:hyperlink>
      <w:r>
        <w:rPr>
          <w:rFonts w:ascii="Times New Roman" w:eastAsia="Times New Roman" w:hAnsi="Times New Roman" w:cs="Times New Roman"/>
          <w:sz w:val="24"/>
          <w:szCs w:val="24"/>
        </w:rPr>
        <w:t>)</w:t>
      </w:r>
    </w:p>
    <w:p w14:paraId="2A484009" w14:textId="4EBB43D4" w:rsidR="00D644E3" w:rsidRDefault="0063199C" w:rsidP="00D644E3">
      <w:pPr>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D644E3" w:rsidRPr="00B62DC0">
        <w:rPr>
          <w:rFonts w:ascii="Times New Roman" w:eastAsia="Times New Roman" w:hAnsi="Times New Roman" w:cs="Times New Roman"/>
          <w:sz w:val="24"/>
          <w:szCs w:val="24"/>
        </w:rPr>
        <w:t>GitHub Repository</w:t>
      </w:r>
      <w:r w:rsidR="00D644E3">
        <w:rPr>
          <w:rFonts w:ascii="Times New Roman" w:eastAsia="Times New Roman" w:hAnsi="Times New Roman" w:cs="Times New Roman"/>
          <w:sz w:val="24"/>
          <w:szCs w:val="24"/>
        </w:rPr>
        <w:t xml:space="preserve"> for this work</w:t>
      </w:r>
      <w:r w:rsidR="00D644E3">
        <w:rPr>
          <w:rFonts w:ascii="Times New Roman" w:eastAsia="Times New Roman" w:hAnsi="Times New Roman" w:cs="Times New Roman"/>
          <w:sz w:val="24"/>
          <w:szCs w:val="24"/>
        </w:rPr>
        <w:t>:</w:t>
      </w:r>
      <w:r w:rsidR="00D644E3" w:rsidRPr="00B62DC0">
        <w:rPr>
          <w:rFonts w:ascii="Times New Roman" w:eastAsia="Times New Roman" w:hAnsi="Times New Roman" w:cs="Times New Roman"/>
          <w:sz w:val="24"/>
          <w:szCs w:val="24"/>
        </w:rPr>
        <w:t xml:space="preserve"> </w:t>
      </w:r>
      <w:hyperlink r:id="rId14" w:history="1">
        <w:r w:rsidR="00D644E3">
          <w:rPr>
            <w:rStyle w:val="Hyperlink"/>
          </w:rPr>
          <w:t>abhinav3398/song-popularity: given features like acoustics, danceability, key, loudness, etc., predict the popularity of a song. (github.com)</w:t>
        </w:r>
      </w:hyperlink>
    </w:p>
    <w:p w14:paraId="734DC635" w14:textId="30CD6D57" w:rsidR="00775BD8" w:rsidRDefault="00775BD8" w:rsidP="00D644E3">
      <w:pPr>
        <w:spacing w:before="240" w:after="240" w:line="480" w:lineRule="auto"/>
        <w:ind w:left="560"/>
        <w:rPr>
          <w:rFonts w:ascii="Times New Roman" w:eastAsia="Times New Roman" w:hAnsi="Times New Roman" w:cs="Times New Roman"/>
          <w:sz w:val="24"/>
          <w:szCs w:val="24"/>
        </w:rPr>
      </w:pPr>
    </w:p>
    <w:sectPr w:rsidR="00775BD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420"/>
    <w:multiLevelType w:val="multilevel"/>
    <w:tmpl w:val="9FDA0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D57142"/>
    <w:multiLevelType w:val="multilevel"/>
    <w:tmpl w:val="6DAC0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BD8"/>
    <w:rsid w:val="0003680E"/>
    <w:rsid w:val="000369B1"/>
    <w:rsid w:val="00086F30"/>
    <w:rsid w:val="000B0EA9"/>
    <w:rsid w:val="00155C9B"/>
    <w:rsid w:val="001945DE"/>
    <w:rsid w:val="001E0C35"/>
    <w:rsid w:val="0020502A"/>
    <w:rsid w:val="00233D56"/>
    <w:rsid w:val="002342D7"/>
    <w:rsid w:val="002A0C3F"/>
    <w:rsid w:val="003218F4"/>
    <w:rsid w:val="003428F3"/>
    <w:rsid w:val="00350D9B"/>
    <w:rsid w:val="003D01BF"/>
    <w:rsid w:val="00470B2C"/>
    <w:rsid w:val="004D6C8B"/>
    <w:rsid w:val="00563F99"/>
    <w:rsid w:val="00612F79"/>
    <w:rsid w:val="0063199C"/>
    <w:rsid w:val="006458D8"/>
    <w:rsid w:val="00691B37"/>
    <w:rsid w:val="00764D1A"/>
    <w:rsid w:val="00775BD8"/>
    <w:rsid w:val="007A4809"/>
    <w:rsid w:val="007B10C3"/>
    <w:rsid w:val="007E1519"/>
    <w:rsid w:val="007F2E75"/>
    <w:rsid w:val="008101D2"/>
    <w:rsid w:val="0083211B"/>
    <w:rsid w:val="00883454"/>
    <w:rsid w:val="008F3DE2"/>
    <w:rsid w:val="00942613"/>
    <w:rsid w:val="009479A4"/>
    <w:rsid w:val="009579AF"/>
    <w:rsid w:val="0099704B"/>
    <w:rsid w:val="009E3D8E"/>
    <w:rsid w:val="00A158D9"/>
    <w:rsid w:val="00A21EE6"/>
    <w:rsid w:val="00A236B2"/>
    <w:rsid w:val="00B20974"/>
    <w:rsid w:val="00B4022F"/>
    <w:rsid w:val="00B519D9"/>
    <w:rsid w:val="00B62DC0"/>
    <w:rsid w:val="00B64D41"/>
    <w:rsid w:val="00C90D13"/>
    <w:rsid w:val="00CB769F"/>
    <w:rsid w:val="00CC3C03"/>
    <w:rsid w:val="00D079BE"/>
    <w:rsid w:val="00D34792"/>
    <w:rsid w:val="00D644E3"/>
    <w:rsid w:val="00D677F9"/>
    <w:rsid w:val="00D854CF"/>
    <w:rsid w:val="00DB3F5A"/>
    <w:rsid w:val="00DC32B1"/>
    <w:rsid w:val="00DF4DB2"/>
    <w:rsid w:val="00EE51E0"/>
    <w:rsid w:val="00EE70F2"/>
    <w:rsid w:val="00F14A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1B58"/>
  <w15:docId w15:val="{C9D5CD42-83F0-1445-AF54-EFC67FA5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63F99"/>
    <w:rPr>
      <w:color w:val="0000FF"/>
      <w:u w:val="single"/>
    </w:rPr>
  </w:style>
  <w:style w:type="character" w:styleId="UnresolvedMention">
    <w:name w:val="Unresolved Mention"/>
    <w:basedOn w:val="DefaultParagraphFont"/>
    <w:uiPriority w:val="99"/>
    <w:semiHidden/>
    <w:unhideWhenUsed/>
    <w:rsid w:val="00B62DC0"/>
    <w:rPr>
      <w:color w:val="605E5C"/>
      <w:shd w:val="clear" w:color="auto" w:fill="E1DFDD"/>
    </w:rPr>
  </w:style>
  <w:style w:type="character" w:customStyle="1" w:styleId="Heading1Char">
    <w:name w:val="Heading 1 Char"/>
    <w:basedOn w:val="DefaultParagraphFont"/>
    <w:link w:val="Heading1"/>
    <w:uiPriority w:val="9"/>
    <w:rsid w:val="00D677F9"/>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1282">
      <w:bodyDiv w:val="1"/>
      <w:marLeft w:val="0"/>
      <w:marRight w:val="0"/>
      <w:marTop w:val="0"/>
      <w:marBottom w:val="0"/>
      <w:divBdr>
        <w:top w:val="none" w:sz="0" w:space="0" w:color="auto"/>
        <w:left w:val="none" w:sz="0" w:space="0" w:color="auto"/>
        <w:bottom w:val="none" w:sz="0" w:space="0" w:color="auto"/>
        <w:right w:val="none" w:sz="0" w:space="0" w:color="auto"/>
      </w:divBdr>
    </w:div>
    <w:div w:id="81532724">
      <w:bodyDiv w:val="1"/>
      <w:marLeft w:val="0"/>
      <w:marRight w:val="0"/>
      <w:marTop w:val="0"/>
      <w:marBottom w:val="0"/>
      <w:divBdr>
        <w:top w:val="none" w:sz="0" w:space="0" w:color="auto"/>
        <w:left w:val="none" w:sz="0" w:space="0" w:color="auto"/>
        <w:bottom w:val="none" w:sz="0" w:space="0" w:color="auto"/>
        <w:right w:val="none" w:sz="0" w:space="0" w:color="auto"/>
      </w:divBdr>
    </w:div>
    <w:div w:id="82072172">
      <w:bodyDiv w:val="1"/>
      <w:marLeft w:val="0"/>
      <w:marRight w:val="0"/>
      <w:marTop w:val="0"/>
      <w:marBottom w:val="0"/>
      <w:divBdr>
        <w:top w:val="none" w:sz="0" w:space="0" w:color="auto"/>
        <w:left w:val="none" w:sz="0" w:space="0" w:color="auto"/>
        <w:bottom w:val="none" w:sz="0" w:space="0" w:color="auto"/>
        <w:right w:val="none" w:sz="0" w:space="0" w:color="auto"/>
      </w:divBdr>
      <w:divsChild>
        <w:div w:id="503013316">
          <w:marLeft w:val="0"/>
          <w:marRight w:val="0"/>
          <w:marTop w:val="0"/>
          <w:marBottom w:val="0"/>
          <w:divBdr>
            <w:top w:val="none" w:sz="0" w:space="0" w:color="auto"/>
            <w:left w:val="none" w:sz="0" w:space="0" w:color="auto"/>
            <w:bottom w:val="none" w:sz="0" w:space="0" w:color="auto"/>
            <w:right w:val="none" w:sz="0" w:space="0" w:color="auto"/>
          </w:divBdr>
          <w:divsChild>
            <w:div w:id="490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993">
      <w:bodyDiv w:val="1"/>
      <w:marLeft w:val="0"/>
      <w:marRight w:val="0"/>
      <w:marTop w:val="0"/>
      <w:marBottom w:val="0"/>
      <w:divBdr>
        <w:top w:val="none" w:sz="0" w:space="0" w:color="auto"/>
        <w:left w:val="none" w:sz="0" w:space="0" w:color="auto"/>
        <w:bottom w:val="none" w:sz="0" w:space="0" w:color="auto"/>
        <w:right w:val="none" w:sz="0" w:space="0" w:color="auto"/>
      </w:divBdr>
      <w:divsChild>
        <w:div w:id="184293368">
          <w:marLeft w:val="0"/>
          <w:marRight w:val="0"/>
          <w:marTop w:val="0"/>
          <w:marBottom w:val="0"/>
          <w:divBdr>
            <w:top w:val="none" w:sz="0" w:space="0" w:color="auto"/>
            <w:left w:val="none" w:sz="0" w:space="0" w:color="auto"/>
            <w:bottom w:val="none" w:sz="0" w:space="0" w:color="auto"/>
            <w:right w:val="none" w:sz="0" w:space="0" w:color="auto"/>
          </w:divBdr>
          <w:divsChild>
            <w:div w:id="1042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853">
      <w:bodyDiv w:val="1"/>
      <w:marLeft w:val="0"/>
      <w:marRight w:val="0"/>
      <w:marTop w:val="0"/>
      <w:marBottom w:val="0"/>
      <w:divBdr>
        <w:top w:val="none" w:sz="0" w:space="0" w:color="auto"/>
        <w:left w:val="none" w:sz="0" w:space="0" w:color="auto"/>
        <w:bottom w:val="none" w:sz="0" w:space="0" w:color="auto"/>
        <w:right w:val="none" w:sz="0" w:space="0" w:color="auto"/>
      </w:divBdr>
    </w:div>
    <w:div w:id="328756911">
      <w:bodyDiv w:val="1"/>
      <w:marLeft w:val="0"/>
      <w:marRight w:val="0"/>
      <w:marTop w:val="0"/>
      <w:marBottom w:val="0"/>
      <w:divBdr>
        <w:top w:val="none" w:sz="0" w:space="0" w:color="auto"/>
        <w:left w:val="none" w:sz="0" w:space="0" w:color="auto"/>
        <w:bottom w:val="none" w:sz="0" w:space="0" w:color="auto"/>
        <w:right w:val="none" w:sz="0" w:space="0" w:color="auto"/>
      </w:divBdr>
      <w:divsChild>
        <w:div w:id="1215433652">
          <w:marLeft w:val="0"/>
          <w:marRight w:val="0"/>
          <w:marTop w:val="0"/>
          <w:marBottom w:val="0"/>
          <w:divBdr>
            <w:top w:val="none" w:sz="0" w:space="0" w:color="auto"/>
            <w:left w:val="none" w:sz="0" w:space="0" w:color="auto"/>
            <w:bottom w:val="none" w:sz="0" w:space="0" w:color="auto"/>
            <w:right w:val="none" w:sz="0" w:space="0" w:color="auto"/>
          </w:divBdr>
          <w:divsChild>
            <w:div w:id="2581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043">
      <w:bodyDiv w:val="1"/>
      <w:marLeft w:val="0"/>
      <w:marRight w:val="0"/>
      <w:marTop w:val="0"/>
      <w:marBottom w:val="0"/>
      <w:divBdr>
        <w:top w:val="none" w:sz="0" w:space="0" w:color="auto"/>
        <w:left w:val="none" w:sz="0" w:space="0" w:color="auto"/>
        <w:bottom w:val="none" w:sz="0" w:space="0" w:color="auto"/>
        <w:right w:val="none" w:sz="0" w:space="0" w:color="auto"/>
      </w:divBdr>
    </w:div>
    <w:div w:id="406155382">
      <w:bodyDiv w:val="1"/>
      <w:marLeft w:val="0"/>
      <w:marRight w:val="0"/>
      <w:marTop w:val="0"/>
      <w:marBottom w:val="0"/>
      <w:divBdr>
        <w:top w:val="none" w:sz="0" w:space="0" w:color="auto"/>
        <w:left w:val="none" w:sz="0" w:space="0" w:color="auto"/>
        <w:bottom w:val="none" w:sz="0" w:space="0" w:color="auto"/>
        <w:right w:val="none" w:sz="0" w:space="0" w:color="auto"/>
      </w:divBdr>
    </w:div>
    <w:div w:id="644818867">
      <w:bodyDiv w:val="1"/>
      <w:marLeft w:val="0"/>
      <w:marRight w:val="0"/>
      <w:marTop w:val="0"/>
      <w:marBottom w:val="0"/>
      <w:divBdr>
        <w:top w:val="none" w:sz="0" w:space="0" w:color="auto"/>
        <w:left w:val="none" w:sz="0" w:space="0" w:color="auto"/>
        <w:bottom w:val="none" w:sz="0" w:space="0" w:color="auto"/>
        <w:right w:val="none" w:sz="0" w:space="0" w:color="auto"/>
      </w:divBdr>
    </w:div>
    <w:div w:id="750467228">
      <w:bodyDiv w:val="1"/>
      <w:marLeft w:val="0"/>
      <w:marRight w:val="0"/>
      <w:marTop w:val="0"/>
      <w:marBottom w:val="0"/>
      <w:divBdr>
        <w:top w:val="none" w:sz="0" w:space="0" w:color="auto"/>
        <w:left w:val="none" w:sz="0" w:space="0" w:color="auto"/>
        <w:bottom w:val="none" w:sz="0" w:space="0" w:color="auto"/>
        <w:right w:val="none" w:sz="0" w:space="0" w:color="auto"/>
      </w:divBdr>
      <w:divsChild>
        <w:div w:id="1372607885">
          <w:marLeft w:val="0"/>
          <w:marRight w:val="0"/>
          <w:marTop w:val="0"/>
          <w:marBottom w:val="0"/>
          <w:divBdr>
            <w:top w:val="none" w:sz="0" w:space="0" w:color="auto"/>
            <w:left w:val="none" w:sz="0" w:space="0" w:color="auto"/>
            <w:bottom w:val="none" w:sz="0" w:space="0" w:color="auto"/>
            <w:right w:val="none" w:sz="0" w:space="0" w:color="auto"/>
          </w:divBdr>
          <w:divsChild>
            <w:div w:id="13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6297">
      <w:bodyDiv w:val="1"/>
      <w:marLeft w:val="0"/>
      <w:marRight w:val="0"/>
      <w:marTop w:val="0"/>
      <w:marBottom w:val="0"/>
      <w:divBdr>
        <w:top w:val="none" w:sz="0" w:space="0" w:color="auto"/>
        <w:left w:val="none" w:sz="0" w:space="0" w:color="auto"/>
        <w:bottom w:val="none" w:sz="0" w:space="0" w:color="auto"/>
        <w:right w:val="none" w:sz="0" w:space="0" w:color="auto"/>
      </w:divBdr>
    </w:div>
    <w:div w:id="805900327">
      <w:bodyDiv w:val="1"/>
      <w:marLeft w:val="0"/>
      <w:marRight w:val="0"/>
      <w:marTop w:val="0"/>
      <w:marBottom w:val="0"/>
      <w:divBdr>
        <w:top w:val="none" w:sz="0" w:space="0" w:color="auto"/>
        <w:left w:val="none" w:sz="0" w:space="0" w:color="auto"/>
        <w:bottom w:val="none" w:sz="0" w:space="0" w:color="auto"/>
        <w:right w:val="none" w:sz="0" w:space="0" w:color="auto"/>
      </w:divBdr>
      <w:divsChild>
        <w:div w:id="1773428604">
          <w:marLeft w:val="0"/>
          <w:marRight w:val="0"/>
          <w:marTop w:val="0"/>
          <w:marBottom w:val="0"/>
          <w:divBdr>
            <w:top w:val="none" w:sz="0" w:space="0" w:color="auto"/>
            <w:left w:val="none" w:sz="0" w:space="0" w:color="auto"/>
            <w:bottom w:val="none" w:sz="0" w:space="0" w:color="auto"/>
            <w:right w:val="none" w:sz="0" w:space="0" w:color="auto"/>
          </w:divBdr>
          <w:divsChild>
            <w:div w:id="1554344610">
              <w:marLeft w:val="0"/>
              <w:marRight w:val="0"/>
              <w:marTop w:val="0"/>
              <w:marBottom w:val="0"/>
              <w:divBdr>
                <w:top w:val="none" w:sz="0" w:space="0" w:color="auto"/>
                <w:left w:val="none" w:sz="0" w:space="0" w:color="auto"/>
                <w:bottom w:val="none" w:sz="0" w:space="0" w:color="auto"/>
                <w:right w:val="none" w:sz="0" w:space="0" w:color="auto"/>
              </w:divBdr>
            </w:div>
          </w:divsChild>
        </w:div>
        <w:div w:id="2100641100">
          <w:marLeft w:val="0"/>
          <w:marRight w:val="0"/>
          <w:marTop w:val="0"/>
          <w:marBottom w:val="0"/>
          <w:divBdr>
            <w:top w:val="none" w:sz="0" w:space="0" w:color="auto"/>
            <w:left w:val="none" w:sz="0" w:space="0" w:color="auto"/>
            <w:bottom w:val="none" w:sz="0" w:space="0" w:color="auto"/>
            <w:right w:val="none" w:sz="0" w:space="0" w:color="auto"/>
          </w:divBdr>
          <w:divsChild>
            <w:div w:id="1541212727">
              <w:marLeft w:val="0"/>
              <w:marRight w:val="0"/>
              <w:marTop w:val="0"/>
              <w:marBottom w:val="0"/>
              <w:divBdr>
                <w:top w:val="none" w:sz="0" w:space="0" w:color="auto"/>
                <w:left w:val="none" w:sz="0" w:space="0" w:color="auto"/>
                <w:bottom w:val="none" w:sz="0" w:space="0" w:color="auto"/>
                <w:right w:val="none" w:sz="0" w:space="0" w:color="auto"/>
              </w:divBdr>
              <w:divsChild>
                <w:div w:id="1448310820">
                  <w:marLeft w:val="0"/>
                  <w:marRight w:val="0"/>
                  <w:marTop w:val="0"/>
                  <w:marBottom w:val="0"/>
                  <w:divBdr>
                    <w:top w:val="none" w:sz="0" w:space="0" w:color="auto"/>
                    <w:left w:val="none" w:sz="0" w:space="0" w:color="auto"/>
                    <w:bottom w:val="none" w:sz="0" w:space="0" w:color="auto"/>
                    <w:right w:val="none" w:sz="0" w:space="0" w:color="auto"/>
                  </w:divBdr>
                </w:div>
                <w:div w:id="517427501">
                  <w:marLeft w:val="300"/>
                  <w:marRight w:val="0"/>
                  <w:marTop w:val="0"/>
                  <w:marBottom w:val="0"/>
                  <w:divBdr>
                    <w:top w:val="none" w:sz="0" w:space="0" w:color="auto"/>
                    <w:left w:val="none" w:sz="0" w:space="0" w:color="auto"/>
                    <w:bottom w:val="none" w:sz="0" w:space="0" w:color="auto"/>
                    <w:right w:val="none" w:sz="0" w:space="0" w:color="auto"/>
                  </w:divBdr>
                </w:div>
                <w:div w:id="1356425555">
                  <w:marLeft w:val="300"/>
                  <w:marRight w:val="0"/>
                  <w:marTop w:val="0"/>
                  <w:marBottom w:val="0"/>
                  <w:divBdr>
                    <w:top w:val="none" w:sz="0" w:space="0" w:color="auto"/>
                    <w:left w:val="none" w:sz="0" w:space="0" w:color="auto"/>
                    <w:bottom w:val="none" w:sz="0" w:space="0" w:color="auto"/>
                    <w:right w:val="none" w:sz="0" w:space="0" w:color="auto"/>
                  </w:divBdr>
                </w:div>
                <w:div w:id="883370061">
                  <w:marLeft w:val="0"/>
                  <w:marRight w:val="0"/>
                  <w:marTop w:val="0"/>
                  <w:marBottom w:val="0"/>
                  <w:divBdr>
                    <w:top w:val="none" w:sz="0" w:space="0" w:color="auto"/>
                    <w:left w:val="none" w:sz="0" w:space="0" w:color="auto"/>
                    <w:bottom w:val="none" w:sz="0" w:space="0" w:color="auto"/>
                    <w:right w:val="none" w:sz="0" w:space="0" w:color="auto"/>
                  </w:divBdr>
                </w:div>
                <w:div w:id="770324560">
                  <w:marLeft w:val="60"/>
                  <w:marRight w:val="0"/>
                  <w:marTop w:val="0"/>
                  <w:marBottom w:val="0"/>
                  <w:divBdr>
                    <w:top w:val="none" w:sz="0" w:space="0" w:color="auto"/>
                    <w:left w:val="none" w:sz="0" w:space="0" w:color="auto"/>
                    <w:bottom w:val="none" w:sz="0" w:space="0" w:color="auto"/>
                    <w:right w:val="none" w:sz="0" w:space="0" w:color="auto"/>
                  </w:divBdr>
                </w:div>
              </w:divsChild>
            </w:div>
            <w:div w:id="1474441022">
              <w:marLeft w:val="0"/>
              <w:marRight w:val="0"/>
              <w:marTop w:val="0"/>
              <w:marBottom w:val="0"/>
              <w:divBdr>
                <w:top w:val="none" w:sz="0" w:space="0" w:color="auto"/>
                <w:left w:val="none" w:sz="0" w:space="0" w:color="auto"/>
                <w:bottom w:val="none" w:sz="0" w:space="0" w:color="auto"/>
                <w:right w:val="none" w:sz="0" w:space="0" w:color="auto"/>
              </w:divBdr>
              <w:divsChild>
                <w:div w:id="1161117416">
                  <w:marLeft w:val="0"/>
                  <w:marRight w:val="0"/>
                  <w:marTop w:val="120"/>
                  <w:marBottom w:val="0"/>
                  <w:divBdr>
                    <w:top w:val="none" w:sz="0" w:space="0" w:color="auto"/>
                    <w:left w:val="none" w:sz="0" w:space="0" w:color="auto"/>
                    <w:bottom w:val="none" w:sz="0" w:space="0" w:color="auto"/>
                    <w:right w:val="none" w:sz="0" w:space="0" w:color="auto"/>
                  </w:divBdr>
                  <w:divsChild>
                    <w:div w:id="849837417">
                      <w:marLeft w:val="0"/>
                      <w:marRight w:val="0"/>
                      <w:marTop w:val="0"/>
                      <w:marBottom w:val="0"/>
                      <w:divBdr>
                        <w:top w:val="none" w:sz="0" w:space="0" w:color="auto"/>
                        <w:left w:val="none" w:sz="0" w:space="0" w:color="auto"/>
                        <w:bottom w:val="none" w:sz="0" w:space="0" w:color="auto"/>
                        <w:right w:val="none" w:sz="0" w:space="0" w:color="auto"/>
                      </w:divBdr>
                      <w:divsChild>
                        <w:div w:id="17842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309">
      <w:bodyDiv w:val="1"/>
      <w:marLeft w:val="0"/>
      <w:marRight w:val="0"/>
      <w:marTop w:val="0"/>
      <w:marBottom w:val="0"/>
      <w:divBdr>
        <w:top w:val="none" w:sz="0" w:space="0" w:color="auto"/>
        <w:left w:val="none" w:sz="0" w:space="0" w:color="auto"/>
        <w:bottom w:val="none" w:sz="0" w:space="0" w:color="auto"/>
        <w:right w:val="none" w:sz="0" w:space="0" w:color="auto"/>
      </w:divBdr>
    </w:div>
    <w:div w:id="927471069">
      <w:bodyDiv w:val="1"/>
      <w:marLeft w:val="0"/>
      <w:marRight w:val="0"/>
      <w:marTop w:val="0"/>
      <w:marBottom w:val="0"/>
      <w:divBdr>
        <w:top w:val="none" w:sz="0" w:space="0" w:color="auto"/>
        <w:left w:val="none" w:sz="0" w:space="0" w:color="auto"/>
        <w:bottom w:val="none" w:sz="0" w:space="0" w:color="auto"/>
        <w:right w:val="none" w:sz="0" w:space="0" w:color="auto"/>
      </w:divBdr>
    </w:div>
    <w:div w:id="958535245">
      <w:bodyDiv w:val="1"/>
      <w:marLeft w:val="0"/>
      <w:marRight w:val="0"/>
      <w:marTop w:val="0"/>
      <w:marBottom w:val="0"/>
      <w:divBdr>
        <w:top w:val="none" w:sz="0" w:space="0" w:color="auto"/>
        <w:left w:val="none" w:sz="0" w:space="0" w:color="auto"/>
        <w:bottom w:val="none" w:sz="0" w:space="0" w:color="auto"/>
        <w:right w:val="none" w:sz="0" w:space="0" w:color="auto"/>
      </w:divBdr>
    </w:div>
    <w:div w:id="1115252874">
      <w:bodyDiv w:val="1"/>
      <w:marLeft w:val="0"/>
      <w:marRight w:val="0"/>
      <w:marTop w:val="0"/>
      <w:marBottom w:val="0"/>
      <w:divBdr>
        <w:top w:val="none" w:sz="0" w:space="0" w:color="auto"/>
        <w:left w:val="none" w:sz="0" w:space="0" w:color="auto"/>
        <w:bottom w:val="none" w:sz="0" w:space="0" w:color="auto"/>
        <w:right w:val="none" w:sz="0" w:space="0" w:color="auto"/>
      </w:divBdr>
    </w:div>
    <w:div w:id="1122916516">
      <w:bodyDiv w:val="1"/>
      <w:marLeft w:val="0"/>
      <w:marRight w:val="0"/>
      <w:marTop w:val="0"/>
      <w:marBottom w:val="0"/>
      <w:divBdr>
        <w:top w:val="none" w:sz="0" w:space="0" w:color="auto"/>
        <w:left w:val="none" w:sz="0" w:space="0" w:color="auto"/>
        <w:bottom w:val="none" w:sz="0" w:space="0" w:color="auto"/>
        <w:right w:val="none" w:sz="0" w:space="0" w:color="auto"/>
      </w:divBdr>
      <w:divsChild>
        <w:div w:id="640963244">
          <w:marLeft w:val="0"/>
          <w:marRight w:val="0"/>
          <w:marTop w:val="0"/>
          <w:marBottom w:val="0"/>
          <w:divBdr>
            <w:top w:val="none" w:sz="0" w:space="0" w:color="auto"/>
            <w:left w:val="none" w:sz="0" w:space="0" w:color="auto"/>
            <w:bottom w:val="none" w:sz="0" w:space="0" w:color="auto"/>
            <w:right w:val="none" w:sz="0" w:space="0" w:color="auto"/>
          </w:divBdr>
          <w:divsChild>
            <w:div w:id="2423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2182">
      <w:bodyDiv w:val="1"/>
      <w:marLeft w:val="0"/>
      <w:marRight w:val="0"/>
      <w:marTop w:val="0"/>
      <w:marBottom w:val="0"/>
      <w:divBdr>
        <w:top w:val="none" w:sz="0" w:space="0" w:color="auto"/>
        <w:left w:val="none" w:sz="0" w:space="0" w:color="auto"/>
        <w:bottom w:val="none" w:sz="0" w:space="0" w:color="auto"/>
        <w:right w:val="none" w:sz="0" w:space="0" w:color="auto"/>
      </w:divBdr>
      <w:divsChild>
        <w:div w:id="1673331480">
          <w:marLeft w:val="0"/>
          <w:marRight w:val="0"/>
          <w:marTop w:val="0"/>
          <w:marBottom w:val="0"/>
          <w:divBdr>
            <w:top w:val="none" w:sz="0" w:space="0" w:color="auto"/>
            <w:left w:val="none" w:sz="0" w:space="0" w:color="auto"/>
            <w:bottom w:val="none" w:sz="0" w:space="0" w:color="auto"/>
            <w:right w:val="none" w:sz="0" w:space="0" w:color="auto"/>
          </w:divBdr>
          <w:divsChild>
            <w:div w:id="2774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6892">
      <w:bodyDiv w:val="1"/>
      <w:marLeft w:val="0"/>
      <w:marRight w:val="0"/>
      <w:marTop w:val="0"/>
      <w:marBottom w:val="0"/>
      <w:divBdr>
        <w:top w:val="none" w:sz="0" w:space="0" w:color="auto"/>
        <w:left w:val="none" w:sz="0" w:space="0" w:color="auto"/>
        <w:bottom w:val="none" w:sz="0" w:space="0" w:color="auto"/>
        <w:right w:val="none" w:sz="0" w:space="0" w:color="auto"/>
      </w:divBdr>
    </w:div>
    <w:div w:id="1384674466">
      <w:bodyDiv w:val="1"/>
      <w:marLeft w:val="0"/>
      <w:marRight w:val="0"/>
      <w:marTop w:val="0"/>
      <w:marBottom w:val="0"/>
      <w:divBdr>
        <w:top w:val="none" w:sz="0" w:space="0" w:color="auto"/>
        <w:left w:val="none" w:sz="0" w:space="0" w:color="auto"/>
        <w:bottom w:val="none" w:sz="0" w:space="0" w:color="auto"/>
        <w:right w:val="none" w:sz="0" w:space="0" w:color="auto"/>
      </w:divBdr>
      <w:divsChild>
        <w:div w:id="935744637">
          <w:marLeft w:val="0"/>
          <w:marRight w:val="0"/>
          <w:marTop w:val="0"/>
          <w:marBottom w:val="0"/>
          <w:divBdr>
            <w:top w:val="none" w:sz="0" w:space="0" w:color="auto"/>
            <w:left w:val="none" w:sz="0" w:space="0" w:color="auto"/>
            <w:bottom w:val="none" w:sz="0" w:space="0" w:color="auto"/>
            <w:right w:val="none" w:sz="0" w:space="0" w:color="auto"/>
          </w:divBdr>
          <w:divsChild>
            <w:div w:id="15186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228">
      <w:bodyDiv w:val="1"/>
      <w:marLeft w:val="0"/>
      <w:marRight w:val="0"/>
      <w:marTop w:val="0"/>
      <w:marBottom w:val="0"/>
      <w:divBdr>
        <w:top w:val="none" w:sz="0" w:space="0" w:color="auto"/>
        <w:left w:val="none" w:sz="0" w:space="0" w:color="auto"/>
        <w:bottom w:val="none" w:sz="0" w:space="0" w:color="auto"/>
        <w:right w:val="none" w:sz="0" w:space="0" w:color="auto"/>
      </w:divBdr>
      <w:divsChild>
        <w:div w:id="1903984134">
          <w:marLeft w:val="0"/>
          <w:marRight w:val="0"/>
          <w:marTop w:val="0"/>
          <w:marBottom w:val="0"/>
          <w:divBdr>
            <w:top w:val="none" w:sz="0" w:space="0" w:color="auto"/>
            <w:left w:val="none" w:sz="0" w:space="0" w:color="auto"/>
            <w:bottom w:val="none" w:sz="0" w:space="0" w:color="auto"/>
            <w:right w:val="none" w:sz="0" w:space="0" w:color="auto"/>
          </w:divBdr>
          <w:divsChild>
            <w:div w:id="10229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665">
      <w:bodyDiv w:val="1"/>
      <w:marLeft w:val="0"/>
      <w:marRight w:val="0"/>
      <w:marTop w:val="0"/>
      <w:marBottom w:val="0"/>
      <w:divBdr>
        <w:top w:val="none" w:sz="0" w:space="0" w:color="auto"/>
        <w:left w:val="none" w:sz="0" w:space="0" w:color="auto"/>
        <w:bottom w:val="none" w:sz="0" w:space="0" w:color="auto"/>
        <w:right w:val="none" w:sz="0" w:space="0" w:color="auto"/>
      </w:divBdr>
    </w:div>
    <w:div w:id="1647583149">
      <w:bodyDiv w:val="1"/>
      <w:marLeft w:val="0"/>
      <w:marRight w:val="0"/>
      <w:marTop w:val="0"/>
      <w:marBottom w:val="0"/>
      <w:divBdr>
        <w:top w:val="none" w:sz="0" w:space="0" w:color="auto"/>
        <w:left w:val="none" w:sz="0" w:space="0" w:color="auto"/>
        <w:bottom w:val="none" w:sz="0" w:space="0" w:color="auto"/>
        <w:right w:val="none" w:sz="0" w:space="0" w:color="auto"/>
      </w:divBdr>
    </w:div>
    <w:div w:id="1711151180">
      <w:bodyDiv w:val="1"/>
      <w:marLeft w:val="0"/>
      <w:marRight w:val="0"/>
      <w:marTop w:val="0"/>
      <w:marBottom w:val="0"/>
      <w:divBdr>
        <w:top w:val="none" w:sz="0" w:space="0" w:color="auto"/>
        <w:left w:val="none" w:sz="0" w:space="0" w:color="auto"/>
        <w:bottom w:val="none" w:sz="0" w:space="0" w:color="auto"/>
        <w:right w:val="none" w:sz="0" w:space="0" w:color="auto"/>
      </w:divBdr>
      <w:divsChild>
        <w:div w:id="661396601">
          <w:marLeft w:val="0"/>
          <w:marRight w:val="0"/>
          <w:marTop w:val="0"/>
          <w:marBottom w:val="0"/>
          <w:divBdr>
            <w:top w:val="none" w:sz="0" w:space="0" w:color="auto"/>
            <w:left w:val="none" w:sz="0" w:space="0" w:color="auto"/>
            <w:bottom w:val="none" w:sz="0" w:space="0" w:color="auto"/>
            <w:right w:val="none" w:sz="0" w:space="0" w:color="auto"/>
          </w:divBdr>
          <w:divsChild>
            <w:div w:id="9196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8304">
      <w:bodyDiv w:val="1"/>
      <w:marLeft w:val="0"/>
      <w:marRight w:val="0"/>
      <w:marTop w:val="0"/>
      <w:marBottom w:val="0"/>
      <w:divBdr>
        <w:top w:val="none" w:sz="0" w:space="0" w:color="auto"/>
        <w:left w:val="none" w:sz="0" w:space="0" w:color="auto"/>
        <w:bottom w:val="none" w:sz="0" w:space="0" w:color="auto"/>
        <w:right w:val="none" w:sz="0" w:space="0" w:color="auto"/>
      </w:divBdr>
    </w:div>
    <w:div w:id="1951203762">
      <w:bodyDiv w:val="1"/>
      <w:marLeft w:val="0"/>
      <w:marRight w:val="0"/>
      <w:marTop w:val="0"/>
      <w:marBottom w:val="0"/>
      <w:divBdr>
        <w:top w:val="none" w:sz="0" w:space="0" w:color="auto"/>
        <w:left w:val="none" w:sz="0" w:space="0" w:color="auto"/>
        <w:bottom w:val="none" w:sz="0" w:space="0" w:color="auto"/>
        <w:right w:val="none" w:sz="0" w:space="0" w:color="auto"/>
      </w:divBdr>
    </w:div>
    <w:div w:id="1990018237">
      <w:bodyDiv w:val="1"/>
      <w:marLeft w:val="0"/>
      <w:marRight w:val="0"/>
      <w:marTop w:val="0"/>
      <w:marBottom w:val="0"/>
      <w:divBdr>
        <w:top w:val="none" w:sz="0" w:space="0" w:color="auto"/>
        <w:left w:val="none" w:sz="0" w:space="0" w:color="auto"/>
        <w:bottom w:val="none" w:sz="0" w:space="0" w:color="auto"/>
        <w:right w:val="none" w:sz="0" w:space="0" w:color="auto"/>
      </w:divBdr>
      <w:divsChild>
        <w:div w:id="1024474803">
          <w:marLeft w:val="0"/>
          <w:marRight w:val="0"/>
          <w:marTop w:val="0"/>
          <w:marBottom w:val="0"/>
          <w:divBdr>
            <w:top w:val="none" w:sz="0" w:space="0" w:color="auto"/>
            <w:left w:val="none" w:sz="0" w:space="0" w:color="auto"/>
            <w:bottom w:val="none" w:sz="0" w:space="0" w:color="auto"/>
            <w:right w:val="none" w:sz="0" w:space="0" w:color="auto"/>
          </w:divBdr>
          <w:divsChild>
            <w:div w:id="6948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5773">
      <w:bodyDiv w:val="1"/>
      <w:marLeft w:val="0"/>
      <w:marRight w:val="0"/>
      <w:marTop w:val="0"/>
      <w:marBottom w:val="0"/>
      <w:divBdr>
        <w:top w:val="none" w:sz="0" w:space="0" w:color="auto"/>
        <w:left w:val="none" w:sz="0" w:space="0" w:color="auto"/>
        <w:bottom w:val="none" w:sz="0" w:space="0" w:color="auto"/>
        <w:right w:val="none" w:sz="0" w:space="0" w:color="auto"/>
      </w:divBdr>
      <w:divsChild>
        <w:div w:id="1488979765">
          <w:marLeft w:val="0"/>
          <w:marRight w:val="0"/>
          <w:marTop w:val="0"/>
          <w:marBottom w:val="0"/>
          <w:divBdr>
            <w:top w:val="none" w:sz="0" w:space="0" w:color="auto"/>
            <w:left w:val="none" w:sz="0" w:space="0" w:color="auto"/>
            <w:bottom w:val="none" w:sz="0" w:space="0" w:color="auto"/>
            <w:right w:val="none" w:sz="0" w:space="0" w:color="auto"/>
          </w:divBdr>
          <w:divsChild>
            <w:div w:id="15525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developer.spotify.com/documentation/web-api/"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Web%20API%20|%20Spotify%20for%20Develop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kaggle.com/c/song-popularity-prediction/code?competitionId=3389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github.com/abhinav3398/song-populari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268AF-9968-4A5A-8EEE-4F0A4A5FEE3E}"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8F46FCA0-6C34-4A7F-957D-C6A759091226}">
      <dgm:prSet phldrT="[Text]"/>
      <dgm:spPr/>
      <dgm:t>
        <a:bodyPr/>
        <a:lstStyle/>
        <a:p>
          <a:r>
            <a:rPr lang="en-US"/>
            <a:t>PCA, NMF, t-SNE</a:t>
          </a:r>
        </a:p>
      </dgm:t>
    </dgm:pt>
    <dgm:pt modelId="{0DD756EC-C016-4182-829F-5EF30E91D7D3}" type="parTrans" cxnId="{A9F18A69-F0EE-45EA-B3D5-3C20A189343B}">
      <dgm:prSet/>
      <dgm:spPr/>
      <dgm:t>
        <a:bodyPr/>
        <a:lstStyle/>
        <a:p>
          <a:endParaRPr lang="en-US"/>
        </a:p>
      </dgm:t>
    </dgm:pt>
    <dgm:pt modelId="{87AF9E0B-19DA-4680-9115-C8397E00E25E}" type="sibTrans" cxnId="{A9F18A69-F0EE-45EA-B3D5-3C20A189343B}">
      <dgm:prSet/>
      <dgm:spPr/>
      <dgm:t>
        <a:bodyPr/>
        <a:lstStyle/>
        <a:p>
          <a:endParaRPr lang="en-US"/>
        </a:p>
      </dgm:t>
    </dgm:pt>
    <dgm:pt modelId="{481BC0D7-F184-431E-BFDA-25DBD811B610}">
      <dgm:prSet phldrT="[Text]"/>
      <dgm:spPr/>
      <dgm:t>
        <a:bodyPr/>
        <a:lstStyle/>
        <a:p>
          <a:r>
            <a:rPr lang="en-US"/>
            <a:t>feature selection &amp; feature importance</a:t>
          </a:r>
        </a:p>
      </dgm:t>
    </dgm:pt>
    <dgm:pt modelId="{728B3321-97A9-4072-8FE8-01AD6CC11431}" type="parTrans" cxnId="{98C97D99-5345-4EAB-9746-44654529DABE}">
      <dgm:prSet/>
      <dgm:spPr/>
      <dgm:t>
        <a:bodyPr/>
        <a:lstStyle/>
        <a:p>
          <a:endParaRPr lang="en-US"/>
        </a:p>
      </dgm:t>
    </dgm:pt>
    <dgm:pt modelId="{C4772D97-6E54-436E-ABC4-F3DD6E619CF3}" type="sibTrans" cxnId="{98C97D99-5345-4EAB-9746-44654529DABE}">
      <dgm:prSet/>
      <dgm:spPr/>
      <dgm:t>
        <a:bodyPr/>
        <a:lstStyle/>
        <a:p>
          <a:endParaRPr lang="en-US"/>
        </a:p>
      </dgm:t>
    </dgm:pt>
    <dgm:pt modelId="{DD1F83F2-AD9D-480B-8FA5-80704E10C5C4}">
      <dgm:prSet phldrT="[Text]"/>
      <dgm:spPr/>
      <dgm:t>
        <a:bodyPr/>
        <a:lstStyle/>
        <a:p>
          <a:r>
            <a:rPr lang="en-US"/>
            <a:t>Heirarchical clustering &amp; DBSCAN</a:t>
          </a:r>
        </a:p>
      </dgm:t>
    </dgm:pt>
    <dgm:pt modelId="{B6403A74-8A14-47FD-B174-668B8E91BDF8}" type="parTrans" cxnId="{E79B0265-83AC-498D-BDB6-E71A912253B8}">
      <dgm:prSet/>
      <dgm:spPr/>
      <dgm:t>
        <a:bodyPr/>
        <a:lstStyle/>
        <a:p>
          <a:endParaRPr lang="en-US"/>
        </a:p>
      </dgm:t>
    </dgm:pt>
    <dgm:pt modelId="{E00DA7DC-C411-424C-AED9-1FE6EA181888}" type="sibTrans" cxnId="{E79B0265-83AC-498D-BDB6-E71A912253B8}">
      <dgm:prSet/>
      <dgm:spPr/>
      <dgm:t>
        <a:bodyPr/>
        <a:lstStyle/>
        <a:p>
          <a:endParaRPr lang="en-US"/>
        </a:p>
      </dgm:t>
    </dgm:pt>
    <dgm:pt modelId="{241F752D-C951-435E-8EDB-5C561BDCB10C}">
      <dgm:prSet phldrT="[Text]"/>
      <dgm:spPr/>
      <dgm:t>
        <a:bodyPr/>
        <a:lstStyle/>
        <a:p>
          <a:r>
            <a:rPr lang="en-US"/>
            <a:t>Find potential clusters using insights from previous step</a:t>
          </a:r>
        </a:p>
      </dgm:t>
    </dgm:pt>
    <dgm:pt modelId="{AC4CD667-045D-4236-86F0-F9CC2F189AF6}" type="parTrans" cxnId="{285714D3-3AC6-44EB-A1D3-043CCA8CF3B8}">
      <dgm:prSet/>
      <dgm:spPr/>
      <dgm:t>
        <a:bodyPr/>
        <a:lstStyle/>
        <a:p>
          <a:endParaRPr lang="en-US"/>
        </a:p>
      </dgm:t>
    </dgm:pt>
    <dgm:pt modelId="{E4F2A082-A491-45A7-9B25-750DA44848CF}" type="sibTrans" cxnId="{285714D3-3AC6-44EB-A1D3-043CCA8CF3B8}">
      <dgm:prSet/>
      <dgm:spPr/>
      <dgm:t>
        <a:bodyPr/>
        <a:lstStyle/>
        <a:p>
          <a:endParaRPr lang="en-US"/>
        </a:p>
      </dgm:t>
    </dgm:pt>
    <dgm:pt modelId="{A40438D6-1C49-4378-9A07-5371B79EFAE7}">
      <dgm:prSet phldrT="[Text]" phldr="1"/>
      <dgm:spPr/>
      <dgm:t>
        <a:bodyPr/>
        <a:lstStyle/>
        <a:p>
          <a:endParaRPr lang="en-US"/>
        </a:p>
      </dgm:t>
    </dgm:pt>
    <dgm:pt modelId="{D4826A4B-A4E1-4DE7-B27C-52E378055CAA}" type="parTrans" cxnId="{6ECDC008-97AF-4B5C-8010-EA1477C96544}">
      <dgm:prSet/>
      <dgm:spPr/>
      <dgm:t>
        <a:bodyPr/>
        <a:lstStyle/>
        <a:p>
          <a:endParaRPr lang="en-US"/>
        </a:p>
      </dgm:t>
    </dgm:pt>
    <dgm:pt modelId="{8F62CBBF-E8E5-490C-85DB-C3DDD2DFE9EF}" type="sibTrans" cxnId="{6ECDC008-97AF-4B5C-8010-EA1477C96544}">
      <dgm:prSet/>
      <dgm:spPr/>
      <dgm:t>
        <a:bodyPr/>
        <a:lstStyle/>
        <a:p>
          <a:endParaRPr lang="en-US"/>
        </a:p>
      </dgm:t>
    </dgm:pt>
    <dgm:pt modelId="{6B2920C7-E64C-49DC-A9A4-A5C6C3919481}">
      <dgm:prSet phldrT="[Text]"/>
      <dgm:spPr/>
      <dgm:t>
        <a:bodyPr/>
        <a:lstStyle/>
        <a:p>
          <a:r>
            <a:rPr lang="en-US"/>
            <a:t>Relationship with target variable</a:t>
          </a:r>
        </a:p>
      </dgm:t>
    </dgm:pt>
    <dgm:pt modelId="{EB9B7833-583B-4508-861B-8D33BD536AD4}" type="parTrans" cxnId="{9C7B8D86-FEB2-4A9B-9340-C366753559C0}">
      <dgm:prSet/>
      <dgm:spPr/>
      <dgm:t>
        <a:bodyPr/>
        <a:lstStyle/>
        <a:p>
          <a:endParaRPr lang="en-US"/>
        </a:p>
      </dgm:t>
    </dgm:pt>
    <dgm:pt modelId="{7D26F2E9-E417-4A0D-8DC2-4BAD1C501734}" type="sibTrans" cxnId="{9C7B8D86-FEB2-4A9B-9340-C366753559C0}">
      <dgm:prSet/>
      <dgm:spPr/>
      <dgm:t>
        <a:bodyPr/>
        <a:lstStyle/>
        <a:p>
          <a:endParaRPr lang="en-US"/>
        </a:p>
      </dgm:t>
    </dgm:pt>
    <dgm:pt modelId="{FC0E86F5-40F4-49EB-B42A-30910EE9F2B5}" type="pres">
      <dgm:prSet presAssocID="{E85268AF-9968-4A5A-8EEE-4F0A4A5FEE3E}" presName="Name0" presStyleCnt="0">
        <dgm:presLayoutVars>
          <dgm:dir/>
          <dgm:animLvl val="lvl"/>
          <dgm:resizeHandles val="exact"/>
        </dgm:presLayoutVars>
      </dgm:prSet>
      <dgm:spPr/>
    </dgm:pt>
    <dgm:pt modelId="{9D94202D-EFC1-4286-9B1A-306DC48D8A90}" type="pres">
      <dgm:prSet presAssocID="{8F46FCA0-6C34-4A7F-957D-C6A759091226}" presName="linNode" presStyleCnt="0"/>
      <dgm:spPr/>
    </dgm:pt>
    <dgm:pt modelId="{252FB408-7242-40E6-B978-D3D81C62E676}" type="pres">
      <dgm:prSet presAssocID="{8F46FCA0-6C34-4A7F-957D-C6A759091226}" presName="parentText" presStyleLbl="node1" presStyleIdx="0" presStyleCnt="2">
        <dgm:presLayoutVars>
          <dgm:chMax val="1"/>
          <dgm:bulletEnabled val="1"/>
        </dgm:presLayoutVars>
      </dgm:prSet>
      <dgm:spPr/>
    </dgm:pt>
    <dgm:pt modelId="{2C35529B-B5CF-4A1D-9EFE-EA003F7501E2}" type="pres">
      <dgm:prSet presAssocID="{8F46FCA0-6C34-4A7F-957D-C6A759091226}" presName="descendantText" presStyleLbl="alignAccFollowNode1" presStyleIdx="0" presStyleCnt="2">
        <dgm:presLayoutVars>
          <dgm:bulletEnabled val="1"/>
        </dgm:presLayoutVars>
      </dgm:prSet>
      <dgm:spPr/>
    </dgm:pt>
    <dgm:pt modelId="{62A3CC8B-8B3A-4D1C-94D0-00828187C41C}" type="pres">
      <dgm:prSet presAssocID="{87AF9E0B-19DA-4680-9115-C8397E00E25E}" presName="sp" presStyleCnt="0"/>
      <dgm:spPr/>
    </dgm:pt>
    <dgm:pt modelId="{2FB3720F-1193-4700-A50F-A15AB1D8F015}" type="pres">
      <dgm:prSet presAssocID="{DD1F83F2-AD9D-480B-8FA5-80704E10C5C4}" presName="linNode" presStyleCnt="0"/>
      <dgm:spPr/>
    </dgm:pt>
    <dgm:pt modelId="{1C88AE53-2EDE-48B3-AC67-204BEF58B17C}" type="pres">
      <dgm:prSet presAssocID="{DD1F83F2-AD9D-480B-8FA5-80704E10C5C4}" presName="parentText" presStyleLbl="node1" presStyleIdx="1" presStyleCnt="2">
        <dgm:presLayoutVars>
          <dgm:chMax val="1"/>
          <dgm:bulletEnabled val="1"/>
        </dgm:presLayoutVars>
      </dgm:prSet>
      <dgm:spPr/>
    </dgm:pt>
    <dgm:pt modelId="{60EFF392-D89A-4FBD-B3C5-5CC567F51811}" type="pres">
      <dgm:prSet presAssocID="{DD1F83F2-AD9D-480B-8FA5-80704E10C5C4}" presName="descendantText" presStyleLbl="alignAccFollowNode1" presStyleIdx="1" presStyleCnt="2">
        <dgm:presLayoutVars>
          <dgm:bulletEnabled val="1"/>
        </dgm:presLayoutVars>
      </dgm:prSet>
      <dgm:spPr/>
    </dgm:pt>
  </dgm:ptLst>
  <dgm:cxnLst>
    <dgm:cxn modelId="{CA595E01-C7DF-4E2E-9671-65C3A1E26BDD}" type="presOf" srcId="{6B2920C7-E64C-49DC-A9A4-A5C6C3919481}" destId="{2C35529B-B5CF-4A1D-9EFE-EA003F7501E2}" srcOrd="0" destOrd="1" presId="urn:microsoft.com/office/officeart/2005/8/layout/vList5"/>
    <dgm:cxn modelId="{6ECDC008-97AF-4B5C-8010-EA1477C96544}" srcId="{DD1F83F2-AD9D-480B-8FA5-80704E10C5C4}" destId="{A40438D6-1C49-4378-9A07-5371B79EFAE7}" srcOrd="1" destOrd="0" parTransId="{D4826A4B-A4E1-4DE7-B27C-52E378055CAA}" sibTransId="{8F62CBBF-E8E5-490C-85DB-C3DDD2DFE9EF}"/>
    <dgm:cxn modelId="{D9F6201D-B332-4487-AD5F-14452C46AD3C}" type="presOf" srcId="{E85268AF-9968-4A5A-8EEE-4F0A4A5FEE3E}" destId="{FC0E86F5-40F4-49EB-B42A-30910EE9F2B5}" srcOrd="0" destOrd="0" presId="urn:microsoft.com/office/officeart/2005/8/layout/vList5"/>
    <dgm:cxn modelId="{C49DFB31-97C1-4F44-B466-9B2A55DD9737}" type="presOf" srcId="{A40438D6-1C49-4378-9A07-5371B79EFAE7}" destId="{60EFF392-D89A-4FBD-B3C5-5CC567F51811}" srcOrd="0" destOrd="1" presId="urn:microsoft.com/office/officeart/2005/8/layout/vList5"/>
    <dgm:cxn modelId="{E79B0265-83AC-498D-BDB6-E71A912253B8}" srcId="{E85268AF-9968-4A5A-8EEE-4F0A4A5FEE3E}" destId="{DD1F83F2-AD9D-480B-8FA5-80704E10C5C4}" srcOrd="1" destOrd="0" parTransId="{B6403A74-8A14-47FD-B174-668B8E91BDF8}" sibTransId="{E00DA7DC-C411-424C-AED9-1FE6EA181888}"/>
    <dgm:cxn modelId="{A9F18A69-F0EE-45EA-B3D5-3C20A189343B}" srcId="{E85268AF-9968-4A5A-8EEE-4F0A4A5FEE3E}" destId="{8F46FCA0-6C34-4A7F-957D-C6A759091226}" srcOrd="0" destOrd="0" parTransId="{0DD756EC-C016-4182-829F-5EF30E91D7D3}" sibTransId="{87AF9E0B-19DA-4680-9115-C8397E00E25E}"/>
    <dgm:cxn modelId="{A945857D-2B7D-4216-A651-24B059D0B5D6}" type="presOf" srcId="{8F46FCA0-6C34-4A7F-957D-C6A759091226}" destId="{252FB408-7242-40E6-B978-D3D81C62E676}" srcOrd="0" destOrd="0" presId="urn:microsoft.com/office/officeart/2005/8/layout/vList5"/>
    <dgm:cxn modelId="{9C7B8D86-FEB2-4A9B-9340-C366753559C0}" srcId="{8F46FCA0-6C34-4A7F-957D-C6A759091226}" destId="{6B2920C7-E64C-49DC-A9A4-A5C6C3919481}" srcOrd="1" destOrd="0" parTransId="{EB9B7833-583B-4508-861B-8D33BD536AD4}" sibTransId="{7D26F2E9-E417-4A0D-8DC2-4BAD1C501734}"/>
    <dgm:cxn modelId="{96FBA198-E099-47F8-A140-9569ACC40E66}" type="presOf" srcId="{DD1F83F2-AD9D-480B-8FA5-80704E10C5C4}" destId="{1C88AE53-2EDE-48B3-AC67-204BEF58B17C}" srcOrd="0" destOrd="0" presId="urn:microsoft.com/office/officeart/2005/8/layout/vList5"/>
    <dgm:cxn modelId="{98C97D99-5345-4EAB-9746-44654529DABE}" srcId="{8F46FCA0-6C34-4A7F-957D-C6A759091226}" destId="{481BC0D7-F184-431E-BFDA-25DBD811B610}" srcOrd="0" destOrd="0" parTransId="{728B3321-97A9-4072-8FE8-01AD6CC11431}" sibTransId="{C4772D97-6E54-436E-ABC4-F3DD6E619CF3}"/>
    <dgm:cxn modelId="{CCBCC2A8-071C-4DD6-B169-8039B4E07D4E}" type="presOf" srcId="{241F752D-C951-435E-8EDB-5C561BDCB10C}" destId="{60EFF392-D89A-4FBD-B3C5-5CC567F51811}" srcOrd="0" destOrd="0" presId="urn:microsoft.com/office/officeart/2005/8/layout/vList5"/>
    <dgm:cxn modelId="{77FC1FD2-084E-4BCA-AC10-D7137B2E9CEF}" type="presOf" srcId="{481BC0D7-F184-431E-BFDA-25DBD811B610}" destId="{2C35529B-B5CF-4A1D-9EFE-EA003F7501E2}" srcOrd="0" destOrd="0" presId="urn:microsoft.com/office/officeart/2005/8/layout/vList5"/>
    <dgm:cxn modelId="{285714D3-3AC6-44EB-A1D3-043CCA8CF3B8}" srcId="{DD1F83F2-AD9D-480B-8FA5-80704E10C5C4}" destId="{241F752D-C951-435E-8EDB-5C561BDCB10C}" srcOrd="0" destOrd="0" parTransId="{AC4CD667-045D-4236-86F0-F9CC2F189AF6}" sibTransId="{E4F2A082-A491-45A7-9B25-750DA44848CF}"/>
    <dgm:cxn modelId="{A1EA47EF-B013-4662-9BD7-8BD19B40A05A}" type="presParOf" srcId="{FC0E86F5-40F4-49EB-B42A-30910EE9F2B5}" destId="{9D94202D-EFC1-4286-9B1A-306DC48D8A90}" srcOrd="0" destOrd="0" presId="urn:microsoft.com/office/officeart/2005/8/layout/vList5"/>
    <dgm:cxn modelId="{A4FB1E2B-2221-43C2-956B-A6FDE9976ADE}" type="presParOf" srcId="{9D94202D-EFC1-4286-9B1A-306DC48D8A90}" destId="{252FB408-7242-40E6-B978-D3D81C62E676}" srcOrd="0" destOrd="0" presId="urn:microsoft.com/office/officeart/2005/8/layout/vList5"/>
    <dgm:cxn modelId="{09CA39EB-0A31-4362-9B67-5FA3D443C8F7}" type="presParOf" srcId="{9D94202D-EFC1-4286-9B1A-306DC48D8A90}" destId="{2C35529B-B5CF-4A1D-9EFE-EA003F7501E2}" srcOrd="1" destOrd="0" presId="urn:microsoft.com/office/officeart/2005/8/layout/vList5"/>
    <dgm:cxn modelId="{CBD180F1-BEC5-456F-A267-E767D2CE5F3C}" type="presParOf" srcId="{FC0E86F5-40F4-49EB-B42A-30910EE9F2B5}" destId="{62A3CC8B-8B3A-4D1C-94D0-00828187C41C}" srcOrd="1" destOrd="0" presId="urn:microsoft.com/office/officeart/2005/8/layout/vList5"/>
    <dgm:cxn modelId="{96270819-EFA3-48C2-8895-EAA1F6EEBE23}" type="presParOf" srcId="{FC0E86F5-40F4-49EB-B42A-30910EE9F2B5}" destId="{2FB3720F-1193-4700-A50F-A15AB1D8F015}" srcOrd="2" destOrd="0" presId="urn:microsoft.com/office/officeart/2005/8/layout/vList5"/>
    <dgm:cxn modelId="{0C9B4EC2-CDF7-44B7-890D-F2F2CD23D54A}" type="presParOf" srcId="{2FB3720F-1193-4700-A50F-A15AB1D8F015}" destId="{1C88AE53-2EDE-48B3-AC67-204BEF58B17C}" srcOrd="0" destOrd="0" presId="urn:microsoft.com/office/officeart/2005/8/layout/vList5"/>
    <dgm:cxn modelId="{617C8CB4-6139-42A7-94AA-2107179CE73F}" type="presParOf" srcId="{2FB3720F-1193-4700-A50F-A15AB1D8F015}" destId="{60EFF392-D89A-4FBD-B3C5-5CC567F51811}" srcOrd="1" destOrd="0" presId="urn:microsoft.com/office/officeart/2005/8/layout/vList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35529B-B5CF-4A1D-9EFE-EA003F7501E2}">
      <dsp:nvSpPr>
        <dsp:cNvPr id="0" name=""/>
        <dsp:cNvSpPr/>
      </dsp:nvSpPr>
      <dsp:spPr>
        <a:xfrm rot="5400000">
          <a:off x="2479449" y="-846108"/>
          <a:ext cx="822840" cy="2720817"/>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feature selection &amp; feature importance</a:t>
          </a:r>
        </a:p>
        <a:p>
          <a:pPr marL="114300" lvl="1" indent="-114300" algn="l" defTabSz="577850">
            <a:lnSpc>
              <a:spcPct val="90000"/>
            </a:lnSpc>
            <a:spcBef>
              <a:spcPct val="0"/>
            </a:spcBef>
            <a:spcAft>
              <a:spcPct val="15000"/>
            </a:spcAft>
            <a:buChar char="•"/>
          </a:pPr>
          <a:r>
            <a:rPr lang="en-US" sz="1300" kern="1200"/>
            <a:t>Relationship with target variable</a:t>
          </a:r>
        </a:p>
      </dsp:txBody>
      <dsp:txXfrm rot="-5400000">
        <a:off x="1530461" y="143048"/>
        <a:ext cx="2680649" cy="742504"/>
      </dsp:txXfrm>
    </dsp:sp>
    <dsp:sp modelId="{252FB408-7242-40E6-B978-D3D81C62E676}">
      <dsp:nvSpPr>
        <dsp:cNvPr id="0" name=""/>
        <dsp:cNvSpPr/>
      </dsp:nvSpPr>
      <dsp:spPr>
        <a:xfrm>
          <a:off x="0" y="25"/>
          <a:ext cx="1530460" cy="1028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n-US" sz="1800" kern="1200"/>
            <a:t>PCA, NMF, t-SNE</a:t>
          </a:r>
        </a:p>
      </dsp:txBody>
      <dsp:txXfrm>
        <a:off x="50210" y="50235"/>
        <a:ext cx="1430040" cy="928130"/>
      </dsp:txXfrm>
    </dsp:sp>
    <dsp:sp modelId="{60EFF392-D89A-4FBD-B3C5-5CC567F51811}">
      <dsp:nvSpPr>
        <dsp:cNvPr id="0" name=""/>
        <dsp:cNvSpPr/>
      </dsp:nvSpPr>
      <dsp:spPr>
        <a:xfrm rot="5400000">
          <a:off x="2479449" y="233869"/>
          <a:ext cx="822840" cy="2720817"/>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Find potential clusters using insights from previous step</a:t>
          </a:r>
        </a:p>
        <a:p>
          <a:pPr marL="114300" lvl="1" indent="-114300" algn="l" defTabSz="577850">
            <a:lnSpc>
              <a:spcPct val="90000"/>
            </a:lnSpc>
            <a:spcBef>
              <a:spcPct val="0"/>
            </a:spcBef>
            <a:spcAft>
              <a:spcPct val="15000"/>
            </a:spcAft>
            <a:buChar char="•"/>
          </a:pPr>
          <a:endParaRPr lang="en-US" sz="1300" kern="1200"/>
        </a:p>
      </dsp:txBody>
      <dsp:txXfrm rot="-5400000">
        <a:off x="1530461" y="1223025"/>
        <a:ext cx="2680649" cy="742504"/>
      </dsp:txXfrm>
    </dsp:sp>
    <dsp:sp modelId="{1C88AE53-2EDE-48B3-AC67-204BEF58B17C}">
      <dsp:nvSpPr>
        <dsp:cNvPr id="0" name=""/>
        <dsp:cNvSpPr/>
      </dsp:nvSpPr>
      <dsp:spPr>
        <a:xfrm>
          <a:off x="0" y="1080003"/>
          <a:ext cx="1530460" cy="1028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n-US" sz="1800" kern="1200"/>
            <a:t>Heirarchical clustering &amp; DBSCAN</a:t>
          </a:r>
        </a:p>
      </dsp:txBody>
      <dsp:txXfrm>
        <a:off x="50210" y="1130213"/>
        <a:ext cx="1430040" cy="92813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C010F-2D66-4C77-8C7A-8F70F07AF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9</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Sanjaybhai Lakhani</cp:lastModifiedBy>
  <cp:revision>24</cp:revision>
  <dcterms:created xsi:type="dcterms:W3CDTF">2021-10-13T20:23:00Z</dcterms:created>
  <dcterms:modified xsi:type="dcterms:W3CDTF">2022-02-03T16:19:00Z</dcterms:modified>
</cp:coreProperties>
</file>