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56"/>
          <w:szCs w:val="56"/>
        </w:rPr>
        <w:t xml:space="preserve">EventPulse</w:t>
      </w:r>
    </w:p>
    <w:p>
      <w:pPr>
        <w:spacing w:after="60"/>
      </w:pPr>
      <w:r>
        <w:rPr>
          <w:b/>
          <w:bCs/>
          <w:color w:val="0F6E56"/>
          <w:sz w:val="26"/>
          <w:szCs w:val="26"/>
        </w:rPr>
        <w:t xml:space="preserve">Agile Sprint Planning Document</w:t>
      </w:r>
    </w:p>
    <w:p>
      <w:pPr>
        <w:spacing w:after="400"/>
      </w:pPr>
      <w:r>
        <w:rPr>
          <w:color w:val="595959"/>
          <w:sz w:val="20"/>
          <w:szCs w:val="20"/>
        </w:rPr>
        <w:t xml:space="preserve">Platform: ASP.NET Core MVC | EF Core | SQL Server</w:t>
      </w:r>
    </w:p>
    <w:p>
      <w:pPr>
        <w:pBdr>
          <w:bottom w:val="single" w:color="1F3864" w:sz="6"/>
        </w:pBdr>
        <w:spacing w:after="300"/>
      </w:pPr>
    </w:p>
    <w:p>
      <w:pPr>
        <w:pStyle w:val="Heading2"/>
        <w:spacing w:after="120" w:before="240"/>
      </w:pPr>
      <w:r>
        <w:t xml:space="preserve">Group-18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28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Application Number</w:t>
            </w:r>
          </w:p>
        </w:tc>
        <w:tc>
          <w:tcPr>
            <w:tcW w:type="dxa" w:w="2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28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 Owned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IN26011309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Dhrubo Dutta</w:t>
            </w:r>
          </w:p>
        </w:tc>
        <w:tc>
          <w:tcPr>
            <w:tcW w:type="dxa" w:w="5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 &amp; Roles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IN26011617</w:t>
            </w:r>
          </w:p>
        </w:tc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Arpit Ambastha</w:t>
            </w:r>
          </w:p>
        </w:tc>
        <w:tc>
          <w:tcPr>
            <w:tcW w:type="dxa" w:w="5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Management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IN26010754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Sarthak Srivastava</w:t>
            </w:r>
          </w:p>
        </w:tc>
        <w:tc>
          <w:tcPr>
            <w:tcW w:type="dxa" w:w="5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Registration &amp; Capacity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IN26011121</w:t>
            </w:r>
          </w:p>
        </w:tc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Aurko Chatterjee</w:t>
            </w:r>
          </w:p>
        </w:tc>
        <w:tc>
          <w:tcPr>
            <w:tcW w:type="dxa" w:w="5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 &amp; Refund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IN26010977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Abhinash Ashish</w:t>
            </w:r>
          </w:p>
        </w:tc>
        <w:tc>
          <w:tcPr>
            <w:tcW w:type="dxa" w:w="5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Cancellation &amp; Waitlist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IN26011220</w:t>
            </w:r>
          </w:p>
        </w:tc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Shivam Sharma</w:t>
            </w:r>
          </w:p>
        </w:tc>
        <w:tc>
          <w:tcPr>
            <w:tcW w:type="dxa" w:w="5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Check-in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IN26012006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Parthib Datta Muhuri</w:t>
            </w:r>
          </w:p>
        </w:tc>
        <w:tc>
          <w:tcPr>
            <w:tcW w:type="dxa" w:w="5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Dashboards &amp; Database</w:t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t xml:space="preserve">1. Sprint Overview</w:t>
      </w:r>
    </w:p>
    <w:p>
      <w:pPr>
        <w:spacing w:after="160"/>
      </w:pPr>
      <w:r>
        <w:t xml:space="preserve">The project is delivered across 5 sprints of 1 week each (5 weeks total). Each sprint has a clear goal, a set of user stories drawn from the requirement-analysis document, and a designated owner, with a supporting member where the module depends on shared groundwork (e.g. database schema, authentication).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728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728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setup, authentication, and role-based access for all user types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Organizers can create and manage events; attendees can browse/search them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Attendees can register within capacity limits; full waitlist join flow available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14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7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 registrations go through mock payment; cancellations trigger refunds and auto-promote the waitlist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7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check-in, role-based dashboards, and final validation/polish</w:t>
            </w:r>
          </w:p>
        </w:tc>
      </w:tr>
    </w:tbl>
    <w:p>
      <w:pPr>
        <w:pStyle w:val="Heading1"/>
        <w:spacing w:after="160" w:before="320"/>
      </w:pPr>
      <w:r>
        <w:t xml:space="preserve">2. Sprint 1 — Foundation: Auth, Roles &amp; Database Schema</w:t>
      </w:r>
    </w:p>
    <w:p>
      <w:pPr>
        <w:spacing w:after="160"/>
      </w:pPr>
      <w:r>
        <w:t xml:space="preserve">Owner: Dhrubo Dutta (Auth &amp; Roles). Supporting: Parthib Datta Muhuri (initial database schema).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3528"/>
        <w:gridCol w:w="1512"/>
      </w:tblGrid>
      <w:tr>
        <w:trPr>
          <w:tblHeader/>
        </w:trPr>
        <w:tc>
          <w:tcPr>
            <w:tcW w:type="dxa" w:w="5040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528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512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new user, I want to register and log in so that I can access the system.</w:t>
            </w:r>
          </w:p>
        </w:tc>
        <w:tc>
          <w:tcPr>
            <w:tcW w:type="dxa" w:w="35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up ASP.NET Core Identity; build register/login pages</w:t>
            </w:r>
          </w:p>
        </w:tc>
        <w:tc>
          <w:tcPr>
            <w:tcW w:type="dxa" w:w="15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the system, I want three distinct roles so that permissions are properly separated.</w:t>
            </w:r>
          </w:p>
        </w:tc>
        <w:tc>
          <w:tcPr>
            <w:tcW w:type="dxa" w:w="352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Configure Attendee/Organizer/Admin roles; role-based route guards</w:t>
            </w:r>
          </w:p>
        </w:tc>
        <w:tc>
          <w:tcPr>
            <w:tcW w:type="dxa" w:w="15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developer, I want the core database schema in place so that other modules can build on it.</w:t>
            </w:r>
          </w:p>
        </w:tc>
        <w:tc>
          <w:tcPr>
            <w:tcW w:type="dxa" w:w="35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Users, Events (skeleton) tables via EF Core migrations</w:t>
            </w:r>
          </w:p>
        </w:tc>
        <w:tc>
          <w:tcPr>
            <w:tcW w:type="dxa" w:w="15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  <w:spacing w:after="160" w:before="320"/>
      </w:pPr>
      <w:r>
        <w:t xml:space="preserve">3. Sprint 2 — Event Management</w:t>
      </w:r>
    </w:p>
    <w:p>
      <w:pPr>
        <w:spacing w:after="160"/>
      </w:pPr>
      <w:r>
        <w:t xml:space="preserve">Owner: Arpit Ambastha (Event Management).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3528"/>
        <w:gridCol w:w="1512"/>
      </w:tblGrid>
      <w:tr>
        <w:trPr>
          <w:tblHeader/>
        </w:trPr>
        <w:tc>
          <w:tcPr>
            <w:tcW w:type="dxa" w:w="5040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528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512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organizer, I want to create an event so that attendees can find and register for it.</w:t>
            </w:r>
          </w:p>
        </w:tc>
        <w:tc>
          <w:tcPr>
            <w:tcW w:type="dxa" w:w="35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Event create/edit/delete pages; validate required fields</w:t>
            </w:r>
          </w:p>
        </w:tc>
        <w:tc>
          <w:tcPr>
            <w:tcW w:type="dxa" w:w="15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attendee, I want to browse and search events so that I can find ones I'm interested in.</w:t>
            </w:r>
          </w:p>
        </w:tc>
        <w:tc>
          <w:tcPr>
            <w:tcW w:type="dxa" w:w="352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listing page; search/filter by name, date, category</w:t>
            </w:r>
          </w:p>
        </w:tc>
        <w:tc>
          <w:tcPr>
            <w:tcW w:type="dxa" w:w="15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organizer, I want to set capacity and price so that registration and payment behave correctly later.</w:t>
            </w:r>
          </w:p>
        </w:tc>
        <w:tc>
          <w:tcPr>
            <w:tcW w:type="dxa" w:w="35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Capacity, SeatsRemaining, Price fields to Event model</w:t>
            </w:r>
          </w:p>
        </w:tc>
        <w:tc>
          <w:tcPr>
            <w:tcW w:type="dxa" w:w="15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  <w:spacing w:after="160" w:before="320"/>
      </w:pPr>
      <w:r>
        <w:t xml:space="preserve">4. Sprint 3 — Registration, Capacity &amp; Waitlist</w:t>
      </w:r>
    </w:p>
    <w:p>
      <w:pPr>
        <w:spacing w:after="160"/>
      </w:pPr>
      <w:r>
        <w:t xml:space="preserve">Owner: Sarthak Srivastava (Registration &amp; Capacity). Supporting: Abhinash Ashish (Waitlist join flow).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3528"/>
        <w:gridCol w:w="1512"/>
      </w:tblGrid>
      <w:tr>
        <w:trPr>
          <w:tblHeader/>
        </w:trPr>
        <w:tc>
          <w:tcPr>
            <w:tcW w:type="dxa" w:w="5040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528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512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attendee, I want to register for an event so that I can attend it.</w:t>
            </w:r>
          </w:p>
        </w:tc>
        <w:tc>
          <w:tcPr>
            <w:tcW w:type="dxa" w:w="35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registration flow; decrement SeatsRemaining on success</w:t>
            </w:r>
          </w:p>
        </w:tc>
        <w:tc>
          <w:tcPr>
            <w:tcW w:type="dxa" w:w="15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block registration once an event is full so that capacity is never exceeded.</w:t>
            </w:r>
          </w:p>
        </w:tc>
        <w:tc>
          <w:tcPr>
            <w:tcW w:type="dxa" w:w="352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transactional check-and-decrement logic to prevent overbooking</w:t>
            </w:r>
          </w:p>
        </w:tc>
        <w:tc>
          <w:tcPr>
            <w:tcW w:type="dxa" w:w="15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attendee, I want to join a waitlist when an event is full so that I get a seat if one opens up.</w:t>
            </w:r>
          </w:p>
        </w:tc>
        <w:tc>
          <w:tcPr>
            <w:tcW w:type="dxa" w:w="35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Waitlist entity, join flow, FIFO ordering</w:t>
            </w:r>
          </w:p>
        </w:tc>
        <w:tc>
          <w:tcPr>
            <w:tcW w:type="dxa" w:w="15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1"/>
        <w:spacing w:after="160" w:before="320"/>
      </w:pPr>
      <w:r>
        <w:t xml:space="preserve">5. Sprint 4 — Payment, Refund, Cancellation &amp; Auto-Promotion</w:t>
      </w:r>
    </w:p>
    <w:p>
      <w:pPr>
        <w:spacing w:after="160"/>
      </w:pPr>
      <w:r>
        <w:t xml:space="preserve">Owner: Aurko Chatterjee (Payment &amp; Refund). Supporting: Abhinash Ashish (Cancellation &amp; waitlist promotion).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3528"/>
        <w:gridCol w:w="1512"/>
      </w:tblGrid>
      <w:tr>
        <w:trPr>
          <w:tblHeader/>
        </w:trPr>
        <w:tc>
          <w:tcPr>
            <w:tcW w:type="dxa" w:w="5040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528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512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attendee, I want to pay for a paid event so that my registration is confirmed.</w:t>
            </w:r>
          </w:p>
        </w:tc>
        <w:tc>
          <w:tcPr>
            <w:tcW w:type="dxa" w:w="35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mock PaymentService; Payment entity; Pending → Completed flow</w:t>
            </w:r>
          </w:p>
        </w:tc>
        <w:tc>
          <w:tcPr>
            <w:tcW w:type="dxa" w:w="15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attendee, I want a refund when I cancel a paid registration so that I get my money back.</w:t>
            </w:r>
          </w:p>
        </w:tc>
        <w:tc>
          <w:tcPr>
            <w:tcW w:type="dxa" w:w="352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Refund flow: Payment status → Refunded on cancellation</w:t>
            </w:r>
          </w:p>
        </w:tc>
        <w:tc>
          <w:tcPr>
            <w:tcW w:type="dxa" w:w="15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attendee, I want to cancel my registration so that I free up my seat.</w:t>
            </w:r>
          </w:p>
        </w:tc>
        <w:tc>
          <w:tcPr>
            <w:tcW w:type="dxa" w:w="35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Cancellation flow; free seat; trigger refund if applicable</w:t>
            </w:r>
          </w:p>
        </w:tc>
        <w:tc>
          <w:tcPr>
            <w:tcW w:type="dxa" w:w="15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the system, I want to auto-promote the next waitlisted attendee when a seat opens so that seats don't go unused.</w:t>
            </w:r>
          </w:p>
        </w:tc>
        <w:tc>
          <w:tcPr>
            <w:tcW w:type="dxa" w:w="352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FIFO promotion logic triggered on cancellation</w:t>
            </w:r>
          </w:p>
        </w:tc>
        <w:tc>
          <w:tcPr>
            <w:tcW w:type="dxa" w:w="15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1"/>
        <w:spacing w:after="160" w:before="320"/>
      </w:pPr>
      <w:r>
        <w:t xml:space="preserve">6. Sprint 5 — QR Check-in, Dashboards &amp; Polish</w:t>
      </w:r>
    </w:p>
    <w:p>
      <w:pPr>
        <w:spacing w:after="160"/>
      </w:pPr>
      <w:r>
        <w:t xml:space="preserve">Owner: Shivam Sharma (QR Check-in). Supporting: Parthib Datta Muhuri (Dashboards &amp; final schema review).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3528"/>
        <w:gridCol w:w="1512"/>
      </w:tblGrid>
      <w:tr>
        <w:trPr>
          <w:tblHeader/>
        </w:trPr>
        <w:tc>
          <w:tcPr>
            <w:tcW w:type="dxa" w:w="5040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528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512"/>
            <w:shd w:fill="0F6E5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attendee, I want a QR ticket so that I can be checked in at the event.</w:t>
            </w:r>
          </w:p>
        </w:tc>
        <w:tc>
          <w:tcPr>
            <w:tcW w:type="dxa" w:w="35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unique QR code on confirmed registration</w:t>
            </w:r>
          </w:p>
        </w:tc>
        <w:tc>
          <w:tcPr>
            <w:tcW w:type="dxa" w:w="15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organizer, I want to scan a QR code so that I can verify entry.</w:t>
            </w:r>
          </w:p>
        </w:tc>
        <w:tc>
          <w:tcPr>
            <w:tcW w:type="dxa" w:w="352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check-in screen; reject reused codes</w:t>
            </w:r>
          </w:p>
        </w:tc>
        <w:tc>
          <w:tcPr>
            <w:tcW w:type="dxa" w:w="15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want a dashboard relevant to my role so that I can see my events/registrations/revenue at a glance.</w:t>
            </w:r>
          </w:p>
        </w:tc>
        <w:tc>
          <w:tcPr>
            <w:tcW w:type="dxa" w:w="352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Attendee, Organizer, and Admin dashboards</w:t>
            </w:r>
          </w:p>
        </w:tc>
        <w:tc>
          <w:tcPr>
            <w:tcW w:type="dxa" w:w="15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4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team, we want the system validated end-to-end so that it's demo-ready.</w:t>
            </w:r>
          </w:p>
        </w:tc>
        <w:tc>
          <w:tcPr>
            <w:tcW w:type="dxa" w:w="3528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Cross-module testing; input validation; UI polish</w:t>
            </w:r>
          </w:p>
        </w:tc>
        <w:tc>
          <w:tcPr>
            <w:tcW w:type="dxa" w:w="1512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  <w:spacing w:after="160" w:before="320"/>
      </w:pPr>
      <w:r>
        <w:t xml:space="preserve">7. Sprint Velocity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628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 Planned</w:t>
            </w:r>
          </w:p>
        </w:tc>
        <w:tc>
          <w:tcPr>
            <w:tcW w:type="dxa" w:w="628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Owner(s)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Dhrubo Dutta, Parthib Datta Muhuri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Arpit Ambastha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Sarthak Srivastava, Abhinash Ashish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6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Aurko Chatterjee, Abhinash Ashish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5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6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Shivam Sharma, Parthib Datta Muhuri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62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7 members</w:t>
            </w:r>
          </w:p>
        </w:tc>
      </w:tr>
    </w:tbl>
    <w:p>
      <w:pPr>
        <w:pStyle w:val="Heading1"/>
        <w:spacing w:after="160" w:before="320"/>
      </w:pPr>
      <w:r>
        <w:t xml:space="preserve">8. 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matches its acceptance criteria from the requirement-analysis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 builds without errors and is committed to the shared 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has been manually tested by the owning member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breaking changes to modules delivered in prior sprints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is functional and free of unhandled exceptions for the happy path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2026-08-14T10:06:32.622Z</dcterms:created>
  <dcterms:modified xsi:type="dcterms:W3CDTF">2026-08-14T10:06:32.633Z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