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0DA7B" w14:textId="77777777" w:rsidR="00E015DF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2A2A3F08" w14:textId="77777777" w:rsidR="00E015DF" w:rsidRDefault="00E015D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015DF" w14:paraId="65EE07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DF0A" w14:textId="77777777" w:rsidR="00E015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57E7" w14:textId="77777777" w:rsidR="00E015DF" w:rsidRDefault="00E3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July 2024</w:t>
            </w:r>
          </w:p>
        </w:tc>
      </w:tr>
      <w:tr w:rsidR="00E015DF" w14:paraId="71AA2B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418B" w14:textId="77777777" w:rsidR="00E015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7598" w14:textId="639F7681" w:rsidR="00E015DF" w:rsidRDefault="00E3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A036E7">
              <w:rPr>
                <w:rFonts w:ascii="Times New Roman" w:eastAsia="Times New Roman" w:hAnsi="Times New Roman" w:cs="Times New Roman"/>
                <w:sz w:val="24"/>
                <w:szCs w:val="24"/>
              </w:rPr>
              <w:t>949</w:t>
            </w:r>
          </w:p>
        </w:tc>
      </w:tr>
      <w:tr w:rsidR="00E015DF" w14:paraId="4B43F5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5B9B" w14:textId="77777777" w:rsidR="00E015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00AF" w14:textId="77777777" w:rsidR="00E015DF" w:rsidRDefault="00E3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 Donation Prediction</w:t>
            </w:r>
          </w:p>
        </w:tc>
      </w:tr>
      <w:tr w:rsidR="00E015DF" w14:paraId="65E34C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EE02" w14:textId="77777777" w:rsidR="00E015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7E11" w14:textId="77777777" w:rsidR="00E015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C0D2E4C" w14:textId="77777777" w:rsidR="00E015DF" w:rsidRDefault="00E015D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00B5EFC8" w14:textId="77777777" w:rsidR="00E015D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5EBC7AC9" w14:textId="77777777" w:rsidR="00E015D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7FBF5486" w14:textId="77777777" w:rsidR="00E015DF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E015DF" w14:paraId="1BC765EF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1A865F" w14:textId="77777777" w:rsidR="00E015D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A1E7B8" w14:textId="77777777" w:rsidR="00E015D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434553" w14:textId="77777777" w:rsidR="00E015D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E015DF" w14:paraId="7A2C9DEF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E4110" w14:textId="77777777"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2E858" w14:textId="77777777"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8302A" w14:textId="77777777"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-</w:t>
            </w:r>
          </w:p>
        </w:tc>
      </w:tr>
      <w:tr w:rsidR="00E015DF" w14:paraId="647A5CA6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3E27F" w14:textId="77777777"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4E19A" w14:textId="77777777"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FA504" w14:textId="77777777"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-</w:t>
            </w:r>
          </w:p>
        </w:tc>
      </w:tr>
      <w:tr w:rsidR="00E015DF" w14:paraId="79648D70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1301C" w14:textId="77777777"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F79E9" w14:textId="77777777"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4D462" w14:textId="77777777"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-</w:t>
            </w:r>
          </w:p>
        </w:tc>
      </w:tr>
    </w:tbl>
    <w:p w14:paraId="2192F9BA" w14:textId="77777777" w:rsidR="00E319C1" w:rsidRDefault="00E319C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lif9zc7yqlae" w:colFirst="0" w:colLast="0"/>
      <w:bookmarkEnd w:id="1"/>
    </w:p>
    <w:p w14:paraId="1E8307C0" w14:textId="77777777" w:rsidR="00E319C1" w:rsidRDefault="00E319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3CD068D" w14:textId="77777777" w:rsidR="00E015DF" w:rsidRDefault="00E015DF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0B8112BD" w14:textId="77777777" w:rsidR="00E319C1" w:rsidRPr="00E319C1" w:rsidRDefault="00E319C1" w:rsidP="00E319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9C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 Comparison Report (2 Marks):</w:t>
      </w:r>
    </w:p>
    <w:p w14:paraId="71B88305" w14:textId="77777777" w:rsidR="00E319C1" w:rsidRPr="00E319C1" w:rsidRDefault="00E319C1" w:rsidP="00E319C1"/>
    <w:tbl>
      <w:tblPr>
        <w:tblStyle w:val="a1"/>
        <w:tblW w:w="5251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1"/>
        <w:gridCol w:w="3360"/>
      </w:tblGrid>
      <w:tr w:rsidR="00E319C1" w14:paraId="6F1470AB" w14:textId="77777777" w:rsidTr="00E319C1">
        <w:trPr>
          <w:trHeight w:val="773"/>
        </w:trPr>
        <w:tc>
          <w:tcPr>
            <w:tcW w:w="189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875705" w14:textId="77777777"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222C90" w14:textId="77777777"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E319C1" w14:paraId="6598E7F2" w14:textId="77777777" w:rsidTr="00E319C1">
        <w:trPr>
          <w:trHeight w:val="793"/>
        </w:trPr>
        <w:tc>
          <w:tcPr>
            <w:tcW w:w="189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34096" w14:textId="77777777"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AD10" w14:textId="77777777"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</w:p>
        </w:tc>
      </w:tr>
      <w:tr w:rsidR="00E319C1" w14:paraId="334E8B11" w14:textId="77777777" w:rsidTr="00E319C1">
        <w:trPr>
          <w:trHeight w:val="310"/>
        </w:trPr>
        <w:tc>
          <w:tcPr>
            <w:tcW w:w="189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72467" w14:textId="77777777"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C5610" w14:textId="77777777"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</w:p>
        </w:tc>
      </w:tr>
      <w:tr w:rsidR="00E319C1" w14:paraId="5BE13C28" w14:textId="77777777" w:rsidTr="00E319C1">
        <w:trPr>
          <w:trHeight w:val="310"/>
        </w:trPr>
        <w:tc>
          <w:tcPr>
            <w:tcW w:w="189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9CA30" w14:textId="77777777"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E8A6D" w14:textId="77777777"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-</w:t>
            </w:r>
          </w:p>
        </w:tc>
      </w:tr>
    </w:tbl>
    <w:p w14:paraId="6ACDAC16" w14:textId="77777777" w:rsidR="00E015DF" w:rsidRDefault="00E015DF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6F4FB4DC" w14:textId="77777777" w:rsidR="00E015DF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E015DF" w14:paraId="4BB9AA06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DA5946" w14:textId="77777777" w:rsidR="00E015D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9FCE49" w14:textId="77777777" w:rsidR="00E015D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E015DF" w14:paraId="7B5DA78D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BC8A6A" w14:textId="77777777"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16BD01" w14:textId="77777777"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  <w:r>
              <w:rPr>
                <w:sz w:val="24"/>
              </w:rPr>
              <w:t xml:space="preserve"> model was selected for its superior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performance, exhibiting high accuracy during accuracy.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ability to handle complex relationships, minimize overfitting,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optimize predictive accuracy aligns with project objectives, justifying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selection as the final model.</w:t>
            </w:r>
          </w:p>
        </w:tc>
      </w:tr>
    </w:tbl>
    <w:p w14:paraId="52F1C468" w14:textId="77777777" w:rsidR="00E015DF" w:rsidRDefault="00E015D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015D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4E0FF" w14:textId="77777777" w:rsidR="001E1DC5" w:rsidRDefault="001E1DC5">
      <w:r>
        <w:separator/>
      </w:r>
    </w:p>
  </w:endnote>
  <w:endnote w:type="continuationSeparator" w:id="0">
    <w:p w14:paraId="5B48D56E" w14:textId="77777777" w:rsidR="001E1DC5" w:rsidRDefault="001E1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84719" w14:textId="77777777" w:rsidR="001E1DC5" w:rsidRDefault="001E1DC5">
      <w:r>
        <w:separator/>
      </w:r>
    </w:p>
  </w:footnote>
  <w:footnote w:type="continuationSeparator" w:id="0">
    <w:p w14:paraId="73E5D9AC" w14:textId="77777777" w:rsidR="001E1DC5" w:rsidRDefault="001E1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D66E3" w14:textId="77777777" w:rsidR="00E015D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8546E1" wp14:editId="2CFD072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07F561" wp14:editId="065D430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0E929" w14:textId="77777777" w:rsidR="00E015DF" w:rsidRDefault="00E015DF"/>
  <w:p w14:paraId="24FD8371" w14:textId="77777777" w:rsidR="00E015DF" w:rsidRDefault="00E015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DF"/>
    <w:rsid w:val="001E1DC5"/>
    <w:rsid w:val="003C7AEB"/>
    <w:rsid w:val="00747070"/>
    <w:rsid w:val="00A036E7"/>
    <w:rsid w:val="00E015DF"/>
    <w:rsid w:val="00E319C1"/>
    <w:rsid w:val="00E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91C9"/>
  <w15:docId w15:val="{E75A5BD6-5F74-468E-9FC5-FE97600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Abhinav Bairy</cp:lastModifiedBy>
  <cp:revision>3</cp:revision>
  <dcterms:created xsi:type="dcterms:W3CDTF">2024-07-15T10:00:00Z</dcterms:created>
  <dcterms:modified xsi:type="dcterms:W3CDTF">2024-07-15T18:54:00Z</dcterms:modified>
</cp:coreProperties>
</file>