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03E6" w14:textId="7296BFB0" w:rsidR="00502C9B" w:rsidRDefault="00502C9B" w:rsidP="00B94188">
      <w:pPr>
        <w:jc w:val="center"/>
        <w:rPr>
          <w:rFonts w:ascii="Times New Roman" w:hAnsi="Times New Roman" w:cs="Times New Roman"/>
          <w:b/>
          <w:sz w:val="36"/>
          <w:szCs w:val="36"/>
        </w:rPr>
      </w:pPr>
      <w:r>
        <w:rPr>
          <w:rFonts w:ascii="Times New Roman" w:hAnsi="Times New Roman" w:cs="Times New Roman"/>
          <w:b/>
          <w:sz w:val="36"/>
          <w:szCs w:val="36"/>
        </w:rPr>
        <w:t>INDUSTR</w:t>
      </w:r>
      <w:r w:rsidR="00FC0769">
        <w:rPr>
          <w:rFonts w:ascii="Times New Roman" w:hAnsi="Times New Roman" w:cs="Times New Roman"/>
          <w:b/>
          <w:sz w:val="36"/>
          <w:szCs w:val="36"/>
        </w:rPr>
        <w:t>Y</w:t>
      </w:r>
      <w:r>
        <w:rPr>
          <w:rFonts w:ascii="Times New Roman" w:hAnsi="Times New Roman" w:cs="Times New Roman"/>
          <w:b/>
          <w:sz w:val="36"/>
          <w:szCs w:val="36"/>
        </w:rPr>
        <w:t xml:space="preserve"> </w:t>
      </w:r>
      <w:r w:rsidR="00B94188" w:rsidRPr="009E0252">
        <w:rPr>
          <w:rFonts w:ascii="Times New Roman" w:hAnsi="Times New Roman" w:cs="Times New Roman"/>
          <w:b/>
          <w:sz w:val="36"/>
          <w:szCs w:val="36"/>
        </w:rPr>
        <w:t>INTERNSHIP</w:t>
      </w:r>
    </w:p>
    <w:p w14:paraId="322B6CFD" w14:textId="19D72423" w:rsidR="00B94188" w:rsidRDefault="00502C9B" w:rsidP="00B94188">
      <w:pPr>
        <w:jc w:val="center"/>
        <w:rPr>
          <w:rFonts w:ascii="Times New Roman" w:hAnsi="Times New Roman" w:cs="Times New Roman"/>
          <w:b/>
          <w:sz w:val="36"/>
          <w:szCs w:val="36"/>
        </w:rPr>
      </w:pPr>
      <w:r>
        <w:rPr>
          <w:rFonts w:ascii="Times New Roman" w:hAnsi="Times New Roman" w:cs="Times New Roman"/>
          <w:b/>
          <w:sz w:val="36"/>
          <w:szCs w:val="36"/>
        </w:rPr>
        <w:t xml:space="preserve">SUMMARY </w:t>
      </w:r>
      <w:r w:rsidR="00B94188" w:rsidRPr="009E0252">
        <w:rPr>
          <w:rFonts w:ascii="Times New Roman" w:hAnsi="Times New Roman" w:cs="Times New Roman"/>
          <w:b/>
          <w:sz w:val="36"/>
          <w:szCs w:val="36"/>
        </w:rPr>
        <w:t>REPORT</w:t>
      </w:r>
    </w:p>
    <w:p w14:paraId="4700FF00" w14:textId="77777777" w:rsidR="007E2A3F" w:rsidRPr="009E0252" w:rsidRDefault="007E2A3F" w:rsidP="00B94188">
      <w:pPr>
        <w:jc w:val="center"/>
        <w:rPr>
          <w:rFonts w:ascii="Times New Roman" w:hAnsi="Times New Roman" w:cs="Times New Roman"/>
          <w:b/>
          <w:sz w:val="36"/>
          <w:szCs w:val="36"/>
        </w:rPr>
      </w:pPr>
    </w:p>
    <w:p w14:paraId="13EDF7B8" w14:textId="128A2C69" w:rsidR="00DC4179" w:rsidRDefault="006C6206" w:rsidP="00866ACA">
      <w:pPr>
        <w:jc w:val="center"/>
        <w:rPr>
          <w:rFonts w:ascii="Times New Roman" w:hAnsi="Times New Roman" w:cs="Times New Roman"/>
        </w:rPr>
      </w:pPr>
      <w:r>
        <w:rPr>
          <w:rFonts w:ascii="Times New Roman" w:hAnsi="Times New Roman" w:cs="Times New Roman"/>
          <w:sz w:val="32"/>
          <w:szCs w:val="32"/>
        </w:rPr>
        <w:t>“</w:t>
      </w:r>
      <w:proofErr w:type="spellStart"/>
      <w:r>
        <w:rPr>
          <w:rFonts w:ascii="Times New Roman" w:hAnsi="Times New Roman" w:cs="Times New Roman"/>
          <w:sz w:val="32"/>
          <w:szCs w:val="32"/>
        </w:rPr>
        <w:t>Celonis</w:t>
      </w:r>
      <w:proofErr w:type="spellEnd"/>
      <w:r>
        <w:rPr>
          <w:rFonts w:ascii="Times New Roman" w:hAnsi="Times New Roman" w:cs="Times New Roman"/>
          <w:sz w:val="32"/>
          <w:szCs w:val="32"/>
        </w:rPr>
        <w:t xml:space="preserve"> Academy-Process Mining Internship”</w:t>
      </w:r>
    </w:p>
    <w:p w14:paraId="2B451853" w14:textId="77777777" w:rsidR="007E2A3F" w:rsidRPr="009E0252" w:rsidRDefault="007E2A3F" w:rsidP="00866ACA">
      <w:pPr>
        <w:jc w:val="center"/>
        <w:rPr>
          <w:rFonts w:ascii="Times New Roman" w:hAnsi="Times New Roman" w:cs="Times New Roman"/>
        </w:rPr>
      </w:pPr>
    </w:p>
    <w:p w14:paraId="14C2F0C3" w14:textId="77777777" w:rsidR="00E621F3" w:rsidRPr="009E0252" w:rsidRDefault="00E621F3" w:rsidP="00866ACA">
      <w:pPr>
        <w:jc w:val="center"/>
        <w:rPr>
          <w:rFonts w:ascii="Times New Roman" w:hAnsi="Times New Roman" w:cs="Times New Roman"/>
          <w:b/>
          <w:sz w:val="28"/>
          <w:szCs w:val="28"/>
        </w:rPr>
      </w:pPr>
      <w:r w:rsidRPr="009E0252">
        <w:rPr>
          <w:rFonts w:ascii="Times New Roman" w:hAnsi="Times New Roman" w:cs="Times New Roman"/>
          <w:b/>
          <w:sz w:val="28"/>
          <w:szCs w:val="28"/>
        </w:rPr>
        <w:t xml:space="preserve">BACHELOR OF TECHNOLOGY </w:t>
      </w:r>
    </w:p>
    <w:p w14:paraId="159B1CB1" w14:textId="77777777" w:rsidR="003E2B81" w:rsidRPr="009E0252" w:rsidRDefault="00E621F3" w:rsidP="00866ACA">
      <w:pPr>
        <w:jc w:val="center"/>
        <w:rPr>
          <w:rFonts w:ascii="Times New Roman" w:hAnsi="Times New Roman" w:cs="Times New Roman"/>
          <w:b/>
          <w:sz w:val="28"/>
          <w:szCs w:val="28"/>
        </w:rPr>
      </w:pPr>
      <w:r w:rsidRPr="009E0252">
        <w:rPr>
          <w:rFonts w:ascii="Times New Roman" w:hAnsi="Times New Roman" w:cs="Times New Roman"/>
          <w:b/>
          <w:sz w:val="28"/>
          <w:szCs w:val="28"/>
        </w:rPr>
        <w:t xml:space="preserve">in </w:t>
      </w:r>
    </w:p>
    <w:p w14:paraId="7AA88073" w14:textId="0F36BA0E" w:rsidR="00122184" w:rsidRDefault="00472342" w:rsidP="00B36596">
      <w:pPr>
        <w:jc w:val="center"/>
        <w:rPr>
          <w:rFonts w:ascii="Times New Roman" w:hAnsi="Times New Roman" w:cs="Times New Roman"/>
          <w:b/>
          <w:sz w:val="28"/>
          <w:szCs w:val="28"/>
        </w:rPr>
      </w:pPr>
      <w:r w:rsidRPr="009E0252">
        <w:rPr>
          <w:rFonts w:ascii="Times New Roman" w:hAnsi="Times New Roman" w:cs="Times New Roman"/>
          <w:b/>
          <w:sz w:val="28"/>
          <w:szCs w:val="28"/>
        </w:rPr>
        <w:t xml:space="preserve">COMPUTER SCIENCE AND ENGINEERING </w:t>
      </w:r>
    </w:p>
    <w:p w14:paraId="418C5199" w14:textId="17A8412B" w:rsidR="00E04554" w:rsidRPr="009E0252" w:rsidRDefault="006C6206" w:rsidP="00B36596">
      <w:pPr>
        <w:jc w:val="center"/>
        <w:rPr>
          <w:rFonts w:ascii="Times New Roman" w:hAnsi="Times New Roman" w:cs="Times New Roman"/>
          <w:b/>
          <w:sz w:val="28"/>
          <w:szCs w:val="28"/>
        </w:rPr>
      </w:pPr>
      <w:r>
        <w:rPr>
          <w:rFonts w:ascii="Century Schoolbook" w:hAnsi="Century Schoolbook"/>
          <w:b/>
          <w:sz w:val="24"/>
          <w:szCs w:val="24"/>
        </w:rPr>
        <w:t>CORE -Branch</w:t>
      </w:r>
    </w:p>
    <w:p w14:paraId="2D54A6ED" w14:textId="77777777" w:rsidR="00E46A48" w:rsidRDefault="00E46A48" w:rsidP="00B36596">
      <w:pPr>
        <w:jc w:val="center"/>
        <w:rPr>
          <w:rFonts w:ascii="Times New Roman" w:hAnsi="Times New Roman" w:cs="Times New Roman"/>
          <w:sz w:val="24"/>
          <w:szCs w:val="24"/>
        </w:rPr>
      </w:pPr>
    </w:p>
    <w:p w14:paraId="2394A259" w14:textId="77777777" w:rsidR="007E2A3F" w:rsidRPr="009E0252" w:rsidRDefault="007E2A3F" w:rsidP="00B36596">
      <w:pPr>
        <w:jc w:val="center"/>
        <w:rPr>
          <w:rFonts w:ascii="Times New Roman" w:hAnsi="Times New Roman" w:cs="Times New Roman"/>
          <w:sz w:val="24"/>
          <w:szCs w:val="24"/>
        </w:rPr>
      </w:pPr>
    </w:p>
    <w:p w14:paraId="1824F86A" w14:textId="77777777" w:rsidR="004B3DE3" w:rsidRPr="00BD65B7" w:rsidRDefault="00866ACA" w:rsidP="00B36596">
      <w:pPr>
        <w:jc w:val="center"/>
        <w:rPr>
          <w:rFonts w:ascii="Times New Roman" w:hAnsi="Times New Roman" w:cs="Times New Roman"/>
          <w:b/>
          <w:i/>
          <w:sz w:val="28"/>
          <w:szCs w:val="28"/>
        </w:rPr>
      </w:pPr>
      <w:r w:rsidRPr="00BD65B7">
        <w:rPr>
          <w:rFonts w:ascii="Times New Roman" w:hAnsi="Times New Roman" w:cs="Times New Roman"/>
          <w:b/>
          <w:i/>
          <w:sz w:val="28"/>
          <w:szCs w:val="28"/>
        </w:rPr>
        <w:t xml:space="preserve">Submitted by </w:t>
      </w:r>
    </w:p>
    <w:p w14:paraId="7F0FFD54" w14:textId="50635050" w:rsidR="003A127D" w:rsidRPr="00BD65B7" w:rsidRDefault="006C6206" w:rsidP="009F2E11">
      <w:pPr>
        <w:spacing w:line="480" w:lineRule="auto"/>
        <w:jc w:val="center"/>
        <w:rPr>
          <w:rFonts w:ascii="Times New Roman" w:hAnsi="Times New Roman" w:cs="Times New Roman"/>
          <w:b/>
          <w:sz w:val="28"/>
          <w:szCs w:val="28"/>
        </w:rPr>
      </w:pPr>
      <w:r w:rsidRPr="00BD65B7">
        <w:rPr>
          <w:rFonts w:ascii="Times New Roman" w:hAnsi="Times New Roman" w:cs="Times New Roman"/>
          <w:b/>
          <w:sz w:val="28"/>
          <w:szCs w:val="28"/>
        </w:rPr>
        <w:t>Abhinav Kumar Choudhary(21SCSE1011615)</w:t>
      </w:r>
    </w:p>
    <w:p w14:paraId="23768E68" w14:textId="65B7C792" w:rsidR="003A127D" w:rsidRDefault="006C6206" w:rsidP="00BD65B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Submitted to:</w:t>
      </w:r>
    </w:p>
    <w:p w14:paraId="56701756" w14:textId="4FFB0295" w:rsidR="006C6206" w:rsidRPr="006C6206" w:rsidRDefault="006C6206" w:rsidP="00BD65B7">
      <w:pPr>
        <w:spacing w:line="360" w:lineRule="auto"/>
        <w:jc w:val="center"/>
        <w:rPr>
          <w:rFonts w:ascii="Times New Roman" w:hAnsi="Times New Roman" w:cs="Times New Roman"/>
          <w:b/>
          <w:sz w:val="40"/>
          <w:szCs w:val="40"/>
        </w:rPr>
      </w:pPr>
      <w:r w:rsidRPr="006C6206">
        <w:rPr>
          <w:rFonts w:ascii="Times New Roman" w:hAnsi="Times New Roman" w:cs="Times New Roman"/>
          <w:b/>
          <w:sz w:val="40"/>
          <w:szCs w:val="40"/>
        </w:rPr>
        <w:t>Dr. ARVIND KUMAR</w:t>
      </w:r>
    </w:p>
    <w:p w14:paraId="1641EE3F" w14:textId="77777777" w:rsidR="006025ED" w:rsidRDefault="00EA24E7" w:rsidP="00B36596">
      <w:pPr>
        <w:jc w:val="center"/>
        <w:rPr>
          <w:rFonts w:ascii="Times New Roman" w:hAnsi="Times New Roman" w:cs="Times New Roman"/>
          <w:b/>
          <w:sz w:val="24"/>
          <w:szCs w:val="24"/>
        </w:rPr>
      </w:pPr>
      <w:r w:rsidRPr="009E0252">
        <w:rPr>
          <w:rFonts w:ascii="Times New Roman" w:hAnsi="Times New Roman" w:cs="Times New Roman"/>
          <w:b/>
          <w:noProof/>
          <w:sz w:val="24"/>
          <w:szCs w:val="24"/>
        </w:rPr>
        <w:drawing>
          <wp:inline distT="0" distB="0" distL="0" distR="0" wp14:anchorId="55A48DB5" wp14:editId="24DD2FF9">
            <wp:extent cx="3571875" cy="809625"/>
            <wp:effectExtent l="19050" t="0" r="9525" b="0"/>
            <wp:docPr id="5" name="Picture 4" descr="logo galgot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algotia1.png"/>
                    <pic:cNvPicPr/>
                  </pic:nvPicPr>
                  <pic:blipFill>
                    <a:blip r:embed="rId8"/>
                    <a:stretch>
                      <a:fillRect/>
                    </a:stretch>
                  </pic:blipFill>
                  <pic:spPr>
                    <a:xfrm>
                      <a:off x="0" y="0"/>
                      <a:ext cx="3571431" cy="809524"/>
                    </a:xfrm>
                    <a:prstGeom prst="rect">
                      <a:avLst/>
                    </a:prstGeom>
                  </pic:spPr>
                </pic:pic>
              </a:graphicData>
            </a:graphic>
          </wp:inline>
        </w:drawing>
      </w:r>
    </w:p>
    <w:p w14:paraId="33DA4354" w14:textId="77777777" w:rsidR="00B40433" w:rsidRPr="004F1163" w:rsidRDefault="00071133" w:rsidP="004F1163">
      <w:pPr>
        <w:spacing w:after="0" w:line="240" w:lineRule="auto"/>
        <w:jc w:val="center"/>
        <w:rPr>
          <w:rFonts w:ascii="Times New Roman" w:hAnsi="Times New Roman" w:cs="Times New Roman"/>
          <w:b/>
          <w:sz w:val="32"/>
          <w:szCs w:val="32"/>
        </w:rPr>
      </w:pPr>
      <w:r w:rsidRPr="004F1163">
        <w:rPr>
          <w:rFonts w:ascii="Times New Roman" w:hAnsi="Times New Roman" w:cs="Times New Roman"/>
          <w:b/>
          <w:sz w:val="32"/>
          <w:szCs w:val="32"/>
        </w:rPr>
        <w:t xml:space="preserve">SCHOOL OF COMPUTING SCIENCE AND ENGINEERING </w:t>
      </w:r>
    </w:p>
    <w:p w14:paraId="7A77A1EC" w14:textId="14C7268C" w:rsidR="00462AFE" w:rsidRPr="004F1163" w:rsidRDefault="00071133" w:rsidP="004F1163">
      <w:pPr>
        <w:spacing w:after="0" w:line="240" w:lineRule="auto"/>
        <w:jc w:val="center"/>
        <w:rPr>
          <w:rFonts w:ascii="Times New Roman" w:hAnsi="Times New Roman" w:cs="Times New Roman"/>
          <w:b/>
          <w:sz w:val="32"/>
          <w:szCs w:val="32"/>
        </w:rPr>
      </w:pPr>
      <w:r w:rsidRPr="004F1163">
        <w:rPr>
          <w:rFonts w:ascii="Times New Roman" w:hAnsi="Times New Roman" w:cs="Times New Roman"/>
          <w:b/>
          <w:sz w:val="32"/>
          <w:szCs w:val="32"/>
        </w:rPr>
        <w:t>GREATER NOIDA</w:t>
      </w:r>
      <w:r w:rsidR="00F2504F" w:rsidRPr="004F1163">
        <w:rPr>
          <w:rFonts w:ascii="Times New Roman" w:hAnsi="Times New Roman" w:cs="Times New Roman"/>
          <w:b/>
          <w:sz w:val="32"/>
          <w:szCs w:val="32"/>
        </w:rPr>
        <w:t>,</w:t>
      </w:r>
      <w:r w:rsidRPr="004F1163">
        <w:rPr>
          <w:rFonts w:ascii="Times New Roman" w:hAnsi="Times New Roman" w:cs="Times New Roman"/>
          <w:b/>
          <w:sz w:val="32"/>
          <w:szCs w:val="32"/>
        </w:rPr>
        <w:t xml:space="preserve"> </w:t>
      </w:r>
      <w:r w:rsidR="00F2504F" w:rsidRPr="004F1163">
        <w:rPr>
          <w:rFonts w:ascii="Times New Roman" w:hAnsi="Times New Roman" w:cs="Times New Roman"/>
          <w:b/>
          <w:sz w:val="32"/>
          <w:szCs w:val="32"/>
        </w:rPr>
        <w:t>UTTAR PRADESH</w:t>
      </w:r>
    </w:p>
    <w:p w14:paraId="0CBD2E8D" w14:textId="3273C4DE" w:rsidR="00866ACA" w:rsidRPr="004F1163" w:rsidRDefault="00462AFE" w:rsidP="004F1163">
      <w:pPr>
        <w:spacing w:after="0" w:line="240" w:lineRule="auto"/>
        <w:jc w:val="center"/>
        <w:rPr>
          <w:rFonts w:ascii="Times New Roman" w:hAnsi="Times New Roman" w:cs="Times New Roman"/>
          <w:b/>
          <w:sz w:val="32"/>
          <w:szCs w:val="32"/>
        </w:rPr>
      </w:pPr>
      <w:r w:rsidRPr="004F1163">
        <w:rPr>
          <w:rFonts w:ascii="Times New Roman" w:hAnsi="Times New Roman" w:cs="Times New Roman"/>
          <w:b/>
          <w:sz w:val="32"/>
          <w:szCs w:val="32"/>
        </w:rPr>
        <w:t>Winter 202</w:t>
      </w:r>
      <w:r w:rsidR="006C6206">
        <w:rPr>
          <w:rFonts w:ascii="Times New Roman" w:hAnsi="Times New Roman" w:cs="Times New Roman"/>
          <w:b/>
          <w:sz w:val="32"/>
          <w:szCs w:val="32"/>
        </w:rPr>
        <w:t>2</w:t>
      </w:r>
      <w:r w:rsidRPr="004F1163">
        <w:rPr>
          <w:rFonts w:ascii="Times New Roman" w:hAnsi="Times New Roman" w:cs="Times New Roman"/>
          <w:b/>
          <w:sz w:val="32"/>
          <w:szCs w:val="32"/>
        </w:rPr>
        <w:t xml:space="preserve"> </w:t>
      </w:r>
      <w:r w:rsidR="004F1163" w:rsidRPr="004F1163">
        <w:rPr>
          <w:rFonts w:ascii="Times New Roman" w:hAnsi="Times New Roman" w:cs="Times New Roman"/>
          <w:b/>
          <w:sz w:val="32"/>
          <w:szCs w:val="32"/>
        </w:rPr>
        <w:t>–</w:t>
      </w:r>
      <w:r w:rsidRPr="004F1163">
        <w:rPr>
          <w:rFonts w:ascii="Times New Roman" w:hAnsi="Times New Roman" w:cs="Times New Roman"/>
          <w:b/>
          <w:sz w:val="32"/>
          <w:szCs w:val="32"/>
        </w:rPr>
        <w:t xml:space="preserve"> 202</w:t>
      </w:r>
      <w:r w:rsidR="006C6206">
        <w:rPr>
          <w:rFonts w:ascii="Times New Roman" w:hAnsi="Times New Roman" w:cs="Times New Roman"/>
          <w:b/>
          <w:sz w:val="32"/>
          <w:szCs w:val="32"/>
        </w:rPr>
        <w:t>3</w:t>
      </w:r>
    </w:p>
    <w:p w14:paraId="1AFD58E2" w14:textId="01C0B31F" w:rsidR="004F1163" w:rsidRDefault="004F1163" w:rsidP="00462AFE">
      <w:pPr>
        <w:spacing w:after="0" w:line="480" w:lineRule="auto"/>
        <w:jc w:val="center"/>
        <w:rPr>
          <w:rFonts w:ascii="Times New Roman" w:hAnsi="Times New Roman" w:cs="Times New Roman"/>
          <w:b/>
          <w:sz w:val="24"/>
          <w:szCs w:val="24"/>
        </w:rPr>
      </w:pPr>
    </w:p>
    <w:p w14:paraId="58A45612" w14:textId="3386D805" w:rsidR="004F1163" w:rsidRDefault="004F1163" w:rsidP="00462AFE">
      <w:pPr>
        <w:spacing w:after="0" w:line="480" w:lineRule="auto"/>
        <w:jc w:val="center"/>
        <w:rPr>
          <w:rFonts w:ascii="Times New Roman" w:hAnsi="Times New Roman" w:cs="Times New Roman"/>
          <w:b/>
          <w:sz w:val="24"/>
          <w:szCs w:val="24"/>
        </w:rPr>
      </w:pPr>
    </w:p>
    <w:p w14:paraId="5719FC60" w14:textId="77777777" w:rsidR="004F1163" w:rsidRPr="009E0252" w:rsidRDefault="004F1163" w:rsidP="00462AFE">
      <w:pPr>
        <w:spacing w:after="0" w:line="480" w:lineRule="auto"/>
        <w:jc w:val="center"/>
        <w:rPr>
          <w:rFonts w:ascii="Times New Roman" w:hAnsi="Times New Roman" w:cs="Times New Roman"/>
          <w:b/>
          <w:sz w:val="24"/>
          <w:szCs w:val="24"/>
        </w:rPr>
      </w:pPr>
    </w:p>
    <w:p w14:paraId="51B2B8AB" w14:textId="77777777" w:rsidR="006C6206" w:rsidRDefault="006C6206" w:rsidP="006C6206">
      <w:pPr>
        <w:pStyle w:val="Heading3"/>
        <w:spacing w:after="376"/>
        <w:ind w:left="194" w:right="213"/>
        <w:jc w:val="center"/>
        <w:rPr>
          <w:rFonts w:ascii="Times New Roman" w:hAnsi="Times New Roman"/>
          <w:sz w:val="24"/>
          <w:szCs w:val="24"/>
        </w:rPr>
      </w:pPr>
    </w:p>
    <w:p w14:paraId="706BBC31" w14:textId="612DA9F5" w:rsidR="006B4167" w:rsidRPr="009E0252" w:rsidRDefault="00FB3BD7" w:rsidP="006C6206">
      <w:pPr>
        <w:pStyle w:val="Heading3"/>
        <w:spacing w:after="376"/>
        <w:ind w:left="194" w:right="213"/>
        <w:jc w:val="center"/>
        <w:rPr>
          <w:rFonts w:ascii="Times New Roman" w:hAnsi="Times New Roman"/>
          <w:sz w:val="24"/>
          <w:szCs w:val="24"/>
        </w:rPr>
      </w:pPr>
      <w:r>
        <w:rPr>
          <w:rFonts w:ascii="Times New Roman" w:hAnsi="Times New Roman"/>
          <w:sz w:val="24"/>
          <w:szCs w:val="24"/>
        </w:rPr>
        <w:t>INTERNSHIP</w:t>
      </w:r>
      <w:r w:rsidR="006B4167" w:rsidRPr="009E0252">
        <w:rPr>
          <w:rFonts w:ascii="Times New Roman" w:hAnsi="Times New Roman"/>
          <w:sz w:val="24"/>
          <w:szCs w:val="24"/>
        </w:rPr>
        <w:t xml:space="preserve"> CERTIFICATE  </w:t>
      </w:r>
    </w:p>
    <w:p w14:paraId="701F9816" w14:textId="036BD886" w:rsidR="006B4167" w:rsidRPr="009E0252" w:rsidRDefault="00EC6621" w:rsidP="006B4167">
      <w:pPr>
        <w:spacing w:after="330" w:line="259" w:lineRule="auto"/>
        <w:ind w:left="194" w:right="208"/>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EE2DA26" wp14:editId="63E84258">
            <wp:extent cx="5882640" cy="3253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2640" cy="3253740"/>
                    </a:xfrm>
                    <a:prstGeom prst="rect">
                      <a:avLst/>
                    </a:prstGeom>
                    <a:noFill/>
                  </pic:spPr>
                </pic:pic>
              </a:graphicData>
            </a:graphic>
          </wp:inline>
        </w:drawing>
      </w:r>
      <w:hyperlink r:id="rId10" w:history="1">
        <w:r w:rsidR="00C47FDD" w:rsidRPr="00C47FDD">
          <w:rPr>
            <w:rStyle w:val="Hyperlink"/>
            <w:rFonts w:ascii="Times New Roman" w:hAnsi="Times New Roman" w:cs="Times New Roman"/>
            <w:b/>
            <w:sz w:val="24"/>
            <w:szCs w:val="24"/>
          </w:rPr>
          <w:t>Celonis_Foundations_Badge20221122-30-1ersg96.pdf</w:t>
        </w:r>
      </w:hyperlink>
    </w:p>
    <w:p w14:paraId="071A809A" w14:textId="6F032EAB" w:rsidR="006B4167" w:rsidRPr="009E0252" w:rsidRDefault="00EC6621" w:rsidP="00EC6621">
      <w:pPr>
        <w:spacing w:after="330" w:line="259" w:lineRule="auto"/>
        <w:ind w:left="194" w:right="208"/>
        <w:rPr>
          <w:rFonts w:ascii="Times New Roman" w:hAnsi="Times New Roman" w:cs="Times New Roman"/>
          <w:b/>
          <w:sz w:val="24"/>
          <w:szCs w:val="24"/>
        </w:rPr>
      </w:pPr>
      <w:r>
        <w:rPr>
          <w:rFonts w:ascii="Times New Roman" w:hAnsi="Times New Roman" w:cs="Times New Roman"/>
          <w:b/>
          <w:sz w:val="24"/>
          <w:szCs w:val="24"/>
        </w:rPr>
        <w:t xml:space="preserve">VERIFY </w:t>
      </w:r>
      <w:proofErr w:type="gramStart"/>
      <w:r>
        <w:rPr>
          <w:rFonts w:ascii="Times New Roman" w:hAnsi="Times New Roman" w:cs="Times New Roman"/>
          <w:b/>
          <w:sz w:val="24"/>
          <w:szCs w:val="24"/>
        </w:rPr>
        <w:t>ME :</w:t>
      </w:r>
      <w:proofErr w:type="gramEnd"/>
      <w:r>
        <w:rPr>
          <w:rFonts w:ascii="Times New Roman" w:hAnsi="Times New Roman" w:cs="Times New Roman"/>
          <w:b/>
          <w:sz w:val="24"/>
          <w:szCs w:val="24"/>
        </w:rPr>
        <w:t xml:space="preserve"> </w:t>
      </w:r>
      <w:r>
        <w:t>https://www.credly.com/go/COT6c0Pf</w:t>
      </w:r>
    </w:p>
    <w:p w14:paraId="1EC44A1F" w14:textId="770A6D89" w:rsidR="006B4167" w:rsidRPr="009E0252" w:rsidRDefault="00EC6621" w:rsidP="006B4167">
      <w:pPr>
        <w:spacing w:after="330" w:line="259" w:lineRule="auto"/>
        <w:ind w:left="194" w:right="208"/>
        <w:jc w:val="center"/>
        <w:rPr>
          <w:rFonts w:ascii="Times New Roman" w:hAnsi="Times New Roman" w:cs="Times New Roman"/>
          <w:b/>
          <w:sz w:val="24"/>
          <w:szCs w:val="24"/>
        </w:rPr>
      </w:pPr>
      <w:r w:rsidRPr="00EC6621">
        <w:rPr>
          <w:rFonts w:ascii="Times New Roman" w:hAnsi="Times New Roman" w:cs="Times New Roman"/>
          <w:b/>
          <w:noProof/>
          <w:sz w:val="24"/>
          <w:szCs w:val="24"/>
        </w:rPr>
        <w:drawing>
          <wp:inline distT="0" distB="0" distL="0" distR="0" wp14:anchorId="661911D6" wp14:editId="36E4CE3B">
            <wp:extent cx="6016625" cy="36957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6625" cy="3695700"/>
                    </a:xfrm>
                    <a:prstGeom prst="rect">
                      <a:avLst/>
                    </a:prstGeom>
                  </pic:spPr>
                </pic:pic>
              </a:graphicData>
            </a:graphic>
          </wp:inline>
        </w:drawing>
      </w:r>
    </w:p>
    <w:p w14:paraId="54A396C3" w14:textId="38E4E2C4" w:rsidR="00EC6621" w:rsidRPr="009E0252" w:rsidRDefault="00EC6621" w:rsidP="00EC6621">
      <w:pPr>
        <w:spacing w:after="330" w:line="259" w:lineRule="auto"/>
        <w:ind w:right="208"/>
        <w:rPr>
          <w:rFonts w:ascii="Times New Roman" w:hAnsi="Times New Roman" w:cs="Times New Roman"/>
          <w:b/>
          <w:sz w:val="24"/>
          <w:szCs w:val="24"/>
        </w:rPr>
      </w:pPr>
      <w:r>
        <w:rPr>
          <w:rFonts w:ascii="Times New Roman" w:hAnsi="Times New Roman" w:cs="Times New Roman"/>
          <w:b/>
          <w:sz w:val="24"/>
          <w:szCs w:val="24"/>
        </w:rPr>
        <w:lastRenderedPageBreak/>
        <w:t xml:space="preserve">VERIFY </w:t>
      </w:r>
      <w:proofErr w:type="gramStart"/>
      <w:r>
        <w:rPr>
          <w:rFonts w:ascii="Times New Roman" w:hAnsi="Times New Roman" w:cs="Times New Roman"/>
          <w:b/>
          <w:sz w:val="24"/>
          <w:szCs w:val="24"/>
        </w:rPr>
        <w:t>ME :</w:t>
      </w:r>
      <w:proofErr w:type="gramEnd"/>
      <w:r w:rsidRPr="00EC6621">
        <w:t xml:space="preserve"> </w:t>
      </w:r>
      <w:r>
        <w:t>https://www.credly.com/go/ts3lzbQz</w:t>
      </w:r>
    </w:p>
    <w:p w14:paraId="4E2640BC" w14:textId="730645AD" w:rsidR="006B4167" w:rsidRPr="009E0252" w:rsidRDefault="00000000" w:rsidP="006B4167">
      <w:pPr>
        <w:spacing w:after="330" w:line="259" w:lineRule="auto"/>
        <w:ind w:left="194" w:right="208"/>
        <w:jc w:val="center"/>
        <w:rPr>
          <w:rFonts w:ascii="Times New Roman" w:hAnsi="Times New Roman" w:cs="Times New Roman"/>
          <w:b/>
          <w:sz w:val="24"/>
          <w:szCs w:val="24"/>
        </w:rPr>
      </w:pPr>
      <w:hyperlink r:id="rId12" w:history="1">
        <w:r w:rsidR="00C47FDD" w:rsidRPr="00C47FDD">
          <w:rPr>
            <w:rStyle w:val="Hyperlink"/>
            <w:rFonts w:ascii="Times New Roman" w:hAnsi="Times New Roman" w:cs="Times New Roman"/>
            <w:b/>
            <w:sz w:val="24"/>
            <w:szCs w:val="24"/>
          </w:rPr>
          <w:t>Academic_Process_Mining_Fundamentals_Badge20221122-35-18xqp33.pdf</w:t>
        </w:r>
      </w:hyperlink>
    </w:p>
    <w:p w14:paraId="2C8E4816" w14:textId="77777777" w:rsidR="006B4167" w:rsidRPr="009E0252" w:rsidRDefault="006B4167" w:rsidP="006B4167">
      <w:pPr>
        <w:spacing w:after="330" w:line="259" w:lineRule="auto"/>
        <w:ind w:left="194" w:right="208"/>
        <w:jc w:val="center"/>
        <w:rPr>
          <w:rFonts w:ascii="Times New Roman" w:hAnsi="Times New Roman" w:cs="Times New Roman"/>
          <w:b/>
          <w:sz w:val="24"/>
          <w:szCs w:val="24"/>
        </w:rPr>
      </w:pPr>
    </w:p>
    <w:p w14:paraId="69703B06" w14:textId="1214B504" w:rsidR="006B4167" w:rsidRPr="009E0252" w:rsidRDefault="00912736" w:rsidP="006B4167">
      <w:pPr>
        <w:spacing w:after="330" w:line="259" w:lineRule="auto"/>
        <w:ind w:left="194" w:right="208"/>
        <w:jc w:val="center"/>
        <w:rPr>
          <w:rFonts w:ascii="Times New Roman" w:hAnsi="Times New Roman" w:cs="Times New Roman"/>
          <w:b/>
          <w:sz w:val="24"/>
          <w:szCs w:val="24"/>
        </w:rPr>
      </w:pPr>
      <w:r w:rsidRPr="00912736">
        <w:rPr>
          <w:rFonts w:ascii="Times New Roman" w:hAnsi="Times New Roman" w:cs="Times New Roman"/>
          <w:b/>
          <w:noProof/>
          <w:sz w:val="24"/>
          <w:szCs w:val="24"/>
        </w:rPr>
        <w:drawing>
          <wp:inline distT="0" distB="0" distL="0" distR="0" wp14:anchorId="3F712083" wp14:editId="36596C8A">
            <wp:extent cx="5455920" cy="44334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1740" cy="4446310"/>
                    </a:xfrm>
                    <a:prstGeom prst="rect">
                      <a:avLst/>
                    </a:prstGeom>
                  </pic:spPr>
                </pic:pic>
              </a:graphicData>
            </a:graphic>
          </wp:inline>
        </w:drawing>
      </w:r>
    </w:p>
    <w:p w14:paraId="11953684" w14:textId="0C9089C6" w:rsidR="006B4167" w:rsidRPr="009E0252" w:rsidRDefault="00EC6621" w:rsidP="00EC6621">
      <w:pPr>
        <w:spacing w:after="330" w:line="259" w:lineRule="auto"/>
        <w:ind w:left="194" w:right="208"/>
        <w:rPr>
          <w:rFonts w:ascii="Times New Roman" w:hAnsi="Times New Roman" w:cs="Times New Roman"/>
          <w:b/>
          <w:sz w:val="24"/>
          <w:szCs w:val="24"/>
        </w:rPr>
      </w:pPr>
      <w:r>
        <w:rPr>
          <w:rFonts w:ascii="Times New Roman" w:hAnsi="Times New Roman" w:cs="Times New Roman"/>
          <w:b/>
          <w:sz w:val="24"/>
          <w:szCs w:val="24"/>
        </w:rPr>
        <w:t xml:space="preserve">VERIFY </w:t>
      </w:r>
      <w:proofErr w:type="gramStart"/>
      <w:r>
        <w:rPr>
          <w:rFonts w:ascii="Times New Roman" w:hAnsi="Times New Roman" w:cs="Times New Roman"/>
          <w:b/>
          <w:sz w:val="24"/>
          <w:szCs w:val="24"/>
        </w:rPr>
        <w:t>ME :</w:t>
      </w:r>
      <w:proofErr w:type="gramEnd"/>
      <w:r>
        <w:rPr>
          <w:rFonts w:ascii="Times New Roman" w:hAnsi="Times New Roman" w:cs="Times New Roman"/>
          <w:b/>
          <w:sz w:val="24"/>
          <w:szCs w:val="24"/>
        </w:rPr>
        <w:t xml:space="preserve"> </w:t>
      </w:r>
      <w:r>
        <w:t>https://www.credly.com/go/1RuigYER</w:t>
      </w:r>
    </w:p>
    <w:p w14:paraId="2459178F" w14:textId="7224046E" w:rsidR="006B4167" w:rsidRPr="009E0252" w:rsidRDefault="00000000" w:rsidP="006B4167">
      <w:pPr>
        <w:spacing w:after="330" w:line="259" w:lineRule="auto"/>
        <w:ind w:left="194" w:right="208"/>
        <w:jc w:val="center"/>
        <w:rPr>
          <w:rFonts w:ascii="Times New Roman" w:hAnsi="Times New Roman" w:cs="Times New Roman"/>
          <w:b/>
          <w:sz w:val="24"/>
          <w:szCs w:val="24"/>
        </w:rPr>
      </w:pPr>
      <w:hyperlink r:id="rId14" w:history="1">
        <w:r w:rsidR="00C47FDD" w:rsidRPr="00C47FDD">
          <w:rPr>
            <w:rStyle w:val="Hyperlink"/>
            <w:rFonts w:ascii="Times New Roman" w:hAnsi="Times New Roman" w:cs="Times New Roman"/>
            <w:b/>
            <w:sz w:val="24"/>
            <w:szCs w:val="24"/>
          </w:rPr>
          <w:t>Process_Mining___From_Theory_to_Execution_Badge20221122-30-dvc9w0.pdf</w:t>
        </w:r>
      </w:hyperlink>
    </w:p>
    <w:p w14:paraId="08E985DF" w14:textId="77777777" w:rsidR="006B4167" w:rsidRPr="009E0252" w:rsidRDefault="006B4167" w:rsidP="006B4167">
      <w:pPr>
        <w:spacing w:after="330" w:line="259" w:lineRule="auto"/>
        <w:ind w:left="194" w:right="208"/>
        <w:jc w:val="center"/>
        <w:rPr>
          <w:rFonts w:ascii="Times New Roman" w:hAnsi="Times New Roman" w:cs="Times New Roman"/>
          <w:b/>
          <w:sz w:val="24"/>
          <w:szCs w:val="24"/>
        </w:rPr>
      </w:pPr>
    </w:p>
    <w:p w14:paraId="01C162FB" w14:textId="77777777" w:rsidR="006B4167" w:rsidRPr="009E0252" w:rsidRDefault="006B4167" w:rsidP="006B4167">
      <w:pPr>
        <w:spacing w:after="330" w:line="259" w:lineRule="auto"/>
        <w:ind w:left="194" w:right="208"/>
        <w:jc w:val="center"/>
        <w:rPr>
          <w:rFonts w:ascii="Times New Roman" w:hAnsi="Times New Roman" w:cs="Times New Roman"/>
          <w:b/>
          <w:sz w:val="24"/>
          <w:szCs w:val="24"/>
        </w:rPr>
      </w:pPr>
    </w:p>
    <w:p w14:paraId="72FED5AD" w14:textId="77777777" w:rsidR="006B4167" w:rsidRDefault="006B4167" w:rsidP="006B4167">
      <w:pPr>
        <w:spacing w:after="330" w:line="259" w:lineRule="auto"/>
        <w:ind w:left="194" w:right="208"/>
        <w:jc w:val="center"/>
        <w:rPr>
          <w:rFonts w:ascii="Times New Roman" w:hAnsi="Times New Roman" w:cs="Times New Roman"/>
          <w:b/>
          <w:sz w:val="24"/>
          <w:szCs w:val="24"/>
        </w:rPr>
      </w:pPr>
    </w:p>
    <w:p w14:paraId="35584B48" w14:textId="77777777" w:rsidR="00E53FDC" w:rsidRPr="009E0252" w:rsidRDefault="00E53FDC" w:rsidP="006B4167">
      <w:pPr>
        <w:spacing w:after="330" w:line="259" w:lineRule="auto"/>
        <w:ind w:left="194" w:right="208"/>
        <w:jc w:val="center"/>
        <w:rPr>
          <w:rFonts w:ascii="Times New Roman" w:hAnsi="Times New Roman" w:cs="Times New Roman"/>
          <w:b/>
          <w:sz w:val="24"/>
          <w:szCs w:val="24"/>
        </w:rPr>
      </w:pPr>
    </w:p>
    <w:p w14:paraId="174CD643" w14:textId="77777777" w:rsidR="006B4167" w:rsidRPr="009E0252" w:rsidRDefault="006B4167" w:rsidP="006B4167">
      <w:pPr>
        <w:spacing w:after="330" w:line="259" w:lineRule="auto"/>
        <w:ind w:left="194" w:right="208"/>
        <w:jc w:val="center"/>
        <w:rPr>
          <w:rFonts w:ascii="Times New Roman" w:hAnsi="Times New Roman" w:cs="Times New Roman"/>
          <w:b/>
          <w:sz w:val="24"/>
          <w:szCs w:val="24"/>
        </w:rPr>
      </w:pPr>
    </w:p>
    <w:p w14:paraId="79C4784A" w14:textId="77777777" w:rsidR="006B4167" w:rsidRPr="009E0252" w:rsidRDefault="006B4167" w:rsidP="006B4167">
      <w:pPr>
        <w:spacing w:after="330" w:line="259" w:lineRule="auto"/>
        <w:ind w:left="194" w:right="208"/>
        <w:jc w:val="center"/>
        <w:rPr>
          <w:rFonts w:ascii="Times New Roman" w:hAnsi="Times New Roman" w:cs="Times New Roman"/>
          <w:b/>
          <w:sz w:val="24"/>
          <w:szCs w:val="24"/>
        </w:rPr>
      </w:pPr>
    </w:p>
    <w:p w14:paraId="0147B8AE" w14:textId="77777777" w:rsidR="006B4167" w:rsidRPr="009E0252" w:rsidRDefault="006B4167" w:rsidP="006B4167">
      <w:pPr>
        <w:spacing w:after="330" w:line="259" w:lineRule="auto"/>
        <w:ind w:left="194" w:right="208"/>
        <w:jc w:val="center"/>
        <w:rPr>
          <w:rFonts w:ascii="Times New Roman" w:hAnsi="Times New Roman" w:cs="Times New Roman"/>
          <w:b/>
          <w:sz w:val="24"/>
          <w:szCs w:val="24"/>
        </w:rPr>
      </w:pPr>
    </w:p>
    <w:p w14:paraId="3784A030" w14:textId="77777777" w:rsidR="006B4167" w:rsidRPr="009E0252" w:rsidRDefault="006B4167" w:rsidP="006B4167">
      <w:pPr>
        <w:spacing w:after="330" w:line="259" w:lineRule="auto"/>
        <w:ind w:left="194" w:right="208"/>
        <w:jc w:val="center"/>
        <w:rPr>
          <w:rFonts w:ascii="Times New Roman" w:hAnsi="Times New Roman" w:cs="Times New Roman"/>
          <w:b/>
          <w:sz w:val="24"/>
          <w:szCs w:val="24"/>
        </w:rPr>
      </w:pPr>
    </w:p>
    <w:p w14:paraId="76021505" w14:textId="77777777" w:rsidR="009E0252" w:rsidRPr="009E0252" w:rsidRDefault="009E0252" w:rsidP="006B4167">
      <w:pPr>
        <w:spacing w:after="330" w:line="259" w:lineRule="auto"/>
        <w:ind w:left="194" w:right="208"/>
        <w:jc w:val="center"/>
        <w:rPr>
          <w:rFonts w:ascii="Times New Roman" w:hAnsi="Times New Roman" w:cs="Times New Roman"/>
          <w:b/>
          <w:sz w:val="24"/>
          <w:szCs w:val="24"/>
        </w:rPr>
      </w:pPr>
    </w:p>
    <w:p w14:paraId="48ED6657" w14:textId="77777777" w:rsidR="006B4167" w:rsidRPr="009E0252" w:rsidRDefault="006B4167" w:rsidP="006B4167">
      <w:pPr>
        <w:spacing w:after="330" w:line="259" w:lineRule="auto"/>
        <w:ind w:left="194" w:right="208"/>
        <w:jc w:val="center"/>
        <w:rPr>
          <w:rFonts w:ascii="Times New Roman" w:hAnsi="Times New Roman" w:cs="Times New Roman"/>
          <w:b/>
          <w:sz w:val="24"/>
          <w:szCs w:val="24"/>
        </w:rPr>
      </w:pPr>
    </w:p>
    <w:p w14:paraId="567BE574" w14:textId="77777777" w:rsidR="003A127D" w:rsidRDefault="003A127D" w:rsidP="006B4167">
      <w:pPr>
        <w:spacing w:after="330" w:line="259" w:lineRule="auto"/>
        <w:ind w:left="194" w:right="208"/>
        <w:jc w:val="center"/>
        <w:rPr>
          <w:rFonts w:ascii="Times New Roman" w:hAnsi="Times New Roman" w:cs="Times New Roman"/>
          <w:b/>
          <w:sz w:val="24"/>
          <w:szCs w:val="24"/>
        </w:rPr>
      </w:pPr>
    </w:p>
    <w:p w14:paraId="6A1E88C7" w14:textId="77777777" w:rsidR="003A127D" w:rsidRPr="004B6A8B" w:rsidRDefault="003A127D" w:rsidP="006B4167">
      <w:pPr>
        <w:spacing w:after="330" w:line="259" w:lineRule="auto"/>
        <w:ind w:left="194" w:right="208"/>
        <w:jc w:val="center"/>
        <w:rPr>
          <w:rFonts w:ascii="Times New Roman" w:hAnsi="Times New Roman" w:cs="Times New Roman"/>
          <w:b/>
          <w:sz w:val="24"/>
          <w:szCs w:val="24"/>
        </w:rPr>
      </w:pPr>
      <w:r w:rsidRPr="004B6A8B">
        <w:rPr>
          <w:rFonts w:ascii="Times New Roman" w:hAnsi="Times New Roman" w:cs="Times New Roman"/>
          <w:b/>
          <w:sz w:val="24"/>
          <w:szCs w:val="24"/>
        </w:rPr>
        <w:t xml:space="preserve"> CERTIFICATE</w:t>
      </w:r>
    </w:p>
    <w:p w14:paraId="30721AE0" w14:textId="2F8425DA" w:rsidR="001D26BD" w:rsidRPr="004B6A8B" w:rsidRDefault="003A127D" w:rsidP="001D26BD">
      <w:pPr>
        <w:spacing w:after="40" w:line="360" w:lineRule="auto"/>
        <w:ind w:left="-15" w:right="18" w:firstLine="720"/>
        <w:jc w:val="both"/>
        <w:rPr>
          <w:rFonts w:ascii="Times New Roman" w:hAnsi="Times New Roman" w:cs="Times New Roman"/>
          <w:sz w:val="24"/>
          <w:szCs w:val="24"/>
        </w:rPr>
      </w:pPr>
      <w:r w:rsidRPr="004B6A8B">
        <w:rPr>
          <w:rFonts w:ascii="Times New Roman" w:hAnsi="Times New Roman" w:cs="Times New Roman"/>
          <w:sz w:val="24"/>
          <w:szCs w:val="24"/>
        </w:rPr>
        <w:t>I hereby certify that the work which is being presented in the Internship</w:t>
      </w:r>
      <w:r w:rsidR="001D26BD" w:rsidRPr="004B6A8B">
        <w:rPr>
          <w:rFonts w:ascii="Times New Roman" w:hAnsi="Times New Roman" w:cs="Times New Roman"/>
          <w:sz w:val="24"/>
          <w:szCs w:val="24"/>
        </w:rPr>
        <w:t xml:space="preserve"> </w:t>
      </w:r>
      <w:r w:rsidR="00937D83" w:rsidRPr="004B6A8B">
        <w:rPr>
          <w:rFonts w:ascii="Times New Roman" w:hAnsi="Times New Roman" w:cs="Times New Roman"/>
          <w:sz w:val="24"/>
          <w:szCs w:val="24"/>
        </w:rPr>
        <w:t>project report</w:t>
      </w:r>
      <w:r w:rsidRPr="004B6A8B">
        <w:rPr>
          <w:rFonts w:ascii="Times New Roman" w:hAnsi="Times New Roman" w:cs="Times New Roman"/>
          <w:sz w:val="24"/>
          <w:szCs w:val="24"/>
        </w:rPr>
        <w:t xml:space="preserve"> entitled </w:t>
      </w:r>
      <w:r w:rsidR="008E2D84" w:rsidRPr="004B6A8B">
        <w:rPr>
          <w:rFonts w:ascii="Times New Roman" w:hAnsi="Times New Roman" w:cs="Times New Roman"/>
          <w:sz w:val="24"/>
          <w:szCs w:val="24"/>
        </w:rPr>
        <w:t>“</w:t>
      </w:r>
      <w:proofErr w:type="spellStart"/>
      <w:r w:rsidR="00133A04">
        <w:rPr>
          <w:rFonts w:ascii="Times New Roman" w:hAnsi="Times New Roman" w:cs="Times New Roman"/>
          <w:sz w:val="24"/>
          <w:szCs w:val="24"/>
        </w:rPr>
        <w:t>Celonis</w:t>
      </w:r>
      <w:proofErr w:type="spellEnd"/>
      <w:r w:rsidR="00133A04">
        <w:rPr>
          <w:rFonts w:ascii="Times New Roman" w:hAnsi="Times New Roman" w:cs="Times New Roman"/>
          <w:sz w:val="24"/>
          <w:szCs w:val="24"/>
        </w:rPr>
        <w:t xml:space="preserve"> Academy</w:t>
      </w:r>
      <w:r w:rsidR="004F7602">
        <w:rPr>
          <w:rFonts w:ascii="Times New Roman" w:hAnsi="Times New Roman" w:cs="Times New Roman"/>
          <w:sz w:val="24"/>
          <w:szCs w:val="24"/>
        </w:rPr>
        <w:t xml:space="preserve"> </w:t>
      </w:r>
      <w:proofErr w:type="gramStart"/>
      <w:r w:rsidR="004F7602">
        <w:rPr>
          <w:rFonts w:ascii="Times New Roman" w:hAnsi="Times New Roman" w:cs="Times New Roman"/>
          <w:sz w:val="24"/>
          <w:szCs w:val="24"/>
        </w:rPr>
        <w:t xml:space="preserve">Internship </w:t>
      </w:r>
      <w:r w:rsidRPr="004B6A8B">
        <w:rPr>
          <w:rFonts w:ascii="Times New Roman" w:hAnsi="Times New Roman" w:cs="Times New Roman"/>
          <w:sz w:val="24"/>
          <w:szCs w:val="24"/>
        </w:rPr>
        <w:t xml:space="preserve"> &lt;</w:t>
      </w:r>
      <w:proofErr w:type="gramEnd"/>
      <w:r w:rsidRPr="004B6A8B">
        <w:rPr>
          <w:rFonts w:ascii="Times New Roman" w:hAnsi="Times New Roman" w:cs="Times New Roman"/>
          <w:sz w:val="24"/>
          <w:szCs w:val="24"/>
        </w:rPr>
        <w:t>&lt;</w:t>
      </w:r>
      <w:r w:rsidR="00133A04">
        <w:rPr>
          <w:rFonts w:ascii="Times New Roman" w:hAnsi="Times New Roman" w:cs="Times New Roman"/>
          <w:sz w:val="24"/>
          <w:szCs w:val="24"/>
        </w:rPr>
        <w:t xml:space="preserve">Process Mining </w:t>
      </w:r>
      <w:r w:rsidRPr="004B6A8B">
        <w:rPr>
          <w:rFonts w:ascii="Times New Roman" w:hAnsi="Times New Roman" w:cs="Times New Roman"/>
          <w:sz w:val="24"/>
          <w:szCs w:val="24"/>
        </w:rPr>
        <w:t xml:space="preserve">&gt;&gt; </w:t>
      </w:r>
      <w:r w:rsidR="00133A04">
        <w:rPr>
          <w:rFonts w:ascii="Times New Roman" w:hAnsi="Times New Roman" w:cs="Times New Roman"/>
          <w:sz w:val="24"/>
          <w:szCs w:val="24"/>
        </w:rPr>
        <w:t xml:space="preserve">   </w:t>
      </w:r>
      <w:r w:rsidR="008E2D84" w:rsidRPr="004B6A8B">
        <w:rPr>
          <w:rFonts w:ascii="Times New Roman" w:hAnsi="Times New Roman" w:cs="Times New Roman"/>
          <w:sz w:val="24"/>
          <w:szCs w:val="24"/>
        </w:rPr>
        <w:t>“in</w:t>
      </w:r>
      <w:r w:rsidR="001D26BD" w:rsidRPr="004B6A8B">
        <w:rPr>
          <w:rFonts w:ascii="Times New Roman" w:hAnsi="Times New Roman" w:cs="Times New Roman"/>
          <w:sz w:val="24"/>
          <w:szCs w:val="24"/>
        </w:rPr>
        <w:t xml:space="preserve"> partial fulfillment for the requirements for the award of the degree of Bachelor of Technology in </w:t>
      </w:r>
      <w:r w:rsidR="00937D83">
        <w:rPr>
          <w:rFonts w:ascii="Times New Roman" w:hAnsi="Times New Roman" w:cs="Times New Roman"/>
          <w:sz w:val="24"/>
          <w:szCs w:val="24"/>
        </w:rPr>
        <w:t xml:space="preserve">the School of </w:t>
      </w:r>
      <w:r w:rsidR="001D26BD" w:rsidRPr="004B6A8B">
        <w:rPr>
          <w:rFonts w:ascii="Times New Roman" w:hAnsi="Times New Roman" w:cs="Times New Roman"/>
          <w:sz w:val="24"/>
          <w:szCs w:val="24"/>
        </w:rPr>
        <w:t>Comput</w:t>
      </w:r>
      <w:r w:rsidR="00937D83">
        <w:rPr>
          <w:rFonts w:ascii="Times New Roman" w:hAnsi="Times New Roman" w:cs="Times New Roman"/>
          <w:sz w:val="24"/>
          <w:szCs w:val="24"/>
        </w:rPr>
        <w:t>ing</w:t>
      </w:r>
      <w:r w:rsidR="001D26BD" w:rsidRPr="004B6A8B">
        <w:rPr>
          <w:rFonts w:ascii="Times New Roman" w:hAnsi="Times New Roman" w:cs="Times New Roman"/>
          <w:sz w:val="24"/>
          <w:szCs w:val="24"/>
        </w:rPr>
        <w:t xml:space="preserve"> Science and Engineering of </w:t>
      </w:r>
      <w:proofErr w:type="spellStart"/>
      <w:r w:rsidR="001D26BD" w:rsidRPr="004B6A8B">
        <w:rPr>
          <w:rFonts w:ascii="Times New Roman" w:hAnsi="Times New Roman" w:cs="Times New Roman"/>
          <w:sz w:val="24"/>
          <w:szCs w:val="24"/>
        </w:rPr>
        <w:t>Galgotias</w:t>
      </w:r>
      <w:proofErr w:type="spellEnd"/>
      <w:r w:rsidR="001D26BD" w:rsidRPr="004B6A8B">
        <w:rPr>
          <w:rFonts w:ascii="Times New Roman" w:hAnsi="Times New Roman" w:cs="Times New Roman"/>
          <w:sz w:val="24"/>
          <w:szCs w:val="24"/>
        </w:rPr>
        <w:t xml:space="preserve"> University , Gr</w:t>
      </w:r>
      <w:r w:rsidR="0072362A">
        <w:rPr>
          <w:rFonts w:ascii="Times New Roman" w:hAnsi="Times New Roman" w:cs="Times New Roman"/>
          <w:sz w:val="24"/>
          <w:szCs w:val="24"/>
        </w:rPr>
        <w:t xml:space="preserve">eater </w:t>
      </w:r>
      <w:r w:rsidR="001D26BD" w:rsidRPr="004B6A8B">
        <w:rPr>
          <w:rFonts w:ascii="Times New Roman" w:hAnsi="Times New Roman" w:cs="Times New Roman"/>
          <w:sz w:val="24"/>
          <w:szCs w:val="24"/>
        </w:rPr>
        <w:t xml:space="preserve">Noida,  is an authentic record of my own work carried out </w:t>
      </w:r>
      <w:r w:rsidR="00937D83">
        <w:rPr>
          <w:rFonts w:ascii="Times New Roman" w:hAnsi="Times New Roman" w:cs="Times New Roman"/>
          <w:sz w:val="24"/>
          <w:szCs w:val="24"/>
        </w:rPr>
        <w:t>in the industry.</w:t>
      </w:r>
    </w:p>
    <w:p w14:paraId="247DE263" w14:textId="77777777" w:rsidR="001D26BD" w:rsidRPr="004B6A8B" w:rsidRDefault="001D26BD" w:rsidP="001D26BD">
      <w:pPr>
        <w:spacing w:after="40" w:line="360" w:lineRule="auto"/>
        <w:ind w:left="-15" w:right="18" w:firstLine="720"/>
        <w:jc w:val="both"/>
        <w:rPr>
          <w:rFonts w:ascii="Times New Roman" w:hAnsi="Times New Roman" w:cs="Times New Roman"/>
          <w:sz w:val="24"/>
          <w:szCs w:val="24"/>
        </w:rPr>
      </w:pPr>
      <w:r w:rsidRPr="004B6A8B">
        <w:rPr>
          <w:rFonts w:ascii="Times New Roman" w:hAnsi="Times New Roman" w:cs="Times New Roman"/>
          <w:sz w:val="24"/>
          <w:szCs w:val="24"/>
        </w:rPr>
        <w:t>To the best of my knowledge, the matter embodied in the project report has not been submitted to any other University/Institute for the award of any Degree.</w:t>
      </w:r>
    </w:p>
    <w:p w14:paraId="0C62AFBB" w14:textId="77777777" w:rsidR="001D26BD" w:rsidRDefault="001D26BD" w:rsidP="003A127D">
      <w:pPr>
        <w:spacing w:after="330" w:line="259" w:lineRule="auto"/>
        <w:ind w:left="194" w:right="208"/>
        <w:rPr>
          <w:rFonts w:ascii="Times New Roman" w:hAnsi="Times New Roman" w:cs="Times New Roman"/>
          <w:b/>
          <w:sz w:val="24"/>
          <w:szCs w:val="24"/>
        </w:rPr>
      </w:pPr>
    </w:p>
    <w:p w14:paraId="0A17AB84" w14:textId="77777777" w:rsidR="00EC6621" w:rsidRDefault="00EC6621" w:rsidP="00EC6621">
      <w:pPr>
        <w:spacing w:line="240" w:lineRule="auto"/>
        <w:jc w:val="right"/>
        <w:rPr>
          <w:rFonts w:ascii="Times New Roman" w:hAnsi="Times New Roman" w:cs="Times New Roman"/>
          <w:b/>
          <w:sz w:val="28"/>
          <w:szCs w:val="28"/>
        </w:rPr>
      </w:pPr>
      <w:r w:rsidRPr="006C6206">
        <w:rPr>
          <w:rFonts w:ascii="Times New Roman" w:hAnsi="Times New Roman" w:cs="Times New Roman"/>
          <w:b/>
          <w:sz w:val="28"/>
          <w:szCs w:val="28"/>
        </w:rPr>
        <w:t>Abhinav</w:t>
      </w:r>
      <w:r>
        <w:rPr>
          <w:rFonts w:ascii="Times New Roman" w:hAnsi="Times New Roman" w:cs="Times New Roman"/>
          <w:b/>
          <w:sz w:val="28"/>
          <w:szCs w:val="28"/>
        </w:rPr>
        <w:t xml:space="preserve"> Kumar</w:t>
      </w:r>
      <w:r w:rsidRPr="006C6206">
        <w:rPr>
          <w:rFonts w:ascii="Times New Roman" w:hAnsi="Times New Roman" w:cs="Times New Roman"/>
          <w:b/>
          <w:sz w:val="28"/>
          <w:szCs w:val="28"/>
        </w:rPr>
        <w:t xml:space="preserve"> Choudhary</w:t>
      </w:r>
    </w:p>
    <w:p w14:paraId="6A482D77" w14:textId="02ED627D" w:rsidR="004B6A8B" w:rsidRPr="00EC6621" w:rsidRDefault="00EC6621" w:rsidP="00EC6621">
      <w:pPr>
        <w:spacing w:line="240" w:lineRule="auto"/>
        <w:jc w:val="right"/>
        <w:rPr>
          <w:rFonts w:ascii="Times New Roman" w:hAnsi="Times New Roman" w:cs="Times New Roman"/>
          <w:b/>
          <w:sz w:val="28"/>
          <w:szCs w:val="28"/>
        </w:rPr>
      </w:pPr>
      <w:r>
        <w:rPr>
          <w:rFonts w:ascii="Times New Roman" w:hAnsi="Times New Roman" w:cs="Times New Roman"/>
          <w:b/>
          <w:sz w:val="28"/>
          <w:szCs w:val="28"/>
        </w:rPr>
        <w:t>(21SCSE1011615)</w:t>
      </w:r>
    </w:p>
    <w:p w14:paraId="6E051D46" w14:textId="77777777" w:rsidR="001D26BD" w:rsidRPr="004B6A8B" w:rsidRDefault="004B6A8B" w:rsidP="004B6A8B">
      <w:pPr>
        <w:spacing w:after="330" w:line="259" w:lineRule="auto"/>
        <w:ind w:left="194" w:right="208"/>
        <w:jc w:val="both"/>
        <w:rPr>
          <w:rFonts w:ascii="Times New Roman" w:hAnsi="Times New Roman" w:cs="Times New Roman"/>
          <w:sz w:val="24"/>
          <w:szCs w:val="24"/>
        </w:rPr>
      </w:pPr>
      <w:r w:rsidRPr="004B6A8B">
        <w:rPr>
          <w:rFonts w:ascii="Times New Roman" w:hAnsi="Times New Roman" w:cs="Times New Roman"/>
          <w:sz w:val="24"/>
          <w:szCs w:val="24"/>
        </w:rPr>
        <w:tab/>
      </w:r>
      <w:r w:rsidR="001D26BD" w:rsidRPr="004B6A8B">
        <w:rPr>
          <w:rFonts w:ascii="Times New Roman" w:hAnsi="Times New Roman" w:cs="Times New Roman"/>
          <w:sz w:val="24"/>
          <w:szCs w:val="24"/>
        </w:rPr>
        <w:t>This is to certify that the above statement made by the candidate is correct and true to the best of my knowledge.</w:t>
      </w:r>
    </w:p>
    <w:p w14:paraId="36023C24" w14:textId="77777777" w:rsidR="001D26BD" w:rsidRPr="004B6A8B" w:rsidRDefault="001D26BD" w:rsidP="00716F33">
      <w:pPr>
        <w:spacing w:after="131" w:line="259" w:lineRule="auto"/>
        <w:jc w:val="both"/>
        <w:rPr>
          <w:rFonts w:ascii="Times New Roman" w:hAnsi="Times New Roman" w:cs="Times New Roman"/>
          <w:b/>
          <w:sz w:val="24"/>
          <w:szCs w:val="24"/>
        </w:rPr>
      </w:pPr>
    </w:p>
    <w:p w14:paraId="0EC9FD35" w14:textId="77777777" w:rsidR="001D26BD" w:rsidRDefault="001D26BD" w:rsidP="003A127D">
      <w:pPr>
        <w:spacing w:after="131" w:line="259" w:lineRule="auto"/>
        <w:ind w:left="42"/>
        <w:jc w:val="center"/>
        <w:rPr>
          <w:rFonts w:ascii="Times New Roman" w:hAnsi="Times New Roman" w:cs="Times New Roman"/>
          <w:b/>
          <w:sz w:val="24"/>
          <w:szCs w:val="24"/>
        </w:rPr>
      </w:pPr>
    </w:p>
    <w:p w14:paraId="7603A2B5" w14:textId="77777777" w:rsidR="004B6A8B" w:rsidRDefault="004B6A8B" w:rsidP="00716F33">
      <w:pPr>
        <w:spacing w:after="131" w:line="259" w:lineRule="auto"/>
        <w:ind w:left="42"/>
        <w:rPr>
          <w:rFonts w:ascii="Times New Roman" w:hAnsi="Times New Roman" w:cs="Times New Roman"/>
          <w:b/>
          <w:sz w:val="24"/>
          <w:szCs w:val="24"/>
        </w:rPr>
      </w:pPr>
    </w:p>
    <w:p w14:paraId="01E40780" w14:textId="765424F1" w:rsidR="00AE0968" w:rsidRDefault="00716F33" w:rsidP="00716F33">
      <w:pPr>
        <w:spacing w:after="131" w:line="259" w:lineRule="auto"/>
        <w:ind w:left="42"/>
        <w:rPr>
          <w:rFonts w:ascii="Times New Roman" w:hAnsi="Times New Roman" w:cs="Times New Roman"/>
          <w:b/>
          <w:sz w:val="24"/>
          <w:szCs w:val="24"/>
        </w:rPr>
      </w:pPr>
      <w:r w:rsidRPr="00716F33">
        <w:rPr>
          <w:rFonts w:ascii="Times New Roman" w:hAnsi="Times New Roman" w:cs="Times New Roman"/>
          <w:b/>
          <w:sz w:val="24"/>
          <w:szCs w:val="24"/>
        </w:rPr>
        <w:drawing>
          <wp:inline distT="0" distB="0" distL="0" distR="0" wp14:anchorId="151A3953" wp14:editId="24B2A3EA">
            <wp:extent cx="1074420" cy="403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4526" cy="403900"/>
                    </a:xfrm>
                    <a:prstGeom prst="rect">
                      <a:avLst/>
                    </a:prstGeom>
                  </pic:spPr>
                </pic:pic>
              </a:graphicData>
            </a:graphic>
          </wp:inline>
        </w:drawing>
      </w:r>
    </w:p>
    <w:p w14:paraId="3E1F92FB" w14:textId="77777777" w:rsidR="00AE0968" w:rsidRDefault="00AE0968" w:rsidP="003A127D">
      <w:pPr>
        <w:spacing w:after="131" w:line="259" w:lineRule="auto"/>
        <w:ind w:left="42"/>
        <w:jc w:val="center"/>
        <w:rPr>
          <w:rFonts w:ascii="Times New Roman" w:hAnsi="Times New Roman" w:cs="Times New Roman"/>
          <w:b/>
          <w:sz w:val="24"/>
          <w:szCs w:val="24"/>
        </w:rPr>
      </w:pPr>
    </w:p>
    <w:tbl>
      <w:tblPr>
        <w:tblStyle w:val="TableGrid"/>
        <w:tblW w:w="0" w:type="auto"/>
        <w:tblInd w:w="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717"/>
      </w:tblGrid>
      <w:tr w:rsidR="00AE0968" w14:paraId="3AD841E2" w14:textId="77777777" w:rsidTr="00AE0968">
        <w:tc>
          <w:tcPr>
            <w:tcW w:w="4732" w:type="dxa"/>
          </w:tcPr>
          <w:p w14:paraId="08277FF9" w14:textId="5B579454" w:rsidR="00AE0968" w:rsidRDefault="00AE0968" w:rsidP="00AE0968">
            <w:pPr>
              <w:spacing w:after="131" w:line="259" w:lineRule="auto"/>
              <w:rPr>
                <w:rFonts w:ascii="Times New Roman" w:hAnsi="Times New Roman" w:cs="Times New Roman"/>
                <w:b/>
                <w:sz w:val="24"/>
                <w:szCs w:val="24"/>
              </w:rPr>
            </w:pPr>
            <w:r w:rsidRPr="004B6A8B">
              <w:rPr>
                <w:rFonts w:ascii="Times New Roman" w:hAnsi="Times New Roman"/>
                <w:sz w:val="24"/>
                <w:szCs w:val="24"/>
              </w:rPr>
              <w:t xml:space="preserve">Signature of </w:t>
            </w:r>
            <w:r>
              <w:rPr>
                <w:rFonts w:ascii="Times New Roman" w:hAnsi="Times New Roman"/>
                <w:sz w:val="24"/>
                <w:szCs w:val="24"/>
              </w:rPr>
              <w:t>Internship Coordinator</w:t>
            </w:r>
          </w:p>
        </w:tc>
        <w:tc>
          <w:tcPr>
            <w:tcW w:w="4733" w:type="dxa"/>
          </w:tcPr>
          <w:p w14:paraId="6E652F66" w14:textId="219B32C8" w:rsidR="00AE0968" w:rsidRPr="00AE0968" w:rsidRDefault="00AE0968" w:rsidP="00AE0968">
            <w:pPr>
              <w:pStyle w:val="Heading3"/>
              <w:spacing w:before="0" w:after="0"/>
              <w:ind w:left="-5"/>
              <w:outlineLvl w:val="2"/>
              <w:rPr>
                <w:rFonts w:ascii="Times New Roman" w:hAnsi="Times New Roman"/>
                <w:sz w:val="24"/>
                <w:szCs w:val="24"/>
              </w:rPr>
            </w:pPr>
            <w:r w:rsidRPr="004B6A8B">
              <w:rPr>
                <w:rFonts w:ascii="Times New Roman" w:hAnsi="Times New Roman"/>
                <w:sz w:val="24"/>
                <w:szCs w:val="24"/>
              </w:rPr>
              <w:t xml:space="preserve">Signature of Dean </w:t>
            </w:r>
            <w:r>
              <w:rPr>
                <w:rFonts w:ascii="Times New Roman" w:hAnsi="Times New Roman"/>
                <w:sz w:val="24"/>
                <w:szCs w:val="24"/>
              </w:rPr>
              <w:t>(SCSE)</w:t>
            </w:r>
          </w:p>
        </w:tc>
      </w:tr>
      <w:tr w:rsidR="00AE0968" w14:paraId="0C38BB69" w14:textId="77777777" w:rsidTr="00AE0968">
        <w:tc>
          <w:tcPr>
            <w:tcW w:w="4732" w:type="dxa"/>
          </w:tcPr>
          <w:p w14:paraId="69DF0EDF" w14:textId="2C11AB83" w:rsidR="00AE0968" w:rsidRDefault="00AE0968" w:rsidP="00AE0968">
            <w:pPr>
              <w:shd w:val="clear" w:color="auto" w:fill="FFFFFF"/>
              <w:ind w:hanging="8"/>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Dr.</w:t>
            </w:r>
            <w:proofErr w:type="gramStart"/>
            <w:r>
              <w:rPr>
                <w:rFonts w:ascii="Times New Roman" w:hAnsi="Times New Roman" w:cs="Times New Roman"/>
                <w:color w:val="000000" w:themeColor="text1"/>
                <w:sz w:val="24"/>
                <w:szCs w:val="24"/>
              </w:rPr>
              <w:t>N.Partheeban</w:t>
            </w:r>
            <w:proofErr w:type="spellEnd"/>
            <w:proofErr w:type="gramEnd"/>
          </w:p>
          <w:p w14:paraId="133CABF2" w14:textId="74909633" w:rsidR="00AE0968" w:rsidRPr="00E836C6" w:rsidRDefault="00AE0968" w:rsidP="00AE0968">
            <w:pPr>
              <w:shd w:val="clear" w:color="auto" w:fill="FFFFFF"/>
              <w:ind w:hanging="8"/>
              <w:rPr>
                <w:rFonts w:ascii="Times New Roman" w:hAnsi="Times New Roman" w:cs="Times New Roman"/>
                <w:color w:val="000000" w:themeColor="text1"/>
                <w:sz w:val="24"/>
                <w:szCs w:val="24"/>
              </w:rPr>
            </w:pPr>
            <w:r w:rsidRPr="00E836C6">
              <w:rPr>
                <w:rFonts w:ascii="Times New Roman" w:hAnsi="Times New Roman" w:cs="Times New Roman"/>
                <w:color w:val="000000" w:themeColor="text1"/>
                <w:sz w:val="24"/>
                <w:szCs w:val="24"/>
              </w:rPr>
              <w:t>Professor</w:t>
            </w:r>
            <w:r>
              <w:rPr>
                <w:rFonts w:ascii="Times New Roman" w:hAnsi="Times New Roman" w:cs="Times New Roman"/>
                <w:color w:val="000000" w:themeColor="text1"/>
                <w:sz w:val="24"/>
                <w:szCs w:val="24"/>
              </w:rPr>
              <w:t xml:space="preserve"> &amp; IIIC</w:t>
            </w:r>
          </w:p>
          <w:p w14:paraId="199D2DC5" w14:textId="77777777" w:rsidR="00AE0968" w:rsidRPr="00E836C6" w:rsidRDefault="00AE0968" w:rsidP="00AE0968">
            <w:pPr>
              <w:shd w:val="clear" w:color="auto" w:fill="FFFFFF"/>
              <w:ind w:hanging="8"/>
              <w:rPr>
                <w:rFonts w:ascii="Times New Roman" w:hAnsi="Times New Roman" w:cs="Times New Roman"/>
                <w:color w:val="000000" w:themeColor="text1"/>
                <w:sz w:val="24"/>
                <w:szCs w:val="24"/>
              </w:rPr>
            </w:pPr>
            <w:r w:rsidRPr="00E836C6">
              <w:rPr>
                <w:rFonts w:ascii="Times New Roman" w:hAnsi="Times New Roman" w:cs="Times New Roman"/>
                <w:color w:val="000000" w:themeColor="text1"/>
                <w:sz w:val="24"/>
                <w:szCs w:val="24"/>
              </w:rPr>
              <w:t xml:space="preserve">School of Computing Science &amp; Engineering </w:t>
            </w:r>
          </w:p>
          <w:p w14:paraId="3DF1A3A7" w14:textId="400C2448" w:rsidR="00AE0968" w:rsidRPr="00E836C6" w:rsidRDefault="00AE0968" w:rsidP="00AE0968">
            <w:pPr>
              <w:shd w:val="clear" w:color="auto" w:fill="FFFFFF"/>
              <w:rPr>
                <w:rFonts w:ascii="Times New Roman" w:hAnsi="Times New Roman" w:cs="Times New Roman"/>
                <w:color w:val="000000" w:themeColor="text1"/>
                <w:sz w:val="24"/>
                <w:szCs w:val="24"/>
              </w:rPr>
            </w:pPr>
            <w:proofErr w:type="spellStart"/>
            <w:r w:rsidRPr="00E836C6">
              <w:rPr>
                <w:rFonts w:ascii="Times New Roman" w:hAnsi="Times New Roman" w:cs="Times New Roman"/>
                <w:color w:val="000000" w:themeColor="text1"/>
                <w:sz w:val="24"/>
                <w:szCs w:val="24"/>
              </w:rPr>
              <w:t>Galgotias</w:t>
            </w:r>
            <w:proofErr w:type="spellEnd"/>
            <w:r w:rsidRPr="00E836C6">
              <w:rPr>
                <w:rFonts w:ascii="Times New Roman" w:hAnsi="Times New Roman" w:cs="Times New Roman"/>
                <w:color w:val="000000" w:themeColor="text1"/>
                <w:sz w:val="24"/>
                <w:szCs w:val="24"/>
              </w:rPr>
              <w:t xml:space="preserve"> University</w:t>
            </w:r>
          </w:p>
          <w:p w14:paraId="7A200346" w14:textId="77777777" w:rsidR="00AE0968" w:rsidRPr="00E836C6" w:rsidRDefault="00AE0968" w:rsidP="00AE0968">
            <w:pPr>
              <w:shd w:val="clear" w:color="auto" w:fill="FFFFFF"/>
              <w:rPr>
                <w:rFonts w:ascii="Times New Roman" w:hAnsi="Times New Roman" w:cs="Times New Roman"/>
                <w:color w:val="000000" w:themeColor="text1"/>
                <w:sz w:val="24"/>
                <w:szCs w:val="24"/>
              </w:rPr>
            </w:pPr>
            <w:r w:rsidRPr="00E836C6">
              <w:rPr>
                <w:rFonts w:ascii="Times New Roman" w:hAnsi="Times New Roman" w:cs="Times New Roman"/>
                <w:color w:val="000000" w:themeColor="text1"/>
                <w:sz w:val="24"/>
                <w:szCs w:val="24"/>
              </w:rPr>
              <w:t>Greater Noida.</w:t>
            </w:r>
          </w:p>
          <w:p w14:paraId="15644F40" w14:textId="77777777" w:rsidR="00AE0968" w:rsidRDefault="00AE0968" w:rsidP="00AE0968">
            <w:pPr>
              <w:spacing w:after="131" w:line="259" w:lineRule="auto"/>
              <w:rPr>
                <w:rFonts w:ascii="Times New Roman" w:hAnsi="Times New Roman" w:cs="Times New Roman"/>
                <w:b/>
                <w:sz w:val="24"/>
                <w:szCs w:val="24"/>
              </w:rPr>
            </w:pPr>
          </w:p>
        </w:tc>
        <w:tc>
          <w:tcPr>
            <w:tcW w:w="4733" w:type="dxa"/>
          </w:tcPr>
          <w:p w14:paraId="191E7E40" w14:textId="01C5F02A" w:rsidR="00AE0968" w:rsidRPr="004B6A8B" w:rsidRDefault="00AE0968" w:rsidP="00AE0968">
            <w:pPr>
              <w:shd w:val="clear" w:color="auto" w:fill="FFFFFF"/>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Dr. MUNISH SABHARWAL</w:t>
            </w:r>
          </w:p>
          <w:p w14:paraId="41DE0B08" w14:textId="77777777" w:rsidR="00AE0968" w:rsidRPr="00E836C6" w:rsidRDefault="00AE0968" w:rsidP="00AE0968">
            <w:pPr>
              <w:shd w:val="clear" w:color="auto" w:fill="FFFFFF"/>
              <w:rPr>
                <w:rFonts w:ascii="Times New Roman" w:hAnsi="Times New Roman" w:cs="Times New Roman"/>
                <w:color w:val="000000" w:themeColor="text1"/>
                <w:sz w:val="24"/>
                <w:szCs w:val="24"/>
              </w:rPr>
            </w:pPr>
            <w:r w:rsidRPr="00E836C6">
              <w:rPr>
                <w:rFonts w:ascii="Times New Roman" w:hAnsi="Times New Roman" w:cs="Times New Roman"/>
                <w:color w:val="000000" w:themeColor="text1"/>
                <w:sz w:val="24"/>
                <w:szCs w:val="24"/>
              </w:rPr>
              <w:t>Professor &amp; Dean</w:t>
            </w:r>
          </w:p>
          <w:p w14:paraId="7E5A0B11" w14:textId="77777777" w:rsidR="00AE0968" w:rsidRPr="00E836C6" w:rsidRDefault="00AE0968" w:rsidP="00AE0968">
            <w:pPr>
              <w:shd w:val="clear" w:color="auto" w:fill="FFFFFF"/>
              <w:rPr>
                <w:rFonts w:ascii="Times New Roman" w:hAnsi="Times New Roman" w:cs="Times New Roman"/>
                <w:color w:val="000000" w:themeColor="text1"/>
                <w:sz w:val="24"/>
                <w:szCs w:val="24"/>
              </w:rPr>
            </w:pPr>
            <w:r w:rsidRPr="00E836C6">
              <w:rPr>
                <w:rFonts w:ascii="Times New Roman" w:hAnsi="Times New Roman" w:cs="Times New Roman"/>
                <w:color w:val="000000" w:themeColor="text1"/>
                <w:sz w:val="24"/>
                <w:szCs w:val="24"/>
              </w:rPr>
              <w:t xml:space="preserve">School of Computing Science &amp; Engineering </w:t>
            </w:r>
          </w:p>
          <w:p w14:paraId="5F679139" w14:textId="77777777" w:rsidR="00AE0968" w:rsidRPr="00E836C6" w:rsidRDefault="00AE0968" w:rsidP="00AE0968">
            <w:pPr>
              <w:shd w:val="clear" w:color="auto" w:fill="FFFFFF"/>
              <w:rPr>
                <w:rFonts w:ascii="Times New Roman" w:hAnsi="Times New Roman" w:cs="Times New Roman"/>
                <w:color w:val="000000" w:themeColor="text1"/>
                <w:sz w:val="24"/>
                <w:szCs w:val="24"/>
              </w:rPr>
            </w:pPr>
            <w:proofErr w:type="spellStart"/>
            <w:r w:rsidRPr="00E836C6">
              <w:rPr>
                <w:rFonts w:ascii="Times New Roman" w:hAnsi="Times New Roman" w:cs="Times New Roman"/>
                <w:color w:val="000000" w:themeColor="text1"/>
                <w:sz w:val="24"/>
                <w:szCs w:val="24"/>
              </w:rPr>
              <w:t>Galgotias</w:t>
            </w:r>
            <w:proofErr w:type="spellEnd"/>
            <w:r w:rsidRPr="00E836C6">
              <w:rPr>
                <w:rFonts w:ascii="Times New Roman" w:hAnsi="Times New Roman" w:cs="Times New Roman"/>
                <w:color w:val="000000" w:themeColor="text1"/>
                <w:sz w:val="24"/>
                <w:szCs w:val="24"/>
              </w:rPr>
              <w:t xml:space="preserve"> University</w:t>
            </w:r>
          </w:p>
          <w:p w14:paraId="4440FD0D" w14:textId="2BDDBC61" w:rsidR="00AE0968" w:rsidRDefault="00AE0968" w:rsidP="00AE0968">
            <w:pPr>
              <w:shd w:val="clear" w:color="auto" w:fill="FFFFFF"/>
              <w:rPr>
                <w:rFonts w:ascii="Times New Roman" w:hAnsi="Times New Roman" w:cs="Times New Roman"/>
                <w:b/>
                <w:sz w:val="24"/>
                <w:szCs w:val="24"/>
              </w:rPr>
            </w:pPr>
            <w:r w:rsidRPr="00E836C6">
              <w:rPr>
                <w:rFonts w:ascii="Times New Roman" w:hAnsi="Times New Roman" w:cs="Times New Roman"/>
                <w:color w:val="000000" w:themeColor="text1"/>
                <w:sz w:val="24"/>
                <w:szCs w:val="24"/>
              </w:rPr>
              <w:t>Greater Noida.</w:t>
            </w:r>
          </w:p>
        </w:tc>
      </w:tr>
    </w:tbl>
    <w:p w14:paraId="20CAB53C" w14:textId="24006496" w:rsidR="003A127D" w:rsidRPr="004B6A8B" w:rsidRDefault="003A127D" w:rsidP="00AE0968">
      <w:pPr>
        <w:spacing w:after="131" w:line="259" w:lineRule="auto"/>
        <w:ind w:left="42"/>
        <w:rPr>
          <w:rFonts w:ascii="Times New Roman" w:hAnsi="Times New Roman" w:cs="Times New Roman"/>
          <w:sz w:val="24"/>
          <w:szCs w:val="24"/>
        </w:rPr>
      </w:pPr>
      <w:r w:rsidRPr="004B6A8B">
        <w:rPr>
          <w:rFonts w:ascii="Times New Roman" w:hAnsi="Times New Roman" w:cs="Times New Roman"/>
          <w:b/>
          <w:sz w:val="24"/>
          <w:szCs w:val="24"/>
        </w:rPr>
        <w:lastRenderedPageBreak/>
        <w:t xml:space="preserve"> </w:t>
      </w:r>
    </w:p>
    <w:p w14:paraId="1B9790C5" w14:textId="06B4E1CF" w:rsidR="003A127D" w:rsidRPr="004B6A8B" w:rsidRDefault="00AE0968" w:rsidP="003A127D">
      <w:pPr>
        <w:pStyle w:val="Heading3"/>
        <w:spacing w:before="0" w:after="0"/>
        <w:ind w:left="-5"/>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2099A478" w14:textId="77777777" w:rsidR="004B6A8B" w:rsidRDefault="004B6A8B" w:rsidP="004B6A8B">
      <w:pPr>
        <w:shd w:val="clear" w:color="auto" w:fill="FFFFFF"/>
        <w:spacing w:after="0" w:line="240" w:lineRule="auto"/>
        <w:ind w:left="4590"/>
        <w:rPr>
          <w:rFonts w:ascii="Times New Roman" w:hAnsi="Times New Roman" w:cs="Times New Roman"/>
          <w:b/>
          <w:bCs/>
          <w:color w:val="000000" w:themeColor="text1"/>
          <w:sz w:val="24"/>
          <w:szCs w:val="24"/>
        </w:rPr>
      </w:pPr>
    </w:p>
    <w:p w14:paraId="00BC0A2B" w14:textId="77777777" w:rsidR="003A127D" w:rsidRPr="004B6A8B" w:rsidRDefault="003A127D" w:rsidP="003A127D">
      <w:pPr>
        <w:spacing w:after="131" w:line="259" w:lineRule="auto"/>
        <w:ind w:left="42"/>
        <w:jc w:val="center"/>
        <w:rPr>
          <w:rFonts w:ascii="Times New Roman" w:hAnsi="Times New Roman" w:cs="Times New Roman"/>
          <w:sz w:val="24"/>
          <w:szCs w:val="24"/>
        </w:rPr>
      </w:pPr>
    </w:p>
    <w:p w14:paraId="48DEC659" w14:textId="77777777" w:rsidR="003A127D" w:rsidRPr="004B6A8B" w:rsidRDefault="003A127D" w:rsidP="003A127D">
      <w:pPr>
        <w:spacing w:after="330" w:line="259" w:lineRule="auto"/>
        <w:ind w:left="194" w:right="208"/>
        <w:jc w:val="center"/>
        <w:rPr>
          <w:rFonts w:ascii="Times New Roman" w:hAnsi="Times New Roman" w:cs="Times New Roman"/>
          <w:b/>
          <w:sz w:val="24"/>
          <w:szCs w:val="24"/>
        </w:rPr>
      </w:pPr>
    </w:p>
    <w:p w14:paraId="256C1D0D" w14:textId="77777777" w:rsidR="006B4167" w:rsidRPr="004B6A8B" w:rsidRDefault="006B4167" w:rsidP="006B4167">
      <w:pPr>
        <w:pStyle w:val="NormalWeb"/>
        <w:spacing w:line="360" w:lineRule="auto"/>
        <w:jc w:val="center"/>
        <w:rPr>
          <w:b/>
          <w:bCs/>
          <w:iCs/>
        </w:rPr>
      </w:pPr>
    </w:p>
    <w:p w14:paraId="65AF102B" w14:textId="77777777" w:rsidR="00EA24E7" w:rsidRPr="009E0252" w:rsidRDefault="00EA24E7" w:rsidP="00EA24E7">
      <w:pPr>
        <w:spacing w:line="360" w:lineRule="auto"/>
        <w:jc w:val="center"/>
        <w:rPr>
          <w:rFonts w:ascii="Times New Roman" w:hAnsi="Times New Roman" w:cs="Times New Roman"/>
          <w:b/>
          <w:sz w:val="24"/>
          <w:szCs w:val="24"/>
        </w:rPr>
      </w:pPr>
      <w:r w:rsidRPr="009E0252">
        <w:rPr>
          <w:rFonts w:ascii="Times New Roman" w:hAnsi="Times New Roman" w:cs="Times New Roman"/>
          <w:b/>
          <w:sz w:val="24"/>
          <w:szCs w:val="24"/>
        </w:rPr>
        <w:t>TABLE OF CONTENTS</w:t>
      </w:r>
    </w:p>
    <w:tbl>
      <w:tblPr>
        <w:tblW w:w="9576" w:type="dxa"/>
        <w:tblLook w:val="04A0" w:firstRow="1" w:lastRow="0" w:firstColumn="1" w:lastColumn="0" w:noHBand="0" w:noVBand="1"/>
      </w:tblPr>
      <w:tblGrid>
        <w:gridCol w:w="1570"/>
        <w:gridCol w:w="6444"/>
        <w:gridCol w:w="1562"/>
      </w:tblGrid>
      <w:tr w:rsidR="00EA24E7" w:rsidRPr="009E0252" w14:paraId="71D439C9" w14:textId="77777777" w:rsidTr="00E53FDC">
        <w:tc>
          <w:tcPr>
            <w:tcW w:w="1570" w:type="dxa"/>
            <w:vAlign w:val="center"/>
          </w:tcPr>
          <w:p w14:paraId="080C232E" w14:textId="77777777" w:rsidR="00EA24E7" w:rsidRPr="009E0252" w:rsidRDefault="00EA24E7" w:rsidP="007E2A3F">
            <w:pPr>
              <w:spacing w:line="240" w:lineRule="auto"/>
              <w:rPr>
                <w:rFonts w:ascii="Times New Roman" w:hAnsi="Times New Roman" w:cs="Times New Roman"/>
                <w:b/>
                <w:sz w:val="24"/>
                <w:szCs w:val="24"/>
              </w:rPr>
            </w:pPr>
            <w:r w:rsidRPr="009E0252">
              <w:rPr>
                <w:rFonts w:ascii="Times New Roman" w:hAnsi="Times New Roman" w:cs="Times New Roman"/>
                <w:b/>
                <w:sz w:val="24"/>
                <w:szCs w:val="24"/>
              </w:rPr>
              <w:t>CHAPTER</w:t>
            </w:r>
          </w:p>
        </w:tc>
        <w:tc>
          <w:tcPr>
            <w:tcW w:w="6444" w:type="dxa"/>
            <w:vAlign w:val="center"/>
          </w:tcPr>
          <w:p w14:paraId="54AE6238" w14:textId="77777777" w:rsidR="00EA24E7" w:rsidRPr="009E0252" w:rsidRDefault="00EA24E7" w:rsidP="007E2A3F">
            <w:pPr>
              <w:spacing w:line="240" w:lineRule="auto"/>
              <w:jc w:val="center"/>
              <w:rPr>
                <w:rFonts w:ascii="Times New Roman" w:hAnsi="Times New Roman" w:cs="Times New Roman"/>
                <w:b/>
                <w:sz w:val="24"/>
                <w:szCs w:val="24"/>
              </w:rPr>
            </w:pPr>
            <w:r w:rsidRPr="009E0252">
              <w:rPr>
                <w:rFonts w:ascii="Times New Roman" w:hAnsi="Times New Roman" w:cs="Times New Roman"/>
                <w:b/>
                <w:sz w:val="24"/>
                <w:szCs w:val="24"/>
              </w:rPr>
              <w:t>TITLE</w:t>
            </w:r>
          </w:p>
        </w:tc>
        <w:tc>
          <w:tcPr>
            <w:tcW w:w="1562" w:type="dxa"/>
            <w:vAlign w:val="center"/>
          </w:tcPr>
          <w:p w14:paraId="40FAD543" w14:textId="77777777" w:rsidR="00EA24E7" w:rsidRPr="009E0252" w:rsidRDefault="00EA24E7" w:rsidP="007E2A3F">
            <w:pPr>
              <w:spacing w:line="240" w:lineRule="auto"/>
              <w:rPr>
                <w:rFonts w:ascii="Times New Roman" w:hAnsi="Times New Roman" w:cs="Times New Roman"/>
                <w:b/>
                <w:sz w:val="24"/>
                <w:szCs w:val="24"/>
              </w:rPr>
            </w:pPr>
            <w:r w:rsidRPr="009E0252">
              <w:rPr>
                <w:rFonts w:ascii="Times New Roman" w:hAnsi="Times New Roman" w:cs="Times New Roman"/>
                <w:b/>
                <w:sz w:val="24"/>
                <w:szCs w:val="24"/>
              </w:rPr>
              <w:t>PAGE NO</w:t>
            </w:r>
          </w:p>
        </w:tc>
      </w:tr>
      <w:tr w:rsidR="00EA24E7" w:rsidRPr="009E0252" w14:paraId="70461EE4" w14:textId="77777777" w:rsidTr="00E53FDC">
        <w:tc>
          <w:tcPr>
            <w:tcW w:w="1570" w:type="dxa"/>
            <w:vAlign w:val="center"/>
          </w:tcPr>
          <w:p w14:paraId="75B9DB0A" w14:textId="77777777" w:rsidR="00EA24E7" w:rsidRPr="009E0252" w:rsidRDefault="00EA24E7" w:rsidP="007E2A3F">
            <w:pPr>
              <w:spacing w:line="240" w:lineRule="auto"/>
              <w:jc w:val="center"/>
              <w:rPr>
                <w:rFonts w:ascii="Times New Roman" w:hAnsi="Times New Roman" w:cs="Times New Roman"/>
                <w:b/>
                <w:sz w:val="24"/>
                <w:szCs w:val="24"/>
              </w:rPr>
            </w:pPr>
          </w:p>
        </w:tc>
        <w:tc>
          <w:tcPr>
            <w:tcW w:w="6444" w:type="dxa"/>
            <w:vAlign w:val="center"/>
          </w:tcPr>
          <w:p w14:paraId="7614F4C2" w14:textId="77777777" w:rsidR="00EA24E7" w:rsidRPr="0072362A" w:rsidRDefault="006B4167" w:rsidP="007E2A3F">
            <w:pPr>
              <w:spacing w:line="240" w:lineRule="auto"/>
              <w:rPr>
                <w:rFonts w:ascii="Times New Roman" w:hAnsi="Times New Roman" w:cs="Times New Roman"/>
                <w:sz w:val="24"/>
                <w:szCs w:val="24"/>
              </w:rPr>
            </w:pPr>
            <w:r w:rsidRPr="0072362A">
              <w:rPr>
                <w:rFonts w:ascii="Times New Roman" w:hAnsi="Times New Roman" w:cs="Times New Roman"/>
                <w:sz w:val="24"/>
                <w:szCs w:val="24"/>
              </w:rPr>
              <w:t>Abstract</w:t>
            </w:r>
          </w:p>
        </w:tc>
        <w:tc>
          <w:tcPr>
            <w:tcW w:w="1562" w:type="dxa"/>
            <w:vAlign w:val="center"/>
          </w:tcPr>
          <w:p w14:paraId="1CFEA67F" w14:textId="77777777" w:rsidR="00EA24E7" w:rsidRPr="009E0252" w:rsidRDefault="00EA24E7" w:rsidP="007E2A3F">
            <w:pPr>
              <w:spacing w:line="240" w:lineRule="auto"/>
              <w:rPr>
                <w:rFonts w:ascii="Times New Roman" w:hAnsi="Times New Roman" w:cs="Times New Roman"/>
                <w:b/>
                <w:sz w:val="24"/>
                <w:szCs w:val="24"/>
              </w:rPr>
            </w:pPr>
          </w:p>
        </w:tc>
      </w:tr>
      <w:tr w:rsidR="00EA24E7" w:rsidRPr="009E0252" w14:paraId="1A2809C1" w14:textId="77777777" w:rsidTr="00E53FDC">
        <w:tc>
          <w:tcPr>
            <w:tcW w:w="1570" w:type="dxa"/>
            <w:vAlign w:val="center"/>
          </w:tcPr>
          <w:p w14:paraId="76C1D93C" w14:textId="77777777" w:rsidR="00EA24E7" w:rsidRPr="009E0252" w:rsidRDefault="00EA24E7" w:rsidP="007E2A3F">
            <w:pPr>
              <w:spacing w:line="240" w:lineRule="auto"/>
              <w:jc w:val="center"/>
              <w:rPr>
                <w:rFonts w:ascii="Times New Roman" w:hAnsi="Times New Roman" w:cs="Times New Roman"/>
                <w:b/>
                <w:sz w:val="24"/>
                <w:szCs w:val="24"/>
              </w:rPr>
            </w:pPr>
            <w:r w:rsidRPr="009E0252">
              <w:rPr>
                <w:rFonts w:ascii="Times New Roman" w:hAnsi="Times New Roman" w:cs="Times New Roman"/>
                <w:b/>
                <w:sz w:val="24"/>
                <w:szCs w:val="24"/>
              </w:rPr>
              <w:t>1</w:t>
            </w:r>
          </w:p>
        </w:tc>
        <w:tc>
          <w:tcPr>
            <w:tcW w:w="6444" w:type="dxa"/>
            <w:vAlign w:val="center"/>
          </w:tcPr>
          <w:p w14:paraId="05B7DC98" w14:textId="77777777" w:rsidR="00EA24E7" w:rsidRPr="0008753F" w:rsidRDefault="006B4167" w:rsidP="007E2A3F">
            <w:pPr>
              <w:spacing w:line="240" w:lineRule="auto"/>
              <w:rPr>
                <w:rFonts w:ascii="Times New Roman" w:hAnsi="Times New Roman" w:cs="Times New Roman"/>
                <w:b/>
                <w:sz w:val="24"/>
                <w:szCs w:val="24"/>
              </w:rPr>
            </w:pPr>
            <w:r w:rsidRPr="0008753F">
              <w:rPr>
                <w:rFonts w:ascii="Times New Roman" w:hAnsi="Times New Roman" w:cs="Times New Roman"/>
                <w:b/>
                <w:sz w:val="24"/>
                <w:szCs w:val="24"/>
              </w:rPr>
              <w:t>Introduction</w:t>
            </w:r>
          </w:p>
        </w:tc>
        <w:tc>
          <w:tcPr>
            <w:tcW w:w="1562" w:type="dxa"/>
            <w:vAlign w:val="center"/>
          </w:tcPr>
          <w:p w14:paraId="79966831" w14:textId="77777777" w:rsidR="00EA24E7" w:rsidRPr="009E0252" w:rsidRDefault="00EA24E7" w:rsidP="007E2A3F">
            <w:pPr>
              <w:spacing w:line="240" w:lineRule="auto"/>
              <w:rPr>
                <w:rFonts w:ascii="Times New Roman" w:hAnsi="Times New Roman" w:cs="Times New Roman"/>
                <w:b/>
                <w:sz w:val="24"/>
                <w:szCs w:val="24"/>
              </w:rPr>
            </w:pPr>
          </w:p>
        </w:tc>
      </w:tr>
      <w:tr w:rsidR="00EA24E7" w:rsidRPr="009E0252" w14:paraId="0E959A68" w14:textId="77777777" w:rsidTr="00E53FDC">
        <w:tc>
          <w:tcPr>
            <w:tcW w:w="1570" w:type="dxa"/>
            <w:vAlign w:val="center"/>
          </w:tcPr>
          <w:p w14:paraId="0D0ADE99" w14:textId="77777777" w:rsidR="00EA24E7" w:rsidRPr="009E0252" w:rsidRDefault="00EA24E7" w:rsidP="007E2A3F">
            <w:pPr>
              <w:spacing w:line="240" w:lineRule="auto"/>
              <w:jc w:val="center"/>
              <w:rPr>
                <w:rFonts w:ascii="Times New Roman" w:hAnsi="Times New Roman" w:cs="Times New Roman"/>
                <w:b/>
                <w:sz w:val="24"/>
                <w:szCs w:val="24"/>
              </w:rPr>
            </w:pPr>
          </w:p>
        </w:tc>
        <w:tc>
          <w:tcPr>
            <w:tcW w:w="6444" w:type="dxa"/>
            <w:vAlign w:val="center"/>
          </w:tcPr>
          <w:p w14:paraId="750A50DF" w14:textId="77777777" w:rsidR="00EA24E7" w:rsidRPr="0008753F" w:rsidRDefault="00EA24E7" w:rsidP="007E2A3F">
            <w:pPr>
              <w:spacing w:line="240" w:lineRule="auto"/>
              <w:rPr>
                <w:rFonts w:ascii="Times New Roman" w:hAnsi="Times New Roman" w:cs="Times New Roman"/>
                <w:sz w:val="24"/>
                <w:szCs w:val="24"/>
              </w:rPr>
            </w:pPr>
            <w:r w:rsidRPr="0008753F">
              <w:rPr>
                <w:rFonts w:ascii="Times New Roman" w:hAnsi="Times New Roman" w:cs="Times New Roman"/>
                <w:sz w:val="24"/>
                <w:szCs w:val="24"/>
              </w:rPr>
              <w:t xml:space="preserve">   1.1 </w:t>
            </w:r>
            <w:r w:rsidR="009E0252" w:rsidRPr="0008753F">
              <w:rPr>
                <w:rFonts w:ascii="Times New Roman" w:hAnsi="Times New Roman" w:cs="Times New Roman"/>
                <w:sz w:val="24"/>
                <w:szCs w:val="24"/>
              </w:rPr>
              <w:t xml:space="preserve">Objective </w:t>
            </w:r>
            <w:r w:rsidRPr="0008753F">
              <w:rPr>
                <w:rFonts w:ascii="Times New Roman" w:hAnsi="Times New Roman" w:cs="Times New Roman"/>
                <w:sz w:val="24"/>
                <w:szCs w:val="24"/>
              </w:rPr>
              <w:t xml:space="preserve">of the project    </w:t>
            </w:r>
          </w:p>
        </w:tc>
        <w:tc>
          <w:tcPr>
            <w:tcW w:w="1562" w:type="dxa"/>
            <w:vAlign w:val="center"/>
          </w:tcPr>
          <w:p w14:paraId="27CD6B2E" w14:textId="77777777" w:rsidR="00EA24E7" w:rsidRPr="009E0252" w:rsidRDefault="00EA24E7" w:rsidP="007E2A3F">
            <w:pPr>
              <w:spacing w:line="240" w:lineRule="auto"/>
              <w:rPr>
                <w:rFonts w:ascii="Times New Roman" w:hAnsi="Times New Roman" w:cs="Times New Roman"/>
                <w:b/>
                <w:sz w:val="24"/>
                <w:szCs w:val="24"/>
              </w:rPr>
            </w:pPr>
          </w:p>
        </w:tc>
      </w:tr>
      <w:tr w:rsidR="00EA24E7" w:rsidRPr="009E0252" w14:paraId="0368E9A1" w14:textId="77777777" w:rsidTr="00E53FDC">
        <w:tc>
          <w:tcPr>
            <w:tcW w:w="1570" w:type="dxa"/>
            <w:vAlign w:val="center"/>
          </w:tcPr>
          <w:p w14:paraId="3FA72249" w14:textId="77777777" w:rsidR="00EA24E7" w:rsidRPr="009E0252" w:rsidRDefault="00EA24E7" w:rsidP="007E2A3F">
            <w:pPr>
              <w:spacing w:line="240" w:lineRule="auto"/>
              <w:jc w:val="center"/>
              <w:rPr>
                <w:rFonts w:ascii="Times New Roman" w:hAnsi="Times New Roman" w:cs="Times New Roman"/>
                <w:b/>
                <w:sz w:val="24"/>
                <w:szCs w:val="24"/>
              </w:rPr>
            </w:pPr>
          </w:p>
        </w:tc>
        <w:tc>
          <w:tcPr>
            <w:tcW w:w="6444" w:type="dxa"/>
            <w:vAlign w:val="center"/>
          </w:tcPr>
          <w:p w14:paraId="09DB282F" w14:textId="2FB9FC29" w:rsidR="00EA24E7" w:rsidRPr="0008753F" w:rsidRDefault="00EA24E7" w:rsidP="007E2A3F">
            <w:pPr>
              <w:spacing w:line="240" w:lineRule="auto"/>
              <w:rPr>
                <w:rFonts w:ascii="Times New Roman" w:hAnsi="Times New Roman" w:cs="Times New Roman"/>
                <w:sz w:val="24"/>
                <w:szCs w:val="24"/>
              </w:rPr>
            </w:pPr>
            <w:r w:rsidRPr="0008753F">
              <w:rPr>
                <w:rFonts w:ascii="Times New Roman" w:hAnsi="Times New Roman" w:cs="Times New Roman"/>
                <w:sz w:val="24"/>
                <w:szCs w:val="24"/>
              </w:rPr>
              <w:t xml:space="preserve">   1.</w:t>
            </w:r>
            <w:r w:rsidR="00E73C60">
              <w:rPr>
                <w:rFonts w:ascii="Times New Roman" w:hAnsi="Times New Roman" w:cs="Times New Roman"/>
                <w:sz w:val="24"/>
                <w:szCs w:val="24"/>
              </w:rPr>
              <w:t>2</w:t>
            </w:r>
            <w:r w:rsidRPr="0008753F">
              <w:rPr>
                <w:rFonts w:ascii="Times New Roman" w:hAnsi="Times New Roman" w:cs="Times New Roman"/>
                <w:sz w:val="24"/>
                <w:szCs w:val="24"/>
              </w:rPr>
              <w:t xml:space="preserve"> </w:t>
            </w:r>
            <w:r w:rsidR="003C73FA">
              <w:rPr>
                <w:rFonts w:ascii="Times New Roman" w:hAnsi="Times New Roman" w:cs="Times New Roman"/>
                <w:sz w:val="24"/>
                <w:szCs w:val="24"/>
              </w:rPr>
              <w:t>Basic concepts</w:t>
            </w:r>
            <w:r w:rsidR="006B4167" w:rsidRPr="0008753F">
              <w:rPr>
                <w:rFonts w:ascii="Times New Roman" w:hAnsi="Times New Roman" w:cs="Times New Roman"/>
                <w:sz w:val="24"/>
                <w:szCs w:val="24"/>
              </w:rPr>
              <w:t xml:space="preserve"> of Domain</w:t>
            </w:r>
          </w:p>
          <w:p w14:paraId="37A14880" w14:textId="0C52D791" w:rsidR="007B47F4" w:rsidRPr="0008753F" w:rsidRDefault="00EA2A72" w:rsidP="002F1FFF">
            <w:pPr>
              <w:spacing w:line="240" w:lineRule="auto"/>
              <w:rPr>
                <w:rFonts w:ascii="Times New Roman" w:hAnsi="Times New Roman" w:cs="Times New Roman"/>
                <w:sz w:val="24"/>
                <w:szCs w:val="24"/>
              </w:rPr>
            </w:pPr>
            <w:r w:rsidRPr="0008753F">
              <w:rPr>
                <w:rFonts w:ascii="Times New Roman" w:hAnsi="Times New Roman" w:cs="Times New Roman"/>
                <w:sz w:val="24"/>
                <w:szCs w:val="24"/>
              </w:rPr>
              <w:t xml:space="preserve">   1.</w:t>
            </w:r>
            <w:r w:rsidR="00E73C60">
              <w:rPr>
                <w:rFonts w:ascii="Times New Roman" w:hAnsi="Times New Roman" w:cs="Times New Roman"/>
                <w:sz w:val="24"/>
                <w:szCs w:val="24"/>
              </w:rPr>
              <w:t>3</w:t>
            </w:r>
            <w:r w:rsidRPr="0008753F">
              <w:rPr>
                <w:rFonts w:ascii="Times New Roman" w:hAnsi="Times New Roman" w:cs="Times New Roman"/>
                <w:sz w:val="24"/>
                <w:szCs w:val="24"/>
              </w:rPr>
              <w:t xml:space="preserve"> </w:t>
            </w:r>
            <w:r w:rsidR="003F4047" w:rsidRPr="0008753F">
              <w:rPr>
                <w:rFonts w:ascii="Times New Roman" w:hAnsi="Times New Roman" w:cs="Times New Roman"/>
                <w:sz w:val="24"/>
                <w:szCs w:val="24"/>
              </w:rPr>
              <w:t>A brief introduction</w:t>
            </w:r>
            <w:r w:rsidR="002F1FFF">
              <w:rPr>
                <w:rFonts w:ascii="Times New Roman" w:hAnsi="Times New Roman" w:cs="Times New Roman"/>
                <w:sz w:val="24"/>
                <w:szCs w:val="24"/>
              </w:rPr>
              <w:t xml:space="preserve"> about </w:t>
            </w:r>
            <w:r w:rsidR="003C73FA">
              <w:rPr>
                <w:rFonts w:ascii="Times New Roman" w:hAnsi="Times New Roman" w:cs="Times New Roman"/>
                <w:sz w:val="24"/>
                <w:szCs w:val="24"/>
              </w:rPr>
              <w:t>process mining</w:t>
            </w:r>
            <w:r w:rsidR="003F4047" w:rsidRPr="0008753F">
              <w:rPr>
                <w:rFonts w:ascii="Times New Roman" w:hAnsi="Times New Roman" w:cs="Times New Roman"/>
                <w:sz w:val="24"/>
                <w:szCs w:val="24"/>
              </w:rPr>
              <w:t>.</w:t>
            </w:r>
          </w:p>
        </w:tc>
        <w:tc>
          <w:tcPr>
            <w:tcW w:w="1562" w:type="dxa"/>
            <w:vAlign w:val="center"/>
          </w:tcPr>
          <w:p w14:paraId="41671D88" w14:textId="77777777" w:rsidR="00EA24E7" w:rsidRPr="009E0252" w:rsidRDefault="00EA24E7" w:rsidP="007E2A3F">
            <w:pPr>
              <w:spacing w:line="240" w:lineRule="auto"/>
              <w:rPr>
                <w:rFonts w:ascii="Times New Roman" w:hAnsi="Times New Roman" w:cs="Times New Roman"/>
                <w:b/>
                <w:sz w:val="24"/>
                <w:szCs w:val="24"/>
              </w:rPr>
            </w:pPr>
          </w:p>
          <w:p w14:paraId="2BE4CBBD" w14:textId="77777777" w:rsidR="007B47F4" w:rsidRPr="009E0252" w:rsidRDefault="007B47F4" w:rsidP="007E2A3F">
            <w:pPr>
              <w:spacing w:line="240" w:lineRule="auto"/>
              <w:rPr>
                <w:rFonts w:ascii="Times New Roman" w:hAnsi="Times New Roman" w:cs="Times New Roman"/>
                <w:b/>
                <w:sz w:val="24"/>
                <w:szCs w:val="24"/>
              </w:rPr>
            </w:pPr>
          </w:p>
        </w:tc>
      </w:tr>
      <w:tr w:rsidR="00EA24E7" w:rsidRPr="009E0252" w14:paraId="2A0809F9" w14:textId="77777777" w:rsidTr="00E53FDC">
        <w:tc>
          <w:tcPr>
            <w:tcW w:w="1570" w:type="dxa"/>
            <w:vAlign w:val="center"/>
          </w:tcPr>
          <w:p w14:paraId="6AD78267" w14:textId="77777777" w:rsidR="00EA24E7" w:rsidRPr="009E0252" w:rsidRDefault="00EA24E7" w:rsidP="007E2A3F">
            <w:pPr>
              <w:spacing w:line="240" w:lineRule="auto"/>
              <w:jc w:val="center"/>
              <w:rPr>
                <w:rFonts w:ascii="Times New Roman" w:hAnsi="Times New Roman" w:cs="Times New Roman"/>
                <w:b/>
                <w:sz w:val="24"/>
                <w:szCs w:val="24"/>
              </w:rPr>
            </w:pPr>
            <w:r w:rsidRPr="009E0252">
              <w:rPr>
                <w:rFonts w:ascii="Times New Roman" w:hAnsi="Times New Roman" w:cs="Times New Roman"/>
                <w:b/>
                <w:sz w:val="24"/>
                <w:szCs w:val="24"/>
              </w:rPr>
              <w:t>2</w:t>
            </w:r>
          </w:p>
        </w:tc>
        <w:tc>
          <w:tcPr>
            <w:tcW w:w="6444" w:type="dxa"/>
            <w:vAlign w:val="center"/>
          </w:tcPr>
          <w:p w14:paraId="68B29D1B" w14:textId="77777777" w:rsidR="00EA24E7" w:rsidRPr="0008753F" w:rsidRDefault="006B4167" w:rsidP="007E2A3F">
            <w:pPr>
              <w:spacing w:line="240" w:lineRule="auto"/>
              <w:rPr>
                <w:rFonts w:ascii="Times New Roman" w:hAnsi="Times New Roman" w:cs="Times New Roman"/>
                <w:b/>
                <w:sz w:val="24"/>
                <w:szCs w:val="24"/>
              </w:rPr>
            </w:pPr>
            <w:r w:rsidRPr="0008753F">
              <w:rPr>
                <w:rFonts w:ascii="Times New Roman" w:hAnsi="Times New Roman" w:cs="Times New Roman"/>
                <w:b/>
                <w:sz w:val="24"/>
                <w:szCs w:val="24"/>
              </w:rPr>
              <w:t>Technical Description</w:t>
            </w:r>
          </w:p>
        </w:tc>
        <w:tc>
          <w:tcPr>
            <w:tcW w:w="1562" w:type="dxa"/>
            <w:vAlign w:val="center"/>
          </w:tcPr>
          <w:p w14:paraId="27420008" w14:textId="77777777" w:rsidR="00EA24E7" w:rsidRPr="009E0252" w:rsidRDefault="00EA24E7" w:rsidP="007E2A3F">
            <w:pPr>
              <w:spacing w:line="240" w:lineRule="auto"/>
              <w:rPr>
                <w:rFonts w:ascii="Times New Roman" w:hAnsi="Times New Roman" w:cs="Times New Roman"/>
                <w:b/>
                <w:sz w:val="24"/>
                <w:szCs w:val="24"/>
              </w:rPr>
            </w:pPr>
          </w:p>
        </w:tc>
      </w:tr>
      <w:tr w:rsidR="00EA24E7" w:rsidRPr="009E0252" w14:paraId="18286EFB" w14:textId="77777777" w:rsidTr="00E53FDC">
        <w:tc>
          <w:tcPr>
            <w:tcW w:w="1570" w:type="dxa"/>
            <w:vAlign w:val="center"/>
          </w:tcPr>
          <w:p w14:paraId="117371D9" w14:textId="77777777" w:rsidR="00EA24E7" w:rsidRPr="009E0252" w:rsidRDefault="00EA24E7" w:rsidP="007E2A3F">
            <w:pPr>
              <w:spacing w:line="240" w:lineRule="auto"/>
              <w:jc w:val="center"/>
              <w:rPr>
                <w:rFonts w:ascii="Times New Roman" w:hAnsi="Times New Roman" w:cs="Times New Roman"/>
                <w:b/>
                <w:sz w:val="24"/>
                <w:szCs w:val="24"/>
              </w:rPr>
            </w:pPr>
            <w:r w:rsidRPr="009E0252">
              <w:rPr>
                <w:rFonts w:ascii="Times New Roman" w:hAnsi="Times New Roman" w:cs="Times New Roman"/>
                <w:b/>
                <w:sz w:val="24"/>
                <w:szCs w:val="24"/>
              </w:rPr>
              <w:t>3</w:t>
            </w:r>
          </w:p>
        </w:tc>
        <w:tc>
          <w:tcPr>
            <w:tcW w:w="6444" w:type="dxa"/>
            <w:vAlign w:val="center"/>
          </w:tcPr>
          <w:p w14:paraId="14E343E3" w14:textId="77777777" w:rsidR="00EA24E7" w:rsidRPr="0008753F" w:rsidRDefault="006B4167" w:rsidP="007E2A3F">
            <w:pPr>
              <w:spacing w:line="240" w:lineRule="auto"/>
              <w:rPr>
                <w:rFonts w:ascii="Times New Roman" w:hAnsi="Times New Roman" w:cs="Times New Roman"/>
                <w:b/>
                <w:sz w:val="24"/>
                <w:szCs w:val="24"/>
              </w:rPr>
            </w:pPr>
            <w:r w:rsidRPr="0008753F">
              <w:rPr>
                <w:rFonts w:ascii="Times New Roman" w:hAnsi="Times New Roman" w:cs="Times New Roman"/>
                <w:b/>
                <w:bCs/>
                <w:sz w:val="24"/>
                <w:szCs w:val="24"/>
              </w:rPr>
              <w:t xml:space="preserve">System Design </w:t>
            </w:r>
          </w:p>
        </w:tc>
        <w:tc>
          <w:tcPr>
            <w:tcW w:w="1562" w:type="dxa"/>
            <w:vAlign w:val="center"/>
          </w:tcPr>
          <w:p w14:paraId="6DB01BD3" w14:textId="77777777" w:rsidR="00EA24E7" w:rsidRPr="009E0252" w:rsidRDefault="00EA24E7" w:rsidP="007E2A3F">
            <w:pPr>
              <w:spacing w:line="240" w:lineRule="auto"/>
              <w:rPr>
                <w:rFonts w:ascii="Times New Roman" w:hAnsi="Times New Roman" w:cs="Times New Roman"/>
                <w:b/>
                <w:sz w:val="24"/>
                <w:szCs w:val="24"/>
              </w:rPr>
            </w:pPr>
          </w:p>
        </w:tc>
      </w:tr>
      <w:tr w:rsidR="00EA24E7" w:rsidRPr="009E0252" w14:paraId="66DCF497" w14:textId="77777777" w:rsidTr="00E53FDC">
        <w:tc>
          <w:tcPr>
            <w:tcW w:w="1570" w:type="dxa"/>
            <w:vAlign w:val="center"/>
          </w:tcPr>
          <w:p w14:paraId="4C194B7A" w14:textId="77777777" w:rsidR="00EA24E7" w:rsidRPr="009E0252" w:rsidRDefault="00EA24E7" w:rsidP="007E2A3F">
            <w:pPr>
              <w:spacing w:line="240" w:lineRule="auto"/>
              <w:jc w:val="center"/>
              <w:rPr>
                <w:rFonts w:ascii="Times New Roman" w:hAnsi="Times New Roman" w:cs="Times New Roman"/>
                <w:b/>
                <w:sz w:val="24"/>
                <w:szCs w:val="24"/>
              </w:rPr>
            </w:pPr>
            <w:r w:rsidRPr="009E0252">
              <w:rPr>
                <w:rFonts w:ascii="Times New Roman" w:hAnsi="Times New Roman" w:cs="Times New Roman"/>
                <w:b/>
                <w:sz w:val="24"/>
                <w:szCs w:val="24"/>
              </w:rPr>
              <w:t>4</w:t>
            </w:r>
          </w:p>
        </w:tc>
        <w:tc>
          <w:tcPr>
            <w:tcW w:w="6444" w:type="dxa"/>
            <w:vAlign w:val="center"/>
          </w:tcPr>
          <w:p w14:paraId="0171776B" w14:textId="2E1557BE" w:rsidR="00C53512" w:rsidRPr="00C53512" w:rsidRDefault="006B4167" w:rsidP="007E2A3F">
            <w:pPr>
              <w:spacing w:line="240" w:lineRule="auto"/>
              <w:rPr>
                <w:rFonts w:ascii="Times New Roman" w:hAnsi="Times New Roman" w:cs="Times New Roman"/>
                <w:b/>
                <w:bCs/>
                <w:sz w:val="24"/>
                <w:szCs w:val="24"/>
              </w:rPr>
            </w:pPr>
            <w:r w:rsidRPr="0008753F">
              <w:rPr>
                <w:rFonts w:ascii="Times New Roman" w:hAnsi="Times New Roman" w:cs="Times New Roman"/>
                <w:b/>
                <w:bCs/>
                <w:sz w:val="24"/>
                <w:szCs w:val="24"/>
              </w:rPr>
              <w:t>System Implementation</w:t>
            </w:r>
          </w:p>
        </w:tc>
        <w:tc>
          <w:tcPr>
            <w:tcW w:w="1562" w:type="dxa"/>
            <w:vAlign w:val="center"/>
          </w:tcPr>
          <w:p w14:paraId="78FEED27" w14:textId="77777777" w:rsidR="00EA24E7" w:rsidRPr="009E0252" w:rsidRDefault="00EA24E7" w:rsidP="007E2A3F">
            <w:pPr>
              <w:spacing w:line="240" w:lineRule="auto"/>
              <w:rPr>
                <w:rFonts w:ascii="Times New Roman" w:hAnsi="Times New Roman" w:cs="Times New Roman"/>
                <w:b/>
                <w:sz w:val="24"/>
                <w:szCs w:val="24"/>
              </w:rPr>
            </w:pPr>
          </w:p>
        </w:tc>
      </w:tr>
      <w:tr w:rsidR="00C53512" w:rsidRPr="009E0252" w14:paraId="534C5C20" w14:textId="77777777" w:rsidTr="00E53FDC">
        <w:tc>
          <w:tcPr>
            <w:tcW w:w="1570" w:type="dxa"/>
            <w:vAlign w:val="center"/>
          </w:tcPr>
          <w:p w14:paraId="13B56B1B" w14:textId="77777777" w:rsidR="00C53512" w:rsidRPr="009E0252" w:rsidRDefault="00C53512" w:rsidP="007E2A3F">
            <w:pPr>
              <w:spacing w:line="240" w:lineRule="auto"/>
              <w:jc w:val="center"/>
              <w:rPr>
                <w:rFonts w:ascii="Times New Roman" w:hAnsi="Times New Roman" w:cs="Times New Roman"/>
                <w:b/>
                <w:sz w:val="24"/>
                <w:szCs w:val="24"/>
              </w:rPr>
            </w:pPr>
          </w:p>
        </w:tc>
        <w:tc>
          <w:tcPr>
            <w:tcW w:w="6444" w:type="dxa"/>
            <w:vAlign w:val="center"/>
          </w:tcPr>
          <w:p w14:paraId="31DA96CB" w14:textId="5E27988B" w:rsidR="00C53512" w:rsidRDefault="00C53512" w:rsidP="007E2A3F">
            <w:pPr>
              <w:spacing w:line="240" w:lineRule="auto"/>
              <w:rPr>
                <w:rFonts w:ascii="Times New Roman" w:hAnsi="Times New Roman" w:cs="Times New Roman"/>
                <w:b/>
                <w:bCs/>
                <w:sz w:val="24"/>
                <w:szCs w:val="24"/>
              </w:rPr>
            </w:pPr>
            <w:r>
              <w:rPr>
                <w:rFonts w:ascii="Times New Roman" w:hAnsi="Times New Roman" w:cs="Times New Roman"/>
                <w:b/>
                <w:bCs/>
                <w:sz w:val="24"/>
                <w:szCs w:val="24"/>
              </w:rPr>
              <w:t>4.</w:t>
            </w:r>
            <w:r w:rsidR="00193C76">
              <w:rPr>
                <w:rFonts w:ascii="Times New Roman" w:hAnsi="Times New Roman" w:cs="Times New Roman"/>
                <w:b/>
                <w:bCs/>
                <w:sz w:val="24"/>
                <w:szCs w:val="24"/>
              </w:rPr>
              <w:t>1</w:t>
            </w:r>
            <w:r>
              <w:rPr>
                <w:rFonts w:ascii="Times New Roman" w:hAnsi="Times New Roman" w:cs="Times New Roman"/>
                <w:b/>
                <w:bCs/>
                <w:sz w:val="24"/>
                <w:szCs w:val="24"/>
              </w:rPr>
              <w:t xml:space="preserve"> Implementation</w:t>
            </w:r>
          </w:p>
        </w:tc>
        <w:tc>
          <w:tcPr>
            <w:tcW w:w="1562" w:type="dxa"/>
            <w:vAlign w:val="center"/>
          </w:tcPr>
          <w:p w14:paraId="29D7B520" w14:textId="77777777" w:rsidR="00C53512" w:rsidRPr="009E0252" w:rsidRDefault="00C53512" w:rsidP="007E2A3F">
            <w:pPr>
              <w:spacing w:line="240" w:lineRule="auto"/>
              <w:rPr>
                <w:rFonts w:ascii="Times New Roman" w:hAnsi="Times New Roman" w:cs="Times New Roman"/>
                <w:b/>
                <w:sz w:val="24"/>
                <w:szCs w:val="24"/>
              </w:rPr>
            </w:pPr>
          </w:p>
        </w:tc>
      </w:tr>
      <w:tr w:rsidR="00C53512" w:rsidRPr="009E0252" w14:paraId="5BEC576A" w14:textId="77777777" w:rsidTr="00E53FDC">
        <w:tc>
          <w:tcPr>
            <w:tcW w:w="1570" w:type="dxa"/>
            <w:vAlign w:val="center"/>
          </w:tcPr>
          <w:p w14:paraId="703D59FC" w14:textId="77777777" w:rsidR="00C53512" w:rsidRPr="009E0252" w:rsidRDefault="00C53512" w:rsidP="007E2A3F">
            <w:pPr>
              <w:spacing w:line="240" w:lineRule="auto"/>
              <w:jc w:val="center"/>
              <w:rPr>
                <w:rFonts w:ascii="Times New Roman" w:hAnsi="Times New Roman" w:cs="Times New Roman"/>
                <w:b/>
                <w:sz w:val="24"/>
                <w:szCs w:val="24"/>
              </w:rPr>
            </w:pPr>
          </w:p>
        </w:tc>
        <w:tc>
          <w:tcPr>
            <w:tcW w:w="6444" w:type="dxa"/>
            <w:vAlign w:val="center"/>
          </w:tcPr>
          <w:p w14:paraId="7CB209AF" w14:textId="0A7F85F7" w:rsidR="00C53512" w:rsidRPr="0008753F" w:rsidRDefault="00C53512" w:rsidP="007E2A3F">
            <w:pPr>
              <w:spacing w:line="240" w:lineRule="auto"/>
              <w:rPr>
                <w:rFonts w:ascii="Times New Roman" w:hAnsi="Times New Roman" w:cs="Times New Roman"/>
                <w:b/>
                <w:bCs/>
                <w:sz w:val="24"/>
                <w:szCs w:val="24"/>
              </w:rPr>
            </w:pPr>
            <w:r>
              <w:rPr>
                <w:rFonts w:ascii="Times New Roman" w:hAnsi="Times New Roman" w:cs="Times New Roman"/>
                <w:b/>
                <w:bCs/>
                <w:sz w:val="24"/>
                <w:szCs w:val="24"/>
              </w:rPr>
              <w:t>4.2 Key challenges</w:t>
            </w:r>
          </w:p>
        </w:tc>
        <w:tc>
          <w:tcPr>
            <w:tcW w:w="1562" w:type="dxa"/>
            <w:vAlign w:val="center"/>
          </w:tcPr>
          <w:p w14:paraId="552A8991" w14:textId="77777777" w:rsidR="00C53512" w:rsidRPr="009E0252" w:rsidRDefault="00C53512" w:rsidP="007E2A3F">
            <w:pPr>
              <w:spacing w:line="240" w:lineRule="auto"/>
              <w:rPr>
                <w:rFonts w:ascii="Times New Roman" w:hAnsi="Times New Roman" w:cs="Times New Roman"/>
                <w:b/>
                <w:sz w:val="24"/>
                <w:szCs w:val="24"/>
              </w:rPr>
            </w:pPr>
          </w:p>
        </w:tc>
      </w:tr>
      <w:tr w:rsidR="00EA24E7" w:rsidRPr="009E0252" w14:paraId="34B658A3" w14:textId="77777777" w:rsidTr="00E53FDC">
        <w:tc>
          <w:tcPr>
            <w:tcW w:w="1570" w:type="dxa"/>
            <w:vAlign w:val="center"/>
          </w:tcPr>
          <w:p w14:paraId="2CA9F9C2" w14:textId="625BFCDB" w:rsidR="00EA24E7" w:rsidRPr="009E0252" w:rsidRDefault="005F42A6" w:rsidP="007E2A3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6444" w:type="dxa"/>
            <w:vAlign w:val="center"/>
          </w:tcPr>
          <w:p w14:paraId="0FDF50C2" w14:textId="2FE6C819" w:rsidR="00EA24E7" w:rsidRPr="0008753F" w:rsidRDefault="00937D83" w:rsidP="007E2A3F">
            <w:pPr>
              <w:spacing w:line="240" w:lineRule="auto"/>
              <w:rPr>
                <w:rFonts w:ascii="Times New Roman" w:hAnsi="Times New Roman" w:cs="Times New Roman"/>
                <w:b/>
                <w:sz w:val="24"/>
                <w:szCs w:val="24"/>
              </w:rPr>
            </w:pPr>
            <w:r w:rsidRPr="0008753F">
              <w:rPr>
                <w:rFonts w:ascii="Times New Roman" w:hAnsi="Times New Roman" w:cs="Times New Roman"/>
                <w:b/>
                <w:sz w:val="24"/>
                <w:szCs w:val="24"/>
              </w:rPr>
              <w:t xml:space="preserve">Conclusion </w:t>
            </w:r>
          </w:p>
        </w:tc>
        <w:tc>
          <w:tcPr>
            <w:tcW w:w="1562" w:type="dxa"/>
            <w:vAlign w:val="center"/>
          </w:tcPr>
          <w:p w14:paraId="0529EEAF" w14:textId="77777777" w:rsidR="00EA24E7" w:rsidRPr="009E0252" w:rsidRDefault="00EA24E7" w:rsidP="007E2A3F">
            <w:pPr>
              <w:spacing w:line="240" w:lineRule="auto"/>
              <w:rPr>
                <w:rFonts w:ascii="Times New Roman" w:hAnsi="Times New Roman" w:cs="Times New Roman"/>
                <w:b/>
                <w:sz w:val="24"/>
                <w:szCs w:val="24"/>
              </w:rPr>
            </w:pPr>
          </w:p>
        </w:tc>
      </w:tr>
      <w:tr w:rsidR="00EA24E7" w:rsidRPr="009E0252" w14:paraId="724A6311" w14:textId="77777777" w:rsidTr="00E53FDC">
        <w:tc>
          <w:tcPr>
            <w:tcW w:w="1570" w:type="dxa"/>
            <w:vAlign w:val="center"/>
          </w:tcPr>
          <w:p w14:paraId="406C0185" w14:textId="3551B9B0" w:rsidR="00EA24E7" w:rsidRPr="009E0252" w:rsidRDefault="005F42A6" w:rsidP="005F42A6">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6</w:t>
            </w:r>
          </w:p>
        </w:tc>
        <w:tc>
          <w:tcPr>
            <w:tcW w:w="6444" w:type="dxa"/>
            <w:vAlign w:val="center"/>
          </w:tcPr>
          <w:p w14:paraId="0A831799" w14:textId="77777777" w:rsidR="00EA24E7" w:rsidRPr="0008753F" w:rsidRDefault="006B4167" w:rsidP="007E2A3F">
            <w:pPr>
              <w:spacing w:line="240" w:lineRule="auto"/>
              <w:rPr>
                <w:rFonts w:ascii="Times New Roman" w:hAnsi="Times New Roman" w:cs="Times New Roman"/>
                <w:b/>
                <w:sz w:val="24"/>
                <w:szCs w:val="24"/>
              </w:rPr>
            </w:pPr>
            <w:r w:rsidRPr="0008753F">
              <w:rPr>
                <w:rFonts w:ascii="Times New Roman" w:hAnsi="Times New Roman" w:cs="Times New Roman"/>
                <w:b/>
                <w:sz w:val="24"/>
                <w:szCs w:val="24"/>
              </w:rPr>
              <w:t>References</w:t>
            </w:r>
          </w:p>
        </w:tc>
        <w:tc>
          <w:tcPr>
            <w:tcW w:w="1562" w:type="dxa"/>
            <w:vAlign w:val="center"/>
          </w:tcPr>
          <w:p w14:paraId="622CF89C" w14:textId="77777777" w:rsidR="00EA24E7" w:rsidRPr="009E0252" w:rsidRDefault="00EA24E7" w:rsidP="007E2A3F">
            <w:pPr>
              <w:spacing w:line="240" w:lineRule="auto"/>
              <w:rPr>
                <w:rFonts w:ascii="Times New Roman" w:hAnsi="Times New Roman" w:cs="Times New Roman"/>
                <w:b/>
                <w:sz w:val="24"/>
                <w:szCs w:val="24"/>
              </w:rPr>
            </w:pPr>
          </w:p>
        </w:tc>
      </w:tr>
    </w:tbl>
    <w:p w14:paraId="2AC780AF" w14:textId="77777777" w:rsidR="00EA24E7" w:rsidRPr="009E0252" w:rsidRDefault="00EA24E7" w:rsidP="00EA24E7">
      <w:pPr>
        <w:spacing w:line="360" w:lineRule="auto"/>
        <w:rPr>
          <w:rFonts w:ascii="Times New Roman" w:hAnsi="Times New Roman" w:cs="Times New Roman"/>
          <w:b/>
          <w:sz w:val="24"/>
          <w:szCs w:val="24"/>
        </w:rPr>
      </w:pPr>
    </w:p>
    <w:p w14:paraId="42A076A4" w14:textId="77777777" w:rsidR="00EA24E7" w:rsidRPr="009E0252" w:rsidRDefault="00EA24E7" w:rsidP="00EA24E7">
      <w:pPr>
        <w:spacing w:line="360" w:lineRule="auto"/>
        <w:rPr>
          <w:rFonts w:ascii="Times New Roman" w:hAnsi="Times New Roman" w:cs="Times New Roman"/>
          <w:b/>
          <w:sz w:val="24"/>
          <w:szCs w:val="24"/>
        </w:rPr>
      </w:pPr>
    </w:p>
    <w:p w14:paraId="20F44CD8" w14:textId="34356679" w:rsidR="00EA24E7" w:rsidRDefault="00EA24E7" w:rsidP="00EA24E7">
      <w:pPr>
        <w:spacing w:line="360" w:lineRule="auto"/>
        <w:rPr>
          <w:rFonts w:ascii="Times New Roman" w:hAnsi="Times New Roman" w:cs="Times New Roman"/>
          <w:b/>
          <w:sz w:val="24"/>
          <w:szCs w:val="24"/>
        </w:rPr>
      </w:pPr>
    </w:p>
    <w:p w14:paraId="7FA90A2B" w14:textId="12F80823" w:rsidR="005F42A6" w:rsidRDefault="005F42A6" w:rsidP="00EA24E7">
      <w:pPr>
        <w:spacing w:line="360" w:lineRule="auto"/>
        <w:rPr>
          <w:rFonts w:ascii="Times New Roman" w:hAnsi="Times New Roman" w:cs="Times New Roman"/>
          <w:b/>
          <w:sz w:val="24"/>
          <w:szCs w:val="24"/>
        </w:rPr>
      </w:pPr>
    </w:p>
    <w:p w14:paraId="505CEB93" w14:textId="17C63D79" w:rsidR="005F42A6" w:rsidRDefault="005F42A6" w:rsidP="00EA24E7">
      <w:pPr>
        <w:spacing w:line="360" w:lineRule="auto"/>
        <w:rPr>
          <w:rFonts w:ascii="Times New Roman" w:hAnsi="Times New Roman" w:cs="Times New Roman"/>
          <w:b/>
          <w:sz w:val="24"/>
          <w:szCs w:val="24"/>
        </w:rPr>
      </w:pPr>
    </w:p>
    <w:p w14:paraId="2B3100FB" w14:textId="77777777" w:rsidR="005F42A6" w:rsidRPr="009E0252" w:rsidRDefault="005F42A6" w:rsidP="00EA24E7">
      <w:pPr>
        <w:spacing w:line="360" w:lineRule="auto"/>
        <w:rPr>
          <w:rFonts w:ascii="Times New Roman" w:hAnsi="Times New Roman" w:cs="Times New Roman"/>
          <w:b/>
          <w:sz w:val="24"/>
          <w:szCs w:val="24"/>
        </w:rPr>
      </w:pPr>
    </w:p>
    <w:p w14:paraId="443331CE" w14:textId="77777777" w:rsidR="00556ECB" w:rsidRDefault="00556ECB" w:rsidP="00071133">
      <w:pPr>
        <w:pStyle w:val="NormalWeb"/>
        <w:spacing w:line="360" w:lineRule="auto"/>
        <w:jc w:val="center"/>
        <w:rPr>
          <w:b/>
          <w:bCs/>
          <w:iCs/>
        </w:rPr>
      </w:pPr>
    </w:p>
    <w:p w14:paraId="5734B716" w14:textId="7B63F176" w:rsidR="00071133" w:rsidRPr="009E0252" w:rsidRDefault="00071133" w:rsidP="00071133">
      <w:pPr>
        <w:pStyle w:val="NormalWeb"/>
        <w:spacing w:line="360" w:lineRule="auto"/>
        <w:jc w:val="center"/>
        <w:rPr>
          <w:b/>
          <w:bCs/>
          <w:iCs/>
        </w:rPr>
      </w:pPr>
      <w:r w:rsidRPr="009E0252">
        <w:rPr>
          <w:b/>
          <w:bCs/>
          <w:iCs/>
        </w:rPr>
        <w:lastRenderedPageBreak/>
        <w:t>ABSTRACT</w:t>
      </w:r>
    </w:p>
    <w:p w14:paraId="1121E690" w14:textId="5D48DD40" w:rsidR="009E0252" w:rsidRPr="00FB3BD7" w:rsidRDefault="006C567A" w:rsidP="006C567A">
      <w:pPr>
        <w:pStyle w:val="NoSpacing"/>
        <w:spacing w:line="360" w:lineRule="auto"/>
        <w:jc w:val="both"/>
        <w:rPr>
          <w:rFonts w:ascii="Times New Roman" w:hAnsi="Times New Roman" w:cs="Times New Roman"/>
          <w:b/>
          <w:bCs/>
          <w:sz w:val="24"/>
          <w:szCs w:val="24"/>
        </w:rPr>
      </w:pPr>
      <w:r w:rsidRPr="00FB3BD7">
        <w:rPr>
          <w:rFonts w:ascii="Times New Roman" w:hAnsi="Times New Roman" w:cs="Times New Roman"/>
          <w:color w:val="333333"/>
          <w:sz w:val="24"/>
          <w:szCs w:val="24"/>
          <w:shd w:val="clear" w:color="auto" w:fill="FFFFFF"/>
        </w:rPr>
        <w:t xml:space="preserve">                       Process models are considered to be the cornerstone of Business Process Management since they enable the documentation, analysis and improvement of business processes. Traditionally, these process models are subjective and depend strongly on perceptions. Process mining remedies the subjectivity issue by utilizing trails left by operational processes (event logs). This novel research field tightly couples event data and process models. Thus, it offers a comprehensive set of tools capable of providing fact-based insights into actual end-to-end processes. The different approaches to process mining and the plethora of tools it offers, make it applicable to a large spectrum of domains. However, blindly applying process mining to real-life, complex and highly flexible processes, proves to be inefficient. In fact, it is necessary to adapt the adopted approach to the particularities of each case study, and to frame its application by the understanding the problem at hand. This paper illustrates, through studies documented in scientific literature, that the applicability and efficiency of process mining in real-life scenarios relies on adapting the approach to their inherent challenges: Some processes might be too complex (</w:t>
      </w:r>
      <w:proofErr w:type="gramStart"/>
      <w:r w:rsidRPr="00FB3BD7">
        <w:rPr>
          <w:rFonts w:ascii="Times New Roman" w:hAnsi="Times New Roman" w:cs="Times New Roman"/>
          <w:color w:val="333333"/>
          <w:sz w:val="24"/>
          <w:szCs w:val="24"/>
          <w:shd w:val="clear" w:color="auto" w:fill="FFFFFF"/>
        </w:rPr>
        <w:t>e.g.</w:t>
      </w:r>
      <w:proofErr w:type="gramEnd"/>
      <w:r w:rsidRPr="00FB3BD7">
        <w:rPr>
          <w:rFonts w:ascii="Times New Roman" w:hAnsi="Times New Roman" w:cs="Times New Roman"/>
          <w:color w:val="333333"/>
          <w:sz w:val="24"/>
          <w:szCs w:val="24"/>
          <w:shd w:val="clear" w:color="auto" w:fill="FFFFFF"/>
        </w:rPr>
        <w:t xml:space="preserve"> healthcare processes), or too flexible in the absence of a system that enforces a normative model (e.g. loan applications, interaction with radiology equipment...). Event logs might present some challenges as well: Some might be extremely large, heterogenous, related to different processes or suffer from missing data. Plus, in some scenarios, we might need to account for some other aspects that traditional process mining doesn't consider (e.g. the financial aspect of processes</w:t>
      </w:r>
      <w:proofErr w:type="gramStart"/>
      <w:r w:rsidRPr="00FB3BD7">
        <w:rPr>
          <w:rFonts w:ascii="Times New Roman" w:hAnsi="Times New Roman" w:cs="Times New Roman"/>
          <w:color w:val="333333"/>
          <w:sz w:val="24"/>
          <w:szCs w:val="24"/>
          <w:shd w:val="clear" w:color="auto" w:fill="FFFFFF"/>
        </w:rPr>
        <w:t>).The</w:t>
      </w:r>
      <w:proofErr w:type="gramEnd"/>
      <w:r w:rsidRPr="00FB3BD7">
        <w:rPr>
          <w:rFonts w:ascii="Times New Roman" w:hAnsi="Times New Roman" w:cs="Times New Roman"/>
          <w:color w:val="333333"/>
          <w:sz w:val="24"/>
          <w:szCs w:val="24"/>
          <w:shd w:val="clear" w:color="auto" w:fill="FFFFFF"/>
        </w:rPr>
        <w:t xml:space="preserve"> papers reviewed, try to adapt to the challenges faced by defining a clear set of questions and combining process mining techniques with other analysis approaches. The papers are related to two application domains. The first is healthcare since medical procedures are too complex and sometimes involve different intertwined processes. The second is banking, finance and audit, since it is highly flexible, and in some cases, it requires the integration of the financial dimension.</w:t>
      </w:r>
    </w:p>
    <w:p w14:paraId="5C96CE4B" w14:textId="77777777" w:rsidR="009E0252" w:rsidRPr="006C567A" w:rsidRDefault="009E0252" w:rsidP="00071133">
      <w:pPr>
        <w:pStyle w:val="NoSpacing"/>
        <w:spacing w:line="360" w:lineRule="auto"/>
        <w:rPr>
          <w:rFonts w:ascii="Times New Roman" w:hAnsi="Times New Roman" w:cs="Times New Roman"/>
          <w:b/>
          <w:bCs/>
          <w:sz w:val="24"/>
          <w:szCs w:val="24"/>
        </w:rPr>
      </w:pPr>
    </w:p>
    <w:p w14:paraId="207504FD" w14:textId="77777777" w:rsidR="009E0252" w:rsidRPr="009E0252" w:rsidRDefault="009E0252" w:rsidP="00071133">
      <w:pPr>
        <w:pStyle w:val="NoSpacing"/>
        <w:spacing w:line="360" w:lineRule="auto"/>
        <w:rPr>
          <w:rFonts w:ascii="Times New Roman" w:hAnsi="Times New Roman" w:cs="Times New Roman"/>
          <w:b/>
          <w:bCs/>
          <w:sz w:val="24"/>
          <w:szCs w:val="24"/>
        </w:rPr>
      </w:pPr>
    </w:p>
    <w:p w14:paraId="1B66AC11" w14:textId="77777777" w:rsidR="0087777D" w:rsidRPr="009E0252" w:rsidRDefault="0087777D" w:rsidP="00071133">
      <w:pPr>
        <w:spacing w:line="360" w:lineRule="auto"/>
        <w:jc w:val="both"/>
        <w:rPr>
          <w:rFonts w:ascii="Times New Roman" w:hAnsi="Times New Roman" w:cs="Times New Roman"/>
          <w:sz w:val="24"/>
          <w:szCs w:val="24"/>
        </w:rPr>
      </w:pPr>
    </w:p>
    <w:p w14:paraId="64BCCBF6" w14:textId="1FB01431" w:rsidR="00E73C60" w:rsidRDefault="00E73C60" w:rsidP="00EA24E7">
      <w:pPr>
        <w:spacing w:line="480" w:lineRule="auto"/>
        <w:jc w:val="center"/>
        <w:rPr>
          <w:rFonts w:ascii="Times New Roman" w:hAnsi="Times New Roman" w:cs="Times New Roman"/>
          <w:b/>
          <w:sz w:val="24"/>
          <w:szCs w:val="24"/>
        </w:rPr>
      </w:pPr>
    </w:p>
    <w:p w14:paraId="410369CD" w14:textId="77777777" w:rsidR="00FB3BD7" w:rsidRDefault="00FB3BD7" w:rsidP="00EA24E7">
      <w:pPr>
        <w:spacing w:line="480" w:lineRule="auto"/>
        <w:jc w:val="center"/>
        <w:rPr>
          <w:rFonts w:ascii="Times New Roman" w:hAnsi="Times New Roman" w:cs="Times New Roman"/>
          <w:b/>
          <w:sz w:val="24"/>
          <w:szCs w:val="24"/>
        </w:rPr>
      </w:pPr>
    </w:p>
    <w:p w14:paraId="104F5550" w14:textId="77777777" w:rsidR="005F42A6" w:rsidRDefault="005F42A6" w:rsidP="00EA24E7">
      <w:pPr>
        <w:spacing w:line="480" w:lineRule="auto"/>
        <w:jc w:val="center"/>
        <w:rPr>
          <w:rFonts w:ascii="Times New Roman" w:hAnsi="Times New Roman" w:cs="Times New Roman"/>
          <w:b/>
          <w:sz w:val="24"/>
          <w:szCs w:val="24"/>
        </w:rPr>
      </w:pPr>
    </w:p>
    <w:p w14:paraId="59B96F49" w14:textId="5C813AE2" w:rsidR="00EA24E7" w:rsidRPr="00FB3BD7" w:rsidRDefault="00EA24E7" w:rsidP="00EA24E7">
      <w:pPr>
        <w:spacing w:line="480" w:lineRule="auto"/>
        <w:jc w:val="center"/>
        <w:rPr>
          <w:rFonts w:ascii="Times New Roman" w:hAnsi="Times New Roman" w:cs="Times New Roman"/>
          <w:b/>
          <w:sz w:val="24"/>
          <w:szCs w:val="24"/>
        </w:rPr>
      </w:pPr>
      <w:r w:rsidRPr="00FB3BD7">
        <w:rPr>
          <w:rFonts w:ascii="Times New Roman" w:hAnsi="Times New Roman" w:cs="Times New Roman"/>
          <w:b/>
          <w:sz w:val="24"/>
          <w:szCs w:val="24"/>
        </w:rPr>
        <w:lastRenderedPageBreak/>
        <w:t>INTRODUCTION</w:t>
      </w:r>
    </w:p>
    <w:p w14:paraId="56CDEF35" w14:textId="658F0056" w:rsidR="00071133" w:rsidRPr="00FB3BD7" w:rsidRDefault="006626DF" w:rsidP="006626DF">
      <w:pPr>
        <w:rPr>
          <w:rFonts w:ascii="Times New Roman" w:hAnsi="Times New Roman" w:cs="Times New Roman"/>
          <w:bCs/>
          <w:sz w:val="24"/>
          <w:szCs w:val="24"/>
        </w:rPr>
      </w:pPr>
      <w:r w:rsidRPr="00FB3BD7">
        <w:rPr>
          <w:rFonts w:ascii="Times New Roman" w:hAnsi="Times New Roman" w:cs="Times New Roman"/>
          <w:bCs/>
          <w:sz w:val="24"/>
          <w:szCs w:val="24"/>
        </w:rPr>
        <w:t>Process mining aims to discover, monitor and improve real processes by extracting knowledge from event logs readily available in today’s information systems. Over the last decade there has been a spectacular growth of event data and process mining techniques have matured significantly. As a result, management trends related to process improvement and compliance can now benefit from process mining. Starting point for process mining is an event log. Each event in such a log refers to an activity (i.e., a well-defined step in some process) and is related to a particular case (i.e., a process instance). The events belonging to a case are ordered and can be seen as one “run” of the process. Event logs may store additional information about events.                       In fact, whenever possible, process mining techniques use extra information such as the resource (i.e., person or device) executing or initiating the activity, the timestamp of the event, or data elements recorded with the event (e.g., the size of an order).</w:t>
      </w:r>
    </w:p>
    <w:p w14:paraId="355EA849" w14:textId="0D003C25" w:rsidR="00071133" w:rsidRPr="00FB3BD7" w:rsidRDefault="006626DF" w:rsidP="00071133">
      <w:pPr>
        <w:spacing w:line="480" w:lineRule="auto"/>
        <w:rPr>
          <w:rFonts w:ascii="Times New Roman" w:hAnsi="Times New Roman" w:cs="Times New Roman"/>
          <w:sz w:val="24"/>
          <w:szCs w:val="24"/>
        </w:rPr>
      </w:pPr>
      <w:r w:rsidRPr="00FB3BD7">
        <w:rPr>
          <w:rFonts w:ascii="Times New Roman" w:hAnsi="Times New Roman" w:cs="Times New Roman"/>
          <w:noProof/>
          <w:sz w:val="24"/>
          <w:szCs w:val="24"/>
        </w:rPr>
        <w:drawing>
          <wp:inline distT="0" distB="0" distL="0" distR="0" wp14:anchorId="2DC0600F" wp14:editId="0D262FB0">
            <wp:extent cx="6016625" cy="33159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6625" cy="3315970"/>
                    </a:xfrm>
                    <a:prstGeom prst="rect">
                      <a:avLst/>
                    </a:prstGeom>
                  </pic:spPr>
                </pic:pic>
              </a:graphicData>
            </a:graphic>
          </wp:inline>
        </w:drawing>
      </w:r>
    </w:p>
    <w:p w14:paraId="5D101CAC" w14:textId="442DDF30" w:rsidR="006626DF" w:rsidRPr="00FB3BD7" w:rsidRDefault="006626DF" w:rsidP="006626DF">
      <w:pPr>
        <w:rPr>
          <w:rFonts w:ascii="Times New Roman" w:hAnsi="Times New Roman" w:cs="Times New Roman"/>
          <w:sz w:val="24"/>
          <w:szCs w:val="24"/>
        </w:rPr>
      </w:pPr>
      <w:r w:rsidRPr="00FB3BD7">
        <w:rPr>
          <w:rFonts w:ascii="Times New Roman" w:hAnsi="Times New Roman" w:cs="Times New Roman"/>
          <w:sz w:val="24"/>
          <w:szCs w:val="24"/>
        </w:rPr>
        <w:t>Event logs can be used to conduct three types of process mining as shown in Fig. The first type of process mining is discovery. A discovery technique takes an event log and produces a model without using any a-prior information. Process discovery is the most prominent process mining technique. For many organizations it is surprising to see that existing techniques are indeed able to discover real processes merely based on example behaviors stored in event logs. The second type of process mining is conformance. Here, an existing process model is compared with an event log of the same process. Conformance checking can be used to check if reality, as recorded in the log, conforms to the model and vice versa. The third type of process mining is enhancement. Here, the idea is to extend or improve an existing process model thereby using information about the actual process recorded in some event log. Whereas conformance checking measures the alignment between model and reality, this third type of process mining aims at changing or extending the a-</w:t>
      </w:r>
      <w:r w:rsidRPr="00FB3BD7">
        <w:rPr>
          <w:rFonts w:ascii="Times New Roman" w:hAnsi="Times New Roman" w:cs="Times New Roman"/>
          <w:sz w:val="24"/>
          <w:szCs w:val="24"/>
        </w:rPr>
        <w:lastRenderedPageBreak/>
        <w:t xml:space="preserve">prior model. For instance, by using timestamps in the event log one can extend the model to show bottlenecks, service levels, and throughput times. </w:t>
      </w:r>
    </w:p>
    <w:p w14:paraId="0B6ABECE" w14:textId="164455B5" w:rsidR="00071133" w:rsidRPr="00FB3BD7" w:rsidRDefault="007437B5" w:rsidP="007437B5">
      <w:pPr>
        <w:rPr>
          <w:rFonts w:ascii="Times New Roman" w:hAnsi="Times New Roman" w:cs="Times New Roman"/>
          <w:sz w:val="24"/>
          <w:szCs w:val="24"/>
        </w:rPr>
      </w:pPr>
      <w:r w:rsidRPr="00FB3BD7">
        <w:rPr>
          <w:rFonts w:ascii="Times New Roman" w:hAnsi="Times New Roman" w:cs="Times New Roman"/>
          <w:sz w:val="24"/>
          <w:szCs w:val="24"/>
        </w:rPr>
        <w:t xml:space="preserve">                                       Unlike traditional Business Process Management (BPM) techniques that use handmade models process mining is based on facts. Based on observed behavior recorded in event logs, intelligent techniques are used to extract knowledge. Therefore, we claim that process mining enables evidence-based BPM. Unlike existing analysis approaches, process mining is process-centric (and not data-centric), truly intelligent (learning from historic data), and fact-based (based on event data rather than opinions). Process mining is related to data mining. Whereas classical data mining techniques are mostly data-centric, process mining is process-centric. Mainstream business process modeling techniques use notations such as the Business Process Modeling Notation (BPMN), UML activity diagrams, Event-driven Process chains (EPC), and various types of Petri nets. These notations can be used model process processes with concurrency, choice, iteration, etc.</w:t>
      </w:r>
    </w:p>
    <w:p w14:paraId="5698CA2F" w14:textId="77777777" w:rsidR="007437B5" w:rsidRPr="00FB3BD7" w:rsidRDefault="007437B5" w:rsidP="007437B5">
      <w:pPr>
        <w:rPr>
          <w:rFonts w:ascii="Times New Roman" w:hAnsi="Times New Roman" w:cs="Times New Roman"/>
          <w:sz w:val="24"/>
          <w:szCs w:val="24"/>
        </w:rPr>
      </w:pPr>
    </w:p>
    <w:p w14:paraId="7ADBADA4" w14:textId="690D5D70" w:rsidR="00EA24E7" w:rsidRPr="00FB3BD7" w:rsidRDefault="007437B5" w:rsidP="007437B5">
      <w:pPr>
        <w:spacing w:line="480" w:lineRule="auto"/>
        <w:rPr>
          <w:rFonts w:ascii="Times New Roman" w:hAnsi="Times New Roman" w:cs="Times New Roman"/>
          <w:b/>
          <w:sz w:val="24"/>
          <w:szCs w:val="24"/>
        </w:rPr>
      </w:pPr>
      <w:r w:rsidRPr="00FB3BD7">
        <w:rPr>
          <w:rFonts w:ascii="Times New Roman" w:hAnsi="Times New Roman" w:cs="Times New Roman"/>
          <w:b/>
          <w:sz w:val="24"/>
          <w:szCs w:val="24"/>
        </w:rPr>
        <w:t xml:space="preserve">                                                 </w:t>
      </w:r>
      <w:proofErr w:type="gramStart"/>
      <w:r w:rsidR="0047180B" w:rsidRPr="00FB3BD7">
        <w:rPr>
          <w:rFonts w:ascii="Times New Roman" w:hAnsi="Times New Roman" w:cs="Times New Roman"/>
          <w:b/>
          <w:sz w:val="24"/>
          <w:szCs w:val="24"/>
        </w:rPr>
        <w:t>“</w:t>
      </w:r>
      <w:r w:rsidRPr="00FB3BD7">
        <w:rPr>
          <w:rFonts w:ascii="Times New Roman" w:hAnsi="Times New Roman" w:cs="Times New Roman"/>
          <w:b/>
          <w:sz w:val="24"/>
          <w:szCs w:val="24"/>
        </w:rPr>
        <w:t xml:space="preserve"> </w:t>
      </w:r>
      <w:r w:rsidR="0047180B" w:rsidRPr="00FB3BD7">
        <w:rPr>
          <w:rFonts w:ascii="Times New Roman" w:hAnsi="Times New Roman" w:cs="Times New Roman"/>
          <w:b/>
          <w:sz w:val="24"/>
          <w:szCs w:val="24"/>
        </w:rPr>
        <w:t xml:space="preserve"> </w:t>
      </w:r>
      <w:r w:rsidRPr="00FB3BD7">
        <w:rPr>
          <w:rFonts w:ascii="Times New Roman" w:hAnsi="Times New Roman" w:cs="Times New Roman"/>
          <w:b/>
          <w:sz w:val="24"/>
          <w:szCs w:val="24"/>
        </w:rPr>
        <w:t>TECHNICAL</w:t>
      </w:r>
      <w:proofErr w:type="gramEnd"/>
      <w:r w:rsidRPr="00FB3BD7">
        <w:rPr>
          <w:rFonts w:ascii="Times New Roman" w:hAnsi="Times New Roman" w:cs="Times New Roman"/>
          <w:b/>
          <w:sz w:val="24"/>
          <w:szCs w:val="24"/>
        </w:rPr>
        <w:t xml:space="preserve"> DESCRIPTION</w:t>
      </w:r>
      <w:r w:rsidR="0047180B" w:rsidRPr="00FB3BD7">
        <w:rPr>
          <w:rFonts w:ascii="Times New Roman" w:hAnsi="Times New Roman" w:cs="Times New Roman"/>
          <w:b/>
          <w:sz w:val="24"/>
          <w:szCs w:val="24"/>
        </w:rPr>
        <w:t xml:space="preserve">  ”</w:t>
      </w:r>
    </w:p>
    <w:p w14:paraId="5A47F59A" w14:textId="10076A91" w:rsidR="00EA24E7" w:rsidRPr="00FB3BD7" w:rsidRDefault="007437B5" w:rsidP="0047180B">
      <w:pPr>
        <w:spacing w:after="0" w:line="240" w:lineRule="auto"/>
        <w:rPr>
          <w:rFonts w:ascii="Times New Roman" w:hAnsi="Times New Roman" w:cs="Times New Roman"/>
          <w:b/>
          <w:sz w:val="24"/>
          <w:szCs w:val="24"/>
        </w:rPr>
      </w:pPr>
      <w:r w:rsidRPr="00FB3BD7">
        <w:rPr>
          <w:rFonts w:ascii="Times New Roman" w:hAnsi="Times New Roman" w:cs="Times New Roman"/>
          <w:sz w:val="24"/>
          <w:szCs w:val="24"/>
        </w:rPr>
        <w:t>Digital event data is everywhere – in every sector, in every economy, in every organization, and in every home – and will continue to grow exponentially. The omnipresence of such data allows for new forms of process analysis, i.e., based on observed facts rather than hand-made models. Starting point for process mining is an event log.</w:t>
      </w:r>
      <w:r w:rsidR="004B7EC8" w:rsidRPr="00FB3BD7">
        <w:rPr>
          <w:rFonts w:ascii="Times New Roman" w:hAnsi="Times New Roman" w:cs="Times New Roman"/>
          <w:sz w:val="24"/>
          <w:szCs w:val="24"/>
        </w:rPr>
        <w:t xml:space="preserve"> Process Mining supports this transition by delivering the necessary visibility over actual process activity, and thus highlighting problems, bottlenecks, and opportunities. To the extent that the digital enterprise runs on optimized and agile processes, Process Mining is a decisive tool to highlight opportunities for improvement and problem-resolution. The drill down capabilities of state-of-the-art Process Mining solutions </w:t>
      </w:r>
      <w:proofErr w:type="gramStart"/>
      <w:r w:rsidR="004B7EC8" w:rsidRPr="00FB3BD7">
        <w:rPr>
          <w:rFonts w:ascii="Times New Roman" w:hAnsi="Times New Roman" w:cs="Times New Roman"/>
          <w:sz w:val="24"/>
          <w:szCs w:val="24"/>
        </w:rPr>
        <w:t>uncover</w:t>
      </w:r>
      <w:proofErr w:type="gramEnd"/>
      <w:r w:rsidR="004B7EC8" w:rsidRPr="00FB3BD7">
        <w:rPr>
          <w:rFonts w:ascii="Times New Roman" w:hAnsi="Times New Roman" w:cs="Times New Roman"/>
          <w:sz w:val="24"/>
          <w:szCs w:val="24"/>
        </w:rPr>
        <w:t xml:space="preserve"> </w:t>
      </w:r>
      <w:proofErr w:type="spellStart"/>
      <w:r w:rsidR="004B7EC8" w:rsidRPr="00FB3BD7">
        <w:rPr>
          <w:rFonts w:ascii="Times New Roman" w:hAnsi="Times New Roman" w:cs="Times New Roman"/>
          <w:sz w:val="24"/>
          <w:szCs w:val="24"/>
        </w:rPr>
        <w:t>troublespots</w:t>
      </w:r>
      <w:proofErr w:type="spellEnd"/>
      <w:r w:rsidR="004B7EC8" w:rsidRPr="00FB3BD7">
        <w:rPr>
          <w:rFonts w:ascii="Times New Roman" w:hAnsi="Times New Roman" w:cs="Times New Roman"/>
          <w:sz w:val="24"/>
          <w:szCs w:val="24"/>
        </w:rPr>
        <w:t xml:space="preserve"> and provide proof of inefficiency, which supports improvement initiatives. However, Process Mining is not a panacea. Exceptions will always remain and will require specialists. In addition, while Process Mining covers the end-to-end process, it does not extend downstream or upstream, and so it is important that management gains transparency over the bigger picture to drive additional improvements. Process Mining is a highly effective tool, but it is not in itself a transformation driver, nor is this tool necessarily about automation. </w:t>
      </w:r>
      <w:r w:rsidRPr="00FB3BD7">
        <w:rPr>
          <w:rFonts w:ascii="Times New Roman" w:hAnsi="Times New Roman" w:cs="Times New Roman"/>
          <w:sz w:val="24"/>
          <w:szCs w:val="24"/>
        </w:rPr>
        <w:t xml:space="preserve"> </w:t>
      </w:r>
    </w:p>
    <w:p w14:paraId="0BB3D4F8" w14:textId="3DDA0BD9" w:rsidR="004B7EC8" w:rsidRPr="00FB3BD7" w:rsidRDefault="004B7EC8" w:rsidP="004B7EC8">
      <w:pPr>
        <w:spacing w:after="0"/>
        <w:rPr>
          <w:rFonts w:ascii="Times New Roman" w:hAnsi="Times New Roman" w:cs="Times New Roman"/>
          <w:b/>
          <w:bCs/>
          <w:sz w:val="32"/>
          <w:szCs w:val="32"/>
        </w:rPr>
      </w:pPr>
    </w:p>
    <w:p w14:paraId="71055739" w14:textId="65977E98" w:rsidR="00C53512" w:rsidRPr="00FB3BD7" w:rsidRDefault="00C53512" w:rsidP="004B7EC8">
      <w:pPr>
        <w:spacing w:after="0"/>
        <w:rPr>
          <w:rFonts w:ascii="Times New Roman" w:hAnsi="Times New Roman" w:cs="Times New Roman"/>
          <w:b/>
          <w:bCs/>
          <w:sz w:val="32"/>
          <w:szCs w:val="32"/>
        </w:rPr>
      </w:pPr>
    </w:p>
    <w:p w14:paraId="7FE08241" w14:textId="08547819" w:rsidR="00C53512" w:rsidRPr="00FB3BD7" w:rsidRDefault="00C53512" w:rsidP="004B7EC8">
      <w:pPr>
        <w:spacing w:after="0"/>
        <w:rPr>
          <w:rFonts w:ascii="Times New Roman" w:hAnsi="Times New Roman" w:cs="Times New Roman"/>
          <w:b/>
          <w:bCs/>
          <w:sz w:val="32"/>
          <w:szCs w:val="32"/>
        </w:rPr>
      </w:pPr>
    </w:p>
    <w:p w14:paraId="2B900264" w14:textId="4EB88FB8" w:rsidR="00C53512" w:rsidRPr="00FB3BD7" w:rsidRDefault="00C53512" w:rsidP="004B7EC8">
      <w:pPr>
        <w:spacing w:after="0"/>
        <w:rPr>
          <w:rFonts w:ascii="Times New Roman" w:hAnsi="Times New Roman" w:cs="Times New Roman"/>
          <w:b/>
          <w:bCs/>
          <w:sz w:val="32"/>
          <w:szCs w:val="32"/>
        </w:rPr>
      </w:pPr>
    </w:p>
    <w:p w14:paraId="196E5412" w14:textId="389C024B" w:rsidR="00C53512" w:rsidRPr="00FB3BD7" w:rsidRDefault="00C53512" w:rsidP="004B7EC8">
      <w:pPr>
        <w:spacing w:after="0"/>
        <w:rPr>
          <w:rFonts w:ascii="Times New Roman" w:hAnsi="Times New Roman" w:cs="Times New Roman"/>
          <w:b/>
          <w:bCs/>
          <w:sz w:val="32"/>
          <w:szCs w:val="32"/>
        </w:rPr>
      </w:pPr>
    </w:p>
    <w:p w14:paraId="5410C339" w14:textId="221E4297" w:rsidR="00C53512" w:rsidRPr="00FB3BD7" w:rsidRDefault="00C53512" w:rsidP="004B7EC8">
      <w:pPr>
        <w:spacing w:after="0"/>
        <w:rPr>
          <w:rFonts w:ascii="Times New Roman" w:hAnsi="Times New Roman" w:cs="Times New Roman"/>
          <w:b/>
          <w:bCs/>
          <w:sz w:val="32"/>
          <w:szCs w:val="32"/>
        </w:rPr>
      </w:pPr>
    </w:p>
    <w:p w14:paraId="7DED6F5F" w14:textId="18D68B85" w:rsidR="00C53512" w:rsidRPr="00FB3BD7" w:rsidRDefault="00C53512" w:rsidP="004B7EC8">
      <w:pPr>
        <w:spacing w:after="0"/>
        <w:rPr>
          <w:rFonts w:ascii="Times New Roman" w:hAnsi="Times New Roman" w:cs="Times New Roman"/>
          <w:b/>
          <w:bCs/>
          <w:sz w:val="32"/>
          <w:szCs w:val="32"/>
        </w:rPr>
      </w:pPr>
    </w:p>
    <w:p w14:paraId="79B33877" w14:textId="6B8A348C" w:rsidR="00C53512" w:rsidRPr="00FB3BD7" w:rsidRDefault="00C53512" w:rsidP="004B7EC8">
      <w:pPr>
        <w:spacing w:after="0"/>
        <w:rPr>
          <w:rFonts w:ascii="Times New Roman" w:hAnsi="Times New Roman" w:cs="Times New Roman"/>
          <w:b/>
          <w:bCs/>
          <w:sz w:val="32"/>
          <w:szCs w:val="32"/>
        </w:rPr>
      </w:pPr>
    </w:p>
    <w:p w14:paraId="7624B109" w14:textId="78A8905D" w:rsidR="00C53512" w:rsidRPr="00FB3BD7" w:rsidRDefault="00C53512" w:rsidP="004B7EC8">
      <w:pPr>
        <w:spacing w:after="0"/>
        <w:rPr>
          <w:rFonts w:ascii="Times New Roman" w:hAnsi="Times New Roman" w:cs="Times New Roman"/>
          <w:b/>
          <w:bCs/>
          <w:sz w:val="32"/>
          <w:szCs w:val="32"/>
        </w:rPr>
      </w:pPr>
    </w:p>
    <w:p w14:paraId="75B747C7" w14:textId="77777777" w:rsidR="00C53512" w:rsidRPr="00FB3BD7" w:rsidRDefault="00C53512" w:rsidP="004B7EC8">
      <w:pPr>
        <w:spacing w:after="0"/>
        <w:rPr>
          <w:rFonts w:ascii="Times New Roman" w:hAnsi="Times New Roman" w:cs="Times New Roman"/>
          <w:b/>
          <w:bCs/>
          <w:sz w:val="32"/>
          <w:szCs w:val="32"/>
        </w:rPr>
      </w:pPr>
    </w:p>
    <w:p w14:paraId="56780F48" w14:textId="13499136" w:rsidR="00963F33" w:rsidRPr="00FB3BD7" w:rsidRDefault="00963F33" w:rsidP="00C53512">
      <w:pPr>
        <w:spacing w:after="0"/>
        <w:jc w:val="center"/>
        <w:rPr>
          <w:rFonts w:ascii="Times New Roman" w:hAnsi="Times New Roman" w:cs="Times New Roman"/>
          <w:b/>
          <w:bCs/>
          <w:sz w:val="32"/>
          <w:szCs w:val="32"/>
        </w:rPr>
      </w:pPr>
      <w:r w:rsidRPr="00FB3BD7">
        <w:rPr>
          <w:rFonts w:ascii="Times New Roman" w:hAnsi="Times New Roman" w:cs="Times New Roman"/>
          <w:b/>
          <w:bCs/>
          <w:sz w:val="32"/>
          <w:szCs w:val="32"/>
        </w:rPr>
        <w:lastRenderedPageBreak/>
        <w:t>SYSTEM DESIGN</w:t>
      </w:r>
    </w:p>
    <w:p w14:paraId="56EF2FB8" w14:textId="77777777" w:rsidR="009E0252" w:rsidRPr="00FB3BD7" w:rsidRDefault="009E0252" w:rsidP="00071133">
      <w:pPr>
        <w:spacing w:after="0" w:line="240" w:lineRule="auto"/>
        <w:jc w:val="center"/>
        <w:rPr>
          <w:rFonts w:ascii="Times New Roman" w:hAnsi="Times New Roman" w:cs="Times New Roman"/>
          <w:b/>
          <w:bCs/>
          <w:sz w:val="24"/>
          <w:szCs w:val="24"/>
        </w:rPr>
      </w:pPr>
    </w:p>
    <w:p w14:paraId="658D5E01" w14:textId="77777777" w:rsidR="00E53FDC" w:rsidRPr="00FB3BD7" w:rsidRDefault="00E53FDC" w:rsidP="00071133">
      <w:pPr>
        <w:spacing w:after="0" w:line="240" w:lineRule="auto"/>
        <w:jc w:val="center"/>
        <w:rPr>
          <w:rFonts w:ascii="Times New Roman" w:hAnsi="Times New Roman" w:cs="Times New Roman"/>
          <w:b/>
          <w:bCs/>
          <w:sz w:val="24"/>
          <w:szCs w:val="24"/>
        </w:rPr>
      </w:pPr>
    </w:p>
    <w:p w14:paraId="791E9688" w14:textId="24F28BA6" w:rsidR="0040021E" w:rsidRPr="00FB3BD7" w:rsidRDefault="00275AA4" w:rsidP="005F42A6">
      <w:pPr>
        <w:spacing w:after="0" w:line="240" w:lineRule="auto"/>
        <w:jc w:val="center"/>
        <w:rPr>
          <w:rFonts w:ascii="Times New Roman" w:hAnsi="Times New Roman" w:cs="Times New Roman"/>
          <w:b/>
          <w:bCs/>
          <w:sz w:val="24"/>
          <w:szCs w:val="24"/>
        </w:rPr>
      </w:pPr>
      <w:r w:rsidRPr="00FB3BD7">
        <w:rPr>
          <w:rFonts w:ascii="Times New Roman" w:hAnsi="Times New Roman" w:cs="Times New Roman"/>
          <w:b/>
          <w:bCs/>
          <w:noProof/>
          <w:sz w:val="24"/>
          <w:szCs w:val="24"/>
        </w:rPr>
        <w:drawing>
          <wp:inline distT="0" distB="0" distL="0" distR="0" wp14:anchorId="24C8158C" wp14:editId="0637D883">
            <wp:extent cx="6016625" cy="452628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6625" cy="4526280"/>
                    </a:xfrm>
                    <a:prstGeom prst="rect">
                      <a:avLst/>
                    </a:prstGeom>
                  </pic:spPr>
                </pic:pic>
              </a:graphicData>
            </a:graphic>
          </wp:inline>
        </w:drawing>
      </w:r>
    </w:p>
    <w:p w14:paraId="5556E033" w14:textId="77777777" w:rsidR="00193C76" w:rsidRDefault="0040021E" w:rsidP="0040021E">
      <w:pPr>
        <w:tabs>
          <w:tab w:val="left" w:pos="2424"/>
          <w:tab w:val="center" w:pos="4737"/>
        </w:tabs>
        <w:spacing w:line="480" w:lineRule="auto"/>
        <w:rPr>
          <w:rFonts w:ascii="Times New Roman" w:hAnsi="Times New Roman" w:cs="Times New Roman"/>
          <w:b/>
          <w:bCs/>
          <w:sz w:val="32"/>
          <w:szCs w:val="32"/>
        </w:rPr>
      </w:pPr>
      <w:r w:rsidRPr="00FB3BD7">
        <w:rPr>
          <w:rFonts w:ascii="Times New Roman" w:hAnsi="Times New Roman" w:cs="Times New Roman"/>
          <w:b/>
          <w:bCs/>
          <w:sz w:val="32"/>
          <w:szCs w:val="32"/>
        </w:rPr>
        <w:tab/>
      </w:r>
    </w:p>
    <w:p w14:paraId="3B2F82FE" w14:textId="3FFA0185" w:rsidR="00963F33" w:rsidRPr="00FB3BD7" w:rsidRDefault="00193C76" w:rsidP="0040021E">
      <w:pPr>
        <w:tabs>
          <w:tab w:val="left" w:pos="2424"/>
          <w:tab w:val="center" w:pos="4737"/>
        </w:tabs>
        <w:spacing w:line="48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40021E" w:rsidRPr="00FB3BD7">
        <w:rPr>
          <w:rFonts w:ascii="Times New Roman" w:hAnsi="Times New Roman" w:cs="Times New Roman"/>
          <w:b/>
          <w:bCs/>
          <w:sz w:val="32"/>
          <w:szCs w:val="32"/>
        </w:rPr>
        <w:t>“</w:t>
      </w:r>
      <w:r>
        <w:rPr>
          <w:rFonts w:ascii="Times New Roman" w:hAnsi="Times New Roman" w:cs="Times New Roman"/>
          <w:b/>
          <w:bCs/>
          <w:sz w:val="32"/>
          <w:szCs w:val="32"/>
        </w:rPr>
        <w:t>S</w:t>
      </w:r>
      <w:r w:rsidR="00963F33" w:rsidRPr="00FB3BD7">
        <w:rPr>
          <w:rFonts w:ascii="Times New Roman" w:hAnsi="Times New Roman" w:cs="Times New Roman"/>
          <w:b/>
          <w:bCs/>
          <w:sz w:val="32"/>
          <w:szCs w:val="32"/>
        </w:rPr>
        <w:t xml:space="preserve">YSTEM </w:t>
      </w:r>
      <w:proofErr w:type="gramStart"/>
      <w:r w:rsidR="00963F33" w:rsidRPr="00FB3BD7">
        <w:rPr>
          <w:rFonts w:ascii="Times New Roman" w:hAnsi="Times New Roman" w:cs="Times New Roman"/>
          <w:b/>
          <w:bCs/>
          <w:sz w:val="32"/>
          <w:szCs w:val="32"/>
        </w:rPr>
        <w:t>IMPLEMENTATION</w:t>
      </w:r>
      <w:r w:rsidR="0040021E" w:rsidRPr="00FB3BD7">
        <w:rPr>
          <w:rFonts w:ascii="Times New Roman" w:hAnsi="Times New Roman" w:cs="Times New Roman"/>
          <w:b/>
          <w:bCs/>
          <w:sz w:val="32"/>
          <w:szCs w:val="32"/>
        </w:rPr>
        <w:t xml:space="preserve"> ”</w:t>
      </w:r>
      <w:proofErr w:type="gramEnd"/>
      <w:r w:rsidR="00C53512" w:rsidRPr="00FB3BD7">
        <w:rPr>
          <w:rFonts w:ascii="Times New Roman" w:hAnsi="Times New Roman" w:cs="Times New Roman"/>
          <w:b/>
          <w:bCs/>
          <w:sz w:val="32"/>
          <w:szCs w:val="32"/>
        </w:rPr>
        <w:t xml:space="preserve"> </w:t>
      </w:r>
    </w:p>
    <w:p w14:paraId="5C3A1D87" w14:textId="2D257872" w:rsidR="00193C76" w:rsidRPr="00BD3C95" w:rsidRDefault="00C53512" w:rsidP="005F42A6">
      <w:pPr>
        <w:rPr>
          <w:rFonts w:ascii="Times New Roman" w:hAnsi="Times New Roman" w:cs="Times New Roman"/>
          <w:sz w:val="26"/>
          <w:szCs w:val="26"/>
        </w:rPr>
      </w:pPr>
      <w:r w:rsidRPr="00FB3BD7">
        <w:rPr>
          <w:rFonts w:ascii="Times New Roman" w:hAnsi="Times New Roman" w:cs="Times New Roman"/>
          <w:sz w:val="26"/>
          <w:szCs w:val="26"/>
        </w:rPr>
        <w:t>As with any tool, there are best practices that support improved results. The first is to start small and then to scale up. It makes sense to collect first experiences and learn how the tool works and what exactly it can deliver before tackling a big complex process. Another aspect is managing expectations. If you start with high expectations, you run into the risk of disappointment. To stress this again, start small and learn how it works. Many organizations are leveraging Centers of Expertise that develop specialist skills in areas such as Process Mining, data analytics, or automation, and by this approach, they can push these strategies out across the organization effectively. Another advice is to consult an experienced implementation partner to ensure a best practice approach. Tapping into a partner who knows the tool inside out and who has experienced other implementations can prove invaluable in terms of avoiding costly mistakes and ensuring Process Mining is deployed effectively.</w:t>
      </w:r>
    </w:p>
    <w:p w14:paraId="2DA9E70E" w14:textId="4937DF8B" w:rsidR="005F42A6" w:rsidRPr="00FB3BD7" w:rsidRDefault="005F42A6" w:rsidP="005F42A6">
      <w:pPr>
        <w:rPr>
          <w:rFonts w:ascii="Times New Roman" w:hAnsi="Times New Roman" w:cs="Times New Roman"/>
          <w:b/>
          <w:bCs/>
          <w:sz w:val="28"/>
          <w:szCs w:val="28"/>
        </w:rPr>
      </w:pPr>
      <w:r w:rsidRPr="00FB3BD7">
        <w:rPr>
          <w:rFonts w:ascii="Times New Roman" w:hAnsi="Times New Roman" w:cs="Times New Roman"/>
          <w:b/>
          <w:bCs/>
          <w:sz w:val="28"/>
          <w:szCs w:val="28"/>
        </w:rPr>
        <w:lastRenderedPageBreak/>
        <w:t>Challenges:</w:t>
      </w:r>
    </w:p>
    <w:p w14:paraId="279582B6" w14:textId="06CC19D0" w:rsidR="005F42A6" w:rsidRPr="00FB3BD7" w:rsidRDefault="005F42A6" w:rsidP="005F42A6">
      <w:pPr>
        <w:rPr>
          <w:rFonts w:ascii="Times New Roman" w:hAnsi="Times New Roman" w:cs="Times New Roman"/>
          <w:b/>
          <w:bCs/>
          <w:sz w:val="26"/>
          <w:szCs w:val="26"/>
        </w:rPr>
      </w:pPr>
      <w:r w:rsidRPr="00FB3BD7">
        <w:rPr>
          <w:rFonts w:ascii="Times New Roman" w:hAnsi="Times New Roman" w:cs="Times New Roman"/>
          <w:sz w:val="26"/>
          <w:szCs w:val="26"/>
        </w:rPr>
        <w:t>Process mining is an important tool for modern organizations that need to manage non-trivial operational processes. On the one hand, there is an incredible growth of event data. On the other hand, processes and information need to be aligned perfectly in order to meet requirements related to compliance, efficiency, and customer service. Despite the applicability of process mining there are still important challenges that need to be addressed; these illustrate that process mining is an emerging discipline</w:t>
      </w:r>
    </w:p>
    <w:p w14:paraId="76E61D16" w14:textId="7A411091" w:rsidR="00963F33" w:rsidRPr="00FB3BD7" w:rsidRDefault="0040021E" w:rsidP="005F42A6">
      <w:pPr>
        <w:spacing w:line="480" w:lineRule="auto"/>
        <w:rPr>
          <w:rFonts w:ascii="Times New Roman" w:hAnsi="Times New Roman" w:cs="Times New Roman"/>
          <w:b/>
          <w:bCs/>
          <w:sz w:val="28"/>
          <w:szCs w:val="28"/>
        </w:rPr>
      </w:pPr>
      <w:r w:rsidRPr="00FB3BD7">
        <w:rPr>
          <w:rFonts w:ascii="Times New Roman" w:hAnsi="Times New Roman" w:cs="Times New Roman"/>
          <w:b/>
          <w:bCs/>
          <w:sz w:val="28"/>
          <w:szCs w:val="28"/>
        </w:rPr>
        <w:t xml:space="preserve">Some of the Most Important Process </w:t>
      </w:r>
      <w:proofErr w:type="gramStart"/>
      <w:r w:rsidRPr="00FB3BD7">
        <w:rPr>
          <w:rFonts w:ascii="Times New Roman" w:hAnsi="Times New Roman" w:cs="Times New Roman"/>
          <w:b/>
          <w:bCs/>
          <w:sz w:val="28"/>
          <w:szCs w:val="28"/>
        </w:rPr>
        <w:t>mining</w:t>
      </w:r>
      <w:proofErr w:type="gramEnd"/>
      <w:r w:rsidRPr="00FB3BD7">
        <w:rPr>
          <w:rFonts w:ascii="Times New Roman" w:hAnsi="Times New Roman" w:cs="Times New Roman"/>
          <w:b/>
          <w:bCs/>
          <w:sz w:val="28"/>
          <w:szCs w:val="28"/>
        </w:rPr>
        <w:t xml:space="preserve"> Challenges Identified:</w:t>
      </w:r>
      <w:r w:rsidRPr="00FB3BD7">
        <w:rPr>
          <w:rFonts w:ascii="Times New Roman" w:hAnsi="Times New Roman" w:cs="Times New Roman"/>
          <w:b/>
          <w:bCs/>
          <w:noProof/>
          <w:sz w:val="28"/>
          <w:szCs w:val="28"/>
        </w:rPr>
        <w:drawing>
          <wp:inline distT="0" distB="0" distL="0" distR="0" wp14:anchorId="683789F0" wp14:editId="2BF36852">
            <wp:extent cx="6016625" cy="6055360"/>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6625" cy="6055360"/>
                    </a:xfrm>
                    <a:prstGeom prst="rect">
                      <a:avLst/>
                    </a:prstGeom>
                  </pic:spPr>
                </pic:pic>
              </a:graphicData>
            </a:graphic>
          </wp:inline>
        </w:drawing>
      </w:r>
    </w:p>
    <w:p w14:paraId="73060698" w14:textId="77777777" w:rsidR="00FB3BD7" w:rsidRDefault="00FB3BD7" w:rsidP="00963F33">
      <w:pPr>
        <w:spacing w:line="480" w:lineRule="auto"/>
        <w:jc w:val="center"/>
        <w:rPr>
          <w:rFonts w:ascii="Times New Roman" w:hAnsi="Times New Roman" w:cs="Times New Roman"/>
          <w:b/>
          <w:sz w:val="24"/>
          <w:szCs w:val="24"/>
        </w:rPr>
      </w:pPr>
    </w:p>
    <w:p w14:paraId="422AD51C" w14:textId="66A214D4" w:rsidR="00963F33" w:rsidRPr="00FB3BD7" w:rsidRDefault="00BD65B7" w:rsidP="00963F33">
      <w:pPr>
        <w:spacing w:line="480" w:lineRule="auto"/>
        <w:jc w:val="center"/>
        <w:rPr>
          <w:rFonts w:ascii="Times New Roman" w:hAnsi="Times New Roman" w:cs="Times New Roman"/>
          <w:b/>
          <w:sz w:val="24"/>
          <w:szCs w:val="24"/>
        </w:rPr>
      </w:pPr>
      <w:proofErr w:type="gramStart"/>
      <w:r w:rsidRPr="00FB3BD7">
        <w:rPr>
          <w:rFonts w:ascii="Times New Roman" w:hAnsi="Times New Roman" w:cs="Times New Roman"/>
          <w:b/>
          <w:sz w:val="24"/>
          <w:szCs w:val="24"/>
        </w:rPr>
        <w:lastRenderedPageBreak/>
        <w:t xml:space="preserve">“ </w:t>
      </w:r>
      <w:r w:rsidR="0008753F" w:rsidRPr="00FB3BD7">
        <w:rPr>
          <w:rFonts w:ascii="Times New Roman" w:hAnsi="Times New Roman" w:cs="Times New Roman"/>
          <w:b/>
          <w:sz w:val="24"/>
          <w:szCs w:val="24"/>
        </w:rPr>
        <w:t>CONCLUSION</w:t>
      </w:r>
      <w:proofErr w:type="gramEnd"/>
      <w:r w:rsidR="0008753F" w:rsidRPr="00FB3BD7">
        <w:rPr>
          <w:rFonts w:ascii="Times New Roman" w:hAnsi="Times New Roman" w:cs="Times New Roman"/>
          <w:b/>
          <w:sz w:val="24"/>
          <w:szCs w:val="24"/>
        </w:rPr>
        <w:t xml:space="preserve"> AND FUTURE</w:t>
      </w:r>
      <w:r w:rsidR="00E44471" w:rsidRPr="00FB3BD7">
        <w:rPr>
          <w:rFonts w:ascii="Times New Roman" w:hAnsi="Times New Roman" w:cs="Times New Roman"/>
          <w:b/>
          <w:sz w:val="24"/>
          <w:szCs w:val="24"/>
        </w:rPr>
        <w:t xml:space="preserve"> WORK</w:t>
      </w:r>
      <w:r w:rsidRPr="00FB3BD7">
        <w:rPr>
          <w:rFonts w:ascii="Times New Roman" w:hAnsi="Times New Roman" w:cs="Times New Roman"/>
          <w:b/>
          <w:sz w:val="24"/>
          <w:szCs w:val="24"/>
        </w:rPr>
        <w:t xml:space="preserve"> ”</w:t>
      </w:r>
    </w:p>
    <w:p w14:paraId="2513545C" w14:textId="4E414ADA" w:rsidR="00BD65B7" w:rsidRPr="00FB3BD7" w:rsidRDefault="005F42A6" w:rsidP="00BD65B7">
      <w:pPr>
        <w:rPr>
          <w:rFonts w:ascii="Times New Roman" w:hAnsi="Times New Roman" w:cs="Times New Roman"/>
          <w:sz w:val="28"/>
          <w:szCs w:val="28"/>
        </w:rPr>
      </w:pPr>
      <w:r w:rsidRPr="00FB3BD7">
        <w:rPr>
          <w:rFonts w:ascii="Times New Roman" w:hAnsi="Times New Roman" w:cs="Times New Roman"/>
          <w:sz w:val="26"/>
          <w:szCs w:val="26"/>
        </w:rPr>
        <w:t xml:space="preserve">This paper introduced process mining as a new technology enabling evidence-based process analysis. We introduced the three basic types of process mining (discovery, </w:t>
      </w:r>
      <w:proofErr w:type="gramStart"/>
      <w:r w:rsidRPr="00FB3BD7">
        <w:rPr>
          <w:rFonts w:ascii="Times New Roman" w:hAnsi="Times New Roman" w:cs="Times New Roman"/>
          <w:sz w:val="26"/>
          <w:szCs w:val="26"/>
        </w:rPr>
        <w:t>conformance</w:t>
      </w:r>
      <w:r w:rsidR="00BD65B7" w:rsidRPr="00FB3BD7">
        <w:rPr>
          <w:rFonts w:ascii="Times New Roman" w:hAnsi="Times New Roman" w:cs="Times New Roman"/>
          <w:sz w:val="26"/>
          <w:szCs w:val="26"/>
        </w:rPr>
        <w:t xml:space="preserve"> </w:t>
      </w:r>
      <w:r w:rsidRPr="00FB3BD7">
        <w:rPr>
          <w:rFonts w:ascii="Times New Roman" w:hAnsi="Times New Roman" w:cs="Times New Roman"/>
          <w:sz w:val="26"/>
          <w:szCs w:val="26"/>
        </w:rPr>
        <w:t>,</w:t>
      </w:r>
      <w:proofErr w:type="gramEnd"/>
      <w:r w:rsidRPr="00FB3BD7">
        <w:rPr>
          <w:rFonts w:ascii="Times New Roman" w:hAnsi="Times New Roman" w:cs="Times New Roman"/>
          <w:sz w:val="26"/>
          <w:szCs w:val="26"/>
        </w:rPr>
        <w:t xml:space="preserve"> and enhancement) using a small example and used some larger examples to illustrate the applicability in real-life settings. Nevertheless, there are still many open scientific challenges and most end-user organizations are not yet aware of the potential of process mining.</w:t>
      </w:r>
      <w:r w:rsidR="00BD65B7" w:rsidRPr="00FB3BD7">
        <w:rPr>
          <w:rFonts w:ascii="Times New Roman" w:hAnsi="Times New Roman" w:cs="Times New Roman"/>
          <w:sz w:val="28"/>
          <w:szCs w:val="28"/>
        </w:rPr>
        <w:t xml:space="preserve"> Shared Services are constantly seeking out new solutions to identify problem areas, drive performance improvement, and leverage data analytics to learn more about the activities they run. Process Mining serves all three objectives by identifying where an ‘as is’ process is not aligned with its defined model, highlighting obvious inefficiencies – including where automation is a best fit solution. Mining event data also provides a full and real time picture of the activities running at any given time. For enterprises targeting digitization - and the transparency and agility that go with it - Process Mining</w:t>
      </w:r>
    </w:p>
    <w:p w14:paraId="719813A1" w14:textId="15ED24F2" w:rsidR="00BD65B7" w:rsidRPr="00FB3BD7" w:rsidRDefault="00BD65B7" w:rsidP="00BD65B7">
      <w:pPr>
        <w:rPr>
          <w:rFonts w:ascii="Times New Roman" w:hAnsi="Times New Roman" w:cs="Times New Roman"/>
          <w:sz w:val="28"/>
          <w:szCs w:val="28"/>
        </w:rPr>
      </w:pPr>
      <w:r w:rsidRPr="00FB3BD7">
        <w:rPr>
          <w:rFonts w:ascii="Times New Roman" w:hAnsi="Times New Roman" w:cs="Times New Roman"/>
          <w:sz w:val="28"/>
          <w:szCs w:val="28"/>
        </w:rPr>
        <w:t>Solutions present indispensable tools. The data derived from Process Mining – data that was traditionally hidden – serves to evaluate process efficiency. The benefit of Process Mining is that it identifies weaknesses, inefficiencies and gaps that are not visible to the human eye, because they are difficult or impossible to analyze with the tools traditionally at our disposal. Process Mining offers a brand-new opportunity to analyze data and identify areas for improvement, replacing the ‘guessing game’ of the past with a bona fide value stream map offering full transparency and frictionless processes.</w:t>
      </w:r>
    </w:p>
    <w:p w14:paraId="003E5ACF" w14:textId="7235E8E4" w:rsidR="0008753F" w:rsidRPr="00FB3BD7" w:rsidRDefault="0008753F" w:rsidP="005F42A6">
      <w:pPr>
        <w:rPr>
          <w:rFonts w:ascii="Times New Roman" w:hAnsi="Times New Roman" w:cs="Times New Roman"/>
          <w:b/>
          <w:sz w:val="26"/>
          <w:szCs w:val="26"/>
        </w:rPr>
      </w:pPr>
    </w:p>
    <w:p w14:paraId="732E5D2F" w14:textId="77777777" w:rsidR="00963F33" w:rsidRPr="00FB3BD7" w:rsidRDefault="00963F33" w:rsidP="00963F33">
      <w:pPr>
        <w:spacing w:line="480" w:lineRule="auto"/>
        <w:jc w:val="center"/>
        <w:rPr>
          <w:rFonts w:ascii="Times New Roman" w:hAnsi="Times New Roman" w:cs="Times New Roman"/>
          <w:b/>
          <w:sz w:val="24"/>
          <w:szCs w:val="24"/>
        </w:rPr>
      </w:pPr>
    </w:p>
    <w:p w14:paraId="4883AC64" w14:textId="77777777" w:rsidR="00BD65B7" w:rsidRPr="00FB3BD7" w:rsidRDefault="00BD65B7" w:rsidP="00963F33">
      <w:pPr>
        <w:spacing w:line="480" w:lineRule="auto"/>
        <w:jc w:val="center"/>
        <w:rPr>
          <w:rFonts w:ascii="Times New Roman" w:hAnsi="Times New Roman" w:cs="Times New Roman"/>
          <w:b/>
          <w:sz w:val="24"/>
          <w:szCs w:val="24"/>
        </w:rPr>
      </w:pPr>
    </w:p>
    <w:p w14:paraId="1093FED0" w14:textId="77777777" w:rsidR="00BD65B7" w:rsidRPr="00FB3BD7" w:rsidRDefault="00BD65B7" w:rsidP="00963F33">
      <w:pPr>
        <w:spacing w:line="480" w:lineRule="auto"/>
        <w:jc w:val="center"/>
        <w:rPr>
          <w:rFonts w:ascii="Times New Roman" w:hAnsi="Times New Roman" w:cs="Times New Roman"/>
          <w:b/>
          <w:sz w:val="24"/>
          <w:szCs w:val="24"/>
        </w:rPr>
      </w:pPr>
    </w:p>
    <w:p w14:paraId="459744E4" w14:textId="27CDF361" w:rsidR="00BD65B7" w:rsidRDefault="00BD65B7" w:rsidP="00963F33">
      <w:pPr>
        <w:spacing w:line="480" w:lineRule="auto"/>
        <w:jc w:val="center"/>
        <w:rPr>
          <w:rFonts w:ascii="Times New Roman" w:hAnsi="Times New Roman" w:cs="Times New Roman"/>
          <w:b/>
          <w:sz w:val="24"/>
          <w:szCs w:val="24"/>
        </w:rPr>
      </w:pPr>
    </w:p>
    <w:p w14:paraId="22FE8C42" w14:textId="1A578669" w:rsidR="00FB3BD7" w:rsidRDefault="00FB3BD7" w:rsidP="00963F33">
      <w:pPr>
        <w:spacing w:line="480" w:lineRule="auto"/>
        <w:jc w:val="center"/>
        <w:rPr>
          <w:rFonts w:ascii="Times New Roman" w:hAnsi="Times New Roman" w:cs="Times New Roman"/>
          <w:b/>
          <w:sz w:val="24"/>
          <w:szCs w:val="24"/>
        </w:rPr>
      </w:pPr>
    </w:p>
    <w:p w14:paraId="2ACC3A18" w14:textId="77DD7D49" w:rsidR="00FB3BD7" w:rsidRDefault="00FB3BD7" w:rsidP="00963F33">
      <w:pPr>
        <w:spacing w:line="480" w:lineRule="auto"/>
        <w:jc w:val="center"/>
        <w:rPr>
          <w:rFonts w:ascii="Times New Roman" w:hAnsi="Times New Roman" w:cs="Times New Roman"/>
          <w:b/>
          <w:sz w:val="24"/>
          <w:szCs w:val="24"/>
        </w:rPr>
      </w:pPr>
    </w:p>
    <w:p w14:paraId="071C602B" w14:textId="77777777" w:rsidR="00FB3BD7" w:rsidRPr="00FB3BD7" w:rsidRDefault="00FB3BD7" w:rsidP="00963F33">
      <w:pPr>
        <w:spacing w:line="480" w:lineRule="auto"/>
        <w:jc w:val="center"/>
        <w:rPr>
          <w:rFonts w:ascii="Times New Roman" w:hAnsi="Times New Roman" w:cs="Times New Roman"/>
          <w:b/>
          <w:sz w:val="24"/>
          <w:szCs w:val="24"/>
        </w:rPr>
      </w:pPr>
    </w:p>
    <w:p w14:paraId="039480BE" w14:textId="77777777" w:rsidR="00BD65B7" w:rsidRPr="00FB3BD7" w:rsidRDefault="00BD65B7" w:rsidP="00963F33">
      <w:pPr>
        <w:spacing w:line="480" w:lineRule="auto"/>
        <w:jc w:val="center"/>
        <w:rPr>
          <w:rFonts w:ascii="Times New Roman" w:hAnsi="Times New Roman" w:cs="Times New Roman"/>
          <w:b/>
          <w:sz w:val="24"/>
          <w:szCs w:val="24"/>
        </w:rPr>
      </w:pPr>
    </w:p>
    <w:p w14:paraId="0A675D23" w14:textId="77777777" w:rsidR="00BD65B7" w:rsidRPr="00FB3BD7" w:rsidRDefault="00BD65B7" w:rsidP="00963F33">
      <w:pPr>
        <w:spacing w:line="480" w:lineRule="auto"/>
        <w:jc w:val="center"/>
        <w:rPr>
          <w:rFonts w:ascii="Times New Roman" w:hAnsi="Times New Roman" w:cs="Times New Roman"/>
          <w:b/>
          <w:sz w:val="24"/>
          <w:szCs w:val="24"/>
        </w:rPr>
      </w:pPr>
    </w:p>
    <w:p w14:paraId="3DF3F74D" w14:textId="77777777" w:rsidR="00BD3C95" w:rsidRDefault="00BD3C95" w:rsidP="00BD65B7">
      <w:pPr>
        <w:spacing w:line="480" w:lineRule="auto"/>
        <w:jc w:val="center"/>
        <w:rPr>
          <w:rFonts w:ascii="Times New Roman" w:hAnsi="Times New Roman" w:cs="Times New Roman"/>
          <w:b/>
          <w:sz w:val="24"/>
          <w:szCs w:val="24"/>
        </w:rPr>
      </w:pPr>
    </w:p>
    <w:p w14:paraId="1A20E014" w14:textId="77777777" w:rsidR="00BD3C95" w:rsidRDefault="00BD3C95" w:rsidP="00BD65B7">
      <w:pPr>
        <w:spacing w:line="480" w:lineRule="auto"/>
        <w:jc w:val="center"/>
        <w:rPr>
          <w:rFonts w:ascii="Times New Roman" w:hAnsi="Times New Roman" w:cs="Times New Roman"/>
          <w:b/>
          <w:sz w:val="24"/>
          <w:szCs w:val="24"/>
        </w:rPr>
      </w:pPr>
    </w:p>
    <w:p w14:paraId="45A12E69" w14:textId="53630E1A" w:rsidR="006A3703" w:rsidRPr="00FB3BD7" w:rsidRDefault="00BD65B7" w:rsidP="00BD65B7">
      <w:pPr>
        <w:spacing w:line="480" w:lineRule="auto"/>
        <w:jc w:val="center"/>
        <w:rPr>
          <w:rFonts w:ascii="Times New Roman" w:hAnsi="Times New Roman" w:cs="Times New Roman"/>
          <w:b/>
          <w:sz w:val="24"/>
          <w:szCs w:val="24"/>
        </w:rPr>
      </w:pPr>
      <w:proofErr w:type="gramStart"/>
      <w:r w:rsidRPr="00FB3BD7">
        <w:rPr>
          <w:rFonts w:ascii="Times New Roman" w:hAnsi="Times New Roman" w:cs="Times New Roman"/>
          <w:b/>
          <w:sz w:val="24"/>
          <w:szCs w:val="24"/>
        </w:rPr>
        <w:t xml:space="preserve">“ </w:t>
      </w:r>
      <w:r w:rsidR="00963F33" w:rsidRPr="00FB3BD7">
        <w:rPr>
          <w:rFonts w:ascii="Times New Roman" w:hAnsi="Times New Roman" w:cs="Times New Roman"/>
          <w:b/>
          <w:sz w:val="24"/>
          <w:szCs w:val="24"/>
        </w:rPr>
        <w:t>REFERENCES</w:t>
      </w:r>
      <w:proofErr w:type="gramEnd"/>
      <w:r w:rsidRPr="00FB3BD7">
        <w:rPr>
          <w:rFonts w:ascii="Times New Roman" w:hAnsi="Times New Roman" w:cs="Times New Roman"/>
          <w:b/>
          <w:sz w:val="24"/>
          <w:szCs w:val="24"/>
        </w:rPr>
        <w:t xml:space="preserve"> ”</w:t>
      </w:r>
    </w:p>
    <w:p w14:paraId="4B586D91" w14:textId="77777777" w:rsidR="001B299D" w:rsidRPr="00FB3BD7" w:rsidRDefault="001B299D" w:rsidP="001B299D">
      <w:pPr>
        <w:pStyle w:val="ListParagraph"/>
        <w:numPr>
          <w:ilvl w:val="0"/>
          <w:numId w:val="15"/>
        </w:numPr>
        <w:spacing w:line="240" w:lineRule="auto"/>
        <w:rPr>
          <w:rFonts w:ascii="Times New Roman" w:hAnsi="Times New Roman" w:cs="Times New Roman"/>
          <w:sz w:val="24"/>
          <w:szCs w:val="24"/>
        </w:rPr>
      </w:pPr>
      <w:r w:rsidRPr="00FB3BD7">
        <w:rPr>
          <w:rFonts w:ascii="Times New Roman" w:hAnsi="Times New Roman" w:cs="Times New Roman"/>
          <w:sz w:val="24"/>
          <w:szCs w:val="24"/>
        </w:rPr>
        <w:t xml:space="preserve">Teece DJ (2010) Business Models, Business Strategy and Innovation. Long Range Planning 43(2-3): 172–194 </w:t>
      </w:r>
    </w:p>
    <w:p w14:paraId="5CEAEE7C" w14:textId="77777777" w:rsidR="001B299D" w:rsidRPr="00FB3BD7" w:rsidRDefault="001B299D" w:rsidP="001B299D">
      <w:pPr>
        <w:pStyle w:val="ListParagraph"/>
        <w:numPr>
          <w:ilvl w:val="0"/>
          <w:numId w:val="15"/>
        </w:numPr>
        <w:spacing w:line="240" w:lineRule="auto"/>
        <w:rPr>
          <w:rFonts w:ascii="Times New Roman" w:hAnsi="Times New Roman" w:cs="Times New Roman"/>
          <w:sz w:val="24"/>
          <w:szCs w:val="24"/>
        </w:rPr>
      </w:pPr>
      <w:r w:rsidRPr="00FB3BD7">
        <w:rPr>
          <w:rFonts w:ascii="Times New Roman" w:hAnsi="Times New Roman" w:cs="Times New Roman"/>
          <w:sz w:val="24"/>
          <w:szCs w:val="24"/>
        </w:rPr>
        <w:t>2. Tiwari A, Turner CJ, Majeed B (2008) A review of business process mining: State‐of‐the‐art and future trends. Business Process Management Journal 14(1): 5–22</w:t>
      </w:r>
    </w:p>
    <w:p w14:paraId="1B4345AB" w14:textId="77777777" w:rsidR="001B299D" w:rsidRPr="00FB3BD7" w:rsidRDefault="001B299D" w:rsidP="001B299D">
      <w:pPr>
        <w:pStyle w:val="ListParagraph"/>
        <w:numPr>
          <w:ilvl w:val="0"/>
          <w:numId w:val="15"/>
        </w:numPr>
        <w:spacing w:line="240" w:lineRule="auto"/>
        <w:rPr>
          <w:rFonts w:ascii="Times New Roman" w:hAnsi="Times New Roman" w:cs="Times New Roman"/>
          <w:sz w:val="24"/>
          <w:szCs w:val="24"/>
        </w:rPr>
      </w:pPr>
      <w:r w:rsidRPr="00FB3BD7">
        <w:rPr>
          <w:rFonts w:ascii="Times New Roman" w:hAnsi="Times New Roman" w:cs="Times New Roman"/>
          <w:sz w:val="24"/>
          <w:szCs w:val="24"/>
        </w:rPr>
        <w:t xml:space="preserve"> 3. van der Aalst WMP, </w:t>
      </w:r>
      <w:proofErr w:type="spellStart"/>
      <w:r w:rsidRPr="00FB3BD7">
        <w:rPr>
          <w:rFonts w:ascii="Times New Roman" w:hAnsi="Times New Roman" w:cs="Times New Roman"/>
          <w:sz w:val="24"/>
          <w:szCs w:val="24"/>
        </w:rPr>
        <w:t>Weijters</w:t>
      </w:r>
      <w:proofErr w:type="spellEnd"/>
      <w:r w:rsidRPr="00FB3BD7">
        <w:rPr>
          <w:rFonts w:ascii="Times New Roman" w:hAnsi="Times New Roman" w:cs="Times New Roman"/>
          <w:sz w:val="24"/>
          <w:szCs w:val="24"/>
        </w:rPr>
        <w:t xml:space="preserve"> AJMM (2004) Process mining: a research agenda. Process / Workflow Mining 53(3): 231–244 </w:t>
      </w:r>
    </w:p>
    <w:p w14:paraId="012497D6" w14:textId="05AAC485" w:rsidR="001B299D" w:rsidRPr="00FB3BD7" w:rsidRDefault="001B299D" w:rsidP="001B299D">
      <w:pPr>
        <w:pStyle w:val="ListParagraph"/>
        <w:numPr>
          <w:ilvl w:val="0"/>
          <w:numId w:val="15"/>
        </w:numPr>
        <w:spacing w:line="240" w:lineRule="auto"/>
        <w:rPr>
          <w:rFonts w:ascii="Times New Roman" w:hAnsi="Times New Roman" w:cs="Times New Roman"/>
          <w:sz w:val="24"/>
          <w:szCs w:val="24"/>
        </w:rPr>
      </w:pPr>
      <w:r w:rsidRPr="00FB3BD7">
        <w:rPr>
          <w:rFonts w:ascii="Times New Roman" w:hAnsi="Times New Roman" w:cs="Times New Roman"/>
          <w:sz w:val="24"/>
          <w:szCs w:val="24"/>
        </w:rPr>
        <w:t xml:space="preserve"> van der Aalst WMP (2011) Process mining: Discovery, conformance and enhancement of business processes. Springer, Berlin, Heidelberg, New York 15</w:t>
      </w:r>
    </w:p>
    <w:p w14:paraId="6A600EDA" w14:textId="0341D3A0" w:rsidR="001B299D" w:rsidRPr="00FB3BD7" w:rsidRDefault="001B299D" w:rsidP="001B299D">
      <w:pPr>
        <w:pStyle w:val="ListParagraph"/>
        <w:numPr>
          <w:ilvl w:val="0"/>
          <w:numId w:val="15"/>
        </w:numPr>
        <w:spacing w:line="240" w:lineRule="auto"/>
        <w:rPr>
          <w:rFonts w:ascii="Times New Roman" w:hAnsi="Times New Roman" w:cs="Times New Roman"/>
          <w:sz w:val="24"/>
          <w:szCs w:val="24"/>
        </w:rPr>
      </w:pPr>
      <w:r w:rsidRPr="00FB3BD7">
        <w:rPr>
          <w:rFonts w:ascii="Times New Roman" w:hAnsi="Times New Roman" w:cs="Times New Roman"/>
          <w:sz w:val="24"/>
          <w:szCs w:val="24"/>
        </w:rPr>
        <w:t xml:space="preserve"> van der Aalst WMP (2014) Process Mining in the Large: A Tutorial. In: </w:t>
      </w:r>
      <w:proofErr w:type="spellStart"/>
      <w:r w:rsidRPr="00FB3BD7">
        <w:rPr>
          <w:rFonts w:ascii="Times New Roman" w:hAnsi="Times New Roman" w:cs="Times New Roman"/>
          <w:sz w:val="24"/>
          <w:szCs w:val="24"/>
        </w:rPr>
        <w:t>Zimányi</w:t>
      </w:r>
      <w:proofErr w:type="spellEnd"/>
      <w:r w:rsidRPr="00FB3BD7">
        <w:rPr>
          <w:rFonts w:ascii="Times New Roman" w:hAnsi="Times New Roman" w:cs="Times New Roman"/>
          <w:sz w:val="24"/>
          <w:szCs w:val="24"/>
        </w:rPr>
        <w:t xml:space="preserve"> E (ed) Business Intelligence, vol 172. Springer International Publishing, Cham, pp 33–76 </w:t>
      </w:r>
    </w:p>
    <w:p w14:paraId="4FD29362" w14:textId="0F60422C" w:rsidR="001B299D" w:rsidRPr="00FB3BD7" w:rsidRDefault="001B299D" w:rsidP="001B299D">
      <w:pPr>
        <w:pStyle w:val="ListParagraph"/>
        <w:numPr>
          <w:ilvl w:val="0"/>
          <w:numId w:val="15"/>
        </w:numPr>
        <w:spacing w:line="240" w:lineRule="auto"/>
        <w:rPr>
          <w:rFonts w:ascii="Times New Roman" w:hAnsi="Times New Roman" w:cs="Times New Roman"/>
          <w:sz w:val="24"/>
          <w:szCs w:val="24"/>
        </w:rPr>
      </w:pPr>
      <w:proofErr w:type="spellStart"/>
      <w:r w:rsidRPr="00FB3BD7">
        <w:rPr>
          <w:rFonts w:ascii="Times New Roman" w:hAnsi="Times New Roman" w:cs="Times New Roman"/>
          <w:sz w:val="24"/>
          <w:szCs w:val="24"/>
        </w:rPr>
        <w:t>Indulska</w:t>
      </w:r>
      <w:proofErr w:type="spellEnd"/>
      <w:r w:rsidRPr="00FB3BD7">
        <w:rPr>
          <w:rFonts w:ascii="Times New Roman" w:hAnsi="Times New Roman" w:cs="Times New Roman"/>
          <w:sz w:val="24"/>
          <w:szCs w:val="24"/>
        </w:rPr>
        <w:t xml:space="preserve"> M, Green P, Recker J et al. (2009) Business process modeling: Perceived benefits. A.H.F. Laender et al. (Eds.): ER 2009, LNCS 5829: 458–471 </w:t>
      </w:r>
    </w:p>
    <w:p w14:paraId="1B6A9B8F" w14:textId="77777777" w:rsidR="001B299D" w:rsidRPr="00FB3BD7" w:rsidRDefault="001B299D" w:rsidP="001B299D">
      <w:pPr>
        <w:pStyle w:val="ListParagraph"/>
        <w:numPr>
          <w:ilvl w:val="0"/>
          <w:numId w:val="15"/>
        </w:numPr>
        <w:spacing w:line="240" w:lineRule="auto"/>
        <w:rPr>
          <w:rFonts w:ascii="Times New Roman" w:hAnsi="Times New Roman" w:cs="Times New Roman"/>
          <w:sz w:val="24"/>
          <w:szCs w:val="24"/>
        </w:rPr>
      </w:pPr>
      <w:r w:rsidRPr="00FB3BD7">
        <w:rPr>
          <w:rFonts w:ascii="Times New Roman" w:hAnsi="Times New Roman" w:cs="Times New Roman"/>
          <w:sz w:val="24"/>
          <w:szCs w:val="24"/>
        </w:rPr>
        <w:t>van der Aalst WMP (2013) "Mine your own business": using process mining to turn big data into real value. Proceedings of the 21st European Conference on Information Systems</w:t>
      </w:r>
    </w:p>
    <w:p w14:paraId="7929CD4F" w14:textId="77777777" w:rsidR="001B299D" w:rsidRPr="00FB3BD7" w:rsidRDefault="001B299D" w:rsidP="001B299D">
      <w:pPr>
        <w:pStyle w:val="ListParagraph"/>
        <w:numPr>
          <w:ilvl w:val="0"/>
          <w:numId w:val="15"/>
        </w:numPr>
        <w:spacing w:line="240" w:lineRule="auto"/>
        <w:rPr>
          <w:rFonts w:ascii="Times New Roman" w:hAnsi="Times New Roman" w:cs="Times New Roman"/>
          <w:sz w:val="24"/>
          <w:szCs w:val="24"/>
        </w:rPr>
      </w:pPr>
      <w:proofErr w:type="spellStart"/>
      <w:r w:rsidRPr="00FB3BD7">
        <w:rPr>
          <w:rFonts w:ascii="Times New Roman" w:hAnsi="Times New Roman" w:cs="Times New Roman"/>
          <w:sz w:val="24"/>
          <w:szCs w:val="24"/>
        </w:rPr>
        <w:t>Loebbecke</w:t>
      </w:r>
      <w:proofErr w:type="spellEnd"/>
      <w:r w:rsidRPr="00FB3BD7">
        <w:rPr>
          <w:rFonts w:ascii="Times New Roman" w:hAnsi="Times New Roman" w:cs="Times New Roman"/>
          <w:sz w:val="24"/>
          <w:szCs w:val="24"/>
        </w:rPr>
        <w:t xml:space="preserve"> C, Picot A (2015) Reflections on societal and business model transformation arising from digitization and big data analytics: A research agenda. The Journal of Strategic Information Systems 24(3): 149–157 </w:t>
      </w:r>
    </w:p>
    <w:p w14:paraId="7CB6D0AF" w14:textId="77777777" w:rsidR="001B299D" w:rsidRPr="00FB3BD7" w:rsidRDefault="001B299D" w:rsidP="001B299D">
      <w:pPr>
        <w:pStyle w:val="ListParagraph"/>
        <w:numPr>
          <w:ilvl w:val="0"/>
          <w:numId w:val="15"/>
        </w:numPr>
        <w:spacing w:line="240" w:lineRule="auto"/>
        <w:rPr>
          <w:rFonts w:ascii="Times New Roman" w:hAnsi="Times New Roman" w:cs="Times New Roman"/>
          <w:sz w:val="24"/>
          <w:szCs w:val="24"/>
        </w:rPr>
      </w:pPr>
      <w:r w:rsidRPr="00FB3BD7">
        <w:rPr>
          <w:rFonts w:ascii="Times New Roman" w:hAnsi="Times New Roman" w:cs="Times New Roman"/>
          <w:sz w:val="24"/>
          <w:szCs w:val="24"/>
        </w:rPr>
        <w:t xml:space="preserve">van der Aalst WMP, </w:t>
      </w:r>
      <w:proofErr w:type="spellStart"/>
      <w:r w:rsidRPr="00FB3BD7">
        <w:rPr>
          <w:rFonts w:ascii="Times New Roman" w:hAnsi="Times New Roman" w:cs="Times New Roman"/>
          <w:sz w:val="24"/>
          <w:szCs w:val="24"/>
        </w:rPr>
        <w:t>Reijers</w:t>
      </w:r>
      <w:proofErr w:type="spellEnd"/>
      <w:r w:rsidRPr="00FB3BD7">
        <w:rPr>
          <w:rFonts w:ascii="Times New Roman" w:hAnsi="Times New Roman" w:cs="Times New Roman"/>
          <w:sz w:val="24"/>
          <w:szCs w:val="24"/>
        </w:rPr>
        <w:t xml:space="preserve"> HA, </w:t>
      </w:r>
      <w:proofErr w:type="spellStart"/>
      <w:r w:rsidRPr="00FB3BD7">
        <w:rPr>
          <w:rFonts w:ascii="Times New Roman" w:hAnsi="Times New Roman" w:cs="Times New Roman"/>
          <w:sz w:val="24"/>
          <w:szCs w:val="24"/>
        </w:rPr>
        <w:t>Weijters</w:t>
      </w:r>
      <w:proofErr w:type="spellEnd"/>
      <w:r w:rsidRPr="00FB3BD7">
        <w:rPr>
          <w:rFonts w:ascii="Times New Roman" w:hAnsi="Times New Roman" w:cs="Times New Roman"/>
          <w:sz w:val="24"/>
          <w:szCs w:val="24"/>
        </w:rPr>
        <w:t xml:space="preserve"> AJMM et al. (2007) Business process mining: An industrial application. Information Systems 32(5): 713–730</w:t>
      </w:r>
    </w:p>
    <w:p w14:paraId="3904A36D" w14:textId="7AD7496E" w:rsidR="00FA560E" w:rsidRPr="00FB3BD7" w:rsidRDefault="001B299D" w:rsidP="001B299D">
      <w:pPr>
        <w:pStyle w:val="ListParagraph"/>
        <w:numPr>
          <w:ilvl w:val="0"/>
          <w:numId w:val="15"/>
        </w:numPr>
        <w:spacing w:line="240" w:lineRule="auto"/>
        <w:rPr>
          <w:rFonts w:ascii="Times New Roman" w:hAnsi="Times New Roman" w:cs="Times New Roman"/>
          <w:sz w:val="24"/>
          <w:szCs w:val="24"/>
        </w:rPr>
      </w:pPr>
      <w:proofErr w:type="spellStart"/>
      <w:r w:rsidRPr="00FB3BD7">
        <w:rPr>
          <w:rFonts w:ascii="Times New Roman" w:hAnsi="Times New Roman" w:cs="Times New Roman"/>
          <w:sz w:val="24"/>
          <w:szCs w:val="24"/>
        </w:rPr>
        <w:t>Wurm</w:t>
      </w:r>
      <w:proofErr w:type="spellEnd"/>
      <w:r w:rsidRPr="00FB3BD7">
        <w:rPr>
          <w:rFonts w:ascii="Times New Roman" w:hAnsi="Times New Roman" w:cs="Times New Roman"/>
          <w:sz w:val="24"/>
          <w:szCs w:val="24"/>
        </w:rPr>
        <w:t xml:space="preserve"> B, </w:t>
      </w:r>
      <w:proofErr w:type="spellStart"/>
      <w:r w:rsidRPr="00FB3BD7">
        <w:rPr>
          <w:rFonts w:ascii="Times New Roman" w:hAnsi="Times New Roman" w:cs="Times New Roman"/>
          <w:sz w:val="24"/>
          <w:szCs w:val="24"/>
        </w:rPr>
        <w:t>Schmiedel</w:t>
      </w:r>
      <w:proofErr w:type="spellEnd"/>
      <w:r w:rsidRPr="00FB3BD7">
        <w:rPr>
          <w:rFonts w:ascii="Times New Roman" w:hAnsi="Times New Roman" w:cs="Times New Roman"/>
          <w:sz w:val="24"/>
          <w:szCs w:val="24"/>
        </w:rPr>
        <w:t xml:space="preserve"> T, </w:t>
      </w:r>
      <w:proofErr w:type="spellStart"/>
      <w:r w:rsidRPr="00FB3BD7">
        <w:rPr>
          <w:rFonts w:ascii="Times New Roman" w:hAnsi="Times New Roman" w:cs="Times New Roman"/>
          <w:sz w:val="24"/>
          <w:szCs w:val="24"/>
        </w:rPr>
        <w:t>Mendling</w:t>
      </w:r>
      <w:proofErr w:type="spellEnd"/>
      <w:r w:rsidRPr="00FB3BD7">
        <w:rPr>
          <w:rFonts w:ascii="Times New Roman" w:hAnsi="Times New Roman" w:cs="Times New Roman"/>
          <w:sz w:val="24"/>
          <w:szCs w:val="24"/>
        </w:rPr>
        <w:t xml:space="preserve"> J et al. (2018 (forthcoming)) Development of a Measurement Scale for Business Process Standardization. ECIS 2018 Research-In-Progress Papers 11. </w:t>
      </w:r>
      <w:proofErr w:type="spellStart"/>
      <w:r w:rsidRPr="00FB3BD7">
        <w:rPr>
          <w:rFonts w:ascii="Times New Roman" w:hAnsi="Times New Roman" w:cs="Times New Roman"/>
          <w:sz w:val="24"/>
          <w:szCs w:val="24"/>
        </w:rPr>
        <w:t>Botta-Genoulaz</w:t>
      </w:r>
      <w:proofErr w:type="spellEnd"/>
      <w:r w:rsidRPr="00FB3BD7">
        <w:rPr>
          <w:rFonts w:ascii="Times New Roman" w:hAnsi="Times New Roman" w:cs="Times New Roman"/>
          <w:sz w:val="24"/>
          <w:szCs w:val="24"/>
        </w:rPr>
        <w:t xml:space="preserve"> V, Millet PA</w:t>
      </w:r>
    </w:p>
    <w:p w14:paraId="2F521B14" w14:textId="15FA3871" w:rsidR="001B299D" w:rsidRPr="00FB3BD7" w:rsidRDefault="00000000" w:rsidP="001B299D">
      <w:pPr>
        <w:pStyle w:val="ListParagraph"/>
        <w:numPr>
          <w:ilvl w:val="0"/>
          <w:numId w:val="15"/>
        </w:numPr>
        <w:spacing w:line="240" w:lineRule="auto"/>
        <w:rPr>
          <w:rFonts w:ascii="Times New Roman" w:hAnsi="Times New Roman" w:cs="Times New Roman"/>
          <w:sz w:val="24"/>
          <w:szCs w:val="24"/>
        </w:rPr>
      </w:pPr>
      <w:hyperlink r:id="rId19" w:history="1">
        <w:r w:rsidR="001B299D" w:rsidRPr="00FB3BD7">
          <w:rPr>
            <w:rStyle w:val="Hyperlink"/>
            <w:rFonts w:ascii="Times New Roman" w:hAnsi="Times New Roman" w:cs="Times New Roman"/>
            <w:sz w:val="24"/>
            <w:szCs w:val="24"/>
          </w:rPr>
          <w:t>WWW.Google.com</w:t>
        </w:r>
      </w:hyperlink>
    </w:p>
    <w:p w14:paraId="3032992D" w14:textId="554751C7" w:rsidR="001B299D" w:rsidRPr="00FB3BD7" w:rsidRDefault="00000000" w:rsidP="001B299D">
      <w:pPr>
        <w:pStyle w:val="ListParagraph"/>
        <w:numPr>
          <w:ilvl w:val="0"/>
          <w:numId w:val="15"/>
        </w:numPr>
        <w:spacing w:line="240" w:lineRule="auto"/>
        <w:rPr>
          <w:rFonts w:ascii="Times New Roman" w:hAnsi="Times New Roman" w:cs="Times New Roman"/>
          <w:sz w:val="24"/>
          <w:szCs w:val="24"/>
        </w:rPr>
      </w:pPr>
      <w:hyperlink r:id="rId20" w:history="1">
        <w:r w:rsidR="001B299D" w:rsidRPr="00FB3BD7">
          <w:rPr>
            <w:rStyle w:val="Hyperlink"/>
            <w:rFonts w:ascii="Times New Roman" w:hAnsi="Times New Roman" w:cs="Times New Roman"/>
            <w:sz w:val="24"/>
            <w:szCs w:val="24"/>
          </w:rPr>
          <w:t>WWW.celonis.com</w:t>
        </w:r>
      </w:hyperlink>
    </w:p>
    <w:p w14:paraId="092BC292" w14:textId="2BEDA6A8" w:rsidR="001B299D" w:rsidRDefault="00000000" w:rsidP="0059434C">
      <w:pPr>
        <w:pStyle w:val="ListParagraph"/>
        <w:numPr>
          <w:ilvl w:val="0"/>
          <w:numId w:val="15"/>
        </w:numPr>
        <w:spacing w:line="240" w:lineRule="auto"/>
        <w:rPr>
          <w:rFonts w:ascii="Times New Roman" w:hAnsi="Times New Roman" w:cs="Times New Roman"/>
          <w:sz w:val="24"/>
          <w:szCs w:val="24"/>
        </w:rPr>
      </w:pPr>
      <w:hyperlink r:id="rId21" w:history="1">
        <w:r w:rsidR="0059434C" w:rsidRPr="006F69F1">
          <w:rPr>
            <w:rStyle w:val="Hyperlink"/>
            <w:rFonts w:ascii="Times New Roman" w:hAnsi="Times New Roman" w:cs="Times New Roman"/>
            <w:sz w:val="24"/>
            <w:szCs w:val="24"/>
          </w:rPr>
          <w:t>WWW.Wikipedia.com</w:t>
        </w:r>
      </w:hyperlink>
    </w:p>
    <w:p w14:paraId="23B52D83" w14:textId="57E05ED8" w:rsidR="0059434C" w:rsidRDefault="0059434C" w:rsidP="0059434C">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https.//www.researchgate.net</w:t>
      </w:r>
    </w:p>
    <w:p w14:paraId="55A379BB" w14:textId="77777777" w:rsidR="0059434C" w:rsidRPr="0059434C" w:rsidRDefault="0059434C" w:rsidP="0059434C">
      <w:pPr>
        <w:pStyle w:val="ListParagraph"/>
        <w:spacing w:line="240" w:lineRule="auto"/>
        <w:rPr>
          <w:rFonts w:ascii="Times New Roman" w:hAnsi="Times New Roman" w:cs="Times New Roman"/>
          <w:sz w:val="24"/>
          <w:szCs w:val="24"/>
        </w:rPr>
      </w:pPr>
    </w:p>
    <w:sectPr w:rsidR="0059434C" w:rsidRPr="0059434C" w:rsidSect="00AE0968">
      <w:headerReference w:type="default" r:id="rId22"/>
      <w:footerReference w:type="default" r:id="rId23"/>
      <w:pgSz w:w="12240" w:h="15840"/>
      <w:pgMar w:top="540" w:right="1325" w:bottom="900" w:left="1440" w:header="270" w:footer="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9A53F" w14:textId="77777777" w:rsidR="007A1EC1" w:rsidRDefault="007A1EC1" w:rsidP="003A4000">
      <w:pPr>
        <w:spacing w:after="0" w:line="240" w:lineRule="auto"/>
      </w:pPr>
      <w:r>
        <w:separator/>
      </w:r>
    </w:p>
  </w:endnote>
  <w:endnote w:type="continuationSeparator" w:id="0">
    <w:p w14:paraId="34AD6292" w14:textId="77777777" w:rsidR="007A1EC1" w:rsidRDefault="007A1EC1" w:rsidP="003A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2178"/>
      <w:docPartObj>
        <w:docPartGallery w:val="Page Numbers (Bottom of Page)"/>
        <w:docPartUnique/>
      </w:docPartObj>
    </w:sdtPr>
    <w:sdtContent>
      <w:p w14:paraId="43B7D2B1" w14:textId="77777777" w:rsidR="0072362A" w:rsidRDefault="00C90646">
        <w:pPr>
          <w:pStyle w:val="Footer"/>
          <w:jc w:val="right"/>
        </w:pPr>
        <w:r>
          <w:fldChar w:fldCharType="begin"/>
        </w:r>
        <w:r>
          <w:instrText xml:space="preserve"> PAGE   \* MERGEFORMAT </w:instrText>
        </w:r>
        <w:r>
          <w:fldChar w:fldCharType="separate"/>
        </w:r>
        <w:r w:rsidR="0064703D">
          <w:rPr>
            <w:noProof/>
          </w:rPr>
          <w:t>19</w:t>
        </w:r>
        <w:r>
          <w:rPr>
            <w:noProof/>
          </w:rPr>
          <w:fldChar w:fldCharType="end"/>
        </w:r>
      </w:p>
    </w:sdtContent>
  </w:sdt>
  <w:p w14:paraId="7E1AB6B9" w14:textId="77777777" w:rsidR="0072362A" w:rsidRDefault="00723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071C8" w14:textId="77777777" w:rsidR="007A1EC1" w:rsidRDefault="007A1EC1" w:rsidP="003A4000">
      <w:pPr>
        <w:spacing w:after="0" w:line="240" w:lineRule="auto"/>
      </w:pPr>
      <w:r>
        <w:separator/>
      </w:r>
    </w:p>
  </w:footnote>
  <w:footnote w:type="continuationSeparator" w:id="0">
    <w:p w14:paraId="23BCCD2E" w14:textId="77777777" w:rsidR="007A1EC1" w:rsidRDefault="007A1EC1" w:rsidP="003A4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5442" w14:textId="77777777" w:rsidR="0072362A" w:rsidRDefault="0072362A" w:rsidP="00122184">
    <w:pPr>
      <w:pStyle w:val="Header"/>
      <w:jc w:val="center"/>
    </w:pPr>
  </w:p>
  <w:p w14:paraId="489E27F7" w14:textId="77777777" w:rsidR="0072362A" w:rsidRDefault="00723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68FD"/>
    <w:multiLevelType w:val="hybridMultilevel"/>
    <w:tmpl w:val="0066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12085"/>
    <w:multiLevelType w:val="hybridMultilevel"/>
    <w:tmpl w:val="74D0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07F5F"/>
    <w:multiLevelType w:val="hybridMultilevel"/>
    <w:tmpl w:val="196A48C2"/>
    <w:lvl w:ilvl="0" w:tplc="009CA456">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116825"/>
    <w:multiLevelType w:val="hybridMultilevel"/>
    <w:tmpl w:val="E5245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D6CFE"/>
    <w:multiLevelType w:val="hybridMultilevel"/>
    <w:tmpl w:val="22C4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562CC"/>
    <w:multiLevelType w:val="hybridMultilevel"/>
    <w:tmpl w:val="E5245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F62D9"/>
    <w:multiLevelType w:val="hybridMultilevel"/>
    <w:tmpl w:val="078A8BF0"/>
    <w:lvl w:ilvl="0" w:tplc="B8B0EEAE">
      <w:start w:val="4"/>
      <w:numFmt w:val="bullet"/>
      <w:lvlText w:val=""/>
      <w:lvlJc w:val="left"/>
      <w:pPr>
        <w:ind w:left="360" w:hanging="360"/>
      </w:pPr>
      <w:rPr>
        <w:rFonts w:ascii="Symbol" w:eastAsiaTheme="minorHAnsi" w:hAnsi="Symbol" w:cstheme="minorBidi" w:hint="default"/>
        <w:b w:val="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3E632B"/>
    <w:multiLevelType w:val="hybridMultilevel"/>
    <w:tmpl w:val="E5245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C5280"/>
    <w:multiLevelType w:val="hybridMultilevel"/>
    <w:tmpl w:val="720C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A74D03"/>
    <w:multiLevelType w:val="hybridMultilevel"/>
    <w:tmpl w:val="4CD4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A0EBD"/>
    <w:multiLevelType w:val="hybridMultilevel"/>
    <w:tmpl w:val="329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0932B4"/>
    <w:multiLevelType w:val="hybridMultilevel"/>
    <w:tmpl w:val="B95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5A36B7"/>
    <w:multiLevelType w:val="hybridMultilevel"/>
    <w:tmpl w:val="F42E2F92"/>
    <w:lvl w:ilvl="0" w:tplc="C22A7BDC">
      <w:start w:val="3"/>
      <w:numFmt w:val="bullet"/>
      <w:lvlText w:val=""/>
      <w:lvlJc w:val="left"/>
      <w:pPr>
        <w:ind w:left="360" w:hanging="360"/>
      </w:pPr>
      <w:rPr>
        <w:rFonts w:ascii="Symbol" w:eastAsiaTheme="minorHAnsi" w:hAnsi="Symbol" w:cs="Times New Roman" w:hint="default"/>
        <w:b w:val="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6D7F22"/>
    <w:multiLevelType w:val="hybridMultilevel"/>
    <w:tmpl w:val="02F4A44E"/>
    <w:lvl w:ilvl="0" w:tplc="C22A7BDC">
      <w:start w:val="3"/>
      <w:numFmt w:val="bullet"/>
      <w:lvlText w:val=""/>
      <w:lvlJc w:val="left"/>
      <w:pPr>
        <w:ind w:left="720" w:hanging="360"/>
      </w:pPr>
      <w:rPr>
        <w:rFonts w:ascii="Symbol" w:eastAsiaTheme="minorHAnsi" w:hAnsi="Symbol"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FB4460"/>
    <w:multiLevelType w:val="hybridMultilevel"/>
    <w:tmpl w:val="A3E2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748780">
    <w:abstractNumId w:val="4"/>
  </w:num>
  <w:num w:numId="2" w16cid:durableId="1792892333">
    <w:abstractNumId w:val="8"/>
  </w:num>
  <w:num w:numId="3" w16cid:durableId="24061463">
    <w:abstractNumId w:val="0"/>
  </w:num>
  <w:num w:numId="4" w16cid:durableId="628517868">
    <w:abstractNumId w:val="14"/>
  </w:num>
  <w:num w:numId="5" w16cid:durableId="1257009499">
    <w:abstractNumId w:val="9"/>
  </w:num>
  <w:num w:numId="6" w16cid:durableId="464660254">
    <w:abstractNumId w:val="10"/>
  </w:num>
  <w:num w:numId="7" w16cid:durableId="1862162953">
    <w:abstractNumId w:val="11"/>
  </w:num>
  <w:num w:numId="8" w16cid:durableId="989947910">
    <w:abstractNumId w:val="1"/>
  </w:num>
  <w:num w:numId="9" w16cid:durableId="74598757">
    <w:abstractNumId w:val="5"/>
  </w:num>
  <w:num w:numId="10" w16cid:durableId="1007512560">
    <w:abstractNumId w:val="7"/>
  </w:num>
  <w:num w:numId="11" w16cid:durableId="1170100645">
    <w:abstractNumId w:val="3"/>
  </w:num>
  <w:num w:numId="12" w16cid:durableId="1662275544">
    <w:abstractNumId w:val="6"/>
  </w:num>
  <w:num w:numId="13" w16cid:durableId="2115783821">
    <w:abstractNumId w:val="13"/>
  </w:num>
  <w:num w:numId="14" w16cid:durableId="1362198169">
    <w:abstractNumId w:val="12"/>
  </w:num>
  <w:num w:numId="15" w16cid:durableId="1755348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65"/>
    <w:rsid w:val="00055FAE"/>
    <w:rsid w:val="00071133"/>
    <w:rsid w:val="0008753F"/>
    <w:rsid w:val="000B5A38"/>
    <w:rsid w:val="000D3381"/>
    <w:rsid w:val="000D668F"/>
    <w:rsid w:val="001162D9"/>
    <w:rsid w:val="00122184"/>
    <w:rsid w:val="00124D59"/>
    <w:rsid w:val="00127DC2"/>
    <w:rsid w:val="00133A04"/>
    <w:rsid w:val="00137744"/>
    <w:rsid w:val="00152CEF"/>
    <w:rsid w:val="0017249D"/>
    <w:rsid w:val="00184EC0"/>
    <w:rsid w:val="00193C76"/>
    <w:rsid w:val="001A6E59"/>
    <w:rsid w:val="001B299D"/>
    <w:rsid w:val="001B561C"/>
    <w:rsid w:val="001D26BD"/>
    <w:rsid w:val="001E4BA2"/>
    <w:rsid w:val="00215171"/>
    <w:rsid w:val="00275581"/>
    <w:rsid w:val="00275AA4"/>
    <w:rsid w:val="002C740A"/>
    <w:rsid w:val="002D0E31"/>
    <w:rsid w:val="002F1FFF"/>
    <w:rsid w:val="00304AFA"/>
    <w:rsid w:val="00373AFE"/>
    <w:rsid w:val="00397672"/>
    <w:rsid w:val="003A127D"/>
    <w:rsid w:val="003A2CA1"/>
    <w:rsid w:val="003A4000"/>
    <w:rsid w:val="003A5123"/>
    <w:rsid w:val="003A5CFD"/>
    <w:rsid w:val="003B12A3"/>
    <w:rsid w:val="003B3287"/>
    <w:rsid w:val="003C73FA"/>
    <w:rsid w:val="003E2B81"/>
    <w:rsid w:val="003F39CE"/>
    <w:rsid w:val="003F4047"/>
    <w:rsid w:val="0040021E"/>
    <w:rsid w:val="00406890"/>
    <w:rsid w:val="0044206F"/>
    <w:rsid w:val="004435F7"/>
    <w:rsid w:val="00447D63"/>
    <w:rsid w:val="0045335C"/>
    <w:rsid w:val="00462AFE"/>
    <w:rsid w:val="00467A32"/>
    <w:rsid w:val="0047180B"/>
    <w:rsid w:val="00472342"/>
    <w:rsid w:val="0047790E"/>
    <w:rsid w:val="004B3DE3"/>
    <w:rsid w:val="004B65C6"/>
    <w:rsid w:val="004B6A8B"/>
    <w:rsid w:val="004B7EC8"/>
    <w:rsid w:val="004F1163"/>
    <w:rsid w:val="004F5C6C"/>
    <w:rsid w:val="004F7602"/>
    <w:rsid w:val="00502C9B"/>
    <w:rsid w:val="005241D9"/>
    <w:rsid w:val="00556ECB"/>
    <w:rsid w:val="0059434C"/>
    <w:rsid w:val="005A7995"/>
    <w:rsid w:val="005D004C"/>
    <w:rsid w:val="005D04BF"/>
    <w:rsid w:val="005E1880"/>
    <w:rsid w:val="005E26FA"/>
    <w:rsid w:val="005F42A6"/>
    <w:rsid w:val="005F5DF7"/>
    <w:rsid w:val="006025ED"/>
    <w:rsid w:val="006314C4"/>
    <w:rsid w:val="006351A1"/>
    <w:rsid w:val="00635E1B"/>
    <w:rsid w:val="0064703D"/>
    <w:rsid w:val="00657AB7"/>
    <w:rsid w:val="006626DF"/>
    <w:rsid w:val="00664688"/>
    <w:rsid w:val="00673A70"/>
    <w:rsid w:val="006A28E9"/>
    <w:rsid w:val="006A3703"/>
    <w:rsid w:val="006B1687"/>
    <w:rsid w:val="006B4167"/>
    <w:rsid w:val="006C1DD6"/>
    <w:rsid w:val="006C2510"/>
    <w:rsid w:val="006C3023"/>
    <w:rsid w:val="006C3565"/>
    <w:rsid w:val="006C567A"/>
    <w:rsid w:val="006C6206"/>
    <w:rsid w:val="006F79FC"/>
    <w:rsid w:val="00716F33"/>
    <w:rsid w:val="0072362A"/>
    <w:rsid w:val="007437B5"/>
    <w:rsid w:val="00743AA4"/>
    <w:rsid w:val="007570F8"/>
    <w:rsid w:val="0077439E"/>
    <w:rsid w:val="007A1EC1"/>
    <w:rsid w:val="007A721C"/>
    <w:rsid w:val="007A7B4F"/>
    <w:rsid w:val="007B138E"/>
    <w:rsid w:val="007B47F4"/>
    <w:rsid w:val="007C0B5B"/>
    <w:rsid w:val="007E2A3F"/>
    <w:rsid w:val="007F479E"/>
    <w:rsid w:val="008428E1"/>
    <w:rsid w:val="00866ACA"/>
    <w:rsid w:val="0087777D"/>
    <w:rsid w:val="008843E5"/>
    <w:rsid w:val="00887522"/>
    <w:rsid w:val="008A19AC"/>
    <w:rsid w:val="008B398C"/>
    <w:rsid w:val="008D16AA"/>
    <w:rsid w:val="008D7C23"/>
    <w:rsid w:val="008E2D84"/>
    <w:rsid w:val="008E3F59"/>
    <w:rsid w:val="008F1D0B"/>
    <w:rsid w:val="008F2224"/>
    <w:rsid w:val="00912736"/>
    <w:rsid w:val="009207D3"/>
    <w:rsid w:val="00921276"/>
    <w:rsid w:val="00937D83"/>
    <w:rsid w:val="009517BA"/>
    <w:rsid w:val="009613D6"/>
    <w:rsid w:val="00963F33"/>
    <w:rsid w:val="0099103F"/>
    <w:rsid w:val="009A7CC0"/>
    <w:rsid w:val="009E0252"/>
    <w:rsid w:val="009F2E11"/>
    <w:rsid w:val="009F3FE5"/>
    <w:rsid w:val="00A2767F"/>
    <w:rsid w:val="00A5103A"/>
    <w:rsid w:val="00A61E80"/>
    <w:rsid w:val="00A6502C"/>
    <w:rsid w:val="00A95490"/>
    <w:rsid w:val="00AA1DAF"/>
    <w:rsid w:val="00AB3C62"/>
    <w:rsid w:val="00AC41AC"/>
    <w:rsid w:val="00AC41C1"/>
    <w:rsid w:val="00AE0968"/>
    <w:rsid w:val="00AF4886"/>
    <w:rsid w:val="00B029BB"/>
    <w:rsid w:val="00B35C9D"/>
    <w:rsid w:val="00B35F0E"/>
    <w:rsid w:val="00B36596"/>
    <w:rsid w:val="00B40433"/>
    <w:rsid w:val="00B64330"/>
    <w:rsid w:val="00B94188"/>
    <w:rsid w:val="00B96F1B"/>
    <w:rsid w:val="00B96F63"/>
    <w:rsid w:val="00BB169B"/>
    <w:rsid w:val="00BD3C95"/>
    <w:rsid w:val="00BD65B7"/>
    <w:rsid w:val="00C374FB"/>
    <w:rsid w:val="00C41469"/>
    <w:rsid w:val="00C47FDD"/>
    <w:rsid w:val="00C53512"/>
    <w:rsid w:val="00C717BD"/>
    <w:rsid w:val="00C72F75"/>
    <w:rsid w:val="00C746DC"/>
    <w:rsid w:val="00C8560B"/>
    <w:rsid w:val="00C90646"/>
    <w:rsid w:val="00CC5581"/>
    <w:rsid w:val="00CD7D8F"/>
    <w:rsid w:val="00D25009"/>
    <w:rsid w:val="00D3735C"/>
    <w:rsid w:val="00D41635"/>
    <w:rsid w:val="00D83F49"/>
    <w:rsid w:val="00DC4179"/>
    <w:rsid w:val="00DE6276"/>
    <w:rsid w:val="00DF3B1B"/>
    <w:rsid w:val="00DF4814"/>
    <w:rsid w:val="00DF5644"/>
    <w:rsid w:val="00E00890"/>
    <w:rsid w:val="00E04554"/>
    <w:rsid w:val="00E2626F"/>
    <w:rsid w:val="00E44471"/>
    <w:rsid w:val="00E46A48"/>
    <w:rsid w:val="00E53FDC"/>
    <w:rsid w:val="00E621F3"/>
    <w:rsid w:val="00E66BFA"/>
    <w:rsid w:val="00E7220C"/>
    <w:rsid w:val="00E735E7"/>
    <w:rsid w:val="00E73C60"/>
    <w:rsid w:val="00E746A8"/>
    <w:rsid w:val="00E836C6"/>
    <w:rsid w:val="00E865C0"/>
    <w:rsid w:val="00EA24E7"/>
    <w:rsid w:val="00EA2A72"/>
    <w:rsid w:val="00EC0B48"/>
    <w:rsid w:val="00EC6621"/>
    <w:rsid w:val="00F21C45"/>
    <w:rsid w:val="00F2504F"/>
    <w:rsid w:val="00F40FA1"/>
    <w:rsid w:val="00F46664"/>
    <w:rsid w:val="00F75844"/>
    <w:rsid w:val="00F90F4F"/>
    <w:rsid w:val="00F9255A"/>
    <w:rsid w:val="00FA560E"/>
    <w:rsid w:val="00FB3BD7"/>
    <w:rsid w:val="00FC0769"/>
    <w:rsid w:val="00FF1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7DBDD"/>
  <w15:docId w15:val="{370C0E37-2219-4698-8AF5-1250C197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C9D"/>
  </w:style>
  <w:style w:type="paragraph" w:styleId="Heading1">
    <w:name w:val="heading 1"/>
    <w:basedOn w:val="Normal"/>
    <w:next w:val="Normal"/>
    <w:link w:val="Heading1Char"/>
    <w:qFormat/>
    <w:rsid w:val="00071133"/>
    <w:pPr>
      <w:keepNext/>
      <w:spacing w:after="0" w:line="240" w:lineRule="auto"/>
      <w:outlineLvl w:val="0"/>
    </w:pPr>
    <w:rPr>
      <w:rFonts w:ascii="Times New Roman" w:eastAsia="Times New Roman" w:hAnsi="Times New Roman" w:cs="Times New Roman"/>
      <w:b/>
      <w:bCs/>
      <w:sz w:val="20"/>
      <w:szCs w:val="24"/>
    </w:rPr>
  </w:style>
  <w:style w:type="paragraph" w:styleId="Heading3">
    <w:name w:val="heading 3"/>
    <w:basedOn w:val="Normal"/>
    <w:next w:val="Normal"/>
    <w:link w:val="Heading3Char"/>
    <w:uiPriority w:val="9"/>
    <w:unhideWhenUsed/>
    <w:qFormat/>
    <w:rsid w:val="00071133"/>
    <w:pPr>
      <w:keepNext/>
      <w:spacing w:before="240" w:after="60" w:line="240" w:lineRule="auto"/>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3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565"/>
    <w:rPr>
      <w:rFonts w:ascii="Tahoma" w:hAnsi="Tahoma" w:cs="Tahoma"/>
      <w:sz w:val="16"/>
      <w:szCs w:val="16"/>
    </w:rPr>
  </w:style>
  <w:style w:type="character" w:styleId="Hyperlink">
    <w:name w:val="Hyperlink"/>
    <w:basedOn w:val="DefaultParagraphFont"/>
    <w:uiPriority w:val="99"/>
    <w:unhideWhenUsed/>
    <w:rsid w:val="003A4000"/>
    <w:rPr>
      <w:color w:val="0000FF" w:themeColor="hyperlink"/>
      <w:u w:val="single"/>
    </w:rPr>
  </w:style>
  <w:style w:type="paragraph" w:styleId="FootnoteText">
    <w:name w:val="footnote text"/>
    <w:basedOn w:val="Normal"/>
    <w:link w:val="FootnoteTextChar"/>
    <w:uiPriority w:val="99"/>
    <w:semiHidden/>
    <w:unhideWhenUsed/>
    <w:rsid w:val="003A4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4000"/>
    <w:rPr>
      <w:sz w:val="20"/>
      <w:szCs w:val="20"/>
    </w:rPr>
  </w:style>
  <w:style w:type="character" w:styleId="FootnoteReference">
    <w:name w:val="footnote reference"/>
    <w:basedOn w:val="DefaultParagraphFont"/>
    <w:uiPriority w:val="99"/>
    <w:semiHidden/>
    <w:unhideWhenUsed/>
    <w:rsid w:val="003A4000"/>
    <w:rPr>
      <w:vertAlign w:val="superscript"/>
    </w:rPr>
  </w:style>
  <w:style w:type="paragraph" w:styleId="ListParagraph">
    <w:name w:val="List Paragraph"/>
    <w:basedOn w:val="Normal"/>
    <w:uiPriority w:val="34"/>
    <w:qFormat/>
    <w:rsid w:val="00B36596"/>
    <w:pPr>
      <w:ind w:left="720"/>
      <w:contextualSpacing/>
    </w:pPr>
  </w:style>
  <w:style w:type="table" w:styleId="TableGrid">
    <w:name w:val="Table Grid"/>
    <w:basedOn w:val="TableNormal"/>
    <w:uiPriority w:val="59"/>
    <w:rsid w:val="006025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22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184"/>
  </w:style>
  <w:style w:type="paragraph" w:styleId="Footer">
    <w:name w:val="footer"/>
    <w:basedOn w:val="Normal"/>
    <w:link w:val="FooterChar"/>
    <w:uiPriority w:val="99"/>
    <w:unhideWhenUsed/>
    <w:rsid w:val="00122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184"/>
  </w:style>
  <w:style w:type="character" w:customStyle="1" w:styleId="Heading1Char">
    <w:name w:val="Heading 1 Char"/>
    <w:basedOn w:val="DefaultParagraphFont"/>
    <w:link w:val="Heading1"/>
    <w:rsid w:val="00071133"/>
    <w:rPr>
      <w:rFonts w:ascii="Times New Roman" w:eastAsia="Times New Roman" w:hAnsi="Times New Roman" w:cs="Times New Roman"/>
      <w:b/>
      <w:bCs/>
      <w:sz w:val="20"/>
      <w:szCs w:val="24"/>
    </w:rPr>
  </w:style>
  <w:style w:type="character" w:customStyle="1" w:styleId="Heading3Char">
    <w:name w:val="Heading 3 Char"/>
    <w:basedOn w:val="DefaultParagraphFont"/>
    <w:link w:val="Heading3"/>
    <w:uiPriority w:val="9"/>
    <w:rsid w:val="00071133"/>
    <w:rPr>
      <w:rFonts w:ascii="Calibri Light" w:eastAsia="Times New Roman" w:hAnsi="Calibri Light" w:cs="Times New Roman"/>
      <w:b/>
      <w:bCs/>
      <w:sz w:val="26"/>
      <w:szCs w:val="26"/>
    </w:rPr>
  </w:style>
  <w:style w:type="paragraph" w:styleId="NoSpacing">
    <w:name w:val="No Spacing"/>
    <w:uiPriority w:val="1"/>
    <w:qFormat/>
    <w:rsid w:val="00071133"/>
    <w:pPr>
      <w:spacing w:after="0" w:line="240" w:lineRule="auto"/>
    </w:pPr>
    <w:rPr>
      <w:rFonts w:ascii="Calibri" w:eastAsia="Times New Roman" w:hAnsi="Calibri" w:cs="Calibri"/>
    </w:rPr>
  </w:style>
  <w:style w:type="paragraph" w:styleId="NormalWeb">
    <w:name w:val="Normal (Web)"/>
    <w:basedOn w:val="Normal"/>
    <w:uiPriority w:val="99"/>
    <w:unhideWhenUsed/>
    <w:rsid w:val="0007113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47FDD"/>
    <w:rPr>
      <w:color w:val="605E5C"/>
      <w:shd w:val="clear" w:color="auto" w:fill="E1DFDD"/>
    </w:rPr>
  </w:style>
  <w:style w:type="character" w:styleId="FollowedHyperlink">
    <w:name w:val="FollowedHyperlink"/>
    <w:basedOn w:val="DefaultParagraphFont"/>
    <w:uiPriority w:val="99"/>
    <w:semiHidden/>
    <w:unhideWhenUsed/>
    <w:rsid w:val="003C73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3318">
      <w:bodyDiv w:val="1"/>
      <w:marLeft w:val="0"/>
      <w:marRight w:val="0"/>
      <w:marTop w:val="0"/>
      <w:marBottom w:val="0"/>
      <w:divBdr>
        <w:top w:val="none" w:sz="0" w:space="0" w:color="auto"/>
        <w:left w:val="none" w:sz="0" w:space="0" w:color="auto"/>
        <w:bottom w:val="none" w:sz="0" w:space="0" w:color="auto"/>
        <w:right w:val="none" w:sz="0" w:space="0" w:color="auto"/>
      </w:divBdr>
    </w:div>
    <w:div w:id="831259164">
      <w:bodyDiv w:val="1"/>
      <w:marLeft w:val="0"/>
      <w:marRight w:val="0"/>
      <w:marTop w:val="0"/>
      <w:marBottom w:val="0"/>
      <w:divBdr>
        <w:top w:val="none" w:sz="0" w:space="0" w:color="auto"/>
        <w:left w:val="none" w:sz="0" w:space="0" w:color="auto"/>
        <w:bottom w:val="none" w:sz="0" w:space="0" w:color="auto"/>
        <w:right w:val="none" w:sz="0" w:space="0" w:color="auto"/>
      </w:divBdr>
    </w:div>
    <w:div w:id="1383676890">
      <w:bodyDiv w:val="1"/>
      <w:marLeft w:val="0"/>
      <w:marRight w:val="0"/>
      <w:marTop w:val="0"/>
      <w:marBottom w:val="0"/>
      <w:divBdr>
        <w:top w:val="none" w:sz="0" w:space="0" w:color="auto"/>
        <w:left w:val="none" w:sz="0" w:space="0" w:color="auto"/>
        <w:bottom w:val="none" w:sz="0" w:space="0" w:color="auto"/>
        <w:right w:val="none" w:sz="0" w:space="0" w:color="auto"/>
      </w:divBdr>
    </w:div>
    <w:div w:id="1514028831">
      <w:bodyDiv w:val="1"/>
      <w:marLeft w:val="0"/>
      <w:marRight w:val="0"/>
      <w:marTop w:val="0"/>
      <w:marBottom w:val="0"/>
      <w:divBdr>
        <w:top w:val="none" w:sz="0" w:space="0" w:color="auto"/>
        <w:left w:val="none" w:sz="0" w:space="0" w:color="auto"/>
        <w:bottom w:val="none" w:sz="0" w:space="0" w:color="auto"/>
        <w:right w:val="none" w:sz="0" w:space="0" w:color="auto"/>
      </w:divBdr>
      <w:divsChild>
        <w:div w:id="455224633">
          <w:marLeft w:val="0"/>
          <w:marRight w:val="0"/>
          <w:marTop w:val="0"/>
          <w:marBottom w:val="0"/>
          <w:divBdr>
            <w:top w:val="none" w:sz="0" w:space="0" w:color="auto"/>
            <w:left w:val="none" w:sz="0" w:space="0" w:color="auto"/>
            <w:bottom w:val="none" w:sz="0" w:space="0" w:color="auto"/>
            <w:right w:val="none" w:sz="0" w:space="0" w:color="auto"/>
          </w:divBdr>
        </w:div>
        <w:div w:id="92671262">
          <w:marLeft w:val="0"/>
          <w:marRight w:val="0"/>
          <w:marTop w:val="0"/>
          <w:marBottom w:val="0"/>
          <w:divBdr>
            <w:top w:val="none" w:sz="0" w:space="0" w:color="auto"/>
            <w:left w:val="none" w:sz="0" w:space="0" w:color="auto"/>
            <w:bottom w:val="none" w:sz="0" w:space="0" w:color="auto"/>
            <w:right w:val="none" w:sz="0" w:space="0" w:color="auto"/>
          </w:divBdr>
        </w:div>
        <w:div w:id="832841223">
          <w:marLeft w:val="0"/>
          <w:marRight w:val="0"/>
          <w:marTop w:val="0"/>
          <w:marBottom w:val="0"/>
          <w:divBdr>
            <w:top w:val="none" w:sz="0" w:space="0" w:color="auto"/>
            <w:left w:val="none" w:sz="0" w:space="0" w:color="auto"/>
            <w:bottom w:val="none" w:sz="0" w:space="0" w:color="auto"/>
            <w:right w:val="none" w:sz="0" w:space="0" w:color="auto"/>
          </w:divBdr>
        </w:div>
        <w:div w:id="1662272967">
          <w:marLeft w:val="0"/>
          <w:marRight w:val="0"/>
          <w:marTop w:val="0"/>
          <w:marBottom w:val="0"/>
          <w:divBdr>
            <w:top w:val="none" w:sz="0" w:space="0" w:color="auto"/>
            <w:left w:val="none" w:sz="0" w:space="0" w:color="auto"/>
            <w:bottom w:val="none" w:sz="0" w:space="0" w:color="auto"/>
            <w:right w:val="none" w:sz="0" w:space="0" w:color="auto"/>
          </w:divBdr>
        </w:div>
        <w:div w:id="2083982893">
          <w:marLeft w:val="0"/>
          <w:marRight w:val="0"/>
          <w:marTop w:val="0"/>
          <w:marBottom w:val="0"/>
          <w:divBdr>
            <w:top w:val="none" w:sz="0" w:space="0" w:color="auto"/>
            <w:left w:val="none" w:sz="0" w:space="0" w:color="auto"/>
            <w:bottom w:val="none" w:sz="0" w:space="0" w:color="auto"/>
            <w:right w:val="none" w:sz="0" w:space="0" w:color="auto"/>
          </w:divBdr>
          <w:divsChild>
            <w:div w:id="274943198">
              <w:marLeft w:val="0"/>
              <w:marRight w:val="0"/>
              <w:marTop w:val="0"/>
              <w:marBottom w:val="0"/>
              <w:divBdr>
                <w:top w:val="none" w:sz="0" w:space="0" w:color="auto"/>
                <w:left w:val="none" w:sz="0" w:space="0" w:color="auto"/>
                <w:bottom w:val="none" w:sz="0" w:space="0" w:color="auto"/>
                <w:right w:val="none" w:sz="0" w:space="0" w:color="auto"/>
              </w:divBdr>
            </w:div>
            <w:div w:id="222104705">
              <w:marLeft w:val="0"/>
              <w:marRight w:val="0"/>
              <w:marTop w:val="0"/>
              <w:marBottom w:val="0"/>
              <w:divBdr>
                <w:top w:val="none" w:sz="0" w:space="0" w:color="auto"/>
                <w:left w:val="none" w:sz="0" w:space="0" w:color="auto"/>
                <w:bottom w:val="none" w:sz="0" w:space="0" w:color="auto"/>
                <w:right w:val="none" w:sz="0" w:space="0" w:color="auto"/>
              </w:divBdr>
            </w:div>
            <w:div w:id="939531466">
              <w:marLeft w:val="0"/>
              <w:marRight w:val="0"/>
              <w:marTop w:val="0"/>
              <w:marBottom w:val="0"/>
              <w:divBdr>
                <w:top w:val="none" w:sz="0" w:space="0" w:color="auto"/>
                <w:left w:val="none" w:sz="0" w:space="0" w:color="auto"/>
                <w:bottom w:val="none" w:sz="0" w:space="0" w:color="auto"/>
                <w:right w:val="none" w:sz="0" w:space="0" w:color="auto"/>
              </w:divBdr>
            </w:div>
            <w:div w:id="2788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Wikipedia.com" TargetMode="External"/><Relationship Id="rId7" Type="http://schemas.openxmlformats.org/officeDocument/2006/relationships/endnotes" Target="endnotes.xml"/><Relationship Id="rId12" Type="http://schemas.openxmlformats.org/officeDocument/2006/relationships/hyperlink" Target="Academic_Process_Mining_Fundamentals_Badge20221122-35-18xqp33.pdf"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celoni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Celonis_Foundations_Badge20221122-30-1ersg96.pdf" TargetMode="External"/><Relationship Id="rId19"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Process_Mining___From_Theory_to_Execution_Badge20221122-30-dvc9w0.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AAC26-C6F6-44C7-A35F-D14FAAF73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12</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Partheeban</dc:creator>
  <cp:lastModifiedBy>Abhinav Choudhary</cp:lastModifiedBy>
  <cp:revision>22</cp:revision>
  <cp:lastPrinted>2021-03-13T06:50:00Z</cp:lastPrinted>
  <dcterms:created xsi:type="dcterms:W3CDTF">2022-11-21T17:55:00Z</dcterms:created>
  <dcterms:modified xsi:type="dcterms:W3CDTF">2022-12-01T08:11:00Z</dcterms:modified>
</cp:coreProperties>
</file>