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59D85A" w14:textId="77777777" w:rsidR="00BE23C1" w:rsidRPr="00033217" w:rsidRDefault="00ED1A57" w:rsidP="00ED1A57">
      <w:pPr>
        <w:pStyle w:val="Heading2"/>
        <w:jc w:val="center"/>
        <w:rPr>
          <w:b/>
          <w:u w:val="single"/>
        </w:rPr>
      </w:pPr>
      <w:r w:rsidRPr="00033217">
        <w:rPr>
          <w:b/>
          <w:color w:val="auto"/>
          <w:u w:val="single"/>
        </w:rPr>
        <w:t xml:space="preserve">Ntier_APM_Security – Always On </w:t>
      </w:r>
      <w:r w:rsidR="002B535F" w:rsidRPr="00033217">
        <w:rPr>
          <w:b/>
          <w:color w:val="auto"/>
          <w:u w:val="single"/>
        </w:rPr>
        <w:t xml:space="preserve">- </w:t>
      </w:r>
      <w:r w:rsidR="00954BD7" w:rsidRPr="00033217">
        <w:rPr>
          <w:b/>
          <w:color w:val="auto"/>
          <w:u w:val="single"/>
        </w:rPr>
        <w:t xml:space="preserve">Upgrade </w:t>
      </w:r>
      <w:r w:rsidRPr="00033217">
        <w:rPr>
          <w:b/>
          <w:color w:val="auto"/>
          <w:u w:val="single"/>
        </w:rPr>
        <w:t>Rollback</w:t>
      </w:r>
    </w:p>
    <w:p w14:paraId="10CDABC5" w14:textId="77777777" w:rsidR="00ED1A57" w:rsidRDefault="00ED1A57"/>
    <w:p w14:paraId="3D436B73" w14:textId="77777777" w:rsidR="00263478" w:rsidRPr="00263478" w:rsidRDefault="00263478">
      <w:pPr>
        <w:rPr>
          <w:b/>
        </w:rPr>
      </w:pPr>
      <w:r w:rsidRPr="00263478">
        <w:rPr>
          <w:b/>
        </w:rPr>
        <w:t>Prior to Upgrade:</w:t>
      </w:r>
    </w:p>
    <w:p w14:paraId="5E7DEE2C" w14:textId="77777777" w:rsidR="00263478" w:rsidRPr="00033217" w:rsidRDefault="00ED1A57" w:rsidP="00263478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33217">
        <w:rPr>
          <w:sz w:val="20"/>
          <w:szCs w:val="20"/>
        </w:rPr>
        <w:t>Just before the upgrade process, make sure the Primary and Secondary are synchronized.</w:t>
      </w:r>
      <w:r w:rsidR="00263478" w:rsidRPr="00033217">
        <w:rPr>
          <w:sz w:val="20"/>
          <w:szCs w:val="20"/>
        </w:rPr>
        <w:t xml:space="preserve"> </w:t>
      </w:r>
    </w:p>
    <w:p w14:paraId="2026EE32" w14:textId="77777777" w:rsidR="00263478" w:rsidRPr="00033217" w:rsidRDefault="00263478" w:rsidP="00263478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33217">
        <w:rPr>
          <w:sz w:val="20"/>
          <w:szCs w:val="20"/>
        </w:rPr>
        <w:t xml:space="preserve">Have Commvault team do a full backup of </w:t>
      </w:r>
      <w:proofErr w:type="spellStart"/>
      <w:r w:rsidRPr="00033217">
        <w:rPr>
          <w:color w:val="7030A0"/>
          <w:sz w:val="20"/>
          <w:szCs w:val="20"/>
        </w:rPr>
        <w:t>Ntier_APM_Security</w:t>
      </w:r>
      <w:proofErr w:type="spellEnd"/>
    </w:p>
    <w:p w14:paraId="108CB056" w14:textId="77777777" w:rsidR="0089774C" w:rsidRPr="00033217" w:rsidRDefault="0089774C" w:rsidP="0089774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033217">
        <w:rPr>
          <w:sz w:val="20"/>
          <w:szCs w:val="20"/>
        </w:rPr>
        <w:t xml:space="preserve">Verify with Commvault if </w:t>
      </w:r>
      <w:proofErr w:type="spellStart"/>
      <w:r w:rsidRPr="00033217">
        <w:rPr>
          <w:sz w:val="20"/>
          <w:szCs w:val="20"/>
        </w:rPr>
        <w:t>tlog</w:t>
      </w:r>
      <w:proofErr w:type="spellEnd"/>
      <w:r w:rsidRPr="00033217">
        <w:rPr>
          <w:sz w:val="20"/>
          <w:szCs w:val="20"/>
        </w:rPr>
        <w:t xml:space="preserve"> backups are working</w:t>
      </w:r>
    </w:p>
    <w:p w14:paraId="00558141" w14:textId="77777777" w:rsidR="00ED1A57" w:rsidRDefault="00263478">
      <w:pPr>
        <w:rPr>
          <w:b/>
          <w:sz w:val="20"/>
          <w:szCs w:val="20"/>
        </w:rPr>
      </w:pPr>
      <w:r>
        <w:rPr>
          <w:b/>
          <w:sz w:val="20"/>
          <w:szCs w:val="20"/>
        </w:rPr>
        <w:t>Upgrade Steps:</w:t>
      </w:r>
    </w:p>
    <w:p w14:paraId="6B4C3BF4" w14:textId="77777777" w:rsidR="0089774C" w:rsidRDefault="0089774C" w:rsidP="00033217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CA083F">
        <w:rPr>
          <w:b/>
          <w:color w:val="4472C4" w:themeColor="accent1"/>
          <w:sz w:val="20"/>
          <w:szCs w:val="20"/>
        </w:rPr>
        <w:t>On Primary</w:t>
      </w:r>
      <w:r w:rsidR="00E5384F">
        <w:rPr>
          <w:b/>
          <w:color w:val="4472C4" w:themeColor="accent1"/>
          <w:sz w:val="20"/>
          <w:szCs w:val="20"/>
        </w:rPr>
        <w:t xml:space="preserve"> </w:t>
      </w:r>
      <w:r w:rsidRPr="00CA083F">
        <w:rPr>
          <w:b/>
          <w:color w:val="4472C4" w:themeColor="accent1"/>
          <w:sz w:val="20"/>
          <w:szCs w:val="20"/>
        </w:rPr>
        <w:t>:</w:t>
      </w:r>
      <w:r w:rsidRPr="00CA083F">
        <w:rPr>
          <w:color w:val="4472C4" w:themeColor="accent1"/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Pr="00CE1941">
        <w:rPr>
          <w:sz w:val="20"/>
          <w:szCs w:val="20"/>
        </w:rPr>
        <w:t>Change the AG failover to “</w:t>
      </w:r>
      <w:r>
        <w:rPr>
          <w:sz w:val="20"/>
          <w:szCs w:val="20"/>
        </w:rPr>
        <w:t>Manual</w:t>
      </w:r>
      <w:r w:rsidRPr="00CE1941">
        <w:rPr>
          <w:sz w:val="20"/>
          <w:szCs w:val="20"/>
        </w:rPr>
        <w:t>”</w:t>
      </w:r>
      <w:r w:rsidR="00E5384F">
        <w:rPr>
          <w:sz w:val="20"/>
          <w:szCs w:val="20"/>
        </w:rPr>
        <w:t xml:space="preserve"> for both Nodes.</w:t>
      </w:r>
    </w:p>
    <w:p w14:paraId="66A4F953" w14:textId="77777777" w:rsidR="00B11FCA" w:rsidRPr="00B11FCA" w:rsidRDefault="00B11FCA" w:rsidP="00B11FCA">
      <w:pPr>
        <w:ind w:left="360"/>
        <w:rPr>
          <w:sz w:val="20"/>
          <w:szCs w:val="20"/>
        </w:rPr>
      </w:pPr>
      <w:r>
        <w:rPr>
          <w:noProof/>
        </w:rPr>
        <w:drawing>
          <wp:inline distT="0" distB="0" distL="0" distR="0" wp14:anchorId="597D1E4E" wp14:editId="300081DC">
            <wp:extent cx="3930115" cy="20977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1624" cy="210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CCC7" w14:textId="77777777" w:rsidR="00B11FCA" w:rsidRDefault="00B11FCA">
      <w:pPr>
        <w:rPr>
          <w:b/>
          <w:color w:val="ED7D31" w:themeColor="accent2"/>
          <w:sz w:val="20"/>
          <w:szCs w:val="20"/>
        </w:rPr>
      </w:pPr>
      <w:r>
        <w:rPr>
          <w:b/>
          <w:color w:val="ED7D31" w:themeColor="accent2"/>
          <w:sz w:val="20"/>
          <w:szCs w:val="20"/>
        </w:rPr>
        <w:br w:type="page"/>
      </w:r>
    </w:p>
    <w:p w14:paraId="60A5D026" w14:textId="77777777" w:rsidR="00ED1A57" w:rsidRDefault="00DB260A" w:rsidP="00033217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CA083F">
        <w:rPr>
          <w:b/>
          <w:color w:val="ED7D31" w:themeColor="accent2"/>
          <w:sz w:val="20"/>
          <w:szCs w:val="20"/>
        </w:rPr>
        <w:lastRenderedPageBreak/>
        <w:t>On Secondary</w:t>
      </w:r>
      <w:r>
        <w:rPr>
          <w:b/>
          <w:color w:val="ED7D31" w:themeColor="accent2"/>
          <w:sz w:val="20"/>
          <w:szCs w:val="20"/>
        </w:rPr>
        <w:t>:</w:t>
      </w:r>
      <w:r w:rsidR="00CE1941">
        <w:rPr>
          <w:sz w:val="20"/>
          <w:szCs w:val="20"/>
        </w:rPr>
        <w:t xml:space="preserve"> </w:t>
      </w:r>
      <w:r w:rsidR="00ED1A57" w:rsidRPr="00CE1941">
        <w:rPr>
          <w:sz w:val="20"/>
          <w:szCs w:val="20"/>
        </w:rPr>
        <w:t xml:space="preserve">Remove database </w:t>
      </w:r>
      <w:proofErr w:type="spellStart"/>
      <w:r w:rsidR="00CE2FA2" w:rsidRPr="00CA083F">
        <w:rPr>
          <w:color w:val="7030A0"/>
          <w:sz w:val="20"/>
          <w:szCs w:val="20"/>
        </w:rPr>
        <w:t>Ntier_APM_Security</w:t>
      </w:r>
      <w:proofErr w:type="spellEnd"/>
      <w:r w:rsidR="00ED1A57" w:rsidRPr="00CE1941">
        <w:rPr>
          <w:sz w:val="20"/>
          <w:szCs w:val="20"/>
        </w:rPr>
        <w:t xml:space="preserve"> from the AG</w:t>
      </w:r>
    </w:p>
    <w:p w14:paraId="542F242F" w14:textId="77777777" w:rsidR="00B11FCA" w:rsidRPr="00B11FCA" w:rsidRDefault="00B11FCA" w:rsidP="00B11FCA">
      <w:pPr>
        <w:ind w:left="360"/>
        <w:rPr>
          <w:sz w:val="20"/>
          <w:szCs w:val="20"/>
        </w:rPr>
      </w:pPr>
      <w:r>
        <w:rPr>
          <w:noProof/>
        </w:rPr>
        <w:drawing>
          <wp:inline distT="0" distB="0" distL="0" distR="0" wp14:anchorId="1E82A180" wp14:editId="147A7768">
            <wp:extent cx="2218765" cy="233515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6872" cy="23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0BDF" w14:textId="77777777" w:rsidR="00B11FCA" w:rsidRPr="00B11FCA" w:rsidRDefault="00B11FCA" w:rsidP="00B11FCA">
      <w:pPr>
        <w:ind w:left="360"/>
        <w:rPr>
          <w:sz w:val="20"/>
          <w:szCs w:val="20"/>
        </w:rPr>
      </w:pPr>
      <w:r>
        <w:rPr>
          <w:noProof/>
        </w:rPr>
        <w:drawing>
          <wp:inline distT="0" distB="0" distL="0" distR="0" wp14:anchorId="39438455" wp14:editId="6E388984">
            <wp:extent cx="2442882" cy="1825898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9820" cy="183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39F6" w14:textId="77777777" w:rsidR="00ED1A57" w:rsidRPr="00033217" w:rsidRDefault="00ED1A57" w:rsidP="00033217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033217">
        <w:rPr>
          <w:sz w:val="20"/>
          <w:szCs w:val="20"/>
        </w:rPr>
        <w:t>Perform the upgrade.</w:t>
      </w:r>
    </w:p>
    <w:p w14:paraId="45AC64F0" w14:textId="77777777" w:rsidR="00EB1744" w:rsidRPr="00273B09" w:rsidRDefault="00EB1744" w:rsidP="00033217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273B09">
        <w:rPr>
          <w:sz w:val="20"/>
          <w:szCs w:val="20"/>
        </w:rPr>
        <w:t xml:space="preserve">DBA Team to monitor </w:t>
      </w:r>
      <w:proofErr w:type="spellStart"/>
      <w:r w:rsidRPr="00273B09">
        <w:rPr>
          <w:sz w:val="20"/>
          <w:szCs w:val="20"/>
        </w:rPr>
        <w:t>tlog</w:t>
      </w:r>
      <w:proofErr w:type="spellEnd"/>
      <w:r w:rsidRPr="00273B09">
        <w:rPr>
          <w:sz w:val="20"/>
          <w:szCs w:val="20"/>
        </w:rPr>
        <w:t xml:space="preserve"> backups</w:t>
      </w:r>
      <w:r w:rsidR="00273B09">
        <w:rPr>
          <w:sz w:val="20"/>
          <w:szCs w:val="20"/>
        </w:rPr>
        <w:t xml:space="preserve"> with Commvault team</w:t>
      </w:r>
      <w:r w:rsidR="003B34E9">
        <w:rPr>
          <w:sz w:val="20"/>
          <w:szCs w:val="20"/>
        </w:rPr>
        <w:t xml:space="preserve"> so the log file does not fill up the drive! VERY IMPORTANT!</w:t>
      </w:r>
    </w:p>
    <w:p w14:paraId="01A92B79" w14:textId="77777777" w:rsidR="00B11FCA" w:rsidRDefault="00B11FCA">
      <w:pPr>
        <w:rPr>
          <w:b/>
          <w:sz w:val="20"/>
          <w:szCs w:val="20"/>
          <w:highlight w:val="green"/>
        </w:rPr>
      </w:pPr>
      <w:r>
        <w:rPr>
          <w:b/>
          <w:sz w:val="20"/>
          <w:szCs w:val="20"/>
          <w:highlight w:val="green"/>
        </w:rPr>
        <w:br w:type="page"/>
      </w:r>
    </w:p>
    <w:p w14:paraId="51F58418" w14:textId="77777777" w:rsidR="00B11FCA" w:rsidRDefault="00B11FCA">
      <w:pPr>
        <w:rPr>
          <w:b/>
          <w:sz w:val="20"/>
          <w:szCs w:val="20"/>
          <w:highlight w:val="green"/>
        </w:rPr>
      </w:pPr>
    </w:p>
    <w:p w14:paraId="52D95CF8" w14:textId="77777777" w:rsidR="00ED1A57" w:rsidRPr="00CE1941" w:rsidRDefault="00ED1A57" w:rsidP="00500B33">
      <w:pPr>
        <w:jc w:val="center"/>
        <w:rPr>
          <w:b/>
          <w:sz w:val="20"/>
          <w:szCs w:val="20"/>
        </w:rPr>
      </w:pPr>
      <w:r w:rsidRPr="00CE1941">
        <w:rPr>
          <w:b/>
          <w:sz w:val="20"/>
          <w:szCs w:val="20"/>
          <w:highlight w:val="green"/>
        </w:rPr>
        <w:t>If upgrade is successful:</w:t>
      </w:r>
    </w:p>
    <w:p w14:paraId="77D069A3" w14:textId="77777777" w:rsidR="0089774C" w:rsidRDefault="00CE1941" w:rsidP="005260C6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89774C">
        <w:rPr>
          <w:b/>
          <w:color w:val="ED7D31" w:themeColor="accent2"/>
          <w:sz w:val="20"/>
          <w:szCs w:val="20"/>
        </w:rPr>
        <w:t>On Secondary:</w:t>
      </w:r>
      <w:r w:rsidRPr="0089774C">
        <w:rPr>
          <w:b/>
          <w:sz w:val="20"/>
          <w:szCs w:val="20"/>
        </w:rPr>
        <w:t xml:space="preserve"> </w:t>
      </w:r>
      <w:r w:rsidR="0089774C" w:rsidRPr="00033217">
        <w:rPr>
          <w:sz w:val="20"/>
          <w:szCs w:val="20"/>
        </w:rPr>
        <w:t xml:space="preserve">Drop </w:t>
      </w:r>
      <w:r w:rsidR="00ED1A57" w:rsidRPr="00033217">
        <w:rPr>
          <w:sz w:val="20"/>
          <w:szCs w:val="20"/>
        </w:rPr>
        <w:t>the</w:t>
      </w:r>
      <w:r w:rsidR="00ED1A57" w:rsidRPr="0089774C">
        <w:rPr>
          <w:b/>
          <w:sz w:val="20"/>
          <w:szCs w:val="20"/>
        </w:rPr>
        <w:t xml:space="preserve"> </w:t>
      </w:r>
      <w:proofErr w:type="spellStart"/>
      <w:r w:rsidR="00ED1A57" w:rsidRPr="0089774C">
        <w:rPr>
          <w:color w:val="7030A0"/>
          <w:sz w:val="20"/>
          <w:szCs w:val="20"/>
        </w:rPr>
        <w:t>Ntier_APM_Security</w:t>
      </w:r>
      <w:proofErr w:type="spellEnd"/>
      <w:r w:rsidR="003B34E9">
        <w:rPr>
          <w:sz w:val="20"/>
          <w:szCs w:val="20"/>
        </w:rPr>
        <w:t xml:space="preserve"> which is in restoring mode</w:t>
      </w:r>
    </w:p>
    <w:p w14:paraId="1171805D" w14:textId="77777777" w:rsidR="00B11FCA" w:rsidRDefault="00B11FCA" w:rsidP="00B11FCA">
      <w:pPr>
        <w:ind w:left="360"/>
        <w:rPr>
          <w:sz w:val="20"/>
          <w:szCs w:val="20"/>
        </w:rPr>
      </w:pPr>
      <w:r>
        <w:rPr>
          <w:noProof/>
        </w:rPr>
        <w:drawing>
          <wp:inline distT="0" distB="0" distL="0" distR="0" wp14:anchorId="0A008897" wp14:editId="5184B13E">
            <wp:extent cx="1479176" cy="2068286"/>
            <wp:effectExtent l="0" t="0" r="6985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2959" cy="208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623DC" w14:textId="77777777" w:rsidR="00B11FCA" w:rsidRDefault="00B11FCA" w:rsidP="00B11FCA">
      <w:pPr>
        <w:ind w:left="360"/>
        <w:rPr>
          <w:sz w:val="20"/>
          <w:szCs w:val="20"/>
        </w:rPr>
      </w:pPr>
      <w:r>
        <w:rPr>
          <w:noProof/>
        </w:rPr>
        <w:drawing>
          <wp:inline distT="0" distB="0" distL="0" distR="0" wp14:anchorId="6A906DB0" wp14:editId="41CCF4CB">
            <wp:extent cx="2402706" cy="132229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9085" cy="133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91FA" w14:textId="77777777" w:rsidR="00B11FCA" w:rsidRDefault="00B11FCA" w:rsidP="00B11FCA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After deleting the database in secondary, you could still see the </w:t>
      </w:r>
      <w:proofErr w:type="spellStart"/>
      <w:r>
        <w:rPr>
          <w:sz w:val="20"/>
          <w:szCs w:val="20"/>
        </w:rPr>
        <w:t>db</w:t>
      </w:r>
      <w:proofErr w:type="spellEnd"/>
      <w:r>
        <w:rPr>
          <w:sz w:val="20"/>
          <w:szCs w:val="20"/>
        </w:rPr>
        <w:t xml:space="preserve"> with a warning in the AG, that is normal.</w:t>
      </w:r>
    </w:p>
    <w:p w14:paraId="5BAF029A" w14:textId="77777777" w:rsidR="00B11FCA" w:rsidRDefault="00B11FCA" w:rsidP="00B11FCA">
      <w:pPr>
        <w:ind w:left="360"/>
        <w:rPr>
          <w:sz w:val="20"/>
          <w:szCs w:val="20"/>
        </w:rPr>
      </w:pPr>
      <w:r>
        <w:rPr>
          <w:noProof/>
        </w:rPr>
        <w:drawing>
          <wp:inline distT="0" distB="0" distL="0" distR="0" wp14:anchorId="6ED7F340" wp14:editId="6D9BC07B">
            <wp:extent cx="1712259" cy="2507386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36894" cy="254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3C587" w14:textId="77777777" w:rsidR="00A95AF1" w:rsidRDefault="00A95AF1">
      <w:pPr>
        <w:rPr>
          <w:b/>
          <w:color w:val="4472C4" w:themeColor="accent1"/>
          <w:sz w:val="20"/>
          <w:szCs w:val="20"/>
        </w:rPr>
      </w:pPr>
    </w:p>
    <w:p w14:paraId="7FBDC858" w14:textId="77777777" w:rsidR="00ED1A57" w:rsidRDefault="00CA083F" w:rsidP="005260C6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89774C">
        <w:rPr>
          <w:b/>
          <w:color w:val="4472C4" w:themeColor="accent1"/>
          <w:sz w:val="20"/>
          <w:szCs w:val="20"/>
        </w:rPr>
        <w:t>On Primary:</w:t>
      </w:r>
      <w:r w:rsidRPr="0089774C">
        <w:rPr>
          <w:color w:val="4472C4" w:themeColor="accent1"/>
          <w:sz w:val="20"/>
          <w:szCs w:val="20"/>
        </w:rPr>
        <w:t xml:space="preserve"> </w:t>
      </w:r>
      <w:r w:rsidR="00CE1941" w:rsidRPr="0089774C">
        <w:rPr>
          <w:sz w:val="20"/>
          <w:szCs w:val="20"/>
        </w:rPr>
        <w:t xml:space="preserve">  </w:t>
      </w:r>
      <w:r w:rsidR="00CE2FA2">
        <w:rPr>
          <w:sz w:val="20"/>
          <w:szCs w:val="20"/>
        </w:rPr>
        <w:t xml:space="preserve">Run the </w:t>
      </w:r>
      <w:proofErr w:type="spellStart"/>
      <w:r w:rsidR="00CE2FA2">
        <w:rPr>
          <w:sz w:val="20"/>
          <w:szCs w:val="20"/>
        </w:rPr>
        <w:t>tsql</w:t>
      </w:r>
      <w:proofErr w:type="spellEnd"/>
      <w:r w:rsidR="00CE2FA2">
        <w:rPr>
          <w:sz w:val="20"/>
          <w:szCs w:val="20"/>
        </w:rPr>
        <w:t xml:space="preserve"> below. This will start the seeding of the </w:t>
      </w:r>
      <w:proofErr w:type="spellStart"/>
      <w:r w:rsidR="00CE2FA2" w:rsidRPr="00CA083F">
        <w:rPr>
          <w:color w:val="7030A0"/>
          <w:sz w:val="20"/>
          <w:szCs w:val="20"/>
        </w:rPr>
        <w:t>Ntier_APM_Security</w:t>
      </w:r>
      <w:proofErr w:type="spellEnd"/>
      <w:r w:rsidR="00CE2FA2">
        <w:rPr>
          <w:color w:val="7030A0"/>
          <w:sz w:val="20"/>
          <w:szCs w:val="20"/>
        </w:rPr>
        <w:t xml:space="preserve"> </w:t>
      </w:r>
      <w:r w:rsidR="00CE2FA2" w:rsidRPr="00CE2FA2">
        <w:rPr>
          <w:sz w:val="20"/>
          <w:szCs w:val="20"/>
        </w:rPr>
        <w:t>on the Secondary</w:t>
      </w:r>
    </w:p>
    <w:p w14:paraId="2EBBE549" w14:textId="77777777" w:rsidR="008E6C21" w:rsidRDefault="008E6C21" w:rsidP="008E6C21">
      <w:pPr>
        <w:autoSpaceDE w:val="0"/>
        <w:autoSpaceDN w:val="0"/>
        <w:adjustRightInd w:val="0"/>
        <w:spacing w:after="0" w:line="240" w:lineRule="auto"/>
        <w:ind w:left="2880"/>
        <w:rPr>
          <w:rFonts w:ascii="Consolas" w:hAnsi="Consolas" w:cs="Consolas"/>
          <w:color w:val="0000FF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Use master</w:t>
      </w:r>
    </w:p>
    <w:p w14:paraId="7957EB2C" w14:textId="77777777" w:rsidR="008E6C21" w:rsidRDefault="008E6C21" w:rsidP="008E6C21">
      <w:pPr>
        <w:autoSpaceDE w:val="0"/>
        <w:autoSpaceDN w:val="0"/>
        <w:adjustRightInd w:val="0"/>
        <w:spacing w:after="0" w:line="240" w:lineRule="auto"/>
        <w:ind w:left="2880"/>
        <w:rPr>
          <w:rFonts w:ascii="Consolas" w:hAnsi="Consolas" w:cs="Consolas"/>
          <w:color w:val="0000FF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go</w:t>
      </w:r>
    </w:p>
    <w:p w14:paraId="3CE5E607" w14:textId="77777777" w:rsidR="003B34E9" w:rsidRDefault="003B34E9" w:rsidP="008E6C21">
      <w:pPr>
        <w:autoSpaceDE w:val="0"/>
        <w:autoSpaceDN w:val="0"/>
        <w:adjustRightInd w:val="0"/>
        <w:spacing w:after="0" w:line="240" w:lineRule="auto"/>
        <w:ind w:left="288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ALTER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AVAILABILITY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GROUP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[PSIEHR1-DBSG001]</w:t>
      </w:r>
    </w:p>
    <w:p w14:paraId="5AB67BE0" w14:textId="77777777" w:rsidR="003B34E9" w:rsidRDefault="003B34E9" w:rsidP="008E6C21">
      <w:pPr>
        <w:autoSpaceDE w:val="0"/>
        <w:autoSpaceDN w:val="0"/>
        <w:adjustRightInd w:val="0"/>
        <w:spacing w:after="0" w:line="240" w:lineRule="auto"/>
        <w:ind w:left="288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MODIFY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REPLICA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highlight w:val="white"/>
        </w:rPr>
        <w:t>'PSIEHR1-DBSA002'</w:t>
      </w:r>
    </w:p>
    <w:p w14:paraId="25BB1858" w14:textId="77777777" w:rsidR="003B34E9" w:rsidRDefault="003B34E9" w:rsidP="008E6C21">
      <w:pPr>
        <w:ind w:left="3240"/>
        <w:rPr>
          <w:rFonts w:ascii="Consolas" w:hAnsi="Consolas" w:cs="Consolas"/>
          <w:color w:val="808080"/>
          <w:sz w:val="19"/>
          <w:szCs w:val="19"/>
        </w:rPr>
      </w:pPr>
      <w:r w:rsidRPr="003B34E9">
        <w:rPr>
          <w:rFonts w:ascii="Consolas" w:hAnsi="Consolas" w:cs="Consolas"/>
          <w:color w:val="0000FF"/>
          <w:sz w:val="19"/>
          <w:szCs w:val="19"/>
          <w:highlight w:val="white"/>
        </w:rPr>
        <w:t xml:space="preserve">WITH </w:t>
      </w:r>
      <w:r w:rsidRPr="003B34E9">
        <w:rPr>
          <w:rFonts w:ascii="Consolas" w:hAnsi="Consolas" w:cs="Consolas"/>
          <w:color w:val="808080"/>
          <w:sz w:val="19"/>
          <w:szCs w:val="19"/>
          <w:highlight w:val="white"/>
        </w:rPr>
        <w:t>(</w:t>
      </w:r>
      <w:r w:rsidRPr="003B34E9">
        <w:rPr>
          <w:rFonts w:ascii="Consolas" w:hAnsi="Consolas" w:cs="Consolas"/>
          <w:color w:val="0000FF"/>
          <w:sz w:val="19"/>
          <w:szCs w:val="19"/>
          <w:highlight w:val="white"/>
        </w:rPr>
        <w:t>SEEDING_MODE</w:t>
      </w:r>
      <w:r w:rsidRPr="003B34E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3B34E9">
        <w:rPr>
          <w:rFonts w:ascii="Consolas" w:hAnsi="Consolas" w:cs="Consolas"/>
          <w:color w:val="808080"/>
          <w:sz w:val="19"/>
          <w:szCs w:val="19"/>
          <w:highlight w:val="white"/>
        </w:rPr>
        <w:t>=</w:t>
      </w:r>
      <w:r w:rsidRPr="003B34E9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3B34E9">
        <w:rPr>
          <w:rFonts w:ascii="Consolas" w:hAnsi="Consolas" w:cs="Consolas"/>
          <w:color w:val="0000FF"/>
          <w:sz w:val="19"/>
          <w:szCs w:val="19"/>
          <w:highlight w:val="white"/>
        </w:rPr>
        <w:t>AUTOMATIC</w:t>
      </w:r>
      <w:r w:rsidRPr="003B34E9">
        <w:rPr>
          <w:rFonts w:ascii="Consolas" w:hAnsi="Consolas" w:cs="Consolas"/>
          <w:color w:val="808080"/>
          <w:sz w:val="19"/>
          <w:szCs w:val="19"/>
          <w:highlight w:val="white"/>
        </w:rPr>
        <w:t>)</w:t>
      </w:r>
    </w:p>
    <w:p w14:paraId="15A1A4E3" w14:textId="77777777" w:rsidR="005260C6" w:rsidRDefault="005260C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53F65CA" w14:textId="77777777" w:rsidR="00A95AF1" w:rsidRPr="00A95AF1" w:rsidRDefault="00A95AF1" w:rsidP="00A95AF1">
      <w:pPr>
        <w:ind w:left="360"/>
        <w:rPr>
          <w:sz w:val="20"/>
          <w:szCs w:val="20"/>
        </w:rPr>
      </w:pPr>
      <w:r w:rsidRPr="00A95AF1">
        <w:rPr>
          <w:sz w:val="20"/>
          <w:szCs w:val="20"/>
        </w:rPr>
        <w:lastRenderedPageBreak/>
        <w:t xml:space="preserve">Note the DB </w:t>
      </w:r>
      <w:proofErr w:type="spellStart"/>
      <w:r w:rsidRPr="00CA083F">
        <w:rPr>
          <w:color w:val="7030A0"/>
          <w:sz w:val="20"/>
          <w:szCs w:val="20"/>
        </w:rPr>
        <w:t>Ntier_APM_Security</w:t>
      </w:r>
      <w:proofErr w:type="spellEnd"/>
      <w:r>
        <w:rPr>
          <w:color w:val="7030A0"/>
          <w:sz w:val="20"/>
          <w:szCs w:val="20"/>
        </w:rPr>
        <w:t xml:space="preserve"> </w:t>
      </w:r>
      <w:r w:rsidRPr="00CE2FA2">
        <w:rPr>
          <w:sz w:val="20"/>
          <w:szCs w:val="20"/>
        </w:rPr>
        <w:t>on the Secondary</w:t>
      </w:r>
      <w:r w:rsidRPr="00A95AF1">
        <w:rPr>
          <w:sz w:val="20"/>
          <w:szCs w:val="20"/>
        </w:rPr>
        <w:t xml:space="preserve"> in restoring mode</w:t>
      </w:r>
      <w:r>
        <w:rPr>
          <w:sz w:val="20"/>
          <w:szCs w:val="20"/>
        </w:rPr>
        <w:t>.</w:t>
      </w:r>
    </w:p>
    <w:p w14:paraId="1C30E19C" w14:textId="77777777" w:rsidR="00A95AF1" w:rsidRPr="0014383F" w:rsidRDefault="00A95AF1" w:rsidP="0014383F">
      <w:pPr>
        <w:ind w:left="360"/>
        <w:rPr>
          <w:sz w:val="20"/>
          <w:szCs w:val="20"/>
        </w:rPr>
      </w:pPr>
      <w:r>
        <w:rPr>
          <w:noProof/>
        </w:rPr>
        <w:drawing>
          <wp:inline distT="0" distB="0" distL="0" distR="0" wp14:anchorId="0B340D9F" wp14:editId="66FB45A1">
            <wp:extent cx="2764118" cy="19901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7942" cy="200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BCE74" w14:textId="77777777" w:rsidR="00DC1897" w:rsidRPr="00DC1897" w:rsidRDefault="003B34E9" w:rsidP="005260C6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CA083F">
        <w:rPr>
          <w:b/>
          <w:color w:val="4472C4" w:themeColor="accent1"/>
          <w:sz w:val="20"/>
          <w:szCs w:val="20"/>
        </w:rPr>
        <w:t xml:space="preserve">On </w:t>
      </w:r>
      <w:r>
        <w:rPr>
          <w:b/>
          <w:color w:val="4472C4" w:themeColor="accent1"/>
          <w:sz w:val="20"/>
          <w:szCs w:val="20"/>
        </w:rPr>
        <w:t>Secondary</w:t>
      </w:r>
      <w:r w:rsidRPr="00CA083F">
        <w:rPr>
          <w:b/>
          <w:color w:val="4472C4" w:themeColor="accent1"/>
          <w:sz w:val="20"/>
          <w:szCs w:val="20"/>
        </w:rPr>
        <w:t>:</w:t>
      </w:r>
      <w:r>
        <w:rPr>
          <w:b/>
          <w:color w:val="4472C4" w:themeColor="accent1"/>
          <w:sz w:val="20"/>
          <w:szCs w:val="20"/>
        </w:rPr>
        <w:t xml:space="preserve"> </w:t>
      </w:r>
      <w:r w:rsidRPr="00033217">
        <w:rPr>
          <w:sz w:val="20"/>
          <w:szCs w:val="20"/>
        </w:rPr>
        <w:t>Check if seeding is complete</w:t>
      </w:r>
    </w:p>
    <w:p w14:paraId="693BF521" w14:textId="77777777" w:rsidR="00CB48F7" w:rsidRPr="00CB48F7" w:rsidRDefault="00CB48F7" w:rsidP="00CB48F7">
      <w:pPr>
        <w:autoSpaceDE w:val="0"/>
        <w:autoSpaceDN w:val="0"/>
        <w:adjustRightInd w:val="0"/>
        <w:spacing w:after="0" w:line="240" w:lineRule="auto"/>
        <w:ind w:left="288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CB48F7">
        <w:rPr>
          <w:rFonts w:ascii="Consolas" w:hAnsi="Consolas" w:cs="Consolas"/>
          <w:color w:val="0000FF"/>
          <w:sz w:val="19"/>
          <w:szCs w:val="19"/>
          <w:highlight w:val="white"/>
        </w:rPr>
        <w:t>SELECT</w:t>
      </w:r>
      <w:r w:rsidRPr="00CB48F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CB48F7">
        <w:rPr>
          <w:rFonts w:ascii="Consolas" w:hAnsi="Consolas" w:cs="Consolas"/>
          <w:color w:val="0000FF"/>
          <w:sz w:val="19"/>
          <w:szCs w:val="19"/>
          <w:highlight w:val="white"/>
        </w:rPr>
        <w:t>top</w:t>
      </w:r>
      <w:r w:rsidRPr="00CB48F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 </w:t>
      </w:r>
      <w:proofErr w:type="spellStart"/>
      <w:r w:rsidRPr="00CB48F7">
        <w:rPr>
          <w:rFonts w:ascii="Consolas" w:hAnsi="Consolas" w:cs="Consolas"/>
          <w:color w:val="000000"/>
          <w:sz w:val="19"/>
          <w:szCs w:val="19"/>
          <w:highlight w:val="white"/>
        </w:rPr>
        <w:t>start_time</w:t>
      </w:r>
      <w:proofErr w:type="spellEnd"/>
      <w:r w:rsidRPr="00CB48F7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3C37EDA5" w14:textId="77777777" w:rsidR="00CB48F7" w:rsidRPr="00CB48F7" w:rsidRDefault="00CB48F7" w:rsidP="00CB48F7">
      <w:pPr>
        <w:autoSpaceDE w:val="0"/>
        <w:autoSpaceDN w:val="0"/>
        <w:adjustRightInd w:val="0"/>
        <w:spacing w:after="0" w:line="240" w:lineRule="auto"/>
        <w:ind w:left="288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CB48F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ag</w:t>
      </w:r>
      <w:r w:rsidRPr="00CB48F7"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 w:rsidRPr="00CB48F7">
        <w:rPr>
          <w:rFonts w:ascii="Consolas" w:hAnsi="Consolas" w:cs="Consolas"/>
          <w:color w:val="0000FF"/>
          <w:sz w:val="19"/>
          <w:szCs w:val="19"/>
          <w:highlight w:val="white"/>
        </w:rPr>
        <w:t>name</w:t>
      </w:r>
      <w:r w:rsidRPr="00CB48F7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48A4BA0B" w14:textId="77777777" w:rsidR="00CB48F7" w:rsidRPr="00CB48F7" w:rsidRDefault="00CB48F7" w:rsidP="00CB48F7">
      <w:pPr>
        <w:autoSpaceDE w:val="0"/>
        <w:autoSpaceDN w:val="0"/>
        <w:adjustRightInd w:val="0"/>
        <w:spacing w:after="0" w:line="240" w:lineRule="auto"/>
        <w:ind w:left="288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CB48F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db</w:t>
      </w:r>
      <w:r w:rsidRPr="00CB48F7"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 w:rsidRPr="00CB48F7">
        <w:rPr>
          <w:rFonts w:ascii="Consolas" w:hAnsi="Consolas" w:cs="Consolas"/>
          <w:color w:val="0000FF"/>
          <w:sz w:val="19"/>
          <w:szCs w:val="19"/>
          <w:highlight w:val="white"/>
        </w:rPr>
        <w:t>database_name</w:t>
      </w:r>
      <w:r w:rsidRPr="00CB48F7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72820F6F" w14:textId="77777777" w:rsidR="00CB48F7" w:rsidRPr="00CB48F7" w:rsidRDefault="00CB48F7" w:rsidP="00CB48F7">
      <w:pPr>
        <w:autoSpaceDE w:val="0"/>
        <w:autoSpaceDN w:val="0"/>
        <w:adjustRightInd w:val="0"/>
        <w:spacing w:after="0" w:line="240" w:lineRule="auto"/>
        <w:ind w:left="288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CB48F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current_state</w:t>
      </w:r>
      <w:r w:rsidRPr="00CB48F7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0297148E" w14:textId="77777777" w:rsidR="00CB48F7" w:rsidRPr="00CB48F7" w:rsidRDefault="00CB48F7" w:rsidP="00CB48F7">
      <w:pPr>
        <w:autoSpaceDE w:val="0"/>
        <w:autoSpaceDN w:val="0"/>
        <w:adjustRightInd w:val="0"/>
        <w:spacing w:after="0" w:line="240" w:lineRule="auto"/>
        <w:ind w:left="288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CB48F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 w:rsidRPr="00CB48F7">
        <w:rPr>
          <w:rFonts w:ascii="Consolas" w:hAnsi="Consolas" w:cs="Consolas"/>
          <w:color w:val="000000"/>
          <w:sz w:val="19"/>
          <w:szCs w:val="19"/>
          <w:highlight w:val="white"/>
        </w:rPr>
        <w:t>performed_seeding</w:t>
      </w:r>
      <w:proofErr w:type="spellEnd"/>
      <w:r w:rsidRPr="00CB48F7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78FC4F8B" w14:textId="77777777" w:rsidR="00CB48F7" w:rsidRPr="00CB48F7" w:rsidRDefault="00CB48F7" w:rsidP="00CB48F7">
      <w:pPr>
        <w:autoSpaceDE w:val="0"/>
        <w:autoSpaceDN w:val="0"/>
        <w:adjustRightInd w:val="0"/>
        <w:spacing w:after="0" w:line="240" w:lineRule="auto"/>
        <w:ind w:left="288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CB48F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 w:rsidRPr="00CB48F7">
        <w:rPr>
          <w:rFonts w:ascii="Consolas" w:hAnsi="Consolas" w:cs="Consolas"/>
          <w:color w:val="000000"/>
          <w:sz w:val="19"/>
          <w:szCs w:val="19"/>
          <w:highlight w:val="white"/>
        </w:rPr>
        <w:t>failure_state</w:t>
      </w:r>
      <w:proofErr w:type="spellEnd"/>
      <w:r w:rsidRPr="00CB48F7"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02847E0A" w14:textId="77777777" w:rsidR="00CB48F7" w:rsidRPr="00CB48F7" w:rsidRDefault="00CB48F7" w:rsidP="00CB48F7">
      <w:pPr>
        <w:autoSpaceDE w:val="0"/>
        <w:autoSpaceDN w:val="0"/>
        <w:adjustRightInd w:val="0"/>
        <w:spacing w:after="0" w:line="240" w:lineRule="auto"/>
        <w:ind w:left="288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CB48F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 w:rsidRPr="00CB48F7">
        <w:rPr>
          <w:rFonts w:ascii="Consolas" w:hAnsi="Consolas" w:cs="Consolas"/>
          <w:color w:val="000000"/>
          <w:sz w:val="19"/>
          <w:szCs w:val="19"/>
          <w:highlight w:val="white"/>
        </w:rPr>
        <w:t>failure_state_desc</w:t>
      </w:r>
      <w:proofErr w:type="spellEnd"/>
    </w:p>
    <w:p w14:paraId="2FE3F776" w14:textId="77777777" w:rsidR="00CB48F7" w:rsidRPr="00CB48F7" w:rsidRDefault="00CB48F7" w:rsidP="00CB48F7">
      <w:pPr>
        <w:autoSpaceDE w:val="0"/>
        <w:autoSpaceDN w:val="0"/>
        <w:adjustRightInd w:val="0"/>
        <w:spacing w:after="0" w:line="240" w:lineRule="auto"/>
        <w:ind w:left="288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CB48F7">
        <w:rPr>
          <w:rFonts w:ascii="Consolas" w:hAnsi="Consolas" w:cs="Consolas"/>
          <w:color w:val="0000FF"/>
          <w:sz w:val="19"/>
          <w:szCs w:val="19"/>
          <w:highlight w:val="white"/>
        </w:rPr>
        <w:t>FROM</w:t>
      </w:r>
      <w:r w:rsidRPr="00CB48F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CB48F7">
        <w:rPr>
          <w:rFonts w:ascii="Consolas" w:hAnsi="Consolas" w:cs="Consolas"/>
          <w:color w:val="00FF00"/>
          <w:sz w:val="19"/>
          <w:szCs w:val="19"/>
          <w:highlight w:val="white"/>
        </w:rPr>
        <w:t>sys</w:t>
      </w:r>
      <w:r w:rsidRPr="00CB48F7"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 w:rsidRPr="00CB48F7">
        <w:rPr>
          <w:rFonts w:ascii="Consolas" w:hAnsi="Consolas" w:cs="Consolas"/>
          <w:color w:val="000000"/>
          <w:sz w:val="19"/>
          <w:szCs w:val="19"/>
          <w:highlight w:val="white"/>
        </w:rPr>
        <w:t>dm_hadr_automatic_seeding</w:t>
      </w:r>
      <w:proofErr w:type="spellEnd"/>
      <w:r w:rsidRPr="00CB48F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autos </w:t>
      </w:r>
    </w:p>
    <w:p w14:paraId="57993BB1" w14:textId="77777777" w:rsidR="00CB48F7" w:rsidRPr="00CB48F7" w:rsidRDefault="00CB48F7" w:rsidP="00CB48F7">
      <w:pPr>
        <w:autoSpaceDE w:val="0"/>
        <w:autoSpaceDN w:val="0"/>
        <w:adjustRightInd w:val="0"/>
        <w:spacing w:after="0" w:line="240" w:lineRule="auto"/>
        <w:ind w:left="288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CB48F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 w:rsidRPr="00CB48F7">
        <w:rPr>
          <w:rFonts w:ascii="Consolas" w:hAnsi="Consolas" w:cs="Consolas"/>
          <w:color w:val="808080"/>
          <w:sz w:val="19"/>
          <w:szCs w:val="19"/>
          <w:highlight w:val="white"/>
        </w:rPr>
        <w:t>JOIN</w:t>
      </w:r>
      <w:r w:rsidRPr="00CB48F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CB48F7">
        <w:rPr>
          <w:rFonts w:ascii="Consolas" w:hAnsi="Consolas" w:cs="Consolas"/>
          <w:color w:val="00FF00"/>
          <w:sz w:val="19"/>
          <w:szCs w:val="19"/>
          <w:highlight w:val="white"/>
        </w:rPr>
        <w:t>sys</w:t>
      </w:r>
      <w:r w:rsidRPr="00CB48F7"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 w:rsidRPr="00CB48F7">
        <w:rPr>
          <w:rFonts w:ascii="Consolas" w:hAnsi="Consolas" w:cs="Consolas"/>
          <w:color w:val="000000"/>
          <w:sz w:val="19"/>
          <w:szCs w:val="19"/>
          <w:highlight w:val="white"/>
        </w:rPr>
        <w:t>availability_databases_cluster</w:t>
      </w:r>
      <w:proofErr w:type="spellEnd"/>
      <w:r w:rsidRPr="00CB48F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CB48F7">
        <w:rPr>
          <w:rFonts w:ascii="Consolas" w:hAnsi="Consolas" w:cs="Consolas"/>
          <w:color w:val="000000"/>
          <w:sz w:val="19"/>
          <w:szCs w:val="19"/>
          <w:highlight w:val="white"/>
        </w:rPr>
        <w:t>db</w:t>
      </w:r>
      <w:proofErr w:type="spellEnd"/>
      <w:r w:rsidRPr="00CB48F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14:paraId="2C93CD45" w14:textId="77777777" w:rsidR="00CB48F7" w:rsidRPr="00CB48F7" w:rsidRDefault="00CB48F7" w:rsidP="00CB48F7">
      <w:pPr>
        <w:autoSpaceDE w:val="0"/>
        <w:autoSpaceDN w:val="0"/>
        <w:adjustRightInd w:val="0"/>
        <w:spacing w:after="0" w:line="240" w:lineRule="auto"/>
        <w:ind w:left="288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CB48F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CB48F7">
        <w:rPr>
          <w:rFonts w:ascii="Consolas" w:hAnsi="Consolas" w:cs="Consolas"/>
          <w:color w:val="0000FF"/>
          <w:sz w:val="19"/>
          <w:szCs w:val="19"/>
          <w:highlight w:val="white"/>
        </w:rPr>
        <w:t>ON</w:t>
      </w:r>
      <w:r w:rsidRPr="00CB48F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CB48F7">
        <w:rPr>
          <w:rFonts w:ascii="Consolas" w:hAnsi="Consolas" w:cs="Consolas"/>
          <w:color w:val="000000"/>
          <w:sz w:val="19"/>
          <w:szCs w:val="19"/>
          <w:highlight w:val="white"/>
        </w:rPr>
        <w:t>autos</w:t>
      </w:r>
      <w:r w:rsidRPr="00CB48F7"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 w:rsidRPr="00CB48F7">
        <w:rPr>
          <w:rFonts w:ascii="Consolas" w:hAnsi="Consolas" w:cs="Consolas"/>
          <w:color w:val="000000"/>
          <w:sz w:val="19"/>
          <w:szCs w:val="19"/>
          <w:highlight w:val="white"/>
        </w:rPr>
        <w:t>ag_db_id</w:t>
      </w:r>
      <w:proofErr w:type="spellEnd"/>
      <w:r w:rsidRPr="00CB48F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CB48F7">
        <w:rPr>
          <w:rFonts w:ascii="Consolas" w:hAnsi="Consolas" w:cs="Consolas"/>
          <w:color w:val="808080"/>
          <w:sz w:val="19"/>
          <w:szCs w:val="19"/>
          <w:highlight w:val="white"/>
        </w:rPr>
        <w:t>=</w:t>
      </w:r>
      <w:r w:rsidRPr="00CB48F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CB48F7">
        <w:rPr>
          <w:rFonts w:ascii="Consolas" w:hAnsi="Consolas" w:cs="Consolas"/>
          <w:color w:val="000000"/>
          <w:sz w:val="19"/>
          <w:szCs w:val="19"/>
          <w:highlight w:val="white"/>
        </w:rPr>
        <w:t>db</w:t>
      </w:r>
      <w:r w:rsidRPr="00CB48F7"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 w:rsidRPr="00CB48F7">
        <w:rPr>
          <w:rFonts w:ascii="Consolas" w:hAnsi="Consolas" w:cs="Consolas"/>
          <w:color w:val="000000"/>
          <w:sz w:val="19"/>
          <w:szCs w:val="19"/>
          <w:highlight w:val="white"/>
        </w:rPr>
        <w:t>group_database_id</w:t>
      </w:r>
      <w:proofErr w:type="spellEnd"/>
    </w:p>
    <w:p w14:paraId="3D368CFC" w14:textId="77777777" w:rsidR="00CB48F7" w:rsidRPr="00CB48F7" w:rsidRDefault="00CB48F7" w:rsidP="00CB48F7">
      <w:pPr>
        <w:autoSpaceDE w:val="0"/>
        <w:autoSpaceDN w:val="0"/>
        <w:adjustRightInd w:val="0"/>
        <w:spacing w:after="0" w:line="240" w:lineRule="auto"/>
        <w:ind w:left="288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CB48F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 w:rsidRPr="00CB48F7">
        <w:rPr>
          <w:rFonts w:ascii="Consolas" w:hAnsi="Consolas" w:cs="Consolas"/>
          <w:color w:val="808080"/>
          <w:sz w:val="19"/>
          <w:szCs w:val="19"/>
          <w:highlight w:val="white"/>
        </w:rPr>
        <w:t>JOIN</w:t>
      </w:r>
      <w:r w:rsidRPr="00CB48F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CB48F7">
        <w:rPr>
          <w:rFonts w:ascii="Consolas" w:hAnsi="Consolas" w:cs="Consolas"/>
          <w:color w:val="00FF00"/>
          <w:sz w:val="19"/>
          <w:szCs w:val="19"/>
          <w:highlight w:val="white"/>
        </w:rPr>
        <w:t>sys</w:t>
      </w:r>
      <w:r w:rsidRPr="00CB48F7"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 w:rsidRPr="00CB48F7">
        <w:rPr>
          <w:rFonts w:ascii="Consolas" w:hAnsi="Consolas" w:cs="Consolas"/>
          <w:color w:val="000000"/>
          <w:sz w:val="19"/>
          <w:szCs w:val="19"/>
          <w:highlight w:val="white"/>
        </w:rPr>
        <w:t>availability_groups</w:t>
      </w:r>
      <w:proofErr w:type="spellEnd"/>
      <w:r w:rsidRPr="00CB48F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ag </w:t>
      </w:r>
    </w:p>
    <w:p w14:paraId="70CB6CDF" w14:textId="77777777" w:rsidR="00CB48F7" w:rsidRPr="00CB48F7" w:rsidRDefault="00CB48F7" w:rsidP="00CB48F7">
      <w:pPr>
        <w:autoSpaceDE w:val="0"/>
        <w:autoSpaceDN w:val="0"/>
        <w:adjustRightInd w:val="0"/>
        <w:spacing w:after="0" w:line="240" w:lineRule="auto"/>
        <w:ind w:left="2880"/>
        <w:rPr>
          <w:rFonts w:ascii="Consolas" w:hAnsi="Consolas" w:cs="Consolas"/>
          <w:color w:val="000000"/>
          <w:sz w:val="19"/>
          <w:szCs w:val="19"/>
          <w:highlight w:val="white"/>
        </w:rPr>
      </w:pPr>
      <w:r w:rsidRPr="00CB48F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 w:rsidRPr="00CB48F7">
        <w:rPr>
          <w:rFonts w:ascii="Consolas" w:hAnsi="Consolas" w:cs="Consolas"/>
          <w:color w:val="0000FF"/>
          <w:sz w:val="19"/>
          <w:szCs w:val="19"/>
          <w:highlight w:val="white"/>
        </w:rPr>
        <w:t>ON</w:t>
      </w:r>
      <w:r w:rsidRPr="00CB48F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CB48F7">
        <w:rPr>
          <w:rFonts w:ascii="Consolas" w:hAnsi="Consolas" w:cs="Consolas"/>
          <w:color w:val="000000"/>
          <w:sz w:val="19"/>
          <w:szCs w:val="19"/>
          <w:highlight w:val="white"/>
        </w:rPr>
        <w:t>autos</w:t>
      </w:r>
      <w:r w:rsidRPr="00CB48F7"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 w:rsidRPr="00CB48F7">
        <w:rPr>
          <w:rFonts w:ascii="Consolas" w:hAnsi="Consolas" w:cs="Consolas"/>
          <w:color w:val="000000"/>
          <w:sz w:val="19"/>
          <w:szCs w:val="19"/>
          <w:highlight w:val="white"/>
        </w:rPr>
        <w:t>ag_id</w:t>
      </w:r>
      <w:proofErr w:type="spellEnd"/>
      <w:r w:rsidRPr="00CB48F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CB48F7">
        <w:rPr>
          <w:rFonts w:ascii="Consolas" w:hAnsi="Consolas" w:cs="Consolas"/>
          <w:color w:val="808080"/>
          <w:sz w:val="19"/>
          <w:szCs w:val="19"/>
          <w:highlight w:val="white"/>
        </w:rPr>
        <w:t>=</w:t>
      </w:r>
      <w:r w:rsidRPr="00CB48F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CB48F7">
        <w:rPr>
          <w:rFonts w:ascii="Consolas" w:hAnsi="Consolas" w:cs="Consolas"/>
          <w:color w:val="000000"/>
          <w:sz w:val="19"/>
          <w:szCs w:val="19"/>
          <w:highlight w:val="white"/>
        </w:rPr>
        <w:t>ag</w:t>
      </w:r>
      <w:r w:rsidRPr="00CB48F7"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 w:rsidRPr="00CB48F7">
        <w:rPr>
          <w:rFonts w:ascii="Consolas" w:hAnsi="Consolas" w:cs="Consolas"/>
          <w:color w:val="000000"/>
          <w:sz w:val="19"/>
          <w:szCs w:val="19"/>
          <w:highlight w:val="white"/>
        </w:rPr>
        <w:t>group_id</w:t>
      </w:r>
      <w:proofErr w:type="spellEnd"/>
      <w:r w:rsidRPr="00CB48F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14:paraId="471C923C" w14:textId="77777777" w:rsidR="0014383F" w:rsidRPr="00CB48F7" w:rsidRDefault="00CB48F7" w:rsidP="00CB48F7">
      <w:pPr>
        <w:ind w:left="2880"/>
        <w:rPr>
          <w:sz w:val="20"/>
          <w:szCs w:val="20"/>
        </w:rPr>
      </w:pPr>
      <w:r w:rsidRPr="00CB48F7">
        <w:rPr>
          <w:rFonts w:ascii="Consolas" w:hAnsi="Consolas" w:cs="Consolas"/>
          <w:color w:val="0000FF"/>
          <w:sz w:val="19"/>
          <w:szCs w:val="19"/>
          <w:highlight w:val="white"/>
        </w:rPr>
        <w:t>order</w:t>
      </w:r>
      <w:r w:rsidRPr="00CB48F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CB48F7">
        <w:rPr>
          <w:rFonts w:ascii="Consolas" w:hAnsi="Consolas" w:cs="Consolas"/>
          <w:color w:val="0000FF"/>
          <w:sz w:val="19"/>
          <w:szCs w:val="19"/>
          <w:highlight w:val="white"/>
        </w:rPr>
        <w:t>by</w:t>
      </w:r>
      <w:r w:rsidRPr="00CB48F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CB48F7">
        <w:rPr>
          <w:rFonts w:ascii="Consolas" w:hAnsi="Consolas" w:cs="Consolas"/>
          <w:color w:val="000000"/>
          <w:sz w:val="19"/>
          <w:szCs w:val="19"/>
          <w:highlight w:val="white"/>
        </w:rPr>
        <w:t>start_time</w:t>
      </w:r>
      <w:proofErr w:type="spellEnd"/>
      <w:r w:rsidRPr="00CB48F7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CB48F7">
        <w:rPr>
          <w:rFonts w:ascii="Consolas" w:hAnsi="Consolas" w:cs="Consolas"/>
          <w:color w:val="0000FF"/>
          <w:sz w:val="19"/>
          <w:szCs w:val="19"/>
          <w:highlight w:val="white"/>
        </w:rPr>
        <w:t>desc</w:t>
      </w:r>
      <w:r w:rsidR="004A2C49">
        <w:rPr>
          <w:rFonts w:ascii="Consolas" w:hAnsi="Consolas" w:cs="Consolas"/>
          <w:color w:val="0000FF"/>
          <w:sz w:val="19"/>
          <w:szCs w:val="19"/>
        </w:rPr>
        <w:t xml:space="preserve"> --</w:t>
      </w:r>
      <w:r w:rsidR="0014383F" w:rsidRPr="00CB48F7">
        <w:rPr>
          <w:sz w:val="20"/>
          <w:szCs w:val="20"/>
        </w:rPr>
        <w:t xml:space="preserve">See the </w:t>
      </w:r>
      <w:proofErr w:type="spellStart"/>
      <w:r w:rsidR="0014383F" w:rsidRPr="00CB48F7">
        <w:rPr>
          <w:sz w:val="20"/>
          <w:szCs w:val="20"/>
        </w:rPr>
        <w:t>Current_State</w:t>
      </w:r>
      <w:proofErr w:type="spellEnd"/>
      <w:r w:rsidR="0014383F" w:rsidRPr="00CB48F7">
        <w:rPr>
          <w:sz w:val="20"/>
          <w:szCs w:val="20"/>
        </w:rPr>
        <w:t xml:space="preserve"> as “Seeding”</w:t>
      </w:r>
    </w:p>
    <w:p w14:paraId="2E22DEF1" w14:textId="77777777" w:rsidR="0014383F" w:rsidRDefault="0014383F" w:rsidP="0014383F">
      <w:pPr>
        <w:rPr>
          <w:b/>
          <w:sz w:val="20"/>
          <w:szCs w:val="20"/>
        </w:rPr>
      </w:pPr>
      <w:r>
        <w:rPr>
          <w:noProof/>
        </w:rPr>
        <w:drawing>
          <wp:inline distT="0" distB="0" distL="0" distR="0" wp14:anchorId="50AB2C85" wp14:editId="51D7CDE5">
            <wp:extent cx="3073014" cy="164054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8784" cy="164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F808C" w14:textId="77777777" w:rsidR="007C6629" w:rsidRPr="00FE56D3" w:rsidRDefault="007C6629" w:rsidP="0014383F">
      <w:pPr>
        <w:rPr>
          <w:sz w:val="20"/>
          <w:szCs w:val="20"/>
        </w:rPr>
      </w:pPr>
      <w:r w:rsidRPr="00FE56D3">
        <w:rPr>
          <w:sz w:val="20"/>
          <w:szCs w:val="20"/>
        </w:rPr>
        <w:t>Seeding complete:</w:t>
      </w:r>
    </w:p>
    <w:p w14:paraId="558328CA" w14:textId="77777777" w:rsidR="007C6629" w:rsidRDefault="007C6629" w:rsidP="0014383F">
      <w:pPr>
        <w:rPr>
          <w:b/>
          <w:sz w:val="20"/>
          <w:szCs w:val="20"/>
        </w:rPr>
      </w:pPr>
      <w:r>
        <w:rPr>
          <w:noProof/>
        </w:rPr>
        <w:drawing>
          <wp:inline distT="0" distB="0" distL="0" distR="0" wp14:anchorId="5F02B364" wp14:editId="05A8DE12">
            <wp:extent cx="3890682" cy="1914720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1213" cy="192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0B47C" w14:textId="77777777" w:rsidR="00D516DB" w:rsidRPr="00D516DB" w:rsidRDefault="00CA083F" w:rsidP="005260C6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D516DB">
        <w:rPr>
          <w:b/>
          <w:color w:val="4472C4" w:themeColor="accent1"/>
          <w:sz w:val="20"/>
          <w:szCs w:val="20"/>
        </w:rPr>
        <w:t>On Primary:</w:t>
      </w:r>
      <w:r w:rsidRPr="00D516DB">
        <w:rPr>
          <w:color w:val="4472C4" w:themeColor="accent1"/>
          <w:sz w:val="20"/>
          <w:szCs w:val="20"/>
        </w:rPr>
        <w:t xml:space="preserve"> </w:t>
      </w:r>
      <w:r w:rsidR="00CE1941" w:rsidRPr="00D516DB">
        <w:rPr>
          <w:sz w:val="20"/>
          <w:szCs w:val="20"/>
        </w:rPr>
        <w:t xml:space="preserve"> </w:t>
      </w:r>
      <w:r w:rsidR="00ED1A57" w:rsidRPr="00D516DB">
        <w:rPr>
          <w:sz w:val="20"/>
          <w:szCs w:val="20"/>
        </w:rPr>
        <w:t>Change the AG failover to “</w:t>
      </w:r>
      <w:r w:rsidR="00DB260A" w:rsidRPr="00D516DB">
        <w:rPr>
          <w:sz w:val="20"/>
          <w:szCs w:val="20"/>
        </w:rPr>
        <w:t>Automatic</w:t>
      </w:r>
      <w:r w:rsidR="00ED1A57" w:rsidRPr="00D516DB">
        <w:rPr>
          <w:sz w:val="20"/>
          <w:szCs w:val="20"/>
        </w:rPr>
        <w:t>”</w:t>
      </w:r>
    </w:p>
    <w:p w14:paraId="32D8D07D" w14:textId="77777777" w:rsidR="00DB260A" w:rsidRPr="00FF5AEF" w:rsidRDefault="00DB260A" w:rsidP="00462E15">
      <w:pPr>
        <w:ind w:left="1800" w:firstLine="360"/>
        <w:rPr>
          <w:b/>
          <w:sz w:val="20"/>
          <w:szCs w:val="20"/>
        </w:rPr>
      </w:pPr>
      <w:r w:rsidRPr="00FF5AEF">
        <w:rPr>
          <w:b/>
          <w:sz w:val="20"/>
          <w:szCs w:val="20"/>
          <w:highlight w:val="green"/>
        </w:rPr>
        <w:t xml:space="preserve">All is Good! End of </w:t>
      </w:r>
      <w:r w:rsidR="00462E15" w:rsidRPr="00FF5AEF">
        <w:rPr>
          <w:b/>
          <w:sz w:val="20"/>
          <w:szCs w:val="20"/>
          <w:highlight w:val="green"/>
        </w:rPr>
        <w:t>Upgrade process. No more action needed</w:t>
      </w:r>
    </w:p>
    <w:p w14:paraId="42C32446" w14:textId="77777777" w:rsidR="00954BD7" w:rsidRPr="00CE1941" w:rsidRDefault="00F43F38" w:rsidP="001C4CFD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  <w:highlight w:val="red"/>
        </w:rPr>
        <w:br w:type="page"/>
      </w:r>
      <w:r w:rsidR="001C4CFD">
        <w:rPr>
          <w:b/>
          <w:sz w:val="20"/>
          <w:szCs w:val="20"/>
          <w:highlight w:val="red"/>
        </w:rPr>
        <w:lastRenderedPageBreak/>
        <w:t>U</w:t>
      </w:r>
      <w:r w:rsidR="00954BD7" w:rsidRPr="00CE1941">
        <w:rPr>
          <w:b/>
          <w:sz w:val="20"/>
          <w:szCs w:val="20"/>
          <w:highlight w:val="red"/>
        </w:rPr>
        <w:t>pgrade fails:</w:t>
      </w:r>
    </w:p>
    <w:p w14:paraId="53537B9A" w14:textId="77777777" w:rsidR="0092365D" w:rsidRDefault="0092365D" w:rsidP="00F43F38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CA083F">
        <w:rPr>
          <w:b/>
          <w:color w:val="4472C4" w:themeColor="accent1"/>
          <w:sz w:val="20"/>
          <w:szCs w:val="20"/>
        </w:rPr>
        <w:t>On Primary:</w:t>
      </w:r>
      <w:r>
        <w:rPr>
          <w:b/>
          <w:color w:val="4472C4" w:themeColor="accent1"/>
          <w:sz w:val="20"/>
          <w:szCs w:val="20"/>
        </w:rPr>
        <w:t xml:space="preserve"> </w:t>
      </w:r>
      <w:r w:rsidRPr="00CE1941">
        <w:rPr>
          <w:sz w:val="20"/>
          <w:szCs w:val="20"/>
        </w:rPr>
        <w:t xml:space="preserve">Remove database </w:t>
      </w:r>
      <w:proofErr w:type="spellStart"/>
      <w:r w:rsidRPr="00FF5AEF">
        <w:rPr>
          <w:color w:val="7030A0"/>
          <w:sz w:val="20"/>
          <w:szCs w:val="20"/>
        </w:rPr>
        <w:t>Ntier_APM_Security</w:t>
      </w:r>
      <w:proofErr w:type="spellEnd"/>
      <w:r w:rsidRPr="00FF5AEF">
        <w:rPr>
          <w:color w:val="7030A0"/>
          <w:sz w:val="20"/>
          <w:szCs w:val="20"/>
        </w:rPr>
        <w:t xml:space="preserve"> </w:t>
      </w:r>
      <w:r w:rsidRPr="00CE1941">
        <w:rPr>
          <w:sz w:val="20"/>
          <w:szCs w:val="20"/>
        </w:rPr>
        <w:t>from the AG</w:t>
      </w:r>
      <w:r w:rsidR="0025190F">
        <w:rPr>
          <w:sz w:val="20"/>
          <w:szCs w:val="20"/>
        </w:rPr>
        <w:t xml:space="preserve"> </w:t>
      </w:r>
    </w:p>
    <w:p w14:paraId="44B9AB8C" w14:textId="77777777" w:rsidR="00B5004B" w:rsidRPr="0025190F" w:rsidRDefault="00B5004B" w:rsidP="00F43F38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FF5AEF">
        <w:rPr>
          <w:b/>
          <w:color w:val="ED7D31" w:themeColor="accent2"/>
          <w:sz w:val="20"/>
          <w:szCs w:val="20"/>
        </w:rPr>
        <w:t>On Secondary:</w:t>
      </w:r>
      <w:r>
        <w:rPr>
          <w:b/>
          <w:color w:val="4472C4" w:themeColor="accent1"/>
          <w:sz w:val="20"/>
          <w:szCs w:val="20"/>
        </w:rPr>
        <w:t xml:space="preserve"> </w:t>
      </w:r>
      <w:r w:rsidRPr="00C972AE">
        <w:rPr>
          <w:sz w:val="20"/>
          <w:szCs w:val="20"/>
        </w:rPr>
        <w:t>Restore with Recovery the DB</w:t>
      </w:r>
      <w:r w:rsidRPr="00C972AE">
        <w:rPr>
          <w:b/>
          <w:sz w:val="20"/>
          <w:szCs w:val="20"/>
        </w:rPr>
        <w:t xml:space="preserve"> </w:t>
      </w:r>
      <w:proofErr w:type="spellStart"/>
      <w:r w:rsidRPr="00FF5AEF">
        <w:rPr>
          <w:color w:val="7030A0"/>
          <w:sz w:val="20"/>
          <w:szCs w:val="20"/>
        </w:rPr>
        <w:t>Ntier_APM_Security</w:t>
      </w:r>
      <w:proofErr w:type="spellEnd"/>
    </w:p>
    <w:p w14:paraId="21F6E337" w14:textId="77777777" w:rsidR="0025190F" w:rsidRDefault="0025190F" w:rsidP="00F43F38">
      <w:pPr>
        <w:autoSpaceDE w:val="0"/>
        <w:autoSpaceDN w:val="0"/>
        <w:adjustRightInd w:val="0"/>
        <w:spacing w:after="0" w:line="240" w:lineRule="auto"/>
        <w:ind w:left="288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master</w:t>
      </w:r>
    </w:p>
    <w:p w14:paraId="17778827" w14:textId="77777777" w:rsidR="0025190F" w:rsidRDefault="0025190F" w:rsidP="00F43F38">
      <w:pPr>
        <w:autoSpaceDE w:val="0"/>
        <w:autoSpaceDN w:val="0"/>
        <w:adjustRightInd w:val="0"/>
        <w:spacing w:after="0" w:line="240" w:lineRule="auto"/>
        <w:ind w:left="288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go</w:t>
      </w:r>
    </w:p>
    <w:p w14:paraId="5FAF0B78" w14:textId="77777777" w:rsidR="0025190F" w:rsidRDefault="0025190F" w:rsidP="00F43F38">
      <w:pPr>
        <w:autoSpaceDE w:val="0"/>
        <w:autoSpaceDN w:val="0"/>
        <w:adjustRightInd w:val="0"/>
        <w:spacing w:after="0" w:line="240" w:lineRule="auto"/>
        <w:ind w:left="288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restore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database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Ntier_APM_Security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with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recovery</w:t>
      </w:r>
    </w:p>
    <w:p w14:paraId="5957E97D" w14:textId="77777777" w:rsidR="0025190F" w:rsidRDefault="00F43F38" w:rsidP="00F43F38">
      <w:pPr>
        <w:ind w:left="2880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g</w:t>
      </w:r>
      <w:r w:rsidR="0025190F" w:rsidRPr="00F43F38">
        <w:rPr>
          <w:rFonts w:ascii="Consolas" w:hAnsi="Consolas" w:cs="Consolas"/>
          <w:color w:val="0000FF"/>
          <w:sz w:val="19"/>
          <w:szCs w:val="19"/>
          <w:highlight w:val="white"/>
        </w:rPr>
        <w:t>o</w:t>
      </w:r>
    </w:p>
    <w:p w14:paraId="1CA533A8" w14:textId="77777777" w:rsidR="00C972AE" w:rsidRPr="00C972AE" w:rsidRDefault="00C972AE" w:rsidP="00C972AE">
      <w:pPr>
        <w:rPr>
          <w:rFonts w:ascii="Consolas" w:hAnsi="Consolas" w:cs="Consolas"/>
          <w:sz w:val="19"/>
          <w:szCs w:val="19"/>
        </w:rPr>
      </w:pPr>
      <w:r w:rsidRPr="00C972AE">
        <w:rPr>
          <w:rFonts w:ascii="Consolas" w:hAnsi="Consolas" w:cs="Consolas"/>
          <w:sz w:val="19"/>
          <w:szCs w:val="19"/>
        </w:rPr>
        <w:t xml:space="preserve">Note the Database </w:t>
      </w:r>
      <w:proofErr w:type="spellStart"/>
      <w:r w:rsidRPr="00FF5AEF">
        <w:rPr>
          <w:color w:val="7030A0"/>
          <w:sz w:val="20"/>
          <w:szCs w:val="20"/>
        </w:rPr>
        <w:t>Ntier_APM_Security</w:t>
      </w:r>
      <w:proofErr w:type="spellEnd"/>
      <w:r w:rsidRPr="00C972AE">
        <w:rPr>
          <w:rFonts w:ascii="Consolas" w:hAnsi="Consolas" w:cs="Consolas"/>
          <w:sz w:val="19"/>
          <w:szCs w:val="19"/>
        </w:rPr>
        <w:t xml:space="preserve"> is restored, but not part of AG</w:t>
      </w:r>
    </w:p>
    <w:p w14:paraId="08BB864E" w14:textId="77777777" w:rsidR="00C972AE" w:rsidRPr="00F43F38" w:rsidRDefault="00C972AE" w:rsidP="00C972AE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3A5C0ABE" wp14:editId="7814E952">
            <wp:extent cx="3075650" cy="1860177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6527" cy="187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C22BF" w14:textId="77777777" w:rsidR="0025190F" w:rsidRPr="0025190F" w:rsidRDefault="0025190F" w:rsidP="0025190F">
      <w:pPr>
        <w:rPr>
          <w:sz w:val="20"/>
          <w:szCs w:val="20"/>
        </w:rPr>
      </w:pPr>
    </w:p>
    <w:p w14:paraId="5B6DCD01" w14:textId="77777777" w:rsidR="009864C6" w:rsidRPr="00C972AE" w:rsidRDefault="00CA083F" w:rsidP="00F43F38">
      <w:pPr>
        <w:pStyle w:val="ListParagraph"/>
        <w:numPr>
          <w:ilvl w:val="0"/>
          <w:numId w:val="9"/>
        </w:numPr>
        <w:rPr>
          <w:b/>
          <w:sz w:val="20"/>
          <w:szCs w:val="20"/>
        </w:rPr>
      </w:pPr>
      <w:r w:rsidRPr="00CA083F">
        <w:rPr>
          <w:b/>
          <w:color w:val="4472C4" w:themeColor="accent1"/>
          <w:sz w:val="20"/>
          <w:szCs w:val="20"/>
        </w:rPr>
        <w:t>On Primary:</w:t>
      </w:r>
      <w:r w:rsidRPr="00CA083F">
        <w:rPr>
          <w:color w:val="4472C4" w:themeColor="accent1"/>
          <w:sz w:val="20"/>
          <w:szCs w:val="20"/>
        </w:rPr>
        <w:t xml:space="preserve"> </w:t>
      </w:r>
      <w:r w:rsidR="00293710">
        <w:rPr>
          <w:sz w:val="20"/>
          <w:szCs w:val="20"/>
        </w:rPr>
        <w:t xml:space="preserve"> </w:t>
      </w:r>
      <w:r w:rsidR="009864C6" w:rsidRPr="00FE56D3">
        <w:rPr>
          <w:sz w:val="20"/>
          <w:szCs w:val="20"/>
        </w:rPr>
        <w:t>Do a manual Failover and Make the Secondary</w:t>
      </w:r>
      <w:r w:rsidR="009864C6" w:rsidRPr="00CE1941">
        <w:rPr>
          <w:b/>
          <w:sz w:val="20"/>
          <w:szCs w:val="20"/>
        </w:rPr>
        <w:t xml:space="preserve"> (</w:t>
      </w:r>
      <w:r w:rsidR="009864C6" w:rsidRPr="00CE1941">
        <w:rPr>
          <w:sz w:val="20"/>
          <w:szCs w:val="20"/>
        </w:rPr>
        <w:t>that has the</w:t>
      </w:r>
      <w:r w:rsidR="009864C6" w:rsidRPr="00CE1941">
        <w:rPr>
          <w:b/>
          <w:sz w:val="20"/>
          <w:szCs w:val="20"/>
        </w:rPr>
        <w:t xml:space="preserve"> </w:t>
      </w:r>
      <w:r w:rsidRPr="00CA083F">
        <w:rPr>
          <w:color w:val="7030A0"/>
          <w:sz w:val="20"/>
          <w:szCs w:val="20"/>
        </w:rPr>
        <w:t>Ntier_APM_Security</w:t>
      </w:r>
      <w:r w:rsidR="009864C6" w:rsidRPr="00CE1941">
        <w:rPr>
          <w:sz w:val="20"/>
          <w:szCs w:val="20"/>
        </w:rPr>
        <w:t xml:space="preserve"> prior to upgrade changes) the new Primary</w:t>
      </w:r>
    </w:p>
    <w:p w14:paraId="1E5E947B" w14:textId="77777777" w:rsidR="00C972AE" w:rsidRDefault="00C972AE" w:rsidP="00C972AE">
      <w:pPr>
        <w:pStyle w:val="ListParagraph"/>
        <w:rPr>
          <w:b/>
          <w:sz w:val="20"/>
          <w:szCs w:val="20"/>
        </w:rPr>
      </w:pPr>
      <w:r>
        <w:rPr>
          <w:noProof/>
        </w:rPr>
        <w:drawing>
          <wp:inline distT="0" distB="0" distL="0" distR="0" wp14:anchorId="5547E7DF" wp14:editId="4297443B">
            <wp:extent cx="2581835" cy="2334133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1618" cy="238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E27D" w14:textId="77777777" w:rsidR="00605829" w:rsidRPr="00605829" w:rsidRDefault="00605829" w:rsidP="00C972AE">
      <w:pPr>
        <w:pStyle w:val="ListParagraph"/>
        <w:rPr>
          <w:sz w:val="20"/>
          <w:szCs w:val="20"/>
        </w:rPr>
      </w:pPr>
      <w:r w:rsidRPr="00605829">
        <w:rPr>
          <w:sz w:val="20"/>
          <w:szCs w:val="20"/>
        </w:rPr>
        <w:t>Click connect…and next…</w:t>
      </w:r>
    </w:p>
    <w:p w14:paraId="2B67AAE8" w14:textId="77777777" w:rsidR="00C972AE" w:rsidRDefault="00C972AE" w:rsidP="00C972AE">
      <w:pPr>
        <w:pStyle w:val="ListParagraph"/>
        <w:rPr>
          <w:b/>
          <w:sz w:val="20"/>
          <w:szCs w:val="20"/>
        </w:rPr>
      </w:pPr>
      <w:r>
        <w:rPr>
          <w:noProof/>
        </w:rPr>
        <w:drawing>
          <wp:inline distT="0" distB="0" distL="0" distR="0" wp14:anchorId="40216CB1" wp14:editId="5D53934C">
            <wp:extent cx="2595282" cy="2372077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1963" cy="241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436C" w14:textId="77777777" w:rsidR="00605829" w:rsidRDefault="00605829" w:rsidP="00C972AE">
      <w:pPr>
        <w:pStyle w:val="ListParagraph"/>
        <w:rPr>
          <w:b/>
          <w:sz w:val="20"/>
          <w:szCs w:val="20"/>
        </w:rPr>
      </w:pPr>
    </w:p>
    <w:p w14:paraId="7B6B6876" w14:textId="77777777" w:rsidR="00605829" w:rsidRDefault="00605829" w:rsidP="00C972AE">
      <w:pPr>
        <w:pStyle w:val="ListParagraph"/>
        <w:rPr>
          <w:b/>
          <w:sz w:val="20"/>
          <w:szCs w:val="20"/>
        </w:rPr>
      </w:pPr>
    </w:p>
    <w:p w14:paraId="62937C17" w14:textId="77777777" w:rsidR="00C972AE" w:rsidRDefault="00C972AE" w:rsidP="00C972AE">
      <w:pPr>
        <w:pStyle w:val="ListParagraph"/>
        <w:rPr>
          <w:b/>
          <w:sz w:val="20"/>
          <w:szCs w:val="20"/>
        </w:rPr>
      </w:pPr>
      <w:r>
        <w:rPr>
          <w:noProof/>
        </w:rPr>
        <w:drawing>
          <wp:inline distT="0" distB="0" distL="0" distR="0" wp14:anchorId="6A46B202" wp14:editId="3527EA0B">
            <wp:extent cx="2626659" cy="2374938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59050" cy="240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56B2" w14:textId="77777777" w:rsidR="00605829" w:rsidRDefault="00605829" w:rsidP="00C972AE">
      <w:pPr>
        <w:pStyle w:val="ListParagraph"/>
        <w:rPr>
          <w:b/>
          <w:sz w:val="20"/>
          <w:szCs w:val="20"/>
        </w:rPr>
      </w:pPr>
    </w:p>
    <w:p w14:paraId="2766CA6D" w14:textId="77777777" w:rsidR="00C972AE" w:rsidRDefault="00C972AE" w:rsidP="00C972AE">
      <w:pPr>
        <w:pStyle w:val="ListParagraph"/>
        <w:rPr>
          <w:b/>
          <w:sz w:val="20"/>
          <w:szCs w:val="20"/>
        </w:rPr>
      </w:pPr>
      <w:r>
        <w:rPr>
          <w:noProof/>
        </w:rPr>
        <w:drawing>
          <wp:inline distT="0" distB="0" distL="0" distR="0" wp14:anchorId="574A7060" wp14:editId="5DC5FE8C">
            <wp:extent cx="2725271" cy="247953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0219" cy="251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07052" w14:textId="77777777" w:rsidR="00C972AE" w:rsidRPr="00262497" w:rsidRDefault="00C972AE" w:rsidP="00C972AE">
      <w:pPr>
        <w:pStyle w:val="ListParagraph"/>
        <w:rPr>
          <w:b/>
          <w:sz w:val="20"/>
          <w:szCs w:val="20"/>
        </w:rPr>
      </w:pPr>
    </w:p>
    <w:p w14:paraId="4D91C085" w14:textId="77777777" w:rsidR="00262497" w:rsidRPr="00FE56D3" w:rsidRDefault="00262497" w:rsidP="00F43F38">
      <w:pPr>
        <w:pStyle w:val="ListParagraph"/>
        <w:numPr>
          <w:ilvl w:val="0"/>
          <w:numId w:val="9"/>
        </w:numPr>
        <w:rPr>
          <w:b/>
          <w:sz w:val="20"/>
          <w:szCs w:val="20"/>
        </w:rPr>
      </w:pPr>
      <w:r w:rsidRPr="00FF5AEF">
        <w:rPr>
          <w:b/>
          <w:color w:val="ED7D31" w:themeColor="accent2"/>
          <w:sz w:val="20"/>
          <w:szCs w:val="20"/>
        </w:rPr>
        <w:t xml:space="preserve">On </w:t>
      </w:r>
      <w:r>
        <w:rPr>
          <w:b/>
          <w:color w:val="ED7D31" w:themeColor="accent2"/>
          <w:sz w:val="20"/>
          <w:szCs w:val="20"/>
        </w:rPr>
        <w:t xml:space="preserve">new </w:t>
      </w:r>
      <w:r w:rsidRPr="00FF5AEF">
        <w:rPr>
          <w:b/>
          <w:color w:val="ED7D31" w:themeColor="accent2"/>
          <w:sz w:val="20"/>
          <w:szCs w:val="20"/>
        </w:rPr>
        <w:t>Secondary:</w:t>
      </w:r>
      <w:r w:rsidRPr="00FF5AEF">
        <w:rPr>
          <w:color w:val="ED7D31" w:themeColor="accent2"/>
          <w:sz w:val="20"/>
          <w:szCs w:val="20"/>
        </w:rPr>
        <w:t xml:space="preserve">  </w:t>
      </w:r>
      <w:r w:rsidRPr="00CE1941">
        <w:rPr>
          <w:b/>
          <w:sz w:val="20"/>
          <w:szCs w:val="20"/>
        </w:rPr>
        <w:t xml:space="preserve">Delete the </w:t>
      </w:r>
      <w:proofErr w:type="spellStart"/>
      <w:r w:rsidRPr="00CA083F">
        <w:rPr>
          <w:color w:val="7030A0"/>
          <w:sz w:val="20"/>
          <w:szCs w:val="20"/>
        </w:rPr>
        <w:t>Ntier_APM_Security</w:t>
      </w:r>
      <w:proofErr w:type="spellEnd"/>
      <w:r w:rsidRPr="00CE1941">
        <w:rPr>
          <w:sz w:val="20"/>
          <w:szCs w:val="20"/>
        </w:rPr>
        <w:t xml:space="preserve"> which has the failed upgrade changes.</w:t>
      </w:r>
    </w:p>
    <w:p w14:paraId="6B939A23" w14:textId="77777777" w:rsidR="00B5004B" w:rsidRPr="00605829" w:rsidRDefault="00B5004B" w:rsidP="00F43F38">
      <w:pPr>
        <w:pStyle w:val="ListParagraph"/>
        <w:numPr>
          <w:ilvl w:val="0"/>
          <w:numId w:val="9"/>
        </w:numPr>
        <w:rPr>
          <w:b/>
          <w:sz w:val="20"/>
          <w:szCs w:val="20"/>
        </w:rPr>
      </w:pPr>
      <w:r w:rsidRPr="00CA083F">
        <w:rPr>
          <w:b/>
          <w:color w:val="4472C4" w:themeColor="accent1"/>
          <w:sz w:val="20"/>
          <w:szCs w:val="20"/>
        </w:rPr>
        <w:t xml:space="preserve">On </w:t>
      </w:r>
      <w:r w:rsidR="00262497">
        <w:rPr>
          <w:b/>
          <w:color w:val="4472C4" w:themeColor="accent1"/>
          <w:sz w:val="20"/>
          <w:szCs w:val="20"/>
        </w:rPr>
        <w:t xml:space="preserve">new </w:t>
      </w:r>
      <w:r w:rsidRPr="00CA083F">
        <w:rPr>
          <w:b/>
          <w:color w:val="4472C4" w:themeColor="accent1"/>
          <w:sz w:val="20"/>
          <w:szCs w:val="20"/>
        </w:rPr>
        <w:t>Primary:</w:t>
      </w:r>
      <w:r>
        <w:rPr>
          <w:b/>
          <w:color w:val="4472C4" w:themeColor="accent1"/>
          <w:sz w:val="20"/>
          <w:szCs w:val="20"/>
        </w:rPr>
        <w:t xml:space="preserve"> </w:t>
      </w:r>
      <w:r w:rsidRPr="00605829">
        <w:rPr>
          <w:sz w:val="20"/>
          <w:szCs w:val="20"/>
        </w:rPr>
        <w:t>Add</w:t>
      </w:r>
      <w:r>
        <w:rPr>
          <w:b/>
          <w:color w:val="4472C4" w:themeColor="accent1"/>
          <w:sz w:val="20"/>
          <w:szCs w:val="20"/>
        </w:rPr>
        <w:t xml:space="preserve"> </w:t>
      </w:r>
      <w:proofErr w:type="spellStart"/>
      <w:r w:rsidRPr="00CA083F">
        <w:rPr>
          <w:color w:val="7030A0"/>
          <w:sz w:val="20"/>
          <w:szCs w:val="20"/>
        </w:rPr>
        <w:t>Ntier_APM_Security</w:t>
      </w:r>
      <w:proofErr w:type="spellEnd"/>
      <w:r>
        <w:rPr>
          <w:color w:val="7030A0"/>
          <w:sz w:val="20"/>
          <w:szCs w:val="20"/>
        </w:rPr>
        <w:t xml:space="preserve"> </w:t>
      </w:r>
      <w:r w:rsidRPr="00605829">
        <w:rPr>
          <w:sz w:val="20"/>
          <w:szCs w:val="20"/>
        </w:rPr>
        <w:t>to the AG</w:t>
      </w:r>
      <w:r w:rsidR="00AF55DC" w:rsidRPr="00605829">
        <w:rPr>
          <w:sz w:val="20"/>
          <w:szCs w:val="20"/>
        </w:rPr>
        <w:t>, use the wizard and the seeding will take about 15-30 minutes.</w:t>
      </w:r>
    </w:p>
    <w:p w14:paraId="188D192B" w14:textId="77777777" w:rsidR="00605829" w:rsidRPr="00605829" w:rsidRDefault="00605829" w:rsidP="00605829">
      <w:pPr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  <w:r w:rsidRPr="00605829">
        <w:rPr>
          <w:sz w:val="20"/>
          <w:szCs w:val="20"/>
        </w:rPr>
        <w:t xml:space="preserve">Choose </w:t>
      </w:r>
      <w:proofErr w:type="spellStart"/>
      <w:r w:rsidRPr="00CA083F">
        <w:rPr>
          <w:color w:val="7030A0"/>
          <w:sz w:val="20"/>
          <w:szCs w:val="20"/>
        </w:rPr>
        <w:t>Ntier_APM_Security</w:t>
      </w:r>
      <w:proofErr w:type="spellEnd"/>
      <w:r>
        <w:rPr>
          <w:color w:val="7030A0"/>
          <w:sz w:val="20"/>
          <w:szCs w:val="20"/>
        </w:rPr>
        <w:t xml:space="preserve"> </w:t>
      </w:r>
      <w:r w:rsidRPr="00605829">
        <w:rPr>
          <w:sz w:val="20"/>
          <w:szCs w:val="20"/>
        </w:rPr>
        <w:t>and make sure it meets requisites</w:t>
      </w:r>
    </w:p>
    <w:p w14:paraId="780B4230" w14:textId="77777777" w:rsidR="00EE3C21" w:rsidRDefault="00EE3C21" w:rsidP="00EE3C21">
      <w:pPr>
        <w:pStyle w:val="ListParagraph"/>
        <w:rPr>
          <w:b/>
          <w:sz w:val="20"/>
          <w:szCs w:val="20"/>
        </w:rPr>
      </w:pPr>
      <w:r>
        <w:rPr>
          <w:noProof/>
        </w:rPr>
        <w:drawing>
          <wp:inline distT="0" distB="0" distL="0" distR="0" wp14:anchorId="0FC31B60" wp14:editId="4AFDF589">
            <wp:extent cx="2680447" cy="2419848"/>
            <wp:effectExtent l="0" t="0" r="571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13445" cy="244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14C9" w14:textId="77777777" w:rsidR="00605829" w:rsidRDefault="00605829" w:rsidP="00EE3C21">
      <w:pPr>
        <w:pStyle w:val="ListParagraph"/>
        <w:rPr>
          <w:b/>
          <w:sz w:val="20"/>
          <w:szCs w:val="20"/>
        </w:rPr>
      </w:pPr>
    </w:p>
    <w:p w14:paraId="3BE54BD8" w14:textId="77777777" w:rsidR="00FE56D3" w:rsidRDefault="00FE56D3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69B7BBA" w14:textId="77777777" w:rsidR="00605829" w:rsidRPr="00605829" w:rsidRDefault="00605829" w:rsidP="00EE3C21">
      <w:pPr>
        <w:pStyle w:val="ListParagraph"/>
        <w:rPr>
          <w:sz w:val="20"/>
          <w:szCs w:val="20"/>
        </w:rPr>
      </w:pPr>
      <w:r w:rsidRPr="00605829">
        <w:rPr>
          <w:sz w:val="20"/>
          <w:szCs w:val="20"/>
        </w:rPr>
        <w:lastRenderedPageBreak/>
        <w:t xml:space="preserve">Click connect and click </w:t>
      </w:r>
      <w:proofErr w:type="gramStart"/>
      <w:r w:rsidRPr="00605829">
        <w:rPr>
          <w:sz w:val="20"/>
          <w:szCs w:val="20"/>
        </w:rPr>
        <w:t>next</w:t>
      </w:r>
      <w:r>
        <w:rPr>
          <w:sz w:val="20"/>
          <w:szCs w:val="20"/>
        </w:rPr>
        <w:t>..</w:t>
      </w:r>
      <w:proofErr w:type="gramEnd"/>
    </w:p>
    <w:p w14:paraId="75E67BBD" w14:textId="77777777" w:rsidR="00EE3C21" w:rsidRDefault="00EE3C21" w:rsidP="00EE3C21">
      <w:pPr>
        <w:pStyle w:val="ListParagraph"/>
        <w:rPr>
          <w:b/>
          <w:sz w:val="20"/>
          <w:szCs w:val="20"/>
        </w:rPr>
      </w:pPr>
      <w:r>
        <w:rPr>
          <w:noProof/>
        </w:rPr>
        <w:drawing>
          <wp:inline distT="0" distB="0" distL="0" distR="0" wp14:anchorId="0BC16370" wp14:editId="15106AED">
            <wp:extent cx="2680335" cy="2442369"/>
            <wp:effectExtent l="0" t="0" r="571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12142" cy="247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F474" w14:textId="77777777" w:rsidR="00EE3C21" w:rsidRDefault="00EE3C21" w:rsidP="00EE3C21">
      <w:pPr>
        <w:pStyle w:val="ListParagraph"/>
        <w:rPr>
          <w:b/>
          <w:sz w:val="20"/>
          <w:szCs w:val="20"/>
        </w:rPr>
      </w:pPr>
    </w:p>
    <w:p w14:paraId="191FC41C" w14:textId="77777777" w:rsidR="00EE3C21" w:rsidRPr="00605829" w:rsidRDefault="00EE3C21" w:rsidP="00EE3C21">
      <w:pPr>
        <w:pStyle w:val="ListParagraph"/>
        <w:rPr>
          <w:sz w:val="20"/>
          <w:szCs w:val="20"/>
        </w:rPr>
      </w:pPr>
      <w:r w:rsidRPr="00605829">
        <w:rPr>
          <w:sz w:val="20"/>
          <w:szCs w:val="20"/>
        </w:rPr>
        <w:t>Leave the default “Automatic Seeding”</w:t>
      </w:r>
      <w:r w:rsidR="00605829">
        <w:rPr>
          <w:sz w:val="20"/>
          <w:szCs w:val="20"/>
        </w:rPr>
        <w:t xml:space="preserve"> and click next.</w:t>
      </w:r>
    </w:p>
    <w:p w14:paraId="72B321F6" w14:textId="77777777" w:rsidR="00EE3C21" w:rsidRDefault="00EE3C21" w:rsidP="00EE3C21">
      <w:pPr>
        <w:pStyle w:val="ListParagraph"/>
        <w:rPr>
          <w:b/>
          <w:sz w:val="20"/>
          <w:szCs w:val="20"/>
        </w:rPr>
      </w:pPr>
      <w:r>
        <w:rPr>
          <w:noProof/>
        </w:rPr>
        <w:drawing>
          <wp:inline distT="0" distB="0" distL="0" distR="0" wp14:anchorId="31E2B228" wp14:editId="60D97AE0">
            <wp:extent cx="2702859" cy="249763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40088" cy="253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AD89F" w14:textId="77777777" w:rsidR="00EE3C21" w:rsidRDefault="00EE3C21" w:rsidP="00EE3C21">
      <w:pPr>
        <w:pStyle w:val="ListParagraph"/>
        <w:rPr>
          <w:b/>
          <w:sz w:val="20"/>
          <w:szCs w:val="20"/>
        </w:rPr>
      </w:pPr>
    </w:p>
    <w:p w14:paraId="4FC52826" w14:textId="77777777" w:rsidR="00605829" w:rsidRDefault="00605829" w:rsidP="00EE3C21">
      <w:pPr>
        <w:pStyle w:val="ListParagraph"/>
        <w:rPr>
          <w:sz w:val="20"/>
          <w:szCs w:val="20"/>
        </w:rPr>
      </w:pPr>
      <w:r w:rsidRPr="00605829">
        <w:rPr>
          <w:sz w:val="20"/>
          <w:szCs w:val="20"/>
        </w:rPr>
        <w:t>There should be enough space as we deleted the</w:t>
      </w:r>
      <w:r w:rsidRPr="00605829">
        <w:rPr>
          <w:b/>
          <w:sz w:val="20"/>
          <w:szCs w:val="20"/>
        </w:rPr>
        <w:t xml:space="preserve"> </w:t>
      </w:r>
      <w:proofErr w:type="spellStart"/>
      <w:r w:rsidRPr="00CA083F">
        <w:rPr>
          <w:color w:val="7030A0"/>
          <w:sz w:val="20"/>
          <w:szCs w:val="20"/>
        </w:rPr>
        <w:t>Ntier_APM_Security</w:t>
      </w:r>
      <w:proofErr w:type="spellEnd"/>
      <w:r w:rsidRPr="00605829">
        <w:rPr>
          <w:sz w:val="20"/>
          <w:szCs w:val="20"/>
        </w:rPr>
        <w:t xml:space="preserve"> on the old Primary</w:t>
      </w:r>
      <w:r>
        <w:rPr>
          <w:sz w:val="20"/>
          <w:szCs w:val="20"/>
        </w:rPr>
        <w:t xml:space="preserve">: </w:t>
      </w:r>
    </w:p>
    <w:p w14:paraId="59A21238" w14:textId="77777777" w:rsidR="00605829" w:rsidRDefault="00605829" w:rsidP="00EE3C21">
      <w:pPr>
        <w:pStyle w:val="ListParagraph"/>
        <w:rPr>
          <w:b/>
          <w:sz w:val="20"/>
          <w:szCs w:val="20"/>
        </w:rPr>
      </w:pPr>
      <w:r>
        <w:rPr>
          <w:sz w:val="20"/>
          <w:szCs w:val="20"/>
        </w:rPr>
        <w:t>This is just a warning…click Next…</w:t>
      </w:r>
    </w:p>
    <w:p w14:paraId="39A1D512" w14:textId="77777777" w:rsidR="00EE3C21" w:rsidRDefault="00EE3C21" w:rsidP="00EE3C21">
      <w:pPr>
        <w:pStyle w:val="ListParagraph"/>
        <w:rPr>
          <w:b/>
          <w:sz w:val="20"/>
          <w:szCs w:val="20"/>
        </w:rPr>
      </w:pPr>
      <w:r>
        <w:rPr>
          <w:noProof/>
        </w:rPr>
        <w:drawing>
          <wp:inline distT="0" distB="0" distL="0" distR="0" wp14:anchorId="124BD51F" wp14:editId="023BAF67">
            <wp:extent cx="2572871" cy="232877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10143" cy="236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7EE81" w14:textId="77777777" w:rsidR="00605829" w:rsidRDefault="00605829" w:rsidP="00EE3C21">
      <w:pPr>
        <w:pStyle w:val="ListParagraph"/>
        <w:rPr>
          <w:b/>
          <w:sz w:val="20"/>
          <w:szCs w:val="20"/>
        </w:rPr>
      </w:pPr>
    </w:p>
    <w:p w14:paraId="640591F8" w14:textId="77777777" w:rsidR="00EE3C21" w:rsidRDefault="00EE3C21" w:rsidP="00EE3C21">
      <w:pPr>
        <w:pStyle w:val="ListParagraph"/>
        <w:rPr>
          <w:b/>
          <w:sz w:val="20"/>
          <w:szCs w:val="20"/>
        </w:rPr>
      </w:pPr>
    </w:p>
    <w:p w14:paraId="44BDBF65" w14:textId="77777777" w:rsidR="00FE56D3" w:rsidRDefault="00FE56D3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E645989" w14:textId="77777777" w:rsidR="00EE3C21" w:rsidRPr="00697B29" w:rsidRDefault="00EE3C21" w:rsidP="00EE3C21">
      <w:pPr>
        <w:pStyle w:val="ListParagraph"/>
        <w:rPr>
          <w:sz w:val="20"/>
          <w:szCs w:val="20"/>
        </w:rPr>
      </w:pPr>
      <w:r w:rsidRPr="00697B29">
        <w:rPr>
          <w:sz w:val="20"/>
          <w:szCs w:val="20"/>
        </w:rPr>
        <w:lastRenderedPageBreak/>
        <w:t>Click Finish below:</w:t>
      </w:r>
    </w:p>
    <w:p w14:paraId="2ACBC06D" w14:textId="77777777" w:rsidR="00EE3C21" w:rsidRDefault="00EE3C21" w:rsidP="00EE3C21">
      <w:pPr>
        <w:pStyle w:val="ListParagraph"/>
        <w:rPr>
          <w:b/>
          <w:sz w:val="20"/>
          <w:szCs w:val="20"/>
        </w:rPr>
      </w:pPr>
      <w:r>
        <w:rPr>
          <w:noProof/>
        </w:rPr>
        <w:drawing>
          <wp:inline distT="0" distB="0" distL="0" distR="0" wp14:anchorId="46C4AB2E" wp14:editId="01E7D65D">
            <wp:extent cx="2609130" cy="2353235"/>
            <wp:effectExtent l="0" t="0" r="127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45585" cy="238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DF66" w14:textId="77777777" w:rsidR="00EE3C21" w:rsidRDefault="00EE3C21" w:rsidP="00EE3C21">
      <w:pPr>
        <w:pStyle w:val="ListParagraph"/>
        <w:rPr>
          <w:b/>
          <w:sz w:val="20"/>
          <w:szCs w:val="20"/>
        </w:rPr>
      </w:pPr>
    </w:p>
    <w:p w14:paraId="0E04490A" w14:textId="77777777" w:rsidR="00EE3C21" w:rsidRPr="00262497" w:rsidRDefault="00EE3C21" w:rsidP="00EE3C21">
      <w:pPr>
        <w:pStyle w:val="ListParagraph"/>
        <w:rPr>
          <w:b/>
          <w:sz w:val="20"/>
          <w:szCs w:val="20"/>
        </w:rPr>
      </w:pPr>
      <w:r>
        <w:rPr>
          <w:noProof/>
        </w:rPr>
        <w:drawing>
          <wp:inline distT="0" distB="0" distL="0" distR="0" wp14:anchorId="36175F50" wp14:editId="39B05C61">
            <wp:extent cx="2608580" cy="2379214"/>
            <wp:effectExtent l="0" t="0" r="127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55929" cy="2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2B735" w14:textId="77777777" w:rsidR="0092365D" w:rsidRPr="00DC1897" w:rsidRDefault="0092365D" w:rsidP="00F43F38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FF5AEF">
        <w:rPr>
          <w:b/>
          <w:color w:val="ED7D31" w:themeColor="accent2"/>
          <w:sz w:val="20"/>
          <w:szCs w:val="20"/>
        </w:rPr>
        <w:t xml:space="preserve">On Secondary: </w:t>
      </w:r>
      <w:r w:rsidRPr="00033217">
        <w:rPr>
          <w:sz w:val="20"/>
          <w:szCs w:val="20"/>
        </w:rPr>
        <w:t>Check if seeding is complete</w:t>
      </w:r>
    </w:p>
    <w:p w14:paraId="2CEB5D66" w14:textId="77777777" w:rsidR="00F43F38" w:rsidRDefault="00F43F38" w:rsidP="00F43F38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SELECT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top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1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start_time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completion_time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5C6AD02B" w14:textId="77777777" w:rsidR="00F43F38" w:rsidRDefault="00F43F38" w:rsidP="00F43F38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ag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08C0F1B8" w14:textId="77777777" w:rsidR="00F43F38" w:rsidRDefault="00F43F38" w:rsidP="00F43F38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db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database_name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6D05C920" w14:textId="77777777" w:rsidR="00F43F38" w:rsidRDefault="00F43F38" w:rsidP="00F43F38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current_state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1201D40D" w14:textId="77777777" w:rsidR="00F43F38" w:rsidRDefault="00F43F38" w:rsidP="00F43F38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performed_seeding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6B30C146" w14:textId="77777777" w:rsidR="00F43F38" w:rsidRDefault="00F43F38" w:rsidP="00F43F38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failure_state</w:t>
      </w:r>
      <w:proofErr w:type="spellEnd"/>
      <w:r>
        <w:rPr>
          <w:rFonts w:ascii="Consolas" w:hAnsi="Consolas" w:cs="Consolas"/>
          <w:color w:val="808080"/>
          <w:sz w:val="19"/>
          <w:szCs w:val="19"/>
          <w:highlight w:val="white"/>
        </w:rPr>
        <w:t>,</w:t>
      </w:r>
    </w:p>
    <w:p w14:paraId="4873905E" w14:textId="77777777" w:rsidR="00F43F38" w:rsidRDefault="00F43F38" w:rsidP="00F43F38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failure_state_desc</w:t>
      </w:r>
      <w:proofErr w:type="spellEnd"/>
    </w:p>
    <w:p w14:paraId="14763C65" w14:textId="77777777" w:rsidR="00F43F38" w:rsidRDefault="00F43F38" w:rsidP="00F43F38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FROM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FF00"/>
          <w:sz w:val="19"/>
          <w:szCs w:val="19"/>
          <w:highlight w:val="white"/>
        </w:rPr>
        <w:t>sys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dm_hadr_automatic_seeding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autos </w:t>
      </w:r>
    </w:p>
    <w:p w14:paraId="16F7A4CB" w14:textId="77777777" w:rsidR="00F43F38" w:rsidRDefault="00F43F38" w:rsidP="00F43F38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JOIN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FF00"/>
          <w:sz w:val="19"/>
          <w:szCs w:val="19"/>
          <w:highlight w:val="white"/>
        </w:rPr>
        <w:t>sys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availability_databases_cluster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14:paraId="3579B8C4" w14:textId="77777777" w:rsidR="00F43F38" w:rsidRDefault="00F43F38" w:rsidP="00F43F38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autos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ag_db_id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db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group_database_id</w:t>
      </w:r>
      <w:proofErr w:type="spellEnd"/>
    </w:p>
    <w:p w14:paraId="19B219D0" w14:textId="77777777" w:rsidR="00F43F38" w:rsidRDefault="00F43F38" w:rsidP="00F43F38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JOIN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FF00"/>
          <w:sz w:val="19"/>
          <w:szCs w:val="19"/>
          <w:highlight w:val="white"/>
        </w:rPr>
        <w:t>sys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availability_groups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ag </w:t>
      </w:r>
    </w:p>
    <w:p w14:paraId="6094F589" w14:textId="77777777" w:rsidR="00F43F38" w:rsidRDefault="00F43F38" w:rsidP="00F43F38">
      <w:pPr>
        <w:autoSpaceDE w:val="0"/>
        <w:autoSpaceDN w:val="0"/>
        <w:adjustRightInd w:val="0"/>
        <w:spacing w:after="0" w:line="240" w:lineRule="auto"/>
        <w:ind w:left="216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autos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ag_id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ag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.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group_id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</w:p>
    <w:p w14:paraId="4D9C72B8" w14:textId="77777777" w:rsidR="00F43F38" w:rsidRDefault="00F43F38" w:rsidP="00F43F38">
      <w:pPr>
        <w:ind w:left="2520"/>
        <w:rPr>
          <w:rFonts w:ascii="Consolas" w:hAnsi="Consolas" w:cs="Consolas"/>
          <w:color w:val="0000FF"/>
          <w:sz w:val="19"/>
          <w:szCs w:val="19"/>
        </w:rPr>
      </w:pPr>
      <w:r w:rsidRPr="00F43F38">
        <w:rPr>
          <w:rFonts w:ascii="Consolas" w:hAnsi="Consolas" w:cs="Consolas"/>
          <w:color w:val="0000FF"/>
          <w:sz w:val="19"/>
          <w:szCs w:val="19"/>
          <w:highlight w:val="white"/>
        </w:rPr>
        <w:t>order</w:t>
      </w:r>
      <w:r w:rsidRPr="00F43F38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F43F38">
        <w:rPr>
          <w:rFonts w:ascii="Consolas" w:hAnsi="Consolas" w:cs="Consolas"/>
          <w:color w:val="0000FF"/>
          <w:sz w:val="19"/>
          <w:szCs w:val="19"/>
          <w:highlight w:val="white"/>
        </w:rPr>
        <w:t>by</w:t>
      </w:r>
      <w:r w:rsidRPr="00F43F38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 w:rsidRPr="00F43F38">
        <w:rPr>
          <w:rFonts w:ascii="Consolas" w:hAnsi="Consolas" w:cs="Consolas"/>
          <w:color w:val="000000"/>
          <w:sz w:val="19"/>
          <w:szCs w:val="19"/>
          <w:highlight w:val="white"/>
        </w:rPr>
        <w:t>start_time</w:t>
      </w:r>
      <w:proofErr w:type="spellEnd"/>
      <w:r w:rsidRPr="00F43F38"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 w:rsidRPr="00F43F38">
        <w:rPr>
          <w:rFonts w:ascii="Consolas" w:hAnsi="Consolas" w:cs="Consolas"/>
          <w:color w:val="0000FF"/>
          <w:sz w:val="19"/>
          <w:szCs w:val="19"/>
          <w:highlight w:val="white"/>
        </w:rPr>
        <w:t>desc</w:t>
      </w:r>
    </w:p>
    <w:p w14:paraId="05E9D08B" w14:textId="77777777" w:rsidR="00697B29" w:rsidRPr="00697B29" w:rsidRDefault="00697B29" w:rsidP="00697B29">
      <w:pPr>
        <w:rPr>
          <w:rFonts w:ascii="Consolas" w:hAnsi="Consolas" w:cs="Consolas"/>
          <w:sz w:val="19"/>
          <w:szCs w:val="19"/>
        </w:rPr>
      </w:pPr>
      <w:r w:rsidRPr="00697B29">
        <w:rPr>
          <w:rFonts w:ascii="Consolas" w:hAnsi="Consolas" w:cs="Consolas"/>
          <w:sz w:val="19"/>
          <w:szCs w:val="19"/>
        </w:rPr>
        <w:t xml:space="preserve">Note the </w:t>
      </w:r>
      <w:proofErr w:type="spellStart"/>
      <w:r w:rsidRPr="00697B29">
        <w:rPr>
          <w:color w:val="7030A0"/>
          <w:sz w:val="20"/>
          <w:szCs w:val="20"/>
        </w:rPr>
        <w:t>Ntier_APM_Security</w:t>
      </w:r>
      <w:proofErr w:type="spellEnd"/>
      <w:r w:rsidRPr="00697B29">
        <w:rPr>
          <w:color w:val="7030A0"/>
          <w:sz w:val="20"/>
          <w:szCs w:val="20"/>
        </w:rPr>
        <w:t xml:space="preserve"> </w:t>
      </w:r>
      <w:r w:rsidRPr="00697B29">
        <w:rPr>
          <w:sz w:val="20"/>
          <w:szCs w:val="20"/>
        </w:rPr>
        <w:t>database on the primary in a warning state (</w:t>
      </w:r>
      <w:proofErr w:type="gramStart"/>
      <w:r w:rsidRPr="00697B29">
        <w:rPr>
          <w:sz w:val="20"/>
          <w:szCs w:val="20"/>
        </w:rPr>
        <w:t>seeding..</w:t>
      </w:r>
      <w:proofErr w:type="gramEnd"/>
      <w:r w:rsidRPr="00697B29">
        <w:rPr>
          <w:sz w:val="20"/>
          <w:szCs w:val="20"/>
        </w:rPr>
        <w:t>)</w:t>
      </w:r>
    </w:p>
    <w:p w14:paraId="75F213D9" w14:textId="77777777" w:rsidR="00EE3C21" w:rsidRDefault="00EE3C21" w:rsidP="00EE3C21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3DD4B753" wp14:editId="2489CCF0">
            <wp:extent cx="3290047" cy="1484740"/>
            <wp:effectExtent l="0" t="0" r="5715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49914" cy="151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0643D" w14:textId="77777777" w:rsidR="00EE3C21" w:rsidRDefault="00EE3C21" w:rsidP="00EE3C21">
      <w:pPr>
        <w:rPr>
          <w:sz w:val="20"/>
          <w:szCs w:val="20"/>
        </w:rPr>
      </w:pPr>
      <w:r>
        <w:rPr>
          <w:sz w:val="20"/>
          <w:szCs w:val="20"/>
        </w:rPr>
        <w:lastRenderedPageBreak/>
        <w:t>Seeding complete:</w:t>
      </w:r>
    </w:p>
    <w:p w14:paraId="3B427478" w14:textId="77777777" w:rsidR="00EE3C21" w:rsidRPr="00F43F38" w:rsidRDefault="00EE3C21" w:rsidP="00EE3C21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5587C83C" wp14:editId="551996B6">
            <wp:extent cx="3560972" cy="1613647"/>
            <wp:effectExtent l="0" t="0" r="1905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2829" cy="163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AE02E" w14:textId="77777777" w:rsidR="00AF55DC" w:rsidRDefault="00AF55DC" w:rsidP="00F43F38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CA083F">
        <w:rPr>
          <w:b/>
          <w:color w:val="4472C4" w:themeColor="accent1"/>
          <w:sz w:val="20"/>
          <w:szCs w:val="20"/>
        </w:rPr>
        <w:t>On Primary:</w:t>
      </w:r>
      <w:r w:rsidRPr="00CA083F">
        <w:rPr>
          <w:color w:val="4472C4" w:themeColor="accent1"/>
          <w:sz w:val="20"/>
          <w:szCs w:val="20"/>
        </w:rPr>
        <w:t xml:space="preserve"> </w:t>
      </w:r>
      <w:r w:rsidRPr="00CE1941">
        <w:rPr>
          <w:sz w:val="20"/>
          <w:szCs w:val="20"/>
        </w:rPr>
        <w:t>After the seeding is complete, change the AG failover to “Automatic”</w:t>
      </w:r>
      <w:bookmarkStart w:id="0" w:name="_GoBack"/>
      <w:bookmarkEnd w:id="0"/>
    </w:p>
    <w:p w14:paraId="27F73495" w14:textId="77777777" w:rsidR="004626FF" w:rsidRPr="00D178DD" w:rsidRDefault="004626FF" w:rsidP="004626FF">
      <w:pPr>
        <w:pStyle w:val="ListParagraph"/>
        <w:numPr>
          <w:ilvl w:val="0"/>
          <w:numId w:val="9"/>
        </w:numPr>
        <w:rPr>
          <w:sz w:val="20"/>
          <w:szCs w:val="20"/>
        </w:rPr>
      </w:pPr>
      <w:r w:rsidRPr="00D178DD">
        <w:rPr>
          <w:sz w:val="20"/>
          <w:szCs w:val="20"/>
        </w:rPr>
        <w:t>Now PSIEHR1-DBSA002 is Primary and PSIEHR1-DBSA00</w:t>
      </w:r>
      <w:r w:rsidR="00EE3C21">
        <w:rPr>
          <w:sz w:val="20"/>
          <w:szCs w:val="20"/>
        </w:rPr>
        <w:t xml:space="preserve">1 is the Secondary, </w:t>
      </w:r>
      <w:r w:rsidRPr="00D178DD">
        <w:rPr>
          <w:sz w:val="20"/>
          <w:szCs w:val="20"/>
        </w:rPr>
        <w:t>Basically the nodes swap roles in case of a failure</w:t>
      </w:r>
      <w:r w:rsidR="00EE3C21">
        <w:rPr>
          <w:sz w:val="20"/>
          <w:szCs w:val="20"/>
        </w:rPr>
        <w:t xml:space="preserve"> and rollback.</w:t>
      </w:r>
    </w:p>
    <w:p w14:paraId="51A8F2F2" w14:textId="7D408E43" w:rsidR="00ED1A57" w:rsidRDefault="00FF5AEF">
      <w:pPr>
        <w:rPr>
          <w:b/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ED1A57" w:rsidRPr="00CE1941">
        <w:rPr>
          <w:sz w:val="20"/>
          <w:szCs w:val="20"/>
        </w:rPr>
        <w:tab/>
      </w:r>
      <w:r w:rsidR="00ED1A57" w:rsidRPr="00FF5AEF">
        <w:rPr>
          <w:b/>
          <w:sz w:val="20"/>
          <w:szCs w:val="20"/>
        </w:rPr>
        <w:t xml:space="preserve"> </w:t>
      </w:r>
      <w:r w:rsidRPr="00FF5AEF">
        <w:rPr>
          <w:b/>
          <w:sz w:val="20"/>
          <w:szCs w:val="20"/>
          <w:highlight w:val="green"/>
        </w:rPr>
        <w:t>All is Good! End of Upgrade process. Rollback completed. No more action needed</w:t>
      </w:r>
      <w:r w:rsidR="00FE56D3" w:rsidRPr="008444C0">
        <w:rPr>
          <w:b/>
          <w:sz w:val="20"/>
          <w:szCs w:val="20"/>
          <w:highlight w:val="green"/>
        </w:rPr>
        <w:t>.</w:t>
      </w:r>
    </w:p>
    <w:p w14:paraId="309EA0B1" w14:textId="508785FC" w:rsidR="008444C0" w:rsidRDefault="008444C0">
      <w:pPr>
        <w:rPr>
          <w:b/>
          <w:sz w:val="20"/>
          <w:szCs w:val="20"/>
        </w:rPr>
      </w:pPr>
    </w:p>
    <w:p w14:paraId="7A2BECA9" w14:textId="0223009E" w:rsidR="008444C0" w:rsidRDefault="008444C0">
      <w:pPr>
        <w:rPr>
          <w:b/>
          <w:sz w:val="20"/>
          <w:szCs w:val="20"/>
        </w:rPr>
      </w:pPr>
    </w:p>
    <w:p w14:paraId="13DB4C32" w14:textId="5F06E6BE" w:rsidR="008444C0" w:rsidRPr="00FF5AEF" w:rsidRDefault="008444C0">
      <w:pPr>
        <w:rPr>
          <w:b/>
          <w:sz w:val="20"/>
          <w:szCs w:val="20"/>
        </w:rPr>
      </w:pPr>
      <w:r w:rsidRPr="008444C0">
        <w:rPr>
          <w:b/>
          <w:sz w:val="20"/>
          <w:szCs w:val="20"/>
          <w:highlight w:val="green"/>
        </w:rPr>
        <w:t>BAHOT HARD</w:t>
      </w:r>
    </w:p>
    <w:sectPr w:rsidR="008444C0" w:rsidRPr="00FF5AEF" w:rsidSect="00ED1A5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95C1A"/>
    <w:multiLevelType w:val="hybridMultilevel"/>
    <w:tmpl w:val="2F4602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47B96"/>
    <w:multiLevelType w:val="hybridMultilevel"/>
    <w:tmpl w:val="5A84CD4E"/>
    <w:lvl w:ilvl="0" w:tplc="7EB8DCA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9516F"/>
    <w:multiLevelType w:val="hybridMultilevel"/>
    <w:tmpl w:val="F49EFDE6"/>
    <w:lvl w:ilvl="0" w:tplc="EA0433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C276DE"/>
    <w:multiLevelType w:val="hybridMultilevel"/>
    <w:tmpl w:val="C73AA9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1B262F"/>
    <w:multiLevelType w:val="hybridMultilevel"/>
    <w:tmpl w:val="026E77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87557B"/>
    <w:multiLevelType w:val="hybridMultilevel"/>
    <w:tmpl w:val="1CD80FC8"/>
    <w:lvl w:ilvl="0" w:tplc="8CECA88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4C0066"/>
    <w:multiLevelType w:val="hybridMultilevel"/>
    <w:tmpl w:val="D73828BE"/>
    <w:lvl w:ilvl="0" w:tplc="8CECA88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1760BA"/>
    <w:multiLevelType w:val="hybridMultilevel"/>
    <w:tmpl w:val="D73828BE"/>
    <w:lvl w:ilvl="0" w:tplc="8CECA88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EE114F"/>
    <w:multiLevelType w:val="hybridMultilevel"/>
    <w:tmpl w:val="1B4A2ED0"/>
    <w:lvl w:ilvl="0" w:tplc="7096842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1955DF"/>
    <w:multiLevelType w:val="hybridMultilevel"/>
    <w:tmpl w:val="7F2AD022"/>
    <w:lvl w:ilvl="0" w:tplc="5ABEB2D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CC423D"/>
    <w:multiLevelType w:val="hybridMultilevel"/>
    <w:tmpl w:val="D73828BE"/>
    <w:lvl w:ilvl="0" w:tplc="8CECA88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4"/>
  </w:num>
  <w:num w:numId="4">
    <w:abstractNumId w:val="0"/>
  </w:num>
  <w:num w:numId="5">
    <w:abstractNumId w:val="7"/>
  </w:num>
  <w:num w:numId="6">
    <w:abstractNumId w:val="10"/>
  </w:num>
  <w:num w:numId="7">
    <w:abstractNumId w:val="1"/>
  </w:num>
  <w:num w:numId="8">
    <w:abstractNumId w:val="6"/>
  </w:num>
  <w:num w:numId="9">
    <w:abstractNumId w:val="5"/>
  </w:num>
  <w:num w:numId="10">
    <w:abstractNumId w:val="2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A57"/>
    <w:rsid w:val="00033217"/>
    <w:rsid w:val="00046074"/>
    <w:rsid w:val="0014383F"/>
    <w:rsid w:val="001C4CFD"/>
    <w:rsid w:val="0020691A"/>
    <w:rsid w:val="0025190F"/>
    <w:rsid w:val="00262497"/>
    <w:rsid w:val="00263478"/>
    <w:rsid w:val="00273B09"/>
    <w:rsid w:val="00293710"/>
    <w:rsid w:val="002B535F"/>
    <w:rsid w:val="00367E02"/>
    <w:rsid w:val="003B34E9"/>
    <w:rsid w:val="003E37E2"/>
    <w:rsid w:val="004107A5"/>
    <w:rsid w:val="004626FF"/>
    <w:rsid w:val="00462E15"/>
    <w:rsid w:val="004A2C49"/>
    <w:rsid w:val="00500B33"/>
    <w:rsid w:val="005260C6"/>
    <w:rsid w:val="00605829"/>
    <w:rsid w:val="00697B29"/>
    <w:rsid w:val="00754CA1"/>
    <w:rsid w:val="007C6629"/>
    <w:rsid w:val="007D43F7"/>
    <w:rsid w:val="007F33BD"/>
    <w:rsid w:val="007F7992"/>
    <w:rsid w:val="008444C0"/>
    <w:rsid w:val="0089774C"/>
    <w:rsid w:val="008E6C21"/>
    <w:rsid w:val="009059AA"/>
    <w:rsid w:val="0092365D"/>
    <w:rsid w:val="00954BD7"/>
    <w:rsid w:val="009864C6"/>
    <w:rsid w:val="00A95AF1"/>
    <w:rsid w:val="00AF55DC"/>
    <w:rsid w:val="00B11FCA"/>
    <w:rsid w:val="00B5004B"/>
    <w:rsid w:val="00BE23C1"/>
    <w:rsid w:val="00C624F6"/>
    <w:rsid w:val="00C972AE"/>
    <w:rsid w:val="00CA083F"/>
    <w:rsid w:val="00CB48F7"/>
    <w:rsid w:val="00CE1941"/>
    <w:rsid w:val="00CE2FA2"/>
    <w:rsid w:val="00D178DD"/>
    <w:rsid w:val="00D516DB"/>
    <w:rsid w:val="00DB260A"/>
    <w:rsid w:val="00DC1897"/>
    <w:rsid w:val="00DD1541"/>
    <w:rsid w:val="00E5384F"/>
    <w:rsid w:val="00EB1744"/>
    <w:rsid w:val="00ED1A57"/>
    <w:rsid w:val="00EE1384"/>
    <w:rsid w:val="00EE3C21"/>
    <w:rsid w:val="00F07BEF"/>
    <w:rsid w:val="00F43F38"/>
    <w:rsid w:val="00FE56D3"/>
    <w:rsid w:val="00FF5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9812F"/>
  <w15:chartTrackingRefBased/>
  <w15:docId w15:val="{E60DD12B-64AD-4BDF-BA5F-30FFDE642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A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1A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1A5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954B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Narasimhan, Ranga</dc:creator>
  <cp:keywords/>
  <dc:description/>
  <cp:lastModifiedBy>Tiwari, Abhinav</cp:lastModifiedBy>
  <cp:revision>3</cp:revision>
  <dcterms:created xsi:type="dcterms:W3CDTF">2018-08-30T11:20:00Z</dcterms:created>
  <dcterms:modified xsi:type="dcterms:W3CDTF">2020-04-02T17:29:00Z</dcterms:modified>
</cp:coreProperties>
</file>