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379" w:rsidRPr="00F77379" w:rsidRDefault="00F77379" w:rsidP="00F77379">
      <w:pPr>
        <w:spacing w:before="300" w:after="150" w:line="240" w:lineRule="auto"/>
        <w:jc w:val="center"/>
        <w:outlineLvl w:val="1"/>
        <w:rPr>
          <w:rFonts w:ascii="Helvetica" w:eastAsia="Times New Roman" w:hAnsi="Helvetica" w:cs="Helvetica"/>
          <w:color w:val="333333"/>
          <w:sz w:val="45"/>
          <w:szCs w:val="45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7"/>
          <w:szCs w:val="27"/>
          <w:u w:val="single"/>
          <w:lang w:val="en-IN" w:eastAsia="en-IN"/>
        </w:rPr>
        <w:t>What is an Amazon EBS Volume?</w:t>
      </w:r>
    </w:p>
    <w:p w:rsidR="00F77379" w:rsidRPr="00F77379" w:rsidRDefault="00F77379" w:rsidP="00F77379">
      <w:p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Elastic Block Store volume is a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block level storage device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that can be associated with an EC2 instance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EBS Volumes can be used as both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storage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storage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primary EBS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acts as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root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should be created and attached to 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 at the time of instance launch.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Storage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 be increased in the future if needed. This primary EBS volume cannot be detached from the instance.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secondary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attached, detached and modified at any time.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An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instance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have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primary EBS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volume and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n number of secondary volumes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EBS Volume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can be only associated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one instance</w:t>
      </w:r>
    </w:p>
    <w:p w:rsidR="00F77379" w:rsidRPr="00F77379" w:rsidRDefault="00F77379" w:rsidP="00F77379">
      <w:pPr>
        <w:numPr>
          <w:ilvl w:val="0"/>
          <w:numId w:val="1"/>
        </w:numPr>
        <w:spacing w:after="150" w:line="240" w:lineRule="auto"/>
        <w:ind w:left="60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There are 5 types of EBS volumes: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General Purpose SSD (gp2)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 Provides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balance of both price and performance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is generally chosen by default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Provisioned IOPS SSD (io1)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-- Most expensive of the volume types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highest performance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and well-suited for tasks with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heavy workloads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Throughput Optimized HDD (st1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A low-cost volume that focuses on optimizing throughput and is generally used for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large sequential workloads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dealing with big data warehouses. These volumes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F77379" w:rsidRPr="00F7737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Cold HDD (sc1</w:t>
      </w:r>
      <w:proofErr w:type="gramStart"/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)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-</w:t>
      </w:r>
      <w:proofErr w:type="gramEnd"/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least expensive of the volume types and specifically designed for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workloads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which are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accessed less frequently. 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These volumes also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 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instances.</w:t>
      </w:r>
    </w:p>
    <w:p w:rsidR="00F77379" w:rsidRPr="000E17E9" w:rsidRDefault="00F77379" w:rsidP="00F77379">
      <w:pPr>
        <w:numPr>
          <w:ilvl w:val="1"/>
          <w:numId w:val="1"/>
        </w:numPr>
        <w:spacing w:after="150" w:line="240" w:lineRule="auto"/>
        <w:ind w:left="1320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Magnetic (Standard) Previous generation magnetic volumes which </w:t>
      </w:r>
      <w:r w:rsidRPr="00F77379"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IN" w:eastAsia="en-IN"/>
        </w:rPr>
        <w:t>cannot be used as root volumes</w:t>
      </w:r>
      <w:r w:rsidRPr="00F77379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> for EC2 instances</w:t>
      </w:r>
    </w:p>
    <w:p w:rsidR="000E17E9" w:rsidRDefault="000E17E9" w:rsidP="00C12A1A">
      <w:pPr>
        <w:pStyle w:val="Heading2"/>
        <w:spacing w:before="300" w:beforeAutospacing="0" w:after="150" w:afterAutospacing="0"/>
        <w:ind w:left="600"/>
        <w:jc w:val="center"/>
        <w:rPr>
          <w:rFonts w:ascii="Helvetica" w:hAnsi="Helvetica" w:cs="Helvetica"/>
          <w:b w:val="0"/>
          <w:bCs w:val="0"/>
          <w:color w:val="333333"/>
          <w:sz w:val="27"/>
          <w:szCs w:val="27"/>
          <w:u w:val="single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  <w:u w:val="single"/>
        </w:rPr>
        <w:t>Advantages of using EBS Volumes</w:t>
      </w:r>
    </w:p>
    <w:p w:rsidR="00C12A1A" w:rsidRDefault="00C12A1A" w:rsidP="00C12A1A">
      <w:pPr>
        <w:pStyle w:val="Heading2"/>
        <w:spacing w:before="300" w:beforeAutospacing="0" w:after="150" w:afterAutospacing="0"/>
        <w:ind w:left="600"/>
        <w:jc w:val="center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High availability</w:t>
      </w:r>
      <w:r>
        <w:rPr>
          <w:rFonts w:ascii="Helvetica" w:hAnsi="Helvetica" w:cs="Helvetica"/>
          <w:color w:val="333333"/>
        </w:rPr>
        <w:t> and </w:t>
      </w:r>
      <w:r>
        <w:rPr>
          <w:rStyle w:val="Strong"/>
          <w:rFonts w:ascii="Helvetica" w:hAnsi="Helvetica" w:cs="Helvetica"/>
          <w:color w:val="333333"/>
        </w:rPr>
        <w:t>flexibility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Strong"/>
          <w:rFonts w:ascii="Helvetica" w:hAnsi="Helvetica" w:cs="Helvetica"/>
          <w:color w:val="333333"/>
        </w:rPr>
        <w:t>Data</w:t>
      </w:r>
      <w:r>
        <w:rPr>
          <w:rFonts w:ascii="Helvetica" w:hAnsi="Helvetica" w:cs="Helvetica"/>
          <w:color w:val="333333"/>
        </w:rPr>
        <w:t> can be kept </w:t>
      </w:r>
      <w:r>
        <w:rPr>
          <w:rStyle w:val="Strong"/>
          <w:rFonts w:ascii="Helvetica" w:hAnsi="Helvetica" w:cs="Helvetica"/>
          <w:color w:val="333333"/>
        </w:rPr>
        <w:t>persistently on a file system</w:t>
      </w:r>
      <w:r>
        <w:rPr>
          <w:rFonts w:ascii="Helvetica" w:hAnsi="Helvetica" w:cs="Helvetica"/>
          <w:color w:val="333333"/>
        </w:rPr>
        <w:t> even after shut downing the instance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Enables </w:t>
      </w:r>
      <w:r>
        <w:rPr>
          <w:rStyle w:val="Strong"/>
          <w:rFonts w:ascii="Helvetica" w:hAnsi="Helvetica" w:cs="Helvetica"/>
          <w:color w:val="333333"/>
        </w:rPr>
        <w:t>snapshots,</w:t>
      </w:r>
      <w:r>
        <w:rPr>
          <w:rFonts w:ascii="Helvetica" w:hAnsi="Helvetica" w:cs="Helvetica"/>
          <w:color w:val="333333"/>
        </w:rPr>
        <w:t> which capture the data stored at a point in time and can be restored at any time.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lastRenderedPageBreak/>
        <w:t xml:space="preserve">The </w:t>
      </w:r>
      <w:proofErr w:type="gramStart"/>
      <w:r>
        <w:rPr>
          <w:rFonts w:ascii="Helvetica" w:hAnsi="Helvetica" w:cs="Helvetica"/>
          <w:color w:val="333333"/>
        </w:rPr>
        <w:t>snapshots enables</w:t>
      </w:r>
      <w:proofErr w:type="gramEnd"/>
      <w:r>
        <w:rPr>
          <w:rFonts w:ascii="Helvetica" w:hAnsi="Helvetica" w:cs="Helvetica"/>
          <w:color w:val="333333"/>
        </w:rPr>
        <w:t xml:space="preserve"> us to </w:t>
      </w:r>
      <w:r>
        <w:rPr>
          <w:rStyle w:val="Strong"/>
          <w:rFonts w:ascii="Helvetica" w:hAnsi="Helvetica" w:cs="Helvetica"/>
          <w:color w:val="333333"/>
        </w:rPr>
        <w:t>create a volume and attach it</w:t>
      </w:r>
      <w:r>
        <w:rPr>
          <w:rFonts w:ascii="Helvetica" w:hAnsi="Helvetica" w:cs="Helvetica"/>
          <w:color w:val="333333"/>
        </w:rPr>
        <w:t> to another instance if needed.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Can be</w:t>
      </w:r>
      <w:r>
        <w:rPr>
          <w:rStyle w:val="Strong"/>
          <w:rFonts w:ascii="Helvetica" w:hAnsi="Helvetica" w:cs="Helvetica"/>
          <w:color w:val="333333"/>
        </w:rPr>
        <w:t> resized</w:t>
      </w:r>
      <w:r>
        <w:rPr>
          <w:rFonts w:ascii="Helvetica" w:hAnsi="Helvetica" w:cs="Helvetica"/>
          <w:color w:val="333333"/>
        </w:rPr>
        <w:t> at any time as and when required</w:t>
      </w:r>
    </w:p>
    <w:p w:rsidR="000E17E9" w:rsidRDefault="000E17E9" w:rsidP="000E17E9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Comes equipped with encryption (and encryption-at-rest).</w:t>
      </w:r>
    </w:p>
    <w:p w:rsidR="00EC4AC1" w:rsidRPr="00A42C4F" w:rsidRDefault="000E17E9" w:rsidP="00A42C4F">
      <w:pPr>
        <w:pStyle w:val="NormalWeb"/>
        <w:numPr>
          <w:ilvl w:val="0"/>
          <w:numId w:val="2"/>
        </w:numPr>
        <w:spacing w:before="0" w:beforeAutospacing="0" w:after="150" w:afterAutospacing="0"/>
        <w:ind w:left="6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EBS Volumes can be </w:t>
      </w:r>
      <w:r>
        <w:rPr>
          <w:rStyle w:val="Strong"/>
          <w:rFonts w:ascii="Helvetica" w:hAnsi="Helvetica" w:cs="Helvetica"/>
          <w:color w:val="333333"/>
        </w:rPr>
        <w:t>attached, detached and associated</w:t>
      </w:r>
      <w:r>
        <w:rPr>
          <w:rFonts w:ascii="Helvetica" w:hAnsi="Helvetica" w:cs="Helvetica"/>
          <w:color w:val="333333"/>
        </w:rPr>
        <w:t> with other instances at any point in time (exception the primary volume)</w:t>
      </w:r>
      <w:r w:rsidR="00A42C4F">
        <w:rPr>
          <w:rFonts w:ascii="Helvetica" w:hAnsi="Helvetica" w:cs="Helvetica"/>
          <w:color w:val="333333"/>
        </w:rPr>
        <w:br/>
      </w:r>
    </w:p>
    <w:p w:rsidR="000E17E9" w:rsidRPr="00A42C4F" w:rsidRDefault="000E17E9">
      <w:pPr>
        <w:rPr>
          <w:b/>
          <w:sz w:val="32"/>
          <w:szCs w:val="32"/>
        </w:rPr>
      </w:pPr>
      <w:r w:rsidRPr="00A42C4F">
        <w:rPr>
          <w:b/>
          <w:sz w:val="32"/>
          <w:szCs w:val="32"/>
        </w:rPr>
        <w:t>Exercise:</w:t>
      </w:r>
    </w:p>
    <w:p w:rsidR="00383D8E" w:rsidRDefault="00383D8E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 w:rsidRPr="008F4EAB">
        <w:rPr>
          <w:rFonts w:ascii="Arial" w:hAnsi="Arial" w:cs="Arial"/>
          <w:bCs w:val="0"/>
          <w:color w:val="333333"/>
          <w:sz w:val="27"/>
          <w:szCs w:val="27"/>
        </w:rPr>
        <w:t xml:space="preserve">Step </w:t>
      </w:r>
      <w:proofErr w:type="gramStart"/>
      <w:r w:rsidRPr="008F4EAB">
        <w:rPr>
          <w:rFonts w:ascii="Arial" w:hAnsi="Arial" w:cs="Arial"/>
          <w:bCs w:val="0"/>
          <w:color w:val="333333"/>
          <w:sz w:val="27"/>
          <w:szCs w:val="27"/>
        </w:rPr>
        <w:t>1</w:t>
      </w:r>
      <w:r w:rsidRPr="008F4EAB">
        <w:rPr>
          <w:rFonts w:ascii="Arial" w:hAnsi="Arial" w:cs="Arial"/>
          <w:bCs w:val="0"/>
          <w:color w:val="333333"/>
          <w:sz w:val="27"/>
          <w:szCs w:val="27"/>
        </w:rPr>
        <w:t xml:space="preserve"> :</w:t>
      </w:r>
      <w:proofErr w:type="gramEnd"/>
      <w:r w:rsidRPr="008F4EAB">
        <w:rPr>
          <w:rFonts w:ascii="Arial" w:hAnsi="Arial" w:cs="Arial"/>
          <w:b w:val="0"/>
          <w:bCs w:val="0"/>
          <w:color w:val="333333"/>
          <w:sz w:val="27"/>
          <w:szCs w:val="27"/>
        </w:rPr>
        <w:t> </w:t>
      </w:r>
      <w:r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Launch instance</w:t>
      </w:r>
    </w:p>
    <w:p w:rsidR="00383D8E" w:rsidRPr="00B95822" w:rsidRDefault="00383D8E" w:rsidP="008F4EAB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8F4EAB">
        <w:rPr>
          <w:rFonts w:ascii="Arial" w:hAnsi="Arial" w:cs="Arial"/>
          <w:b/>
          <w:bCs/>
          <w:color w:val="333333"/>
          <w:sz w:val="27"/>
          <w:szCs w:val="27"/>
        </w:rPr>
        <w:t>Step</w:t>
      </w:r>
      <w:r w:rsidRPr="008F4EAB">
        <w:rPr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proofErr w:type="gramStart"/>
      <w:r w:rsidRPr="008F4EAB">
        <w:rPr>
          <w:rFonts w:ascii="Arial" w:hAnsi="Arial" w:cs="Arial"/>
          <w:b/>
          <w:bCs/>
          <w:color w:val="333333"/>
          <w:sz w:val="27"/>
          <w:szCs w:val="27"/>
        </w:rPr>
        <w:t>2 :</w:t>
      </w:r>
      <w:proofErr w:type="gramEnd"/>
      <w:r>
        <w:rPr>
          <w:rFonts w:ascii="Arial" w:hAnsi="Arial" w:cs="Arial"/>
          <w:b/>
          <w:bCs/>
          <w:color w:val="333333"/>
          <w:sz w:val="27"/>
          <w:szCs w:val="27"/>
        </w:rPr>
        <w:t xml:space="preserve"> </w:t>
      </w:r>
      <w:r w:rsidRPr="00383D8E">
        <w:rPr>
          <w:rFonts w:ascii="Helvetica" w:hAnsi="Helvetica" w:cs="Helvetica"/>
          <w:b/>
          <w:bCs/>
          <w:color w:val="333333"/>
          <w:sz w:val="27"/>
          <w:szCs w:val="27"/>
        </w:rPr>
        <w:t>Resizing the EBS Volumes</w:t>
      </w:r>
      <w:r>
        <w:rPr>
          <w:rFonts w:ascii="Helvetica" w:hAnsi="Helvetica" w:cs="Helvetica"/>
          <w:b/>
          <w:bCs/>
          <w:color w:val="333333"/>
          <w:sz w:val="27"/>
          <w:szCs w:val="27"/>
        </w:rPr>
        <w:t xml:space="preserve"> (</w:t>
      </w:r>
      <w:r w:rsidRPr="00383D8E">
        <w:rPr>
          <w:rFonts w:ascii="Arial" w:hAnsi="Arial" w:cs="Arial"/>
          <w:color w:val="333333"/>
          <w:sz w:val="20"/>
          <w:szCs w:val="20"/>
        </w:rPr>
        <w:t>select </w:t>
      </w:r>
      <w:r w:rsidR="00B95822">
        <w:rPr>
          <w:rStyle w:val="Strong"/>
          <w:rFonts w:ascii="Helvetica" w:hAnsi="Helvetica" w:cs="Helvetica"/>
          <w:color w:val="333333"/>
          <w:sz w:val="20"/>
          <w:szCs w:val="20"/>
        </w:rPr>
        <w:t xml:space="preserve">EC2 instance </w:t>
      </w:r>
      <w:r w:rsidRPr="00383D8E">
        <w:rPr>
          <w:rFonts w:ascii="Arial" w:hAnsi="Arial" w:cs="Arial"/>
          <w:color w:val="333333"/>
          <w:sz w:val="20"/>
          <w:szCs w:val="20"/>
        </w:rPr>
        <w:t>and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 </w:t>
      </w:r>
      <w:r w:rsidRPr="00383D8E">
        <w:rPr>
          <w:rFonts w:ascii="Arial" w:hAnsi="Arial" w:cs="Arial"/>
          <w:color w:val="333333"/>
          <w:sz w:val="20"/>
          <w:szCs w:val="20"/>
        </w:rPr>
        <w:t>navigate to the 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Storage</w:t>
      </w:r>
      <w:r w:rsidRPr="00383D8E">
        <w:rPr>
          <w:rFonts w:ascii="Arial" w:hAnsi="Arial" w:cs="Arial"/>
          <w:color w:val="333333"/>
          <w:sz w:val="20"/>
          <w:szCs w:val="20"/>
        </w:rPr>
        <w:t> tab and then click on </w:t>
      </w:r>
      <w:r w:rsidRPr="00383D8E">
        <w:rPr>
          <w:rStyle w:val="Strong"/>
          <w:rFonts w:ascii="Helvetica" w:hAnsi="Helvetica" w:cs="Helvetica"/>
          <w:color w:val="333333"/>
          <w:sz w:val="20"/>
          <w:szCs w:val="20"/>
        </w:rPr>
        <w:t>Volume id </w:t>
      </w:r>
      <w:r w:rsidR="00B95822">
        <w:rPr>
          <w:rFonts w:ascii="Arial" w:hAnsi="Arial" w:cs="Arial"/>
          <w:color w:val="333333"/>
          <w:sz w:val="20"/>
          <w:szCs w:val="20"/>
        </w:rPr>
        <w:t xml:space="preserve">present &amp; </w:t>
      </w:r>
      <w:r w:rsidR="00B95822">
        <w:rPr>
          <w:rFonts w:ascii="Helvetica" w:hAnsi="Helvetica" w:cs="Helvetica"/>
          <w:color w:val="333333"/>
        </w:rPr>
        <w:t>Select the </w:t>
      </w:r>
      <w:r w:rsidR="00B95822">
        <w:rPr>
          <w:rStyle w:val="Strong"/>
          <w:rFonts w:ascii="Helvetica" w:hAnsi="Helvetica" w:cs="Helvetica"/>
          <w:color w:val="333333"/>
        </w:rPr>
        <w:t>Volume</w:t>
      </w:r>
      <w:r w:rsidR="00B95822">
        <w:rPr>
          <w:rFonts w:ascii="Helvetica" w:hAnsi="Helvetica" w:cs="Helvetica"/>
          <w:color w:val="333333"/>
        </w:rPr>
        <w:t> and then go to the Actions menu dropdown. Click on </w:t>
      </w:r>
      <w:r w:rsidR="00B95822">
        <w:rPr>
          <w:rStyle w:val="Strong"/>
          <w:rFonts w:ascii="Helvetica" w:hAnsi="Helvetica" w:cs="Helvetica"/>
          <w:color w:val="333333"/>
        </w:rPr>
        <w:t>Modify Volume</w:t>
      </w:r>
      <w:r w:rsidRPr="00B95822">
        <w:rPr>
          <w:rFonts w:ascii="Helvetica" w:hAnsi="Helvetica" w:cs="Helvetica"/>
          <w:color w:val="333333"/>
          <w:sz w:val="27"/>
          <w:szCs w:val="27"/>
        </w:rPr>
        <w:t>)</w:t>
      </w:r>
    </w:p>
    <w:p w:rsidR="00383D8E" w:rsidRDefault="00383D8E" w:rsidP="00383D8E">
      <w:pPr>
        <w:pStyle w:val="Heading2"/>
        <w:spacing w:before="300" w:beforeAutospacing="0" w:after="150" w:afterAutospacing="0"/>
        <w:rPr>
          <w:sz w:val="27"/>
          <w:szCs w:val="27"/>
        </w:rPr>
      </w:pPr>
      <w:r w:rsidRPr="008F4EAB">
        <w:rPr>
          <w:rFonts w:ascii="Helvetica" w:hAnsi="Helvetica" w:cs="Helvetica"/>
          <w:bCs w:val="0"/>
          <w:color w:val="333333"/>
          <w:sz w:val="27"/>
          <w:szCs w:val="27"/>
        </w:rPr>
        <w:t xml:space="preserve">Step </w:t>
      </w:r>
      <w:proofErr w:type="gramStart"/>
      <w:r w:rsidRPr="008F4EAB">
        <w:rPr>
          <w:rFonts w:ascii="Helvetica" w:hAnsi="Helvetica" w:cs="Helvetica"/>
          <w:bCs w:val="0"/>
          <w:color w:val="333333"/>
          <w:sz w:val="27"/>
          <w:szCs w:val="27"/>
        </w:rPr>
        <w:t>3 :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</w:t>
      </w:r>
      <w:r w:rsidR="008F4EAB" w:rsidRPr="008F4EAB">
        <w:rPr>
          <w:sz w:val="27"/>
          <w:szCs w:val="27"/>
        </w:rPr>
        <w:t>Give Volume Size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you need to </w:t>
      </w:r>
      <w:r w:rsidR="008F4EAB" w:rsidRPr="008F4EAB">
        <w:rPr>
          <w:sz w:val="27"/>
          <w:szCs w:val="27"/>
        </w:rPr>
        <w:t>increase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to and also</w:t>
      </w:r>
      <w:r w:rsidR="008F4EAB" w:rsidRPr="008F4EAB">
        <w:rPr>
          <w:sz w:val="27"/>
          <w:szCs w:val="27"/>
        </w:rPr>
        <w:t> note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that we are not able to</w:t>
      </w:r>
      <w:r w:rsidR="008F4EAB" w:rsidRPr="008F4EAB">
        <w:rPr>
          <w:sz w:val="27"/>
          <w:szCs w:val="27"/>
        </w:rPr>
        <w:t> decrease the volume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size. In our case, I’m modifying from</w:t>
      </w:r>
      <w:r w:rsidR="008F4EAB">
        <w:rPr>
          <w:sz w:val="27"/>
          <w:szCs w:val="27"/>
        </w:rPr>
        <w:t> 8GB to 3</w:t>
      </w:r>
      <w:r w:rsidR="008F4EAB" w:rsidRPr="008F4EAB">
        <w:rPr>
          <w:sz w:val="27"/>
          <w:szCs w:val="27"/>
        </w:rPr>
        <w:t>0GB</w:t>
      </w:r>
      <w:r w:rsidR="008F4EAB" w:rsidRPr="008F4EAB">
        <w:rPr>
          <w:rFonts w:ascii="Helvetica" w:hAnsi="Helvetica" w:cs="Helvetica"/>
          <w:b w:val="0"/>
          <w:bCs w:val="0"/>
          <w:color w:val="333333"/>
          <w:sz w:val="27"/>
          <w:szCs w:val="27"/>
        </w:rPr>
        <w:t> and then clicking on </w:t>
      </w:r>
      <w:r w:rsidR="008F4EAB" w:rsidRPr="008F4EAB">
        <w:rPr>
          <w:sz w:val="27"/>
          <w:szCs w:val="27"/>
        </w:rPr>
        <w:t>Modify.</w:t>
      </w:r>
    </w:p>
    <w:p w:rsidR="00AD0443" w:rsidRDefault="00AD0443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 w:rsidRPr="00AD0443">
        <w:rPr>
          <w:b/>
          <w:sz w:val="27"/>
          <w:szCs w:val="27"/>
        </w:rPr>
        <w:t>Step 4</w:t>
      </w:r>
      <w:r>
        <w:rPr>
          <w:b/>
          <w:sz w:val="27"/>
          <w:szCs w:val="27"/>
        </w:rPr>
        <w:t>:</w:t>
      </w:r>
      <w:r>
        <w:rPr>
          <w:sz w:val="27"/>
          <w:szCs w:val="27"/>
        </w:rPr>
        <w:t xml:space="preserve"> </w:t>
      </w:r>
      <w:r>
        <w:rPr>
          <w:rFonts w:ascii="Helvetica" w:hAnsi="Helvetica" w:cs="Helvetica"/>
          <w:color w:val="333333"/>
        </w:rPr>
        <w:t>A</w:t>
      </w:r>
      <w:r>
        <w:rPr>
          <w:rFonts w:ascii="Helvetica" w:hAnsi="Helvetica" w:cs="Helvetica"/>
          <w:color w:val="333333"/>
        </w:rPr>
        <w:t>fter modifying the volume, we need to </w:t>
      </w:r>
      <w:r>
        <w:rPr>
          <w:rStyle w:val="Strong"/>
          <w:rFonts w:ascii="Helvetica" w:hAnsi="Helvetica" w:cs="Helvetica"/>
          <w:color w:val="333333"/>
        </w:rPr>
        <w:t>increase the partition </w:t>
      </w:r>
      <w:r>
        <w:rPr>
          <w:rFonts w:ascii="Helvetica" w:hAnsi="Helvetica" w:cs="Helvetica"/>
          <w:color w:val="333333"/>
        </w:rPr>
        <w:t>and</w:t>
      </w:r>
      <w:r>
        <w:rPr>
          <w:rStyle w:val="Strong"/>
          <w:rFonts w:ascii="Helvetica" w:hAnsi="Helvetica" w:cs="Helvetica"/>
          <w:color w:val="333333"/>
        </w:rPr>
        <w:t> file system.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For that we have to login into server (EC2-Instance).</w:t>
      </w:r>
    </w:p>
    <w:p w:rsidR="00972595" w:rsidRDefault="00AD0443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gramStart"/>
      <w:r w:rsidRPr="0000584A">
        <w:rPr>
          <w:rFonts w:ascii="Helvetica" w:hAnsi="Helvetica" w:cs="Helvetica"/>
          <w:b/>
          <w:color w:val="333333"/>
        </w:rPr>
        <w:t>Step5 :</w:t>
      </w:r>
      <w:proofErr w:type="gramEnd"/>
      <w:r w:rsidR="00972595">
        <w:rPr>
          <w:rFonts w:ascii="Helvetica" w:hAnsi="Helvetica" w:cs="Helvetica"/>
          <w:color w:val="333333"/>
        </w:rPr>
        <w:t xml:space="preserve"> Run below commands</w:t>
      </w: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sudo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</w:t>
      </w:r>
      <w:proofErr w:type="spellStart"/>
      <w:r>
        <w:rPr>
          <w:rFonts w:ascii="Helvetica" w:hAnsi="Helvetica" w:cs="Helvetica"/>
          <w:color w:val="333333"/>
        </w:rPr>
        <w:t>su</w:t>
      </w:r>
      <w:proofErr w:type="spellEnd"/>
      <w:r>
        <w:rPr>
          <w:rFonts w:ascii="Helvetica" w:hAnsi="Helvetica" w:cs="Helvetica"/>
          <w:color w:val="333333"/>
        </w:rPr>
        <w:t xml:space="preserve"> </w:t>
      </w:r>
    </w:p>
    <w:p w:rsidR="00AD0443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df</w:t>
      </w:r>
      <w:proofErr w:type="spellEnd"/>
      <w:proofErr w:type="gramEnd"/>
      <w:r>
        <w:rPr>
          <w:rFonts w:ascii="Helvetica" w:hAnsi="Helvetica" w:cs="Helvetica"/>
          <w:color w:val="333333"/>
        </w:rPr>
        <w:t xml:space="preserve"> –</w:t>
      </w:r>
      <w:proofErr w:type="spellStart"/>
      <w:r>
        <w:rPr>
          <w:rFonts w:ascii="Helvetica" w:hAnsi="Helvetica" w:cs="Helvetica"/>
          <w:color w:val="333333"/>
        </w:rPr>
        <w:t>kh</w:t>
      </w:r>
      <w:proofErr w:type="spellEnd"/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proofErr w:type="spellStart"/>
      <w:proofErr w:type="gramStart"/>
      <w:r>
        <w:rPr>
          <w:rFonts w:ascii="Helvetica" w:hAnsi="Helvetica" w:cs="Helvetica"/>
          <w:color w:val="333333"/>
        </w:rPr>
        <w:t>lsblk</w:t>
      </w:r>
      <w:proofErr w:type="spellEnd"/>
      <w:proofErr w:type="gramEnd"/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noProof/>
        </w:rPr>
        <w:lastRenderedPageBreak/>
        <w:drawing>
          <wp:inline distT="0" distB="0" distL="0" distR="0" wp14:anchorId="5BAE982F" wp14:editId="30F93E63">
            <wp:extent cx="5762625" cy="3724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595" w:rsidRDefault="0097259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5C4778" w:rsidRDefault="005C4778" w:rsidP="005C477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</w:rPr>
        <w:t>Extend the size by using the following command:</w:t>
      </w:r>
    </w:p>
    <w:p w:rsidR="005C4778" w:rsidRDefault="005C4778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972595" w:rsidRPr="0000584A" w:rsidRDefault="00C43BF5" w:rsidP="00AD0443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noProof/>
        </w:rPr>
        <w:drawing>
          <wp:inline distT="0" distB="0" distL="0" distR="0" wp14:anchorId="0F1391C1" wp14:editId="1DECF28A">
            <wp:extent cx="59436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78" w:rsidRDefault="005C4778" w:rsidP="005C477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 w:rsidR="005C4778" w:rsidRPr="005C4778" w:rsidRDefault="005C4778" w:rsidP="005C4778">
      <w:pPr>
        <w:pStyle w:val="NormalWeb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 w:rsidRPr="005C4778">
        <w:rPr>
          <w:rFonts w:ascii="Helvetica" w:hAnsi="Helvetica" w:cs="Helvetica"/>
          <w:color w:val="333333"/>
        </w:rPr>
        <w:t>The above command will provide us the</w:t>
      </w:r>
      <w:r w:rsidRPr="005C4778">
        <w:rPr>
          <w:rFonts w:ascii="Helvetica" w:hAnsi="Helvetica" w:cs="Helvetica"/>
          <w:b/>
          <w:bCs/>
          <w:color w:val="333333"/>
        </w:rPr>
        <w:t> file system</w:t>
      </w:r>
      <w:r w:rsidRPr="005C4778">
        <w:rPr>
          <w:rFonts w:ascii="Helvetica" w:hAnsi="Helvetica" w:cs="Helvetica"/>
          <w:color w:val="333333"/>
        </w:rPr>
        <w:t> of the block devices which will be one among the following types:</w:t>
      </w:r>
      <w:r w:rsidRPr="005C4778">
        <w:rPr>
          <w:rFonts w:ascii="Helvetica" w:hAnsi="Helvetica" w:cs="Helvetica"/>
          <w:b/>
          <w:bCs/>
          <w:color w:val="333333"/>
        </w:rPr>
        <w:t> ext2</w:t>
      </w:r>
      <w:proofErr w:type="gramStart"/>
      <w:r w:rsidRPr="005C4778">
        <w:rPr>
          <w:rFonts w:ascii="Helvetica" w:hAnsi="Helvetica" w:cs="Helvetica"/>
          <w:b/>
          <w:bCs/>
          <w:color w:val="333333"/>
        </w:rPr>
        <w:t>,ext3,ext4</w:t>
      </w:r>
      <w:proofErr w:type="gramEnd"/>
      <w:r w:rsidRPr="005C4778">
        <w:rPr>
          <w:rFonts w:ascii="Helvetica" w:hAnsi="Helvetica" w:cs="Helvetica"/>
          <w:b/>
          <w:bCs/>
          <w:color w:val="333333"/>
        </w:rPr>
        <w:t xml:space="preserve"> or XFS</w:t>
      </w:r>
    </w:p>
    <w:p w:rsidR="00AD0443" w:rsidRDefault="005C4778" w:rsidP="005C4778">
      <w:pPr>
        <w:spacing w:after="150" w:line="240" w:lineRule="auto"/>
        <w:rPr>
          <w:rStyle w:val="Strong"/>
          <w:rFonts w:ascii="-webkit-standard" w:hAnsi="-webkit-standard"/>
          <w:color w:val="000000"/>
        </w:rPr>
      </w:pPr>
      <w:r w:rsidRPr="005C4778">
        <w:rPr>
          <w:rFonts w:ascii="Helvetica" w:eastAsia="Times New Roman" w:hAnsi="Helvetica" w:cs="Helvetica"/>
          <w:color w:val="333333"/>
          <w:sz w:val="24"/>
          <w:szCs w:val="24"/>
          <w:lang w:val="en-IN" w:eastAsia="en-IN"/>
        </w:rPr>
        <w:t xml:space="preserve">Our </w:t>
      </w:r>
      <w:r>
        <w:rPr>
          <w:rFonts w:ascii="Helvetica" w:hAnsi="Helvetica" w:cs="Helvetica"/>
          <w:color w:val="333333"/>
        </w:rPr>
        <w:t>file system is</w:t>
      </w:r>
      <w:proofErr w:type="gramStart"/>
      <w:r>
        <w:rPr>
          <w:rFonts w:ascii="Helvetica" w:hAnsi="Helvetica" w:cs="Helvetica"/>
          <w:color w:val="333333"/>
        </w:rPr>
        <w:t>  </w:t>
      </w:r>
      <w:r>
        <w:rPr>
          <w:rStyle w:val="Strong"/>
          <w:rFonts w:ascii="Helvetica" w:hAnsi="Helvetica" w:cs="Helvetica"/>
          <w:color w:val="333333"/>
        </w:rPr>
        <w:t>XFS</w:t>
      </w:r>
      <w:proofErr w:type="gramEnd"/>
      <w:r>
        <w:rPr>
          <w:rStyle w:val="Strong"/>
          <w:rFonts w:ascii="Helvetica" w:hAnsi="Helvetica" w:cs="Helvetica"/>
          <w:color w:val="333333"/>
        </w:rPr>
        <w:t>:</w:t>
      </w:r>
      <w:r w:rsidR="00EA6689">
        <w:rPr>
          <w:rStyle w:val="Strong"/>
          <w:rFonts w:ascii="Helvetica" w:hAnsi="Helvetica" w:cs="Helvetica"/>
          <w:color w:val="333333"/>
        </w:rPr>
        <w:t xml:space="preserve"> </w:t>
      </w:r>
      <w:r w:rsidR="00EA6689" w:rsidRPr="00D40F76">
        <w:rPr>
          <w:rStyle w:val="Strong"/>
          <w:rFonts w:ascii="Helvetica" w:hAnsi="Helvetica" w:cs="Helvetica"/>
          <w:b w:val="0"/>
          <w:color w:val="333333"/>
        </w:rPr>
        <w:t xml:space="preserve">so we will use </w:t>
      </w:r>
      <w:proofErr w:type="spellStart"/>
      <w:r w:rsidR="00EA6689">
        <w:rPr>
          <w:rStyle w:val="Strong"/>
          <w:rFonts w:ascii="Helvetica" w:hAnsi="Helvetica" w:cs="Helvetica"/>
          <w:color w:val="333333"/>
        </w:rPr>
        <w:t>xfs_growfs</w:t>
      </w:r>
      <w:proofErr w:type="spellEnd"/>
      <w:r w:rsidR="00EA6689">
        <w:rPr>
          <w:rStyle w:val="Strong"/>
          <w:rFonts w:ascii="Helvetica" w:hAnsi="Helvetica" w:cs="Helvetica"/>
          <w:color w:val="333333"/>
        </w:rPr>
        <w:t xml:space="preserve"> /</w:t>
      </w:r>
      <w:proofErr w:type="spellStart"/>
      <w:r w:rsidR="00EA6689">
        <w:rPr>
          <w:rStyle w:val="Strong"/>
          <w:rFonts w:ascii="Helvetica" w:hAnsi="Helvetica" w:cs="Helvetica"/>
          <w:color w:val="333333"/>
        </w:rPr>
        <w:t>filesystem</w:t>
      </w:r>
      <w:proofErr w:type="spellEnd"/>
      <w:r w:rsidR="00EA6689">
        <w:rPr>
          <w:rStyle w:val="Strong"/>
          <w:rFonts w:ascii="Helvetica" w:hAnsi="Helvetica" w:cs="Helvetica"/>
          <w:color w:val="333333"/>
        </w:rPr>
        <w:t xml:space="preserve"> name , IF  (ext2,ext3,ext4 the use -</w:t>
      </w:r>
      <w:r w:rsidR="00EA6689" w:rsidRPr="00EA6689">
        <w:rPr>
          <w:rStyle w:val="Strong"/>
          <w:rFonts w:ascii="Helvetica" w:hAnsi="Helvetica" w:cs="Helvetica"/>
          <w:color w:val="333333"/>
        </w:rPr>
        <w:sym w:font="Wingdings" w:char="F0E0"/>
      </w:r>
      <w:r w:rsidR="00EA6689">
        <w:rPr>
          <w:rStyle w:val="Strong"/>
          <w:rFonts w:ascii="Helvetica" w:hAnsi="Helvetica" w:cs="Helvetica"/>
          <w:color w:val="333333"/>
        </w:rPr>
        <w:t xml:space="preserve"> </w:t>
      </w:r>
      <w:r w:rsidR="00EA6689">
        <w:rPr>
          <w:rStyle w:val="Strong"/>
          <w:rFonts w:ascii="-webkit-standard" w:hAnsi="-webkit-standard"/>
          <w:color w:val="000000"/>
        </w:rPr>
        <w:t>resize2fs /</w:t>
      </w:r>
      <w:proofErr w:type="spellStart"/>
      <w:r w:rsidR="00EA6689">
        <w:rPr>
          <w:rStyle w:val="Strong"/>
          <w:rFonts w:ascii="-webkit-standard" w:hAnsi="-webkit-standard"/>
          <w:color w:val="000000"/>
        </w:rPr>
        <w:t>dev</w:t>
      </w:r>
      <w:proofErr w:type="spellEnd"/>
      <w:r w:rsidR="00EA6689">
        <w:rPr>
          <w:rStyle w:val="Strong"/>
          <w:rFonts w:ascii="-webkit-standard" w:hAnsi="-webkit-standard"/>
          <w:color w:val="000000"/>
        </w:rPr>
        <w:t>/xvda1</w:t>
      </w:r>
      <w:r w:rsidR="00EA6689">
        <w:rPr>
          <w:rStyle w:val="Strong"/>
          <w:rFonts w:ascii="-webkit-standard" w:hAnsi="-webkit-standard"/>
          <w:color w:val="000000"/>
        </w:rPr>
        <w:t>)</w:t>
      </w:r>
    </w:p>
    <w:p w:rsidR="00BD062A" w:rsidRDefault="00BD062A" w:rsidP="005C4778">
      <w:pPr>
        <w:spacing w:after="150" w:line="240" w:lineRule="auto"/>
        <w:rPr>
          <w:rStyle w:val="Strong"/>
          <w:rFonts w:ascii="-webkit-standard" w:hAnsi="-webkit-standard"/>
          <w:color w:val="000000"/>
        </w:rPr>
      </w:pPr>
    </w:p>
    <w:p w:rsidR="00BD062A" w:rsidRDefault="00BD062A" w:rsidP="005C4778">
      <w:pPr>
        <w:spacing w:after="150" w:line="240" w:lineRule="auto"/>
        <w:rPr>
          <w:rStyle w:val="Strong"/>
          <w:rFonts w:ascii="-webkit-standard" w:hAnsi="-webkit-standard"/>
          <w:color w:val="000000"/>
        </w:rPr>
      </w:pPr>
    </w:p>
    <w:p w:rsidR="00BD062A" w:rsidRPr="005C4778" w:rsidRDefault="00BD062A" w:rsidP="005C477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en-IN" w:eastAsia="en-IN"/>
        </w:rPr>
      </w:pPr>
      <w:r>
        <w:rPr>
          <w:rStyle w:val="Strong"/>
          <w:rFonts w:ascii="-webkit-standard" w:hAnsi="-webkit-standard"/>
          <w:color w:val="000000"/>
        </w:rPr>
        <w:t xml:space="preserve">Now by using </w:t>
      </w:r>
      <w:proofErr w:type="spellStart"/>
      <w:r>
        <w:rPr>
          <w:rStyle w:val="Strong"/>
          <w:rFonts w:ascii="-webkit-standard" w:hAnsi="-webkit-standard"/>
          <w:color w:val="000000"/>
        </w:rPr>
        <w:t>df</w:t>
      </w:r>
      <w:proofErr w:type="spellEnd"/>
      <w:r>
        <w:rPr>
          <w:rStyle w:val="Strong"/>
          <w:rFonts w:ascii="-webkit-standard" w:hAnsi="-webkit-standard"/>
          <w:color w:val="000000"/>
        </w:rPr>
        <w:t xml:space="preserve"> –</w:t>
      </w:r>
      <w:proofErr w:type="spellStart"/>
      <w:r>
        <w:rPr>
          <w:rStyle w:val="Strong"/>
          <w:rFonts w:ascii="-webkit-standard" w:hAnsi="-webkit-standard"/>
          <w:color w:val="000000"/>
        </w:rPr>
        <w:t>kh</w:t>
      </w:r>
      <w:proofErr w:type="spellEnd"/>
      <w:r>
        <w:rPr>
          <w:rStyle w:val="Strong"/>
          <w:rFonts w:ascii="-webkit-standard" w:hAnsi="-webkit-standard"/>
          <w:color w:val="000000"/>
        </w:rPr>
        <w:t xml:space="preserve"> you can check , changed block volume.</w:t>
      </w:r>
      <w:bookmarkStart w:id="0" w:name="_GoBack"/>
      <w:bookmarkEnd w:id="0"/>
    </w:p>
    <w:p w:rsidR="00AD0443" w:rsidRPr="008F4EAB" w:rsidRDefault="00AD0443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</w:p>
    <w:p w:rsidR="00BD062A" w:rsidRDefault="00BD062A" w:rsidP="00383D8E">
      <w:pPr>
        <w:pStyle w:val="Heading2"/>
        <w:spacing w:before="300" w:beforeAutospacing="0" w:after="150" w:afterAutospacing="0"/>
        <w:rPr>
          <w:noProof/>
        </w:rPr>
      </w:pPr>
    </w:p>
    <w:p w:rsidR="00383D8E" w:rsidRPr="00383D8E" w:rsidRDefault="000D08F1" w:rsidP="00383D8E">
      <w:pPr>
        <w:pStyle w:val="Heading2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noProof/>
        </w:rPr>
        <w:drawing>
          <wp:inline distT="0" distB="0" distL="0" distR="0" wp14:anchorId="34B8E1DC" wp14:editId="0B3A1395">
            <wp:extent cx="5476875" cy="1285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7E9" w:rsidRPr="000E17E9" w:rsidRDefault="000E17E9">
      <w:pPr>
        <w:rPr>
          <w:b/>
        </w:rPr>
      </w:pPr>
    </w:p>
    <w:sectPr w:rsidR="000E17E9" w:rsidRPr="000E1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D7CA4"/>
    <w:multiLevelType w:val="multilevel"/>
    <w:tmpl w:val="C2CE0F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88290D"/>
    <w:multiLevelType w:val="multilevel"/>
    <w:tmpl w:val="47C24A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862288"/>
    <w:multiLevelType w:val="multilevel"/>
    <w:tmpl w:val="03507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6804321"/>
    <w:multiLevelType w:val="multilevel"/>
    <w:tmpl w:val="10DC35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79743A"/>
    <w:multiLevelType w:val="multilevel"/>
    <w:tmpl w:val="58B0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0B535B"/>
    <w:multiLevelType w:val="multilevel"/>
    <w:tmpl w:val="186A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B1AEE"/>
    <w:rsid w:val="0000584A"/>
    <w:rsid w:val="000252F2"/>
    <w:rsid w:val="000D08F1"/>
    <w:rsid w:val="000E17E9"/>
    <w:rsid w:val="00383D8E"/>
    <w:rsid w:val="005C4778"/>
    <w:rsid w:val="008F4EAB"/>
    <w:rsid w:val="00972595"/>
    <w:rsid w:val="009F511D"/>
    <w:rsid w:val="00A42C4F"/>
    <w:rsid w:val="00AD0443"/>
    <w:rsid w:val="00B95822"/>
    <w:rsid w:val="00BD062A"/>
    <w:rsid w:val="00C12A1A"/>
    <w:rsid w:val="00C43BF5"/>
    <w:rsid w:val="00CB1AEE"/>
    <w:rsid w:val="00D40F76"/>
    <w:rsid w:val="00EA6689"/>
    <w:rsid w:val="00EC4AC1"/>
    <w:rsid w:val="00F7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73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737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unhideWhenUsed/>
    <w:rsid w:val="00F7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7379"/>
    <w:rPr>
      <w:b/>
      <w:bCs/>
    </w:rPr>
  </w:style>
  <w:style w:type="character" w:styleId="Emphasis">
    <w:name w:val="Emphasis"/>
    <w:basedOn w:val="DefaultParagraphFont"/>
    <w:uiPriority w:val="20"/>
    <w:qFormat/>
    <w:rsid w:val="00383D8E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25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Dwivedi</dc:creator>
  <cp:keywords/>
  <dc:description/>
  <cp:lastModifiedBy>Abhinav Dwivedi</cp:lastModifiedBy>
  <cp:revision>21</cp:revision>
  <dcterms:created xsi:type="dcterms:W3CDTF">2021-06-29T04:01:00Z</dcterms:created>
  <dcterms:modified xsi:type="dcterms:W3CDTF">2021-06-29T04:18:00Z</dcterms:modified>
</cp:coreProperties>
</file>