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1BD747" w14:textId="77777777" w:rsidR="00F84A2C" w:rsidRPr="00560252" w:rsidRDefault="00560252" w:rsidP="00560252">
      <w:pPr>
        <w:jc w:val="center"/>
        <w:rPr>
          <w:rFonts w:ascii="Cambria" w:hAnsi="Cambria"/>
          <w:sz w:val="24"/>
          <w:szCs w:val="24"/>
        </w:rPr>
      </w:pPr>
      <w:r w:rsidRPr="00560252">
        <w:rPr>
          <w:rFonts w:ascii="Cambria" w:hAnsi="Cambria"/>
          <w:sz w:val="32"/>
          <w:szCs w:val="32"/>
        </w:rPr>
        <w:t xml:space="preserve">Proposal for the C++ class of </w:t>
      </w:r>
      <w:r w:rsidR="00241378">
        <w:rPr>
          <w:rFonts w:ascii="Cambria" w:hAnsi="Cambria"/>
          <w:b/>
          <w:sz w:val="32"/>
          <w:szCs w:val="32"/>
        </w:rPr>
        <w:t>MOSFET</w:t>
      </w:r>
      <w:r w:rsidRPr="00560252">
        <w:rPr>
          <w:rFonts w:ascii="Cambria" w:hAnsi="Cambria"/>
          <w:sz w:val="32"/>
          <w:szCs w:val="32"/>
        </w:rPr>
        <w:br/>
      </w:r>
      <w:r w:rsidR="00241378">
        <w:rPr>
          <w:rFonts w:ascii="Cambria" w:hAnsi="Cambria"/>
          <w:sz w:val="24"/>
          <w:szCs w:val="24"/>
        </w:rPr>
        <w:t>Author: Abhinav Jayanthy</w:t>
      </w:r>
      <w:r w:rsidR="00573ACF">
        <w:rPr>
          <w:rFonts w:ascii="Cambria" w:hAnsi="Cambria"/>
          <w:sz w:val="24"/>
          <w:szCs w:val="24"/>
        </w:rPr>
        <w:br/>
      </w:r>
    </w:p>
    <w:p w14:paraId="721E928F" w14:textId="77777777" w:rsidR="00560252" w:rsidRPr="00560252" w:rsidRDefault="00560252" w:rsidP="00560252">
      <w:pPr>
        <w:spacing w:after="0"/>
        <w:rPr>
          <w:rFonts w:ascii="Cambria" w:hAnsi="Cambria"/>
          <w:b/>
          <w:sz w:val="24"/>
          <w:szCs w:val="24"/>
        </w:rPr>
      </w:pPr>
      <w:r w:rsidRPr="00560252">
        <w:rPr>
          <w:rFonts w:ascii="Cambria" w:hAnsi="Cambria"/>
          <w:b/>
          <w:sz w:val="24"/>
          <w:szCs w:val="24"/>
        </w:rPr>
        <w:t>Data Members: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80"/>
        <w:gridCol w:w="1980"/>
        <w:gridCol w:w="5508"/>
      </w:tblGrid>
      <w:tr w:rsidR="00560252" w:rsidRPr="00560252" w14:paraId="055A5DF6" w14:textId="77777777" w:rsidTr="00065C67">
        <w:tc>
          <w:tcPr>
            <w:tcW w:w="1980" w:type="dxa"/>
          </w:tcPr>
          <w:p w14:paraId="19E97B00" w14:textId="77777777" w:rsidR="00560252" w:rsidRPr="00560252" w:rsidRDefault="005602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560252">
              <w:rPr>
                <w:rFonts w:ascii="Cambria" w:hAnsi="Cambria"/>
                <w:b/>
                <w:sz w:val="24"/>
                <w:szCs w:val="24"/>
              </w:rPr>
              <w:t>Member Name</w:t>
            </w:r>
          </w:p>
        </w:tc>
        <w:tc>
          <w:tcPr>
            <w:tcW w:w="1980" w:type="dxa"/>
          </w:tcPr>
          <w:p w14:paraId="2D207D00" w14:textId="77777777" w:rsidR="00560252" w:rsidRPr="00560252" w:rsidRDefault="005602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560252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5508" w:type="dxa"/>
          </w:tcPr>
          <w:p w14:paraId="52684636" w14:textId="77777777" w:rsidR="00560252" w:rsidRPr="00560252" w:rsidRDefault="005602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56025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560252" w:rsidRPr="00560252" w14:paraId="78165CB4" w14:textId="77777777" w:rsidTr="00065C67">
        <w:tc>
          <w:tcPr>
            <w:tcW w:w="1980" w:type="dxa"/>
          </w:tcPr>
          <w:p w14:paraId="76D35FC2" w14:textId="77777777" w:rsidR="00560252" w:rsidRPr="00560252" w:rsidRDefault="00241378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sz w:val="24"/>
                <w:szCs w:val="24"/>
              </w:rPr>
              <w:t>l</w:t>
            </w:r>
            <w:proofErr w:type="gramEnd"/>
          </w:p>
        </w:tc>
        <w:tc>
          <w:tcPr>
            <w:tcW w:w="1980" w:type="dxa"/>
          </w:tcPr>
          <w:p w14:paraId="260D9AED" w14:textId="77777777" w:rsidR="00560252" w:rsidRPr="00560252" w:rsidRDefault="00A324EC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sz w:val="24"/>
                <w:szCs w:val="24"/>
              </w:rPr>
              <w:t>double</w:t>
            </w:r>
            <w:proofErr w:type="gramEnd"/>
          </w:p>
        </w:tc>
        <w:tc>
          <w:tcPr>
            <w:tcW w:w="5508" w:type="dxa"/>
          </w:tcPr>
          <w:p w14:paraId="72FD3CE7" w14:textId="77777777" w:rsidR="00560252" w:rsidRPr="00560252" w:rsidRDefault="0024137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Length of a transistor</w:t>
            </w:r>
          </w:p>
        </w:tc>
      </w:tr>
      <w:tr w:rsidR="00560252" w:rsidRPr="00560252" w14:paraId="36833DD9" w14:textId="77777777" w:rsidTr="00065C67">
        <w:tc>
          <w:tcPr>
            <w:tcW w:w="1980" w:type="dxa"/>
          </w:tcPr>
          <w:p w14:paraId="0CEF7016" w14:textId="77777777" w:rsidR="00560252" w:rsidRPr="00560252" w:rsidRDefault="00241378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sz w:val="24"/>
                <w:szCs w:val="24"/>
              </w:rPr>
              <w:t>w</w:t>
            </w:r>
            <w:proofErr w:type="gramEnd"/>
          </w:p>
        </w:tc>
        <w:tc>
          <w:tcPr>
            <w:tcW w:w="1980" w:type="dxa"/>
          </w:tcPr>
          <w:p w14:paraId="58ABB7DC" w14:textId="77777777" w:rsidR="00560252" w:rsidRPr="00560252" w:rsidRDefault="00A324EC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sz w:val="24"/>
                <w:szCs w:val="24"/>
              </w:rPr>
              <w:t>double</w:t>
            </w:r>
            <w:proofErr w:type="gramEnd"/>
          </w:p>
        </w:tc>
        <w:tc>
          <w:tcPr>
            <w:tcW w:w="5508" w:type="dxa"/>
          </w:tcPr>
          <w:p w14:paraId="4EB951C8" w14:textId="77777777" w:rsidR="00560252" w:rsidRPr="00560252" w:rsidRDefault="0024137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Width of a transistor</w:t>
            </w:r>
          </w:p>
        </w:tc>
      </w:tr>
      <w:tr w:rsidR="00065C67" w:rsidRPr="00560252" w14:paraId="7594BC43" w14:textId="77777777" w:rsidTr="00065C67">
        <w:tc>
          <w:tcPr>
            <w:tcW w:w="1980" w:type="dxa"/>
          </w:tcPr>
          <w:p w14:paraId="63E87FA7" w14:textId="3696C63A" w:rsidR="00065C67" w:rsidRDefault="00B670A8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T</w:t>
            </w:r>
            <w:r w:rsidR="00065C67">
              <w:rPr>
                <w:rFonts w:ascii="Cambria" w:hAnsi="Cambria"/>
                <w:sz w:val="24"/>
                <w:szCs w:val="24"/>
              </w:rPr>
              <w:t>ox</w:t>
            </w:r>
            <w:proofErr w:type="spellEnd"/>
          </w:p>
        </w:tc>
        <w:tc>
          <w:tcPr>
            <w:tcW w:w="1980" w:type="dxa"/>
          </w:tcPr>
          <w:p w14:paraId="697610FE" w14:textId="29F9744D" w:rsidR="00065C67" w:rsidRDefault="00065C67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sz w:val="24"/>
                <w:szCs w:val="24"/>
              </w:rPr>
              <w:t>double</w:t>
            </w:r>
            <w:proofErr w:type="gramEnd"/>
          </w:p>
        </w:tc>
        <w:tc>
          <w:tcPr>
            <w:tcW w:w="5508" w:type="dxa"/>
          </w:tcPr>
          <w:p w14:paraId="7176CC9E" w14:textId="61EF8915" w:rsidR="00065C67" w:rsidRDefault="00065C6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Gate Oxide Thickness</w:t>
            </w:r>
          </w:p>
        </w:tc>
      </w:tr>
      <w:tr w:rsidR="00065C67" w:rsidRPr="00560252" w14:paraId="41E6D5D6" w14:textId="77777777" w:rsidTr="00065C67">
        <w:trPr>
          <w:trHeight w:val="503"/>
        </w:trPr>
        <w:tc>
          <w:tcPr>
            <w:tcW w:w="1980" w:type="dxa"/>
          </w:tcPr>
          <w:p w14:paraId="660741B6" w14:textId="4907C754" w:rsidR="00065C67" w:rsidRDefault="00065C6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Cox</w:t>
            </w:r>
          </w:p>
        </w:tc>
        <w:tc>
          <w:tcPr>
            <w:tcW w:w="1980" w:type="dxa"/>
          </w:tcPr>
          <w:p w14:paraId="3F70C832" w14:textId="47352CC8" w:rsidR="00065C67" w:rsidRDefault="00065C67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sz w:val="24"/>
                <w:szCs w:val="24"/>
              </w:rPr>
              <w:t>double</w:t>
            </w:r>
            <w:proofErr w:type="gramEnd"/>
          </w:p>
        </w:tc>
        <w:tc>
          <w:tcPr>
            <w:tcW w:w="5508" w:type="dxa"/>
          </w:tcPr>
          <w:p w14:paraId="64BD0146" w14:textId="56010E2F" w:rsidR="00065C67" w:rsidRDefault="00065C67" w:rsidP="00A324E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Oxide Capacitance</w:t>
            </w:r>
          </w:p>
        </w:tc>
      </w:tr>
      <w:tr w:rsidR="00065C67" w:rsidRPr="00560252" w14:paraId="2E4F2D44" w14:textId="77777777" w:rsidTr="00065C67">
        <w:trPr>
          <w:trHeight w:val="503"/>
        </w:trPr>
        <w:tc>
          <w:tcPr>
            <w:tcW w:w="1980" w:type="dxa"/>
          </w:tcPr>
          <w:p w14:paraId="65529A65" w14:textId="25C1F0CD" w:rsidR="00065C67" w:rsidRDefault="00065C67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sz w:val="24"/>
                <w:szCs w:val="24"/>
              </w:rPr>
              <w:t>m</w:t>
            </w:r>
            <w:proofErr w:type="gramEnd"/>
          </w:p>
        </w:tc>
        <w:tc>
          <w:tcPr>
            <w:tcW w:w="1980" w:type="dxa"/>
          </w:tcPr>
          <w:p w14:paraId="2CFA0CF4" w14:textId="53B563C1" w:rsidR="00065C67" w:rsidRDefault="00065C67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sz w:val="24"/>
                <w:szCs w:val="24"/>
              </w:rPr>
              <w:t>double</w:t>
            </w:r>
            <w:proofErr w:type="gramEnd"/>
          </w:p>
        </w:tc>
        <w:tc>
          <w:tcPr>
            <w:tcW w:w="5508" w:type="dxa"/>
          </w:tcPr>
          <w:p w14:paraId="0FCFB493" w14:textId="2E9D6D16" w:rsidR="00065C67" w:rsidRDefault="00065C67" w:rsidP="00A324E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Mobility </w:t>
            </w:r>
          </w:p>
        </w:tc>
      </w:tr>
      <w:tr w:rsidR="00065C67" w:rsidRPr="00560252" w14:paraId="0881494E" w14:textId="77777777" w:rsidTr="00065C67">
        <w:trPr>
          <w:trHeight w:val="503"/>
        </w:trPr>
        <w:tc>
          <w:tcPr>
            <w:tcW w:w="1980" w:type="dxa"/>
          </w:tcPr>
          <w:p w14:paraId="5636D619" w14:textId="5782C6EB" w:rsidR="00065C67" w:rsidRDefault="00065C67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Vg</w:t>
            </w:r>
            <w:r w:rsidR="00964B9F">
              <w:rPr>
                <w:rFonts w:ascii="Cambria" w:hAnsi="Cambria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1980" w:type="dxa"/>
          </w:tcPr>
          <w:p w14:paraId="10C0611D" w14:textId="53902603" w:rsidR="00065C67" w:rsidRDefault="00065C6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Double </w:t>
            </w:r>
          </w:p>
        </w:tc>
        <w:tc>
          <w:tcPr>
            <w:tcW w:w="5508" w:type="dxa"/>
          </w:tcPr>
          <w:p w14:paraId="3F5A5BD1" w14:textId="4358F670" w:rsidR="00065C67" w:rsidRDefault="00065C67" w:rsidP="00A324E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Gate Voltage range</w:t>
            </w:r>
          </w:p>
        </w:tc>
      </w:tr>
      <w:tr w:rsidR="00964B9F" w:rsidRPr="00560252" w14:paraId="4E5730FA" w14:textId="77777777" w:rsidTr="00065C67">
        <w:trPr>
          <w:trHeight w:val="503"/>
        </w:trPr>
        <w:tc>
          <w:tcPr>
            <w:tcW w:w="1980" w:type="dxa"/>
          </w:tcPr>
          <w:p w14:paraId="50FE26A0" w14:textId="6DFD840B" w:rsidR="00964B9F" w:rsidRDefault="00964B9F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Nb</w:t>
            </w:r>
            <w:proofErr w:type="spellEnd"/>
          </w:p>
        </w:tc>
        <w:tc>
          <w:tcPr>
            <w:tcW w:w="1980" w:type="dxa"/>
          </w:tcPr>
          <w:p w14:paraId="411CBBE4" w14:textId="31BF8F1C" w:rsidR="00964B9F" w:rsidRDefault="00964B9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Double</w:t>
            </w:r>
          </w:p>
        </w:tc>
        <w:tc>
          <w:tcPr>
            <w:tcW w:w="5508" w:type="dxa"/>
          </w:tcPr>
          <w:p w14:paraId="0660E5A9" w14:textId="1CE1FB6B" w:rsidR="00964B9F" w:rsidRDefault="00964B9F" w:rsidP="00A324E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Channel doping</w:t>
            </w:r>
          </w:p>
        </w:tc>
      </w:tr>
      <w:tr w:rsidR="00964B9F" w:rsidRPr="00560252" w14:paraId="0E095C2D" w14:textId="77777777" w:rsidTr="00065C67">
        <w:trPr>
          <w:trHeight w:val="503"/>
        </w:trPr>
        <w:tc>
          <w:tcPr>
            <w:tcW w:w="1980" w:type="dxa"/>
          </w:tcPr>
          <w:p w14:paraId="0E20C8E2" w14:textId="678D2220" w:rsidR="00964B9F" w:rsidRDefault="00964B9F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sz w:val="24"/>
                <w:szCs w:val="24"/>
              </w:rPr>
              <w:t>Results[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]</w:t>
            </w:r>
          </w:p>
        </w:tc>
        <w:tc>
          <w:tcPr>
            <w:tcW w:w="1980" w:type="dxa"/>
          </w:tcPr>
          <w:p w14:paraId="1AC73DA0" w14:textId="2C6315CB" w:rsidR="00964B9F" w:rsidRDefault="00964B9F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sz w:val="24"/>
                <w:szCs w:val="24"/>
              </w:rPr>
              <w:t>double</w:t>
            </w:r>
            <w:proofErr w:type="gramEnd"/>
          </w:p>
        </w:tc>
        <w:tc>
          <w:tcPr>
            <w:tcW w:w="5508" w:type="dxa"/>
          </w:tcPr>
          <w:p w14:paraId="6893ED74" w14:textId="7047E35C" w:rsidR="00964B9F" w:rsidRDefault="00964B9F" w:rsidP="00A324E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 print results in file</w:t>
            </w:r>
          </w:p>
        </w:tc>
      </w:tr>
    </w:tbl>
    <w:p w14:paraId="4FA652CD" w14:textId="77777777" w:rsidR="00560252" w:rsidRPr="00560252" w:rsidRDefault="00560252">
      <w:pPr>
        <w:rPr>
          <w:rFonts w:ascii="Cambria" w:hAnsi="Cambria"/>
          <w:sz w:val="24"/>
          <w:szCs w:val="24"/>
        </w:rPr>
      </w:pPr>
    </w:p>
    <w:p w14:paraId="3AC35711" w14:textId="77777777" w:rsidR="00560252" w:rsidRPr="00560252" w:rsidRDefault="00560252">
      <w:pPr>
        <w:rPr>
          <w:rFonts w:ascii="Cambria" w:hAnsi="Cambria"/>
          <w:b/>
          <w:sz w:val="24"/>
          <w:szCs w:val="24"/>
        </w:rPr>
      </w:pPr>
      <w:r w:rsidRPr="00560252">
        <w:rPr>
          <w:rFonts w:ascii="Cambria" w:hAnsi="Cambria"/>
          <w:b/>
          <w:sz w:val="24"/>
          <w:szCs w:val="24"/>
        </w:rPr>
        <w:t>Member Functions:</w:t>
      </w:r>
    </w:p>
    <w:p w14:paraId="72F003C9" w14:textId="77777777" w:rsidR="00560252" w:rsidRPr="00560252" w:rsidRDefault="00560252" w:rsidP="00560252">
      <w:pPr>
        <w:spacing w:after="0"/>
        <w:rPr>
          <w:rFonts w:ascii="Cambria" w:hAnsi="Cambria"/>
          <w:b/>
          <w:sz w:val="24"/>
          <w:szCs w:val="24"/>
        </w:rPr>
      </w:pPr>
      <w:r w:rsidRPr="00560252">
        <w:rPr>
          <w:rFonts w:ascii="Cambria" w:hAnsi="Cambria"/>
          <w:b/>
          <w:sz w:val="24"/>
          <w:szCs w:val="24"/>
        </w:rPr>
        <w:t>Constructors: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60"/>
        <w:gridCol w:w="4590"/>
        <w:gridCol w:w="2718"/>
      </w:tblGrid>
      <w:tr w:rsidR="00560252" w:rsidRPr="00560252" w14:paraId="6CB62960" w14:textId="77777777" w:rsidTr="0058590A">
        <w:tc>
          <w:tcPr>
            <w:tcW w:w="2160" w:type="dxa"/>
          </w:tcPr>
          <w:p w14:paraId="7CCE2356" w14:textId="77777777" w:rsidR="00560252" w:rsidRPr="00560252" w:rsidRDefault="005602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560252">
              <w:rPr>
                <w:rFonts w:ascii="Cambria" w:hAnsi="Cambria"/>
                <w:b/>
                <w:sz w:val="24"/>
                <w:szCs w:val="24"/>
              </w:rPr>
              <w:t>Declaration</w:t>
            </w:r>
          </w:p>
        </w:tc>
        <w:tc>
          <w:tcPr>
            <w:tcW w:w="4590" w:type="dxa"/>
          </w:tcPr>
          <w:p w14:paraId="0B2E9B0C" w14:textId="77777777" w:rsidR="00560252" w:rsidRPr="00560252" w:rsidRDefault="005602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560252">
              <w:rPr>
                <w:rFonts w:ascii="Cambria" w:hAnsi="Cambria"/>
                <w:b/>
                <w:sz w:val="24"/>
                <w:szCs w:val="24"/>
              </w:rPr>
              <w:t>Parameters</w:t>
            </w:r>
          </w:p>
        </w:tc>
        <w:tc>
          <w:tcPr>
            <w:tcW w:w="2718" w:type="dxa"/>
          </w:tcPr>
          <w:p w14:paraId="15FED821" w14:textId="77777777" w:rsidR="00560252" w:rsidRPr="00560252" w:rsidRDefault="005602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560252">
              <w:rPr>
                <w:rFonts w:ascii="Cambria" w:hAnsi="Cambria"/>
                <w:b/>
                <w:sz w:val="24"/>
                <w:szCs w:val="24"/>
              </w:rPr>
              <w:t>Purpose/Use</w:t>
            </w:r>
          </w:p>
        </w:tc>
      </w:tr>
      <w:tr w:rsidR="00560252" w:rsidRPr="00560252" w14:paraId="45696B69" w14:textId="77777777" w:rsidTr="0058590A">
        <w:tc>
          <w:tcPr>
            <w:tcW w:w="2160" w:type="dxa"/>
          </w:tcPr>
          <w:p w14:paraId="235E3B57" w14:textId="5DE4C7C1" w:rsidR="00560252" w:rsidRPr="00560252" w:rsidRDefault="00065C67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sz w:val="24"/>
                <w:szCs w:val="24"/>
              </w:rPr>
              <w:t>MOSFET</w:t>
            </w:r>
            <w:r w:rsidR="00A324EC">
              <w:rPr>
                <w:rFonts w:ascii="Cambria" w:hAnsi="Cambria"/>
                <w:sz w:val="24"/>
                <w:szCs w:val="24"/>
              </w:rPr>
              <w:t>(</w:t>
            </w:r>
            <w:proofErr w:type="gramEnd"/>
            <w:r w:rsidR="00A324EC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4590" w:type="dxa"/>
          </w:tcPr>
          <w:p w14:paraId="71174EFF" w14:textId="77777777" w:rsidR="00560252" w:rsidRPr="00560252" w:rsidRDefault="00A324E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 parameters, all data members initialized to 0</w:t>
            </w:r>
          </w:p>
        </w:tc>
        <w:tc>
          <w:tcPr>
            <w:tcW w:w="2718" w:type="dxa"/>
          </w:tcPr>
          <w:p w14:paraId="263E7709" w14:textId="77777777" w:rsidR="00560252" w:rsidRPr="00560252" w:rsidRDefault="00A324E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Default</w:t>
            </w:r>
          </w:p>
        </w:tc>
      </w:tr>
      <w:tr w:rsidR="00560252" w:rsidRPr="00560252" w14:paraId="39990E25" w14:textId="77777777" w:rsidTr="0058590A">
        <w:tc>
          <w:tcPr>
            <w:tcW w:w="2160" w:type="dxa"/>
          </w:tcPr>
          <w:p w14:paraId="784A7E7F" w14:textId="135EC5F0" w:rsidR="00560252" w:rsidRPr="00560252" w:rsidRDefault="00065C67" w:rsidP="0058590A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sz w:val="24"/>
                <w:szCs w:val="24"/>
              </w:rPr>
              <w:t>MOSFET</w:t>
            </w:r>
            <w:r w:rsidR="00A324EC">
              <w:rPr>
                <w:rFonts w:ascii="Cambria" w:hAnsi="Cambria"/>
                <w:sz w:val="24"/>
                <w:szCs w:val="24"/>
              </w:rPr>
              <w:t>(</w:t>
            </w:r>
            <w:proofErr w:type="gramEnd"/>
            <w:r w:rsidR="0058590A">
              <w:rPr>
                <w:rFonts w:ascii="Cambria" w:hAnsi="Cambria"/>
                <w:sz w:val="24"/>
                <w:szCs w:val="24"/>
              </w:rPr>
              <w:t>double</w:t>
            </w:r>
            <w:r w:rsidR="00C77941">
              <w:rPr>
                <w:rFonts w:ascii="Cambria" w:hAnsi="Cambria"/>
                <w:sz w:val="24"/>
                <w:szCs w:val="24"/>
              </w:rPr>
              <w:t xml:space="preserve"> l</w:t>
            </w:r>
            <w:r w:rsidR="00A324EC">
              <w:rPr>
                <w:rFonts w:ascii="Cambria" w:hAnsi="Cambria"/>
                <w:sz w:val="24"/>
                <w:szCs w:val="24"/>
              </w:rPr>
              <w:t xml:space="preserve">, </w:t>
            </w:r>
            <w:r w:rsidR="0058590A">
              <w:rPr>
                <w:rFonts w:ascii="Cambria" w:hAnsi="Cambria"/>
                <w:sz w:val="24"/>
                <w:szCs w:val="24"/>
              </w:rPr>
              <w:t>double</w:t>
            </w:r>
            <w:r w:rsidR="00C77941">
              <w:rPr>
                <w:rFonts w:ascii="Cambria" w:hAnsi="Cambria"/>
                <w:sz w:val="24"/>
                <w:szCs w:val="24"/>
              </w:rPr>
              <w:t xml:space="preserve"> w</w:t>
            </w:r>
            <w:r w:rsidR="00A324EC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4590" w:type="dxa"/>
          </w:tcPr>
          <w:p w14:paraId="5CE3C8CB" w14:textId="1730AD95" w:rsidR="00A324EC" w:rsidRPr="00560252" w:rsidRDefault="00A324EC" w:rsidP="00065C6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Set </w:t>
            </w:r>
            <w:r w:rsidR="00065C67">
              <w:rPr>
                <w:rFonts w:ascii="Cambria" w:hAnsi="Cambria"/>
                <w:i/>
                <w:sz w:val="24"/>
                <w:szCs w:val="24"/>
              </w:rPr>
              <w:t>l</w:t>
            </w:r>
            <w:r>
              <w:rPr>
                <w:rFonts w:ascii="Cambria" w:hAnsi="Cambria"/>
                <w:sz w:val="24"/>
                <w:szCs w:val="24"/>
              </w:rPr>
              <w:t xml:space="preserve"> and </w:t>
            </w:r>
            <w:r w:rsidR="00065C67">
              <w:rPr>
                <w:rFonts w:ascii="Cambria" w:hAnsi="Cambria"/>
                <w:i/>
                <w:sz w:val="24"/>
                <w:szCs w:val="24"/>
              </w:rPr>
              <w:t>w</w:t>
            </w:r>
            <w:r w:rsidR="00065C67">
              <w:rPr>
                <w:rFonts w:ascii="Cambria" w:hAnsi="Cambria"/>
                <w:sz w:val="24"/>
                <w:szCs w:val="24"/>
              </w:rPr>
              <w:t>, Rest all to default values</w:t>
            </w:r>
          </w:p>
        </w:tc>
        <w:tc>
          <w:tcPr>
            <w:tcW w:w="2718" w:type="dxa"/>
          </w:tcPr>
          <w:p w14:paraId="299AFAED" w14:textId="77777777" w:rsidR="00560252" w:rsidRPr="00560252" w:rsidRDefault="0058590A" w:rsidP="0058590A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sz w:val="24"/>
                <w:szCs w:val="24"/>
              </w:rPr>
              <w:t>calculations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oriented</w:t>
            </w:r>
          </w:p>
        </w:tc>
      </w:tr>
      <w:tr w:rsidR="0058590A" w:rsidRPr="00560252" w14:paraId="11529639" w14:textId="77777777" w:rsidTr="0058590A">
        <w:tc>
          <w:tcPr>
            <w:tcW w:w="2160" w:type="dxa"/>
          </w:tcPr>
          <w:p w14:paraId="3FC07630" w14:textId="7538AE2D" w:rsidR="0058590A" w:rsidRDefault="00CB46B8" w:rsidP="00A324EC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sz w:val="24"/>
                <w:szCs w:val="24"/>
              </w:rPr>
              <w:t>MOSFET(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double l, double w, double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Cox,double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tox</w:t>
            </w:r>
            <w:r w:rsidR="00964B9F">
              <w:rPr>
                <w:rFonts w:ascii="Cambria" w:hAnsi="Cambria"/>
                <w:sz w:val="24"/>
                <w:szCs w:val="24"/>
              </w:rPr>
              <w:t>,double</w:t>
            </w:r>
            <w:proofErr w:type="spellEnd"/>
            <w:r w:rsidR="00964B9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964B9F">
              <w:rPr>
                <w:rFonts w:ascii="Cambria" w:hAnsi="Cambria"/>
                <w:sz w:val="24"/>
                <w:szCs w:val="24"/>
              </w:rPr>
              <w:t>Vgs</w:t>
            </w:r>
            <w:proofErr w:type="spellEnd"/>
            <w:r w:rsidR="00964B9F">
              <w:rPr>
                <w:rFonts w:ascii="Cambria" w:hAnsi="Cambria"/>
                <w:sz w:val="24"/>
                <w:szCs w:val="24"/>
              </w:rPr>
              <w:t xml:space="preserve"> </w:t>
            </w:r>
            <w:r w:rsidR="00541402">
              <w:rPr>
                <w:rFonts w:ascii="Cambria" w:hAnsi="Cambria"/>
                <w:sz w:val="24"/>
                <w:szCs w:val="24"/>
              </w:rPr>
              <w:t xml:space="preserve">double </w:t>
            </w:r>
            <w:proofErr w:type="spellStart"/>
            <w:r w:rsidR="00541402">
              <w:rPr>
                <w:rFonts w:ascii="Cambria" w:hAnsi="Cambria"/>
                <w:sz w:val="24"/>
                <w:szCs w:val="24"/>
              </w:rPr>
              <w:t>Nb</w:t>
            </w:r>
            <w:proofErr w:type="spellEnd"/>
            <w:r w:rsidR="0058590A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4590" w:type="dxa"/>
          </w:tcPr>
          <w:p w14:paraId="5582D39F" w14:textId="10033ECE" w:rsidR="0058590A" w:rsidRDefault="0058590A" w:rsidP="00CB46B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Set </w:t>
            </w:r>
            <w:r w:rsidR="00CB46B8">
              <w:rPr>
                <w:rFonts w:ascii="Cambria" w:hAnsi="Cambria"/>
                <w:i/>
                <w:sz w:val="24"/>
                <w:szCs w:val="24"/>
              </w:rPr>
              <w:t>l</w:t>
            </w:r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="00CB46B8">
              <w:rPr>
                <w:rFonts w:ascii="Cambria" w:hAnsi="Cambria"/>
                <w:i/>
                <w:sz w:val="24"/>
                <w:szCs w:val="24"/>
              </w:rPr>
              <w:t>w</w:t>
            </w:r>
            <w:proofErr w:type="gramStart"/>
            <w:r w:rsidR="00CB46B8">
              <w:rPr>
                <w:rFonts w:ascii="Cambria" w:hAnsi="Cambria"/>
                <w:i/>
                <w:sz w:val="24"/>
                <w:szCs w:val="24"/>
              </w:rPr>
              <w:t>,</w:t>
            </w:r>
            <w:r w:rsidR="00964B9F">
              <w:rPr>
                <w:rFonts w:ascii="Cambria" w:hAnsi="Cambria"/>
                <w:i/>
                <w:sz w:val="24"/>
                <w:szCs w:val="24"/>
              </w:rPr>
              <w:t>tox,cox,m,Vs</w:t>
            </w:r>
            <w:r w:rsidR="00541402">
              <w:rPr>
                <w:rFonts w:ascii="Cambria" w:hAnsi="Cambria"/>
                <w:i/>
                <w:sz w:val="24"/>
                <w:szCs w:val="24"/>
              </w:rPr>
              <w:t>,Nb</w:t>
            </w:r>
            <w:proofErr w:type="spellEnd"/>
            <w:proofErr w:type="gramEnd"/>
            <w:r w:rsidR="00400C78">
              <w:rPr>
                <w:rFonts w:ascii="Cambria" w:hAnsi="Cambria"/>
                <w:i/>
                <w:sz w:val="24"/>
                <w:szCs w:val="24"/>
              </w:rPr>
              <w:t xml:space="preserve"> to some default values</w:t>
            </w:r>
          </w:p>
        </w:tc>
        <w:tc>
          <w:tcPr>
            <w:tcW w:w="2718" w:type="dxa"/>
          </w:tcPr>
          <w:p w14:paraId="16FD5FD8" w14:textId="77777777" w:rsidR="0058590A" w:rsidRDefault="0058590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All parameters</w:t>
            </w:r>
          </w:p>
        </w:tc>
      </w:tr>
    </w:tbl>
    <w:p w14:paraId="09780275" w14:textId="77777777" w:rsidR="00560252" w:rsidRPr="00560252" w:rsidRDefault="00560252">
      <w:pPr>
        <w:rPr>
          <w:rFonts w:ascii="Cambria" w:hAnsi="Cambria"/>
          <w:sz w:val="24"/>
          <w:szCs w:val="24"/>
        </w:rPr>
      </w:pPr>
    </w:p>
    <w:p w14:paraId="5C02F681" w14:textId="77777777" w:rsidR="00560252" w:rsidRPr="00560252" w:rsidRDefault="00560252" w:rsidP="00560252">
      <w:pPr>
        <w:spacing w:after="0"/>
        <w:rPr>
          <w:rFonts w:ascii="Cambria" w:hAnsi="Cambria"/>
          <w:b/>
          <w:sz w:val="24"/>
          <w:szCs w:val="24"/>
        </w:rPr>
      </w:pPr>
      <w:proofErr w:type="spellStart"/>
      <w:r w:rsidRPr="00560252">
        <w:rPr>
          <w:rFonts w:ascii="Cambria" w:hAnsi="Cambria"/>
          <w:b/>
          <w:sz w:val="24"/>
          <w:szCs w:val="24"/>
        </w:rPr>
        <w:t>Accessors</w:t>
      </w:r>
      <w:proofErr w:type="spellEnd"/>
      <w:r w:rsidRPr="00560252">
        <w:rPr>
          <w:rFonts w:ascii="Cambria" w:hAnsi="Cambria"/>
          <w:b/>
          <w:sz w:val="24"/>
          <w:szCs w:val="24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50"/>
        <w:gridCol w:w="2340"/>
        <w:gridCol w:w="3978"/>
      </w:tblGrid>
      <w:tr w:rsidR="00560252" w:rsidRPr="00560252" w14:paraId="62FD0132" w14:textId="77777777" w:rsidTr="00573ACF">
        <w:tc>
          <w:tcPr>
            <w:tcW w:w="3150" w:type="dxa"/>
          </w:tcPr>
          <w:p w14:paraId="78B78EF2" w14:textId="77777777" w:rsidR="00560252" w:rsidRPr="00560252" w:rsidRDefault="00560252" w:rsidP="00F84A2C">
            <w:pPr>
              <w:rPr>
                <w:rFonts w:ascii="Cambria" w:hAnsi="Cambria"/>
                <w:b/>
                <w:sz w:val="24"/>
                <w:szCs w:val="24"/>
              </w:rPr>
            </w:pPr>
            <w:r w:rsidRPr="00560252">
              <w:rPr>
                <w:rFonts w:ascii="Cambria" w:hAnsi="Cambria"/>
                <w:b/>
                <w:sz w:val="24"/>
                <w:szCs w:val="24"/>
              </w:rPr>
              <w:t>Declaration</w:t>
            </w:r>
          </w:p>
        </w:tc>
        <w:tc>
          <w:tcPr>
            <w:tcW w:w="2340" w:type="dxa"/>
          </w:tcPr>
          <w:p w14:paraId="34F3E32F" w14:textId="77777777" w:rsidR="00560252" w:rsidRPr="00560252" w:rsidRDefault="0058590A" w:rsidP="00F84A2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Data Member</w:t>
            </w:r>
          </w:p>
        </w:tc>
        <w:tc>
          <w:tcPr>
            <w:tcW w:w="3978" w:type="dxa"/>
          </w:tcPr>
          <w:p w14:paraId="0B5F52ED" w14:textId="77777777" w:rsidR="00560252" w:rsidRPr="00560252" w:rsidRDefault="00560252" w:rsidP="00F84A2C">
            <w:pPr>
              <w:rPr>
                <w:rFonts w:ascii="Cambria" w:hAnsi="Cambria"/>
                <w:b/>
                <w:sz w:val="24"/>
                <w:szCs w:val="24"/>
              </w:rPr>
            </w:pPr>
            <w:r w:rsidRPr="00560252">
              <w:rPr>
                <w:rFonts w:ascii="Cambria" w:hAnsi="Cambria"/>
                <w:b/>
                <w:sz w:val="24"/>
                <w:szCs w:val="24"/>
              </w:rPr>
              <w:t>Notes</w:t>
            </w:r>
          </w:p>
        </w:tc>
      </w:tr>
      <w:tr w:rsidR="00560252" w:rsidRPr="00560252" w14:paraId="5F4087DD" w14:textId="77777777" w:rsidTr="00573ACF">
        <w:tc>
          <w:tcPr>
            <w:tcW w:w="3150" w:type="dxa"/>
          </w:tcPr>
          <w:p w14:paraId="1F23D6B9" w14:textId="4307CB97" w:rsidR="00560252" w:rsidRPr="00560252" w:rsidRDefault="00573ACF" w:rsidP="00F84A2C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sz w:val="24"/>
                <w:szCs w:val="24"/>
              </w:rPr>
              <w:t>void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541402">
              <w:rPr>
                <w:rFonts w:ascii="Cambria" w:hAnsi="Cambria"/>
                <w:sz w:val="24"/>
                <w:szCs w:val="24"/>
              </w:rPr>
              <w:t>set_l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(double x)</w:t>
            </w:r>
          </w:p>
        </w:tc>
        <w:tc>
          <w:tcPr>
            <w:tcW w:w="2340" w:type="dxa"/>
          </w:tcPr>
          <w:p w14:paraId="3CF13ED7" w14:textId="11D3B6F6" w:rsidR="00560252" w:rsidRPr="00573ACF" w:rsidRDefault="00541402" w:rsidP="00F84A2C">
            <w:pPr>
              <w:rPr>
                <w:rFonts w:ascii="Cambria" w:hAnsi="Cambria"/>
                <w:i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i/>
                <w:sz w:val="24"/>
                <w:szCs w:val="24"/>
              </w:rPr>
              <w:t>l</w:t>
            </w:r>
            <w:proofErr w:type="gramEnd"/>
          </w:p>
        </w:tc>
        <w:tc>
          <w:tcPr>
            <w:tcW w:w="3978" w:type="dxa"/>
          </w:tcPr>
          <w:p w14:paraId="0E048A76" w14:textId="0229409D" w:rsidR="00560252" w:rsidRPr="00560252" w:rsidRDefault="00573ACF" w:rsidP="00F84A2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Set value of x to </w:t>
            </w:r>
            <w:r w:rsidR="00541402">
              <w:rPr>
                <w:rFonts w:ascii="Cambria" w:hAnsi="Cambria"/>
                <w:i/>
                <w:sz w:val="24"/>
                <w:szCs w:val="24"/>
              </w:rPr>
              <w:t>l</w:t>
            </w:r>
          </w:p>
        </w:tc>
      </w:tr>
      <w:tr w:rsidR="00560252" w:rsidRPr="00560252" w14:paraId="07C74CF7" w14:textId="77777777" w:rsidTr="00573ACF">
        <w:tc>
          <w:tcPr>
            <w:tcW w:w="3150" w:type="dxa"/>
          </w:tcPr>
          <w:p w14:paraId="49A90F90" w14:textId="6E20A666" w:rsidR="00560252" w:rsidRPr="00560252" w:rsidRDefault="00573ACF" w:rsidP="00F84A2C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sz w:val="24"/>
                <w:szCs w:val="24"/>
              </w:rPr>
              <w:t>double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541402">
              <w:rPr>
                <w:rFonts w:ascii="Cambria" w:hAnsi="Cambria"/>
                <w:sz w:val="24"/>
                <w:szCs w:val="24"/>
              </w:rPr>
              <w:t>get_l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()</w:t>
            </w:r>
          </w:p>
        </w:tc>
        <w:tc>
          <w:tcPr>
            <w:tcW w:w="2340" w:type="dxa"/>
          </w:tcPr>
          <w:p w14:paraId="75C6DED3" w14:textId="30EABEAD" w:rsidR="00560252" w:rsidRPr="00573ACF" w:rsidRDefault="00541402" w:rsidP="00F84A2C">
            <w:pPr>
              <w:rPr>
                <w:rFonts w:ascii="Cambria" w:hAnsi="Cambria"/>
                <w:i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i/>
                <w:sz w:val="24"/>
                <w:szCs w:val="24"/>
              </w:rPr>
              <w:t>l</w:t>
            </w:r>
            <w:proofErr w:type="gramEnd"/>
          </w:p>
        </w:tc>
        <w:tc>
          <w:tcPr>
            <w:tcW w:w="3978" w:type="dxa"/>
          </w:tcPr>
          <w:p w14:paraId="695F4AD9" w14:textId="3FAB1834" w:rsidR="00560252" w:rsidRPr="00560252" w:rsidRDefault="00573ACF" w:rsidP="00F84A2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Return the value in </w:t>
            </w:r>
            <w:r w:rsidR="00541402">
              <w:rPr>
                <w:rFonts w:ascii="Cambria" w:hAnsi="Cambria"/>
                <w:i/>
                <w:sz w:val="24"/>
                <w:szCs w:val="24"/>
              </w:rPr>
              <w:t>l</w:t>
            </w:r>
          </w:p>
        </w:tc>
      </w:tr>
      <w:tr w:rsidR="00573ACF" w:rsidRPr="00560252" w14:paraId="6F8F47A2" w14:textId="77777777" w:rsidTr="00573ACF">
        <w:tc>
          <w:tcPr>
            <w:tcW w:w="3150" w:type="dxa"/>
          </w:tcPr>
          <w:p w14:paraId="03E042F3" w14:textId="31BAB32C" w:rsidR="00573ACF" w:rsidRDefault="00541402" w:rsidP="00F84A2C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sz w:val="24"/>
                <w:szCs w:val="24"/>
              </w:rPr>
              <w:t>void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display_l</w:t>
            </w:r>
            <w:proofErr w:type="spellEnd"/>
            <w:r w:rsidR="00573ACF">
              <w:rPr>
                <w:rFonts w:ascii="Cambria" w:hAnsi="Cambria"/>
                <w:sz w:val="24"/>
                <w:szCs w:val="24"/>
              </w:rPr>
              <w:t>()</w:t>
            </w:r>
          </w:p>
        </w:tc>
        <w:tc>
          <w:tcPr>
            <w:tcW w:w="2340" w:type="dxa"/>
          </w:tcPr>
          <w:p w14:paraId="4D7525FD" w14:textId="407E4252" w:rsidR="00573ACF" w:rsidRPr="00573ACF" w:rsidRDefault="00541402" w:rsidP="00F84A2C">
            <w:pPr>
              <w:rPr>
                <w:rFonts w:ascii="Cambria" w:hAnsi="Cambria"/>
                <w:i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i/>
                <w:sz w:val="24"/>
                <w:szCs w:val="24"/>
              </w:rPr>
              <w:t>l</w:t>
            </w:r>
            <w:proofErr w:type="gramEnd"/>
          </w:p>
        </w:tc>
        <w:tc>
          <w:tcPr>
            <w:tcW w:w="3978" w:type="dxa"/>
          </w:tcPr>
          <w:p w14:paraId="223F4037" w14:textId="368CB8ED" w:rsidR="00573ACF" w:rsidRPr="00560252" w:rsidRDefault="00573ACF" w:rsidP="00F84A2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Display value of </w:t>
            </w:r>
            <w:r w:rsidR="00541402">
              <w:rPr>
                <w:rFonts w:ascii="Cambria" w:hAnsi="Cambria"/>
                <w:i/>
                <w:sz w:val="24"/>
                <w:szCs w:val="24"/>
              </w:rPr>
              <w:t>l</w:t>
            </w:r>
          </w:p>
        </w:tc>
      </w:tr>
      <w:tr w:rsidR="00573ACF" w:rsidRPr="00560252" w14:paraId="38C79B39" w14:textId="77777777" w:rsidTr="00573ACF">
        <w:tc>
          <w:tcPr>
            <w:tcW w:w="3150" w:type="dxa"/>
          </w:tcPr>
          <w:p w14:paraId="66BC00E5" w14:textId="585CCBEA" w:rsidR="00573ACF" w:rsidRDefault="00541402" w:rsidP="00F84A2C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sz w:val="24"/>
                <w:szCs w:val="24"/>
              </w:rPr>
              <w:t>void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set_w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(</w:t>
            </w:r>
            <w:r w:rsidR="00B670A8">
              <w:rPr>
                <w:rFonts w:ascii="Cambria" w:hAnsi="Cambria"/>
                <w:sz w:val="24"/>
                <w:szCs w:val="24"/>
              </w:rPr>
              <w:t>double x</w:t>
            </w:r>
            <w:r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14:paraId="557B3286" w14:textId="0E9A0C4A" w:rsidR="00573ACF" w:rsidRPr="00573ACF" w:rsidRDefault="00541402" w:rsidP="00F84A2C">
            <w:pPr>
              <w:rPr>
                <w:rFonts w:ascii="Cambria" w:hAnsi="Cambria"/>
                <w:i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i/>
                <w:sz w:val="24"/>
                <w:szCs w:val="24"/>
              </w:rPr>
              <w:t>w</w:t>
            </w:r>
            <w:proofErr w:type="gramEnd"/>
          </w:p>
        </w:tc>
        <w:tc>
          <w:tcPr>
            <w:tcW w:w="3978" w:type="dxa"/>
          </w:tcPr>
          <w:p w14:paraId="724E16A5" w14:textId="26083659" w:rsidR="00573ACF" w:rsidRPr="00560252" w:rsidRDefault="00573ACF" w:rsidP="00573AC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Set value of x to </w:t>
            </w:r>
            <w:r w:rsidR="00541402">
              <w:rPr>
                <w:rFonts w:ascii="Cambria" w:hAnsi="Cambria"/>
                <w:i/>
                <w:sz w:val="24"/>
                <w:szCs w:val="24"/>
              </w:rPr>
              <w:t>w</w:t>
            </w:r>
          </w:p>
        </w:tc>
      </w:tr>
      <w:tr w:rsidR="00573ACF" w:rsidRPr="00560252" w14:paraId="6A601BAC" w14:textId="77777777" w:rsidTr="00573ACF">
        <w:tc>
          <w:tcPr>
            <w:tcW w:w="3150" w:type="dxa"/>
          </w:tcPr>
          <w:p w14:paraId="5C9AA71B" w14:textId="604C6E2B" w:rsidR="00573ACF" w:rsidRDefault="00541402" w:rsidP="00F84A2C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sz w:val="24"/>
                <w:szCs w:val="24"/>
              </w:rPr>
              <w:t>double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get_w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()</w:t>
            </w:r>
          </w:p>
        </w:tc>
        <w:tc>
          <w:tcPr>
            <w:tcW w:w="2340" w:type="dxa"/>
          </w:tcPr>
          <w:p w14:paraId="3409A900" w14:textId="237007BB" w:rsidR="00573ACF" w:rsidRPr="00573ACF" w:rsidRDefault="00541402" w:rsidP="00F84A2C">
            <w:pPr>
              <w:rPr>
                <w:rFonts w:ascii="Cambria" w:hAnsi="Cambria"/>
                <w:i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i/>
                <w:sz w:val="24"/>
                <w:szCs w:val="24"/>
              </w:rPr>
              <w:t>w</w:t>
            </w:r>
            <w:proofErr w:type="gramEnd"/>
          </w:p>
        </w:tc>
        <w:tc>
          <w:tcPr>
            <w:tcW w:w="3978" w:type="dxa"/>
          </w:tcPr>
          <w:p w14:paraId="71A537F1" w14:textId="0CB1038A" w:rsidR="00573ACF" w:rsidRPr="00560252" w:rsidRDefault="00573ACF" w:rsidP="00573AC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Return the value in </w:t>
            </w:r>
            <w:r w:rsidR="00541402">
              <w:rPr>
                <w:rFonts w:ascii="Cambria" w:hAnsi="Cambria"/>
                <w:i/>
                <w:sz w:val="24"/>
                <w:szCs w:val="24"/>
              </w:rPr>
              <w:t>w</w:t>
            </w:r>
          </w:p>
        </w:tc>
      </w:tr>
      <w:tr w:rsidR="00573ACF" w:rsidRPr="00560252" w14:paraId="3C779B10" w14:textId="77777777" w:rsidTr="00573ACF">
        <w:tc>
          <w:tcPr>
            <w:tcW w:w="3150" w:type="dxa"/>
          </w:tcPr>
          <w:p w14:paraId="041290E5" w14:textId="6D6EF004" w:rsidR="00573ACF" w:rsidRDefault="00541402" w:rsidP="00F84A2C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sz w:val="24"/>
                <w:szCs w:val="24"/>
              </w:rPr>
              <w:t>void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display_w</w:t>
            </w:r>
            <w:proofErr w:type="spellEnd"/>
            <w:r w:rsidR="00573ACF">
              <w:rPr>
                <w:rFonts w:ascii="Cambria" w:hAnsi="Cambria"/>
                <w:sz w:val="24"/>
                <w:szCs w:val="24"/>
              </w:rPr>
              <w:t>()</w:t>
            </w:r>
          </w:p>
        </w:tc>
        <w:tc>
          <w:tcPr>
            <w:tcW w:w="2340" w:type="dxa"/>
          </w:tcPr>
          <w:p w14:paraId="574D5AE3" w14:textId="525FBA18" w:rsidR="00573ACF" w:rsidRPr="00573ACF" w:rsidRDefault="00541402" w:rsidP="00F84A2C">
            <w:pPr>
              <w:rPr>
                <w:rFonts w:ascii="Cambria" w:hAnsi="Cambria"/>
                <w:i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i/>
                <w:sz w:val="24"/>
                <w:szCs w:val="24"/>
              </w:rPr>
              <w:t>w</w:t>
            </w:r>
            <w:proofErr w:type="gramEnd"/>
          </w:p>
        </w:tc>
        <w:tc>
          <w:tcPr>
            <w:tcW w:w="3978" w:type="dxa"/>
          </w:tcPr>
          <w:p w14:paraId="4DA48B0F" w14:textId="4F133C60" w:rsidR="00573ACF" w:rsidRPr="00560252" w:rsidRDefault="00573ACF" w:rsidP="00573AC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Display value of </w:t>
            </w:r>
            <w:r w:rsidR="00541402">
              <w:rPr>
                <w:rFonts w:ascii="Cambria" w:hAnsi="Cambria"/>
                <w:i/>
                <w:sz w:val="24"/>
                <w:szCs w:val="24"/>
              </w:rPr>
              <w:t>w</w:t>
            </w:r>
          </w:p>
        </w:tc>
      </w:tr>
      <w:tr w:rsidR="00B670A8" w:rsidRPr="00560252" w14:paraId="2FBC89C4" w14:textId="77777777" w:rsidTr="00573ACF">
        <w:tc>
          <w:tcPr>
            <w:tcW w:w="3150" w:type="dxa"/>
          </w:tcPr>
          <w:p w14:paraId="53847BC5" w14:textId="707056FA" w:rsidR="00B670A8" w:rsidRDefault="00B670A8" w:rsidP="00675C1E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sz w:val="24"/>
                <w:szCs w:val="24"/>
              </w:rPr>
              <w:t>void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set_Cox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(double x)</w:t>
            </w:r>
          </w:p>
        </w:tc>
        <w:tc>
          <w:tcPr>
            <w:tcW w:w="2340" w:type="dxa"/>
          </w:tcPr>
          <w:p w14:paraId="1C8D0EEF" w14:textId="5BCD72DC" w:rsidR="00B670A8" w:rsidRPr="00573ACF" w:rsidRDefault="00B670A8" w:rsidP="00F84A2C">
            <w:pPr>
              <w:rPr>
                <w:rFonts w:ascii="Cambria" w:hAnsi="Cambria"/>
                <w:i/>
                <w:sz w:val="24"/>
                <w:szCs w:val="24"/>
              </w:rPr>
            </w:pPr>
            <w:r>
              <w:rPr>
                <w:rFonts w:ascii="Cambria" w:hAnsi="Cambria"/>
                <w:i/>
                <w:sz w:val="24"/>
                <w:szCs w:val="24"/>
              </w:rPr>
              <w:t>Cox</w:t>
            </w:r>
          </w:p>
        </w:tc>
        <w:tc>
          <w:tcPr>
            <w:tcW w:w="3978" w:type="dxa"/>
          </w:tcPr>
          <w:p w14:paraId="6A829C8C" w14:textId="16A4212D" w:rsidR="00B670A8" w:rsidRPr="00560252" w:rsidRDefault="00B670A8" w:rsidP="00F84A2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Set value of x to </w:t>
            </w:r>
            <w:r>
              <w:rPr>
                <w:rFonts w:ascii="Cambria" w:hAnsi="Cambria"/>
                <w:i/>
                <w:sz w:val="24"/>
                <w:szCs w:val="24"/>
              </w:rPr>
              <w:t>Cox</w:t>
            </w:r>
          </w:p>
        </w:tc>
      </w:tr>
      <w:tr w:rsidR="00B670A8" w:rsidRPr="00560252" w14:paraId="4AECF139" w14:textId="77777777" w:rsidTr="00573ACF">
        <w:tc>
          <w:tcPr>
            <w:tcW w:w="3150" w:type="dxa"/>
          </w:tcPr>
          <w:p w14:paraId="6EFDF50C" w14:textId="77B1628E" w:rsidR="00B670A8" w:rsidRDefault="00B670A8" w:rsidP="00F84A2C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sz w:val="24"/>
                <w:szCs w:val="24"/>
              </w:rPr>
              <w:lastRenderedPageBreak/>
              <w:t>double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get_Cox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()</w:t>
            </w:r>
          </w:p>
        </w:tc>
        <w:tc>
          <w:tcPr>
            <w:tcW w:w="2340" w:type="dxa"/>
          </w:tcPr>
          <w:p w14:paraId="1FAECD30" w14:textId="1BE8047E" w:rsidR="00B670A8" w:rsidRPr="00573ACF" w:rsidRDefault="00B670A8" w:rsidP="00F84A2C">
            <w:pPr>
              <w:rPr>
                <w:rFonts w:ascii="Cambria" w:hAnsi="Cambria"/>
                <w:i/>
                <w:sz w:val="24"/>
                <w:szCs w:val="24"/>
              </w:rPr>
            </w:pPr>
            <w:r>
              <w:rPr>
                <w:rFonts w:ascii="Cambria" w:hAnsi="Cambria"/>
                <w:i/>
                <w:sz w:val="24"/>
                <w:szCs w:val="24"/>
              </w:rPr>
              <w:t>Cox</w:t>
            </w:r>
          </w:p>
        </w:tc>
        <w:tc>
          <w:tcPr>
            <w:tcW w:w="3978" w:type="dxa"/>
          </w:tcPr>
          <w:p w14:paraId="10027FC9" w14:textId="6A92F467" w:rsidR="00B670A8" w:rsidRPr="00560252" w:rsidRDefault="00B670A8" w:rsidP="00F84A2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Return the value in </w:t>
            </w:r>
            <w:r>
              <w:rPr>
                <w:rFonts w:ascii="Cambria" w:hAnsi="Cambria"/>
                <w:i/>
                <w:sz w:val="24"/>
                <w:szCs w:val="24"/>
              </w:rPr>
              <w:t>Cox</w:t>
            </w:r>
          </w:p>
        </w:tc>
      </w:tr>
      <w:tr w:rsidR="00B670A8" w:rsidRPr="00560252" w14:paraId="001EE05A" w14:textId="77777777" w:rsidTr="00573ACF">
        <w:tc>
          <w:tcPr>
            <w:tcW w:w="3150" w:type="dxa"/>
          </w:tcPr>
          <w:p w14:paraId="7EEF022D" w14:textId="4194AC99" w:rsidR="00B670A8" w:rsidRDefault="00B670A8" w:rsidP="00F84A2C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sz w:val="24"/>
                <w:szCs w:val="24"/>
              </w:rPr>
              <w:t>void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display_Cox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()</w:t>
            </w:r>
          </w:p>
        </w:tc>
        <w:tc>
          <w:tcPr>
            <w:tcW w:w="2340" w:type="dxa"/>
          </w:tcPr>
          <w:p w14:paraId="32337CD2" w14:textId="557C318B" w:rsidR="00B670A8" w:rsidRPr="00573ACF" w:rsidRDefault="00B670A8" w:rsidP="00F84A2C">
            <w:pPr>
              <w:rPr>
                <w:rFonts w:ascii="Cambria" w:hAnsi="Cambria"/>
                <w:i/>
                <w:sz w:val="24"/>
                <w:szCs w:val="24"/>
              </w:rPr>
            </w:pPr>
            <w:r>
              <w:rPr>
                <w:rFonts w:ascii="Cambria" w:hAnsi="Cambria"/>
                <w:i/>
                <w:sz w:val="24"/>
                <w:szCs w:val="24"/>
              </w:rPr>
              <w:t>Cox</w:t>
            </w:r>
          </w:p>
        </w:tc>
        <w:tc>
          <w:tcPr>
            <w:tcW w:w="3978" w:type="dxa"/>
          </w:tcPr>
          <w:p w14:paraId="7C486385" w14:textId="61BB2BFD" w:rsidR="00B670A8" w:rsidRPr="00560252" w:rsidRDefault="00B670A8" w:rsidP="00F84A2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Display value of </w:t>
            </w:r>
            <w:r>
              <w:rPr>
                <w:rFonts w:ascii="Cambria" w:hAnsi="Cambria"/>
                <w:i/>
                <w:sz w:val="24"/>
                <w:szCs w:val="24"/>
              </w:rPr>
              <w:t>Cox</w:t>
            </w:r>
          </w:p>
        </w:tc>
      </w:tr>
      <w:tr w:rsidR="00B670A8" w:rsidRPr="00560252" w14:paraId="526CAE65" w14:textId="77777777" w:rsidTr="00573ACF">
        <w:tc>
          <w:tcPr>
            <w:tcW w:w="3150" w:type="dxa"/>
          </w:tcPr>
          <w:p w14:paraId="3B919A10" w14:textId="5129F5A3" w:rsidR="00B670A8" w:rsidRDefault="00B670A8" w:rsidP="00F84A2C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sz w:val="24"/>
                <w:szCs w:val="24"/>
              </w:rPr>
              <w:t>void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set_Tox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(double x)</w:t>
            </w:r>
          </w:p>
        </w:tc>
        <w:tc>
          <w:tcPr>
            <w:tcW w:w="2340" w:type="dxa"/>
          </w:tcPr>
          <w:p w14:paraId="5BD02896" w14:textId="24580DCB" w:rsidR="00B670A8" w:rsidRPr="00573ACF" w:rsidRDefault="00B670A8" w:rsidP="00F84A2C">
            <w:pPr>
              <w:rPr>
                <w:rFonts w:ascii="Cambria" w:hAnsi="Cambria"/>
                <w:i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i/>
                <w:sz w:val="24"/>
                <w:szCs w:val="24"/>
              </w:rPr>
              <w:t>Tox</w:t>
            </w:r>
            <w:proofErr w:type="spellEnd"/>
          </w:p>
        </w:tc>
        <w:tc>
          <w:tcPr>
            <w:tcW w:w="3978" w:type="dxa"/>
          </w:tcPr>
          <w:p w14:paraId="5BB1E360" w14:textId="0665643C" w:rsidR="00B670A8" w:rsidRPr="00560252" w:rsidRDefault="00B670A8" w:rsidP="00F84A2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Set value of x to </w:t>
            </w:r>
            <w:proofErr w:type="spellStart"/>
            <w:r>
              <w:rPr>
                <w:rFonts w:ascii="Cambria" w:hAnsi="Cambria"/>
                <w:i/>
                <w:sz w:val="24"/>
                <w:szCs w:val="24"/>
              </w:rPr>
              <w:t>Tox</w:t>
            </w:r>
            <w:proofErr w:type="spellEnd"/>
          </w:p>
        </w:tc>
      </w:tr>
      <w:tr w:rsidR="00B670A8" w:rsidRPr="00560252" w14:paraId="4CCBA1A5" w14:textId="77777777" w:rsidTr="00573ACF">
        <w:tc>
          <w:tcPr>
            <w:tcW w:w="3150" w:type="dxa"/>
          </w:tcPr>
          <w:p w14:paraId="7C7DAF90" w14:textId="01EFD07E" w:rsidR="00B670A8" w:rsidRDefault="00B670A8" w:rsidP="00F84A2C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sz w:val="24"/>
                <w:szCs w:val="24"/>
              </w:rPr>
              <w:t>double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get_Tox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()</w:t>
            </w:r>
          </w:p>
        </w:tc>
        <w:tc>
          <w:tcPr>
            <w:tcW w:w="2340" w:type="dxa"/>
          </w:tcPr>
          <w:p w14:paraId="7CC52603" w14:textId="23A0D47E" w:rsidR="00B670A8" w:rsidRDefault="00B670A8" w:rsidP="00F84A2C">
            <w:pPr>
              <w:rPr>
                <w:rFonts w:ascii="Cambria" w:hAnsi="Cambria"/>
                <w:i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i/>
                <w:sz w:val="24"/>
                <w:szCs w:val="24"/>
              </w:rPr>
              <w:t>Tox</w:t>
            </w:r>
            <w:proofErr w:type="spellEnd"/>
          </w:p>
        </w:tc>
        <w:tc>
          <w:tcPr>
            <w:tcW w:w="3978" w:type="dxa"/>
          </w:tcPr>
          <w:p w14:paraId="3250474A" w14:textId="26DC1E09" w:rsidR="00B670A8" w:rsidRPr="00560252" w:rsidRDefault="00B670A8" w:rsidP="00F84A2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Return the value in </w:t>
            </w:r>
            <w:proofErr w:type="spellStart"/>
            <w:r>
              <w:rPr>
                <w:rFonts w:ascii="Cambria" w:hAnsi="Cambria"/>
                <w:i/>
                <w:sz w:val="24"/>
                <w:szCs w:val="24"/>
              </w:rPr>
              <w:t>Tox</w:t>
            </w:r>
            <w:proofErr w:type="spellEnd"/>
          </w:p>
        </w:tc>
      </w:tr>
      <w:tr w:rsidR="00B670A8" w:rsidRPr="00560252" w14:paraId="7990810B" w14:textId="77777777" w:rsidTr="00573ACF">
        <w:tc>
          <w:tcPr>
            <w:tcW w:w="3150" w:type="dxa"/>
          </w:tcPr>
          <w:p w14:paraId="572677B6" w14:textId="64C7999B" w:rsidR="00B670A8" w:rsidRDefault="00B670A8" w:rsidP="00F84A2C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sz w:val="24"/>
                <w:szCs w:val="24"/>
              </w:rPr>
              <w:t>void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display_Tox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()</w:t>
            </w:r>
          </w:p>
        </w:tc>
        <w:tc>
          <w:tcPr>
            <w:tcW w:w="2340" w:type="dxa"/>
          </w:tcPr>
          <w:p w14:paraId="79CB5914" w14:textId="0CC4C0E2" w:rsidR="00B670A8" w:rsidRDefault="00B670A8" w:rsidP="00F84A2C">
            <w:pPr>
              <w:rPr>
                <w:rFonts w:ascii="Cambria" w:hAnsi="Cambria"/>
                <w:i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i/>
                <w:sz w:val="24"/>
                <w:szCs w:val="24"/>
              </w:rPr>
              <w:t>Tox</w:t>
            </w:r>
            <w:proofErr w:type="spellEnd"/>
          </w:p>
        </w:tc>
        <w:tc>
          <w:tcPr>
            <w:tcW w:w="3978" w:type="dxa"/>
          </w:tcPr>
          <w:p w14:paraId="09255DEA" w14:textId="6E77D94B" w:rsidR="00B670A8" w:rsidRPr="00B670A8" w:rsidRDefault="00B670A8" w:rsidP="00F84A2C">
            <w:pPr>
              <w:rPr>
                <w:rFonts w:ascii="Cambria" w:hAnsi="Cambria"/>
                <w:i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Display value of </w:t>
            </w:r>
            <w:proofErr w:type="spellStart"/>
            <w:r>
              <w:rPr>
                <w:rFonts w:ascii="Cambria" w:hAnsi="Cambria"/>
                <w:i/>
                <w:sz w:val="24"/>
                <w:szCs w:val="24"/>
              </w:rPr>
              <w:t>Tox</w:t>
            </w:r>
            <w:proofErr w:type="spellEnd"/>
          </w:p>
        </w:tc>
      </w:tr>
      <w:tr w:rsidR="00B670A8" w:rsidRPr="00560252" w14:paraId="6A3CD98E" w14:textId="77777777" w:rsidTr="00573ACF">
        <w:tc>
          <w:tcPr>
            <w:tcW w:w="3150" w:type="dxa"/>
          </w:tcPr>
          <w:p w14:paraId="6C2DE378" w14:textId="7DC7B183" w:rsidR="00B670A8" w:rsidRDefault="00B670A8" w:rsidP="00F84A2C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sz w:val="24"/>
                <w:szCs w:val="24"/>
              </w:rPr>
              <w:t>void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set_m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(double x)</w:t>
            </w:r>
          </w:p>
        </w:tc>
        <w:tc>
          <w:tcPr>
            <w:tcW w:w="2340" w:type="dxa"/>
          </w:tcPr>
          <w:p w14:paraId="377C5593" w14:textId="3835C67C" w:rsidR="00B670A8" w:rsidRDefault="00B670A8" w:rsidP="00F84A2C">
            <w:pPr>
              <w:rPr>
                <w:rFonts w:ascii="Cambria" w:hAnsi="Cambria"/>
                <w:i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i/>
                <w:sz w:val="24"/>
                <w:szCs w:val="24"/>
              </w:rPr>
              <w:t>m</w:t>
            </w:r>
            <w:proofErr w:type="gramEnd"/>
          </w:p>
        </w:tc>
        <w:tc>
          <w:tcPr>
            <w:tcW w:w="3978" w:type="dxa"/>
          </w:tcPr>
          <w:p w14:paraId="37EBC04B" w14:textId="59641E87" w:rsidR="00B670A8" w:rsidRDefault="00B670A8" w:rsidP="00F84A2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Set value of x to </w:t>
            </w:r>
            <w:r w:rsidR="002C13CF">
              <w:rPr>
                <w:rFonts w:ascii="Cambria" w:hAnsi="Cambria"/>
                <w:i/>
                <w:sz w:val="24"/>
                <w:szCs w:val="24"/>
              </w:rPr>
              <w:t>m</w:t>
            </w:r>
          </w:p>
        </w:tc>
      </w:tr>
      <w:tr w:rsidR="00B670A8" w:rsidRPr="00560252" w14:paraId="44C23E67" w14:textId="77777777" w:rsidTr="00573ACF">
        <w:tc>
          <w:tcPr>
            <w:tcW w:w="3150" w:type="dxa"/>
          </w:tcPr>
          <w:p w14:paraId="1EA0AE7E" w14:textId="093AF7E9" w:rsidR="00B670A8" w:rsidRDefault="00B670A8" w:rsidP="00F84A2C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sz w:val="24"/>
                <w:szCs w:val="24"/>
              </w:rPr>
              <w:t>double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get_m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()</w:t>
            </w:r>
          </w:p>
        </w:tc>
        <w:tc>
          <w:tcPr>
            <w:tcW w:w="2340" w:type="dxa"/>
          </w:tcPr>
          <w:p w14:paraId="1552E6AE" w14:textId="608DC727" w:rsidR="00B670A8" w:rsidRDefault="00B670A8" w:rsidP="00F84A2C">
            <w:pPr>
              <w:rPr>
                <w:rFonts w:ascii="Cambria" w:hAnsi="Cambria"/>
                <w:i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i/>
                <w:sz w:val="24"/>
                <w:szCs w:val="24"/>
              </w:rPr>
              <w:t>m</w:t>
            </w:r>
            <w:proofErr w:type="gramEnd"/>
          </w:p>
        </w:tc>
        <w:tc>
          <w:tcPr>
            <w:tcW w:w="3978" w:type="dxa"/>
          </w:tcPr>
          <w:p w14:paraId="28684F98" w14:textId="45E3E45F" w:rsidR="00B670A8" w:rsidRDefault="00B670A8" w:rsidP="00F84A2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Return the value in </w:t>
            </w:r>
            <w:r w:rsidR="002C13CF">
              <w:rPr>
                <w:rFonts w:ascii="Cambria" w:hAnsi="Cambria"/>
                <w:i/>
                <w:sz w:val="24"/>
                <w:szCs w:val="24"/>
              </w:rPr>
              <w:t>m</w:t>
            </w:r>
          </w:p>
        </w:tc>
      </w:tr>
      <w:tr w:rsidR="00B670A8" w:rsidRPr="00560252" w14:paraId="279F7CDC" w14:textId="77777777" w:rsidTr="00573ACF">
        <w:tc>
          <w:tcPr>
            <w:tcW w:w="3150" w:type="dxa"/>
          </w:tcPr>
          <w:p w14:paraId="6899D64D" w14:textId="221E930A" w:rsidR="00B670A8" w:rsidRDefault="00B670A8" w:rsidP="00F84A2C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sz w:val="24"/>
                <w:szCs w:val="24"/>
              </w:rPr>
              <w:t>void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display_m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()</w:t>
            </w:r>
          </w:p>
        </w:tc>
        <w:tc>
          <w:tcPr>
            <w:tcW w:w="2340" w:type="dxa"/>
          </w:tcPr>
          <w:p w14:paraId="70BF42ED" w14:textId="3528FE01" w:rsidR="00B670A8" w:rsidRDefault="00B670A8" w:rsidP="00F84A2C">
            <w:pPr>
              <w:rPr>
                <w:rFonts w:ascii="Cambria" w:hAnsi="Cambria"/>
                <w:i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i/>
                <w:sz w:val="24"/>
                <w:szCs w:val="24"/>
              </w:rPr>
              <w:t>m</w:t>
            </w:r>
            <w:proofErr w:type="gramEnd"/>
          </w:p>
        </w:tc>
        <w:tc>
          <w:tcPr>
            <w:tcW w:w="3978" w:type="dxa"/>
          </w:tcPr>
          <w:p w14:paraId="74778112" w14:textId="3388BB1A" w:rsidR="00B670A8" w:rsidRDefault="00B670A8" w:rsidP="00F84A2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Display value of </w:t>
            </w:r>
            <w:r w:rsidR="002C13CF">
              <w:rPr>
                <w:rFonts w:ascii="Cambria" w:hAnsi="Cambria"/>
                <w:i/>
                <w:sz w:val="24"/>
                <w:szCs w:val="24"/>
              </w:rPr>
              <w:t>m</w:t>
            </w:r>
          </w:p>
        </w:tc>
      </w:tr>
      <w:tr w:rsidR="0088289C" w:rsidRPr="00560252" w14:paraId="10B1A8D3" w14:textId="77777777" w:rsidTr="00573ACF">
        <w:tc>
          <w:tcPr>
            <w:tcW w:w="3150" w:type="dxa"/>
          </w:tcPr>
          <w:p w14:paraId="32BCAFBA" w14:textId="2CC89E8E" w:rsidR="0088289C" w:rsidRDefault="0088289C" w:rsidP="00F84A2C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sz w:val="24"/>
                <w:szCs w:val="24"/>
              </w:rPr>
              <w:t>void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set_Vg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(double x)</w:t>
            </w:r>
          </w:p>
        </w:tc>
        <w:tc>
          <w:tcPr>
            <w:tcW w:w="2340" w:type="dxa"/>
          </w:tcPr>
          <w:p w14:paraId="0BAE3782" w14:textId="2C55C674" w:rsidR="0088289C" w:rsidRDefault="0088289C" w:rsidP="00F84A2C">
            <w:pPr>
              <w:rPr>
                <w:rFonts w:ascii="Cambria" w:hAnsi="Cambria"/>
                <w:i/>
                <w:sz w:val="24"/>
                <w:szCs w:val="24"/>
              </w:rPr>
            </w:pPr>
            <w:r>
              <w:rPr>
                <w:rFonts w:ascii="Cambria" w:hAnsi="Cambria"/>
                <w:i/>
                <w:sz w:val="24"/>
                <w:szCs w:val="24"/>
              </w:rPr>
              <w:t>Vg</w:t>
            </w:r>
          </w:p>
        </w:tc>
        <w:tc>
          <w:tcPr>
            <w:tcW w:w="3978" w:type="dxa"/>
          </w:tcPr>
          <w:p w14:paraId="35942DE6" w14:textId="540AF679" w:rsidR="0088289C" w:rsidRDefault="0088289C" w:rsidP="00F84A2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Set value</w:t>
            </w:r>
            <w:r w:rsidR="009F0851">
              <w:rPr>
                <w:rFonts w:ascii="Cambria" w:hAnsi="Cambria"/>
                <w:sz w:val="24"/>
                <w:szCs w:val="24"/>
              </w:rPr>
              <w:t>s</w:t>
            </w:r>
            <w:r>
              <w:rPr>
                <w:rFonts w:ascii="Cambria" w:hAnsi="Cambria"/>
                <w:sz w:val="24"/>
                <w:szCs w:val="24"/>
              </w:rPr>
              <w:t xml:space="preserve"> of x to </w:t>
            </w:r>
            <w:r>
              <w:rPr>
                <w:rFonts w:ascii="Cambria" w:hAnsi="Cambria"/>
                <w:i/>
                <w:sz w:val="24"/>
                <w:szCs w:val="24"/>
              </w:rPr>
              <w:t>Vg</w:t>
            </w:r>
          </w:p>
        </w:tc>
      </w:tr>
      <w:tr w:rsidR="0088289C" w:rsidRPr="00560252" w14:paraId="7C19BA01" w14:textId="77777777" w:rsidTr="00573ACF">
        <w:tc>
          <w:tcPr>
            <w:tcW w:w="3150" w:type="dxa"/>
          </w:tcPr>
          <w:p w14:paraId="1163F8DE" w14:textId="7896C31E" w:rsidR="0088289C" w:rsidRDefault="0088289C" w:rsidP="00F84A2C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sz w:val="24"/>
                <w:szCs w:val="24"/>
              </w:rPr>
              <w:t>double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get_Vg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()</w:t>
            </w:r>
          </w:p>
        </w:tc>
        <w:tc>
          <w:tcPr>
            <w:tcW w:w="2340" w:type="dxa"/>
          </w:tcPr>
          <w:p w14:paraId="434F234E" w14:textId="71AB091F" w:rsidR="0088289C" w:rsidRDefault="0088289C" w:rsidP="00F84A2C">
            <w:pPr>
              <w:rPr>
                <w:rFonts w:ascii="Cambria" w:hAnsi="Cambria"/>
                <w:i/>
                <w:sz w:val="24"/>
                <w:szCs w:val="24"/>
              </w:rPr>
            </w:pPr>
            <w:r>
              <w:rPr>
                <w:rFonts w:ascii="Cambria" w:hAnsi="Cambria"/>
                <w:i/>
                <w:sz w:val="24"/>
                <w:szCs w:val="24"/>
              </w:rPr>
              <w:t>Vg</w:t>
            </w:r>
          </w:p>
        </w:tc>
        <w:tc>
          <w:tcPr>
            <w:tcW w:w="3978" w:type="dxa"/>
          </w:tcPr>
          <w:p w14:paraId="4E0A4C30" w14:textId="00C96BF3" w:rsidR="0088289C" w:rsidRDefault="0088289C" w:rsidP="00F84A2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Return the value in </w:t>
            </w:r>
            <w:r>
              <w:rPr>
                <w:rFonts w:ascii="Cambria" w:hAnsi="Cambria"/>
                <w:i/>
                <w:sz w:val="24"/>
                <w:szCs w:val="24"/>
              </w:rPr>
              <w:t>Vg</w:t>
            </w:r>
          </w:p>
        </w:tc>
      </w:tr>
      <w:tr w:rsidR="0088289C" w:rsidRPr="00560252" w14:paraId="36FFBC20" w14:textId="77777777" w:rsidTr="00573ACF">
        <w:tc>
          <w:tcPr>
            <w:tcW w:w="3150" w:type="dxa"/>
          </w:tcPr>
          <w:p w14:paraId="7105D9E9" w14:textId="0190A14C" w:rsidR="0088289C" w:rsidRDefault="0088289C" w:rsidP="00F84A2C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sz w:val="24"/>
                <w:szCs w:val="24"/>
              </w:rPr>
              <w:t>void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display_Vg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()</w:t>
            </w:r>
          </w:p>
        </w:tc>
        <w:tc>
          <w:tcPr>
            <w:tcW w:w="2340" w:type="dxa"/>
          </w:tcPr>
          <w:p w14:paraId="0885C4A5" w14:textId="4989DC91" w:rsidR="0088289C" w:rsidRDefault="0088289C" w:rsidP="00F84A2C">
            <w:pPr>
              <w:rPr>
                <w:rFonts w:ascii="Cambria" w:hAnsi="Cambria"/>
                <w:i/>
                <w:sz w:val="24"/>
                <w:szCs w:val="24"/>
              </w:rPr>
            </w:pPr>
            <w:r>
              <w:rPr>
                <w:rFonts w:ascii="Cambria" w:hAnsi="Cambria"/>
                <w:i/>
                <w:sz w:val="24"/>
                <w:szCs w:val="24"/>
              </w:rPr>
              <w:t>Vg</w:t>
            </w:r>
          </w:p>
        </w:tc>
        <w:tc>
          <w:tcPr>
            <w:tcW w:w="3978" w:type="dxa"/>
          </w:tcPr>
          <w:p w14:paraId="0ED5B14E" w14:textId="6EA9BBD1" w:rsidR="0088289C" w:rsidRDefault="0088289C" w:rsidP="00F84A2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Display value of </w:t>
            </w:r>
            <w:r>
              <w:rPr>
                <w:rFonts w:ascii="Cambria" w:hAnsi="Cambria"/>
                <w:i/>
                <w:sz w:val="24"/>
                <w:szCs w:val="24"/>
              </w:rPr>
              <w:t>Vg</w:t>
            </w:r>
          </w:p>
        </w:tc>
      </w:tr>
      <w:tr w:rsidR="0088289C" w:rsidRPr="00560252" w14:paraId="6303D06F" w14:textId="77777777" w:rsidTr="00573ACF">
        <w:tc>
          <w:tcPr>
            <w:tcW w:w="3150" w:type="dxa"/>
          </w:tcPr>
          <w:p w14:paraId="07C4B7D9" w14:textId="5A699DF6" w:rsidR="0088289C" w:rsidRDefault="008C37CF" w:rsidP="00F84A2C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sz w:val="24"/>
                <w:szCs w:val="24"/>
              </w:rPr>
              <w:t>void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set_results</w:t>
            </w:r>
            <w:proofErr w:type="spellEnd"/>
            <w:r w:rsidR="0088289C">
              <w:rPr>
                <w:rFonts w:ascii="Cambria" w:hAnsi="Cambria"/>
                <w:sz w:val="24"/>
                <w:szCs w:val="24"/>
              </w:rPr>
              <w:t>(double x</w:t>
            </w:r>
            <w:r w:rsidR="009F0851">
              <w:rPr>
                <w:rFonts w:ascii="Cambria" w:hAnsi="Cambria"/>
                <w:sz w:val="24"/>
                <w:szCs w:val="24"/>
              </w:rPr>
              <w:t>[]</w:t>
            </w:r>
            <w:r w:rsidR="0088289C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14:paraId="20CDBBDA" w14:textId="0605CBCC" w:rsidR="0088289C" w:rsidRDefault="008C37CF" w:rsidP="00F84A2C">
            <w:pPr>
              <w:rPr>
                <w:rFonts w:ascii="Cambria" w:hAnsi="Cambria"/>
                <w:i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i/>
                <w:sz w:val="24"/>
                <w:szCs w:val="24"/>
              </w:rPr>
              <w:t>results</w:t>
            </w:r>
            <w:proofErr w:type="gramEnd"/>
          </w:p>
        </w:tc>
        <w:tc>
          <w:tcPr>
            <w:tcW w:w="3978" w:type="dxa"/>
          </w:tcPr>
          <w:p w14:paraId="0FAC60A2" w14:textId="1A052FE4" w:rsidR="0088289C" w:rsidRDefault="0088289C" w:rsidP="00F84A2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Set value</w:t>
            </w:r>
            <w:r w:rsidR="009F0851">
              <w:rPr>
                <w:rFonts w:ascii="Cambria" w:hAnsi="Cambria"/>
                <w:sz w:val="24"/>
                <w:szCs w:val="24"/>
              </w:rPr>
              <w:t>s</w:t>
            </w:r>
            <w:r>
              <w:rPr>
                <w:rFonts w:ascii="Cambria" w:hAnsi="Cambria"/>
                <w:sz w:val="24"/>
                <w:szCs w:val="24"/>
              </w:rPr>
              <w:t xml:space="preserve"> of x to </w:t>
            </w:r>
            <w:proofErr w:type="spellStart"/>
            <w:r>
              <w:rPr>
                <w:rFonts w:ascii="Cambria" w:hAnsi="Cambria"/>
                <w:i/>
                <w:sz w:val="24"/>
                <w:szCs w:val="24"/>
              </w:rPr>
              <w:t>Vd</w:t>
            </w:r>
            <w:proofErr w:type="spellEnd"/>
          </w:p>
        </w:tc>
      </w:tr>
      <w:tr w:rsidR="0088289C" w:rsidRPr="00560252" w14:paraId="22790F9A" w14:textId="77777777" w:rsidTr="00573ACF">
        <w:tc>
          <w:tcPr>
            <w:tcW w:w="3150" w:type="dxa"/>
          </w:tcPr>
          <w:p w14:paraId="31D58883" w14:textId="34834CDD" w:rsidR="0088289C" w:rsidRDefault="008C37CF" w:rsidP="00F84A2C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sz w:val="24"/>
                <w:szCs w:val="24"/>
              </w:rPr>
              <w:t>double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get_results</w:t>
            </w:r>
            <w:proofErr w:type="spellEnd"/>
            <w:r w:rsidR="0088289C">
              <w:rPr>
                <w:rFonts w:ascii="Cambria" w:hAnsi="Cambria"/>
                <w:sz w:val="24"/>
                <w:szCs w:val="24"/>
              </w:rPr>
              <w:t>()</w:t>
            </w:r>
          </w:p>
        </w:tc>
        <w:tc>
          <w:tcPr>
            <w:tcW w:w="2340" w:type="dxa"/>
          </w:tcPr>
          <w:p w14:paraId="67E2DFC1" w14:textId="141ADD87" w:rsidR="0088289C" w:rsidRDefault="008C37CF" w:rsidP="00F84A2C">
            <w:pPr>
              <w:rPr>
                <w:rFonts w:ascii="Cambria" w:hAnsi="Cambria"/>
                <w:i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i/>
                <w:sz w:val="24"/>
                <w:szCs w:val="24"/>
              </w:rPr>
              <w:t>results</w:t>
            </w:r>
            <w:proofErr w:type="gramEnd"/>
          </w:p>
        </w:tc>
        <w:tc>
          <w:tcPr>
            <w:tcW w:w="3978" w:type="dxa"/>
          </w:tcPr>
          <w:p w14:paraId="05AEEAF9" w14:textId="5D30F315" w:rsidR="0088289C" w:rsidRDefault="0088289C" w:rsidP="00F84A2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Return the value in </w:t>
            </w:r>
            <w:proofErr w:type="spellStart"/>
            <w:r>
              <w:rPr>
                <w:rFonts w:ascii="Cambria" w:hAnsi="Cambria"/>
                <w:i/>
                <w:sz w:val="24"/>
                <w:szCs w:val="24"/>
              </w:rPr>
              <w:t>Vd</w:t>
            </w:r>
            <w:proofErr w:type="spellEnd"/>
          </w:p>
        </w:tc>
      </w:tr>
      <w:tr w:rsidR="0088289C" w:rsidRPr="00560252" w14:paraId="6F565DB1" w14:textId="77777777" w:rsidTr="00573ACF">
        <w:tc>
          <w:tcPr>
            <w:tcW w:w="3150" w:type="dxa"/>
          </w:tcPr>
          <w:p w14:paraId="5ABBAE32" w14:textId="69473F02" w:rsidR="0088289C" w:rsidRDefault="008C37CF" w:rsidP="00F84A2C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sz w:val="24"/>
                <w:szCs w:val="24"/>
              </w:rPr>
              <w:t>void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display</w:t>
            </w:r>
            <w:r w:rsidR="0088289C">
              <w:rPr>
                <w:rFonts w:ascii="Cambria" w:hAnsi="Cambria"/>
                <w:sz w:val="24"/>
                <w:szCs w:val="24"/>
              </w:rPr>
              <w:t>()</w:t>
            </w:r>
          </w:p>
        </w:tc>
        <w:tc>
          <w:tcPr>
            <w:tcW w:w="2340" w:type="dxa"/>
          </w:tcPr>
          <w:p w14:paraId="6D16A095" w14:textId="0646FE73" w:rsidR="0088289C" w:rsidRDefault="008C37CF" w:rsidP="00F84A2C">
            <w:pPr>
              <w:rPr>
                <w:rFonts w:ascii="Cambria" w:hAnsi="Cambria"/>
                <w:i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i/>
                <w:sz w:val="24"/>
                <w:szCs w:val="24"/>
              </w:rPr>
              <w:t>results</w:t>
            </w:r>
            <w:proofErr w:type="gramEnd"/>
          </w:p>
        </w:tc>
        <w:tc>
          <w:tcPr>
            <w:tcW w:w="3978" w:type="dxa"/>
          </w:tcPr>
          <w:p w14:paraId="181B6DF7" w14:textId="2E9B25A9" w:rsidR="0088289C" w:rsidRDefault="0088289C" w:rsidP="00F84A2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Display value of </w:t>
            </w:r>
            <w:proofErr w:type="spellStart"/>
            <w:r>
              <w:rPr>
                <w:rFonts w:ascii="Cambria" w:hAnsi="Cambria"/>
                <w:i/>
                <w:sz w:val="24"/>
                <w:szCs w:val="24"/>
              </w:rPr>
              <w:t>Vd</w:t>
            </w:r>
            <w:proofErr w:type="spellEnd"/>
          </w:p>
        </w:tc>
      </w:tr>
      <w:tr w:rsidR="0088289C" w:rsidRPr="00560252" w14:paraId="4DD812CA" w14:textId="77777777" w:rsidTr="00573ACF">
        <w:tc>
          <w:tcPr>
            <w:tcW w:w="3150" w:type="dxa"/>
          </w:tcPr>
          <w:p w14:paraId="43950CDA" w14:textId="01C8537E" w:rsidR="0088289C" w:rsidRDefault="0088289C" w:rsidP="00F84A2C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sz w:val="24"/>
                <w:szCs w:val="24"/>
              </w:rPr>
              <w:t>void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set_Nb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(double x)</w:t>
            </w:r>
          </w:p>
        </w:tc>
        <w:tc>
          <w:tcPr>
            <w:tcW w:w="2340" w:type="dxa"/>
          </w:tcPr>
          <w:p w14:paraId="481AE8AD" w14:textId="5EE95042" w:rsidR="0088289C" w:rsidRDefault="0088289C" w:rsidP="00F84A2C">
            <w:pPr>
              <w:rPr>
                <w:rFonts w:ascii="Cambria" w:hAnsi="Cambria"/>
                <w:i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i/>
                <w:sz w:val="24"/>
                <w:szCs w:val="24"/>
              </w:rPr>
              <w:t>Nb</w:t>
            </w:r>
            <w:proofErr w:type="spellEnd"/>
          </w:p>
        </w:tc>
        <w:tc>
          <w:tcPr>
            <w:tcW w:w="3978" w:type="dxa"/>
          </w:tcPr>
          <w:p w14:paraId="4B5D1AC0" w14:textId="4B83915A" w:rsidR="0088289C" w:rsidRDefault="0088289C" w:rsidP="00F84A2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Set value of x to </w:t>
            </w:r>
            <w:proofErr w:type="spellStart"/>
            <w:r>
              <w:rPr>
                <w:rFonts w:ascii="Cambria" w:hAnsi="Cambria"/>
                <w:i/>
                <w:sz w:val="24"/>
                <w:szCs w:val="24"/>
              </w:rPr>
              <w:t>Nb</w:t>
            </w:r>
            <w:proofErr w:type="spellEnd"/>
          </w:p>
        </w:tc>
      </w:tr>
      <w:tr w:rsidR="0088289C" w:rsidRPr="00560252" w14:paraId="4C0DDF20" w14:textId="77777777" w:rsidTr="00573ACF">
        <w:tc>
          <w:tcPr>
            <w:tcW w:w="3150" w:type="dxa"/>
          </w:tcPr>
          <w:p w14:paraId="14A91551" w14:textId="436C9E39" w:rsidR="0088289C" w:rsidRDefault="0088289C" w:rsidP="00F84A2C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sz w:val="24"/>
                <w:szCs w:val="24"/>
              </w:rPr>
              <w:t>double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get_Nb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()</w:t>
            </w:r>
          </w:p>
        </w:tc>
        <w:tc>
          <w:tcPr>
            <w:tcW w:w="2340" w:type="dxa"/>
          </w:tcPr>
          <w:p w14:paraId="35A380E5" w14:textId="37B8CC3E" w:rsidR="0088289C" w:rsidRDefault="0088289C" w:rsidP="00F84A2C">
            <w:pPr>
              <w:rPr>
                <w:rFonts w:ascii="Cambria" w:hAnsi="Cambria"/>
                <w:i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i/>
                <w:sz w:val="24"/>
                <w:szCs w:val="24"/>
              </w:rPr>
              <w:t>Nb</w:t>
            </w:r>
            <w:proofErr w:type="spellEnd"/>
          </w:p>
        </w:tc>
        <w:tc>
          <w:tcPr>
            <w:tcW w:w="3978" w:type="dxa"/>
          </w:tcPr>
          <w:p w14:paraId="5C949B12" w14:textId="06EE02F4" w:rsidR="0088289C" w:rsidRDefault="0088289C" w:rsidP="00F84A2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Return the value in </w:t>
            </w:r>
            <w:proofErr w:type="spellStart"/>
            <w:r>
              <w:rPr>
                <w:rFonts w:ascii="Cambria" w:hAnsi="Cambria"/>
                <w:i/>
                <w:sz w:val="24"/>
                <w:szCs w:val="24"/>
              </w:rPr>
              <w:t>Nb</w:t>
            </w:r>
            <w:proofErr w:type="spellEnd"/>
          </w:p>
        </w:tc>
      </w:tr>
      <w:tr w:rsidR="0088289C" w:rsidRPr="00560252" w14:paraId="39B97652" w14:textId="77777777" w:rsidTr="00573ACF">
        <w:tc>
          <w:tcPr>
            <w:tcW w:w="3150" w:type="dxa"/>
          </w:tcPr>
          <w:p w14:paraId="54325B20" w14:textId="1FAD858E" w:rsidR="0088289C" w:rsidRDefault="0088289C" w:rsidP="00F84A2C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sz w:val="24"/>
                <w:szCs w:val="24"/>
              </w:rPr>
              <w:t>void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display_Nb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()</w:t>
            </w:r>
          </w:p>
        </w:tc>
        <w:tc>
          <w:tcPr>
            <w:tcW w:w="2340" w:type="dxa"/>
          </w:tcPr>
          <w:p w14:paraId="2ADECC71" w14:textId="47803F50" w:rsidR="0088289C" w:rsidRDefault="0088289C" w:rsidP="00F84A2C">
            <w:pPr>
              <w:rPr>
                <w:rFonts w:ascii="Cambria" w:hAnsi="Cambria"/>
                <w:i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i/>
                <w:sz w:val="24"/>
                <w:szCs w:val="24"/>
              </w:rPr>
              <w:t>Nb</w:t>
            </w:r>
            <w:proofErr w:type="spellEnd"/>
          </w:p>
        </w:tc>
        <w:tc>
          <w:tcPr>
            <w:tcW w:w="3978" w:type="dxa"/>
          </w:tcPr>
          <w:p w14:paraId="4055E185" w14:textId="294D33E6" w:rsidR="0088289C" w:rsidRDefault="0088289C" w:rsidP="00F84A2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Display value of </w:t>
            </w:r>
            <w:proofErr w:type="spellStart"/>
            <w:r>
              <w:rPr>
                <w:rFonts w:ascii="Cambria" w:hAnsi="Cambria"/>
                <w:i/>
                <w:sz w:val="24"/>
                <w:szCs w:val="24"/>
              </w:rPr>
              <w:t>Nb</w:t>
            </w:r>
            <w:proofErr w:type="spellEnd"/>
          </w:p>
        </w:tc>
      </w:tr>
    </w:tbl>
    <w:p w14:paraId="2E6B2E56" w14:textId="77777777" w:rsidR="00560252" w:rsidRPr="00560252" w:rsidRDefault="00560252" w:rsidP="00560252">
      <w:pPr>
        <w:rPr>
          <w:rFonts w:ascii="Cambria" w:hAnsi="Cambria"/>
          <w:sz w:val="24"/>
          <w:szCs w:val="24"/>
        </w:rPr>
      </w:pPr>
    </w:p>
    <w:p w14:paraId="60DD6452" w14:textId="77777777" w:rsidR="00560252" w:rsidRPr="00560252" w:rsidRDefault="00560252" w:rsidP="00560252">
      <w:pPr>
        <w:spacing w:after="0"/>
        <w:rPr>
          <w:rFonts w:ascii="Cambria" w:hAnsi="Cambria"/>
          <w:b/>
          <w:sz w:val="24"/>
          <w:szCs w:val="24"/>
        </w:rPr>
      </w:pPr>
      <w:r w:rsidRPr="00560252">
        <w:rPr>
          <w:rFonts w:ascii="Cambria" w:hAnsi="Cambria"/>
          <w:b/>
          <w:sz w:val="24"/>
          <w:szCs w:val="24"/>
        </w:rPr>
        <w:t>Custom Functions: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30"/>
        <w:gridCol w:w="3870"/>
        <w:gridCol w:w="3168"/>
      </w:tblGrid>
      <w:tr w:rsidR="00560252" w:rsidRPr="00560252" w14:paraId="19C6FA27" w14:textId="77777777" w:rsidTr="00573ACF">
        <w:tc>
          <w:tcPr>
            <w:tcW w:w="2430" w:type="dxa"/>
          </w:tcPr>
          <w:p w14:paraId="285E77C8" w14:textId="77777777" w:rsidR="00560252" w:rsidRPr="00560252" w:rsidRDefault="00560252" w:rsidP="00F84A2C">
            <w:pPr>
              <w:rPr>
                <w:rFonts w:ascii="Cambria" w:hAnsi="Cambria"/>
                <w:b/>
                <w:sz w:val="24"/>
                <w:szCs w:val="24"/>
              </w:rPr>
            </w:pPr>
            <w:r w:rsidRPr="00560252">
              <w:rPr>
                <w:rFonts w:ascii="Cambria" w:hAnsi="Cambria"/>
                <w:b/>
                <w:sz w:val="24"/>
                <w:szCs w:val="24"/>
              </w:rPr>
              <w:t>Declaration</w:t>
            </w:r>
          </w:p>
        </w:tc>
        <w:tc>
          <w:tcPr>
            <w:tcW w:w="3870" w:type="dxa"/>
          </w:tcPr>
          <w:p w14:paraId="4B25ECE7" w14:textId="77777777" w:rsidR="00560252" w:rsidRPr="00560252" w:rsidRDefault="00560252" w:rsidP="005602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560252">
              <w:rPr>
                <w:rFonts w:ascii="Cambria" w:hAnsi="Cambria"/>
                <w:b/>
                <w:sz w:val="24"/>
                <w:szCs w:val="24"/>
              </w:rPr>
              <w:t>Relationships /Logic</w:t>
            </w:r>
          </w:p>
        </w:tc>
        <w:tc>
          <w:tcPr>
            <w:tcW w:w="3168" w:type="dxa"/>
          </w:tcPr>
          <w:p w14:paraId="08FE2B12" w14:textId="77777777" w:rsidR="00560252" w:rsidRPr="00560252" w:rsidRDefault="00560252" w:rsidP="00F84A2C">
            <w:pPr>
              <w:rPr>
                <w:rFonts w:ascii="Cambria" w:hAnsi="Cambria"/>
                <w:b/>
                <w:sz w:val="24"/>
                <w:szCs w:val="24"/>
              </w:rPr>
            </w:pPr>
            <w:r w:rsidRPr="00560252">
              <w:rPr>
                <w:rFonts w:ascii="Cambria" w:hAnsi="Cambria"/>
                <w:b/>
                <w:sz w:val="24"/>
                <w:szCs w:val="24"/>
              </w:rPr>
              <w:t>Purpose/Use</w:t>
            </w:r>
          </w:p>
        </w:tc>
      </w:tr>
      <w:tr w:rsidR="00560252" w:rsidRPr="00560252" w14:paraId="003A11ED" w14:textId="77777777" w:rsidTr="00573ACF">
        <w:tc>
          <w:tcPr>
            <w:tcW w:w="2430" w:type="dxa"/>
          </w:tcPr>
          <w:p w14:paraId="01776EE2" w14:textId="6CD66F95" w:rsidR="00560252" w:rsidRPr="00560252" w:rsidRDefault="00573ACF" w:rsidP="00F84A2C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sz w:val="24"/>
                <w:szCs w:val="24"/>
              </w:rPr>
              <w:t>double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="00564BB6">
              <w:rPr>
                <w:rFonts w:ascii="Cambria" w:hAnsi="Cambria"/>
                <w:sz w:val="24"/>
                <w:szCs w:val="24"/>
              </w:rPr>
              <w:t>Trans-conductance</w:t>
            </w:r>
          </w:p>
        </w:tc>
        <w:tc>
          <w:tcPr>
            <w:tcW w:w="3870" w:type="dxa"/>
          </w:tcPr>
          <w:p w14:paraId="5DE576DE" w14:textId="787ECBE0" w:rsidR="00560252" w:rsidRPr="00560252" w:rsidRDefault="008C37CF" w:rsidP="00560252">
            <w:pPr>
              <w:rPr>
                <w:rFonts w:ascii="Cambria" w:hAnsi="Cambria"/>
                <w:sz w:val="24"/>
                <w:szCs w:val="24"/>
              </w:rPr>
            </w:pPr>
            <w:r w:rsidRPr="00097E6E">
              <w:rPr>
                <w:position w:val="-28"/>
              </w:rPr>
              <w:object w:dxaOrig="2860" w:dyaOrig="680" w14:anchorId="3AD7810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3pt;height:34pt" o:ole="">
                  <v:imagedata r:id="rId5" o:title=""/>
                </v:shape>
                <o:OLEObject Type="Embed" ProgID="Equation.3" ShapeID="_x0000_i1025" DrawAspect="Content" ObjectID="_1365601815" r:id="rId6"/>
              </w:object>
            </w:r>
          </w:p>
        </w:tc>
        <w:tc>
          <w:tcPr>
            <w:tcW w:w="3168" w:type="dxa"/>
          </w:tcPr>
          <w:p w14:paraId="470E0747" w14:textId="49A625D6" w:rsidR="00560252" w:rsidRPr="00560252" w:rsidRDefault="00564BB6" w:rsidP="00F84A2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To calculate Trans-conductance </w:t>
            </w:r>
            <w:r w:rsidR="007400AA">
              <w:rPr>
                <w:rFonts w:ascii="Cambria" w:hAnsi="Cambria"/>
                <w:sz w:val="24"/>
                <w:szCs w:val="24"/>
              </w:rPr>
              <w:t>d Voltage</w:t>
            </w:r>
          </w:p>
        </w:tc>
      </w:tr>
      <w:tr w:rsidR="00616E4C" w:rsidRPr="00560252" w14:paraId="35DBFDB7" w14:textId="77777777" w:rsidTr="00573ACF">
        <w:tc>
          <w:tcPr>
            <w:tcW w:w="2430" w:type="dxa"/>
          </w:tcPr>
          <w:p w14:paraId="1BCCCB7D" w14:textId="3DE13834" w:rsidR="00616E4C" w:rsidRDefault="00616E4C" w:rsidP="00F84A2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Double Current</w:t>
            </w:r>
          </w:p>
        </w:tc>
        <w:tc>
          <w:tcPr>
            <w:tcW w:w="3870" w:type="dxa"/>
          </w:tcPr>
          <w:p w14:paraId="1AA73036" w14:textId="0815E8CA" w:rsidR="00616E4C" w:rsidRDefault="00BA3F91" w:rsidP="00560252">
            <w:pPr>
              <w:rPr>
                <w:rFonts w:ascii="Cambria" w:hAnsi="Cambria"/>
                <w:noProof/>
                <w:sz w:val="24"/>
                <w:szCs w:val="24"/>
              </w:rPr>
            </w:pPr>
            <w:r w:rsidRPr="002025FA">
              <w:rPr>
                <w:position w:val="-28"/>
              </w:rPr>
              <w:object w:dxaOrig="2580" w:dyaOrig="680" w14:anchorId="173FDD35">
                <v:shape id="_x0000_i1029" type="#_x0000_t75" style="width:129pt;height:34pt" o:ole="">
                  <v:imagedata r:id="rId7" o:title=""/>
                </v:shape>
                <o:OLEObject Type="Embed" ProgID="Equation.3" ShapeID="_x0000_i1029" DrawAspect="Content" ObjectID="_1365601816" r:id="rId8"/>
              </w:object>
            </w:r>
          </w:p>
        </w:tc>
        <w:tc>
          <w:tcPr>
            <w:tcW w:w="3168" w:type="dxa"/>
          </w:tcPr>
          <w:p w14:paraId="1AF14B21" w14:textId="58D2C97F" w:rsidR="00616E4C" w:rsidRDefault="00616E4C" w:rsidP="00F84A2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To calculate the </w:t>
            </w:r>
            <w:r w:rsidR="00C87449">
              <w:rPr>
                <w:rFonts w:ascii="Cambria" w:hAnsi="Cambria"/>
                <w:sz w:val="24"/>
                <w:szCs w:val="24"/>
              </w:rPr>
              <w:t xml:space="preserve">drain current </w:t>
            </w:r>
          </w:p>
        </w:tc>
      </w:tr>
      <w:tr w:rsidR="0054047C" w:rsidRPr="00560252" w14:paraId="5DC8FEA1" w14:textId="77777777" w:rsidTr="00573ACF">
        <w:tc>
          <w:tcPr>
            <w:tcW w:w="2430" w:type="dxa"/>
          </w:tcPr>
          <w:p w14:paraId="0940BFE9" w14:textId="33858D89" w:rsidR="0054047C" w:rsidRDefault="0054047C" w:rsidP="00541402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sz w:val="24"/>
                <w:szCs w:val="24"/>
              </w:rPr>
              <w:t>void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draw</w:t>
            </w:r>
            <w:r w:rsidR="005104A1">
              <w:rPr>
                <w:rFonts w:ascii="Cambria" w:hAnsi="Cambria"/>
                <w:sz w:val="24"/>
                <w:szCs w:val="24"/>
              </w:rPr>
              <w:t>Mosfet</w:t>
            </w:r>
            <w:proofErr w:type="spellEnd"/>
          </w:p>
        </w:tc>
        <w:tc>
          <w:tcPr>
            <w:tcW w:w="3870" w:type="dxa"/>
          </w:tcPr>
          <w:p w14:paraId="140EF68F" w14:textId="61529025" w:rsidR="0054047C" w:rsidRDefault="0054047C" w:rsidP="005B28F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In a 300 x400 pixel window draw a general MOSFET to show the user how it looks 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like</w:t>
            </w:r>
            <w:r w:rsidR="00616E4C">
              <w:rPr>
                <w:rFonts w:ascii="Cambria" w:hAnsi="Cambria"/>
                <w:sz w:val="24"/>
                <w:szCs w:val="24"/>
              </w:rPr>
              <w:t xml:space="preserve"> </w:t>
            </w:r>
            <w:r w:rsidR="00C62A8F">
              <w:rPr>
                <w:rFonts w:ascii="Cambria" w:hAnsi="Cambria"/>
                <w:sz w:val="24"/>
                <w:szCs w:val="24"/>
              </w:rPr>
              <w:t>,</w:t>
            </w:r>
            <w:proofErr w:type="gramEnd"/>
            <w:r w:rsidR="00C62A8F">
              <w:rPr>
                <w:rFonts w:ascii="Cambria" w:hAnsi="Cambria"/>
                <w:sz w:val="24"/>
                <w:szCs w:val="24"/>
              </w:rPr>
              <w:t xml:space="preserve"> It will be  mainly six rectangles out of which one is the largest one called the substrate, three others will be on top of the bigger one with identical colors</w:t>
            </w:r>
            <w:r w:rsidR="000175F2">
              <w:rPr>
                <w:rFonts w:ascii="Cambria" w:hAnsi="Cambria"/>
                <w:sz w:val="24"/>
                <w:szCs w:val="24"/>
              </w:rPr>
              <w:t xml:space="preserve"> namely </w:t>
            </w:r>
            <w:r w:rsidR="00C83C72">
              <w:rPr>
                <w:rFonts w:ascii="Cambria" w:hAnsi="Cambria"/>
                <w:sz w:val="24"/>
                <w:szCs w:val="24"/>
              </w:rPr>
              <w:t>source, gate</w:t>
            </w:r>
            <w:r w:rsidR="000175F2">
              <w:rPr>
                <w:rFonts w:ascii="Cambria" w:hAnsi="Cambria"/>
                <w:sz w:val="24"/>
                <w:szCs w:val="24"/>
              </w:rPr>
              <w:t xml:space="preserve"> and drain</w:t>
            </w:r>
            <w:r w:rsidR="00C83C72">
              <w:rPr>
                <w:rFonts w:ascii="Cambria" w:hAnsi="Cambria"/>
                <w:sz w:val="24"/>
                <w:szCs w:val="24"/>
              </w:rPr>
              <w:t xml:space="preserve"> in order</w:t>
            </w:r>
            <w:r w:rsidR="000175F2">
              <w:rPr>
                <w:rFonts w:ascii="Cambria" w:hAnsi="Cambria"/>
                <w:sz w:val="24"/>
                <w:szCs w:val="24"/>
              </w:rPr>
              <w:t xml:space="preserve"> </w:t>
            </w:r>
            <w:r w:rsidR="00076878">
              <w:rPr>
                <w:rFonts w:ascii="Cambria" w:hAnsi="Cambria"/>
                <w:sz w:val="24"/>
                <w:szCs w:val="24"/>
              </w:rPr>
              <w:t>(they</w:t>
            </w:r>
            <w:r w:rsidR="000175F2">
              <w:rPr>
                <w:rFonts w:ascii="Cambria" w:hAnsi="Cambria"/>
                <w:sz w:val="24"/>
                <w:szCs w:val="24"/>
              </w:rPr>
              <w:t xml:space="preserve"> should not be in contact) the source and the drain can be interchanged </w:t>
            </w:r>
            <w:r w:rsidR="00C62A8F">
              <w:rPr>
                <w:rFonts w:ascii="Cambria" w:hAnsi="Cambria"/>
                <w:sz w:val="24"/>
                <w:szCs w:val="24"/>
              </w:rPr>
              <w:t xml:space="preserve">,  and a line to all three showing the </w:t>
            </w:r>
            <w:r w:rsidR="006375F6">
              <w:rPr>
                <w:rFonts w:ascii="Cambria" w:hAnsi="Cambria"/>
                <w:sz w:val="24"/>
                <w:szCs w:val="24"/>
              </w:rPr>
              <w:t>connections. There</w:t>
            </w:r>
            <w:r w:rsidR="000175F2">
              <w:rPr>
                <w:rFonts w:ascii="Cambria" w:hAnsi="Cambria"/>
                <w:sz w:val="24"/>
                <w:szCs w:val="24"/>
              </w:rPr>
              <w:t xml:space="preserve"> has to be a bar called a insulator ( beneath</w:t>
            </w:r>
            <w:r w:rsidR="006375F6">
              <w:rPr>
                <w:rFonts w:ascii="Cambria" w:hAnsi="Cambria"/>
                <w:sz w:val="24"/>
                <w:szCs w:val="24"/>
              </w:rPr>
              <w:t xml:space="preserve"> the gate</w:t>
            </w:r>
            <w:r w:rsidR="00951F0C">
              <w:rPr>
                <w:rFonts w:ascii="Cambria" w:hAnsi="Cambria"/>
                <w:sz w:val="24"/>
                <w:szCs w:val="24"/>
              </w:rPr>
              <w:t xml:space="preserve"> terminal </w:t>
            </w:r>
            <w:r w:rsidR="000175F2">
              <w:rPr>
                <w:rFonts w:ascii="Cambria" w:hAnsi="Cambria"/>
                <w:sz w:val="24"/>
                <w:szCs w:val="24"/>
              </w:rPr>
              <w:t>) .</w:t>
            </w:r>
            <w:bookmarkStart w:id="0" w:name="_GoBack"/>
            <w:bookmarkEnd w:id="0"/>
            <w:r w:rsidR="00616E4C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  <w:tc>
          <w:tcPr>
            <w:tcW w:w="3168" w:type="dxa"/>
          </w:tcPr>
          <w:p w14:paraId="1D15862C" w14:textId="6C03CDB0" w:rsidR="0054047C" w:rsidRDefault="0054047C" w:rsidP="00675C1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For Graphical representation </w:t>
            </w:r>
          </w:p>
        </w:tc>
      </w:tr>
      <w:tr w:rsidR="00A324EC" w:rsidRPr="00560252" w14:paraId="7422A90F" w14:textId="77777777" w:rsidTr="00573ACF">
        <w:tc>
          <w:tcPr>
            <w:tcW w:w="2430" w:type="dxa"/>
          </w:tcPr>
          <w:p w14:paraId="504575D9" w14:textId="06B9F83F" w:rsidR="00A324EC" w:rsidRDefault="00573ACF" w:rsidP="00F84A2C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sz w:val="24"/>
                <w:szCs w:val="24"/>
              </w:rPr>
              <w:t>void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="00564BB6">
              <w:rPr>
                <w:rFonts w:ascii="Cambria" w:hAnsi="Cambria"/>
                <w:sz w:val="24"/>
                <w:szCs w:val="24"/>
              </w:rPr>
              <w:t xml:space="preserve"> graphics</w:t>
            </w:r>
          </w:p>
        </w:tc>
        <w:tc>
          <w:tcPr>
            <w:tcW w:w="3870" w:type="dxa"/>
          </w:tcPr>
          <w:p w14:paraId="762C29B7" w14:textId="39758829" w:rsidR="00A324EC" w:rsidRDefault="00541402" w:rsidP="00564BB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 a 500 × 5</w:t>
            </w:r>
            <w:r w:rsidR="00A324EC">
              <w:rPr>
                <w:rFonts w:ascii="Cambria" w:hAnsi="Cambria"/>
                <w:sz w:val="24"/>
                <w:szCs w:val="24"/>
              </w:rPr>
              <w:t>00 pixel window</w:t>
            </w:r>
            <w:r>
              <w:rPr>
                <w:rFonts w:ascii="Cambria" w:hAnsi="Cambria"/>
                <w:sz w:val="24"/>
                <w:szCs w:val="24"/>
              </w:rPr>
              <w:t xml:space="preserve"> showing the transistor </w:t>
            </w:r>
            <w:r w:rsidR="00564BB6">
              <w:rPr>
                <w:rFonts w:ascii="Cambria" w:hAnsi="Cambria"/>
                <w:sz w:val="24"/>
                <w:szCs w:val="24"/>
              </w:rPr>
              <w:t>in enhancement mode and depletion mode</w:t>
            </w:r>
          </w:p>
        </w:tc>
        <w:tc>
          <w:tcPr>
            <w:tcW w:w="3168" w:type="dxa"/>
          </w:tcPr>
          <w:p w14:paraId="17495A87" w14:textId="0FBFF834" w:rsidR="00A324EC" w:rsidRPr="00560252" w:rsidRDefault="00675C1E" w:rsidP="00F84A2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For a graphical representation</w:t>
            </w:r>
            <w:r w:rsidR="006523E1">
              <w:rPr>
                <w:rFonts w:ascii="Cambria" w:hAnsi="Cambria"/>
                <w:sz w:val="24"/>
                <w:szCs w:val="24"/>
              </w:rPr>
              <w:t xml:space="preserve"> of the characteristic </w:t>
            </w:r>
          </w:p>
        </w:tc>
      </w:tr>
      <w:tr w:rsidR="00675C1E" w:rsidRPr="00560252" w14:paraId="1DF1A638" w14:textId="77777777" w:rsidTr="00573ACF">
        <w:tc>
          <w:tcPr>
            <w:tcW w:w="2430" w:type="dxa"/>
          </w:tcPr>
          <w:p w14:paraId="70BC913E" w14:textId="77777777" w:rsidR="00675C1E" w:rsidRDefault="00573ACF" w:rsidP="00F84A2C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sz w:val="24"/>
                <w:szCs w:val="24"/>
              </w:rPr>
              <w:lastRenderedPageBreak/>
              <w:t>void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="00675C1E">
              <w:rPr>
                <w:rFonts w:ascii="Cambria" w:hAnsi="Cambria"/>
                <w:sz w:val="24"/>
                <w:szCs w:val="24"/>
              </w:rPr>
              <w:t>help</w:t>
            </w:r>
          </w:p>
        </w:tc>
        <w:tc>
          <w:tcPr>
            <w:tcW w:w="3870" w:type="dxa"/>
          </w:tcPr>
          <w:p w14:paraId="0D1CEDD7" w14:textId="666FCEAB" w:rsidR="00675C1E" w:rsidRDefault="00541402" w:rsidP="00675C1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Steps on how to run the program and what the program needs for the input and how the outputs are displayed</w:t>
            </w:r>
            <w:r w:rsidR="00616E4C">
              <w:rPr>
                <w:rFonts w:ascii="Cambria" w:hAnsi="Cambria"/>
                <w:sz w:val="24"/>
                <w:szCs w:val="24"/>
              </w:rPr>
              <w:t>, this will initially show up when the program starts</w:t>
            </w:r>
          </w:p>
        </w:tc>
        <w:tc>
          <w:tcPr>
            <w:tcW w:w="3168" w:type="dxa"/>
          </w:tcPr>
          <w:p w14:paraId="29DCFD64" w14:textId="77777777" w:rsidR="00675C1E" w:rsidRDefault="00675C1E" w:rsidP="00573AC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Introduc</w:t>
            </w:r>
            <w:r w:rsidR="00573ACF">
              <w:rPr>
                <w:rFonts w:ascii="Cambria" w:hAnsi="Cambria"/>
                <w:sz w:val="24"/>
                <w:szCs w:val="24"/>
              </w:rPr>
              <w:t>tory</w:t>
            </w:r>
            <w:r>
              <w:rPr>
                <w:rFonts w:ascii="Cambria" w:hAnsi="Cambria"/>
                <w:sz w:val="24"/>
                <w:szCs w:val="24"/>
              </w:rPr>
              <w:t xml:space="preserve"> material</w:t>
            </w:r>
          </w:p>
        </w:tc>
      </w:tr>
    </w:tbl>
    <w:p w14:paraId="5A82715B" w14:textId="77777777" w:rsidR="00560252" w:rsidRDefault="00560252" w:rsidP="00560252">
      <w:pPr>
        <w:rPr>
          <w:rFonts w:ascii="Cambria" w:hAnsi="Cambria"/>
          <w:sz w:val="24"/>
          <w:szCs w:val="24"/>
        </w:rPr>
      </w:pPr>
    </w:p>
    <w:p w14:paraId="6A5865D6" w14:textId="77777777" w:rsidR="00616E4C" w:rsidRPr="00560252" w:rsidRDefault="00616E4C" w:rsidP="00560252">
      <w:pPr>
        <w:rPr>
          <w:rFonts w:ascii="Cambria" w:hAnsi="Cambria"/>
          <w:sz w:val="24"/>
          <w:szCs w:val="24"/>
        </w:rPr>
      </w:pPr>
    </w:p>
    <w:p w14:paraId="5943A70B" w14:textId="77777777" w:rsidR="00560252" w:rsidRPr="00560252" w:rsidRDefault="00560252" w:rsidP="00560252">
      <w:pPr>
        <w:spacing w:after="0"/>
        <w:rPr>
          <w:rFonts w:ascii="Cambria" w:hAnsi="Cambria"/>
          <w:b/>
          <w:sz w:val="24"/>
          <w:szCs w:val="24"/>
        </w:rPr>
      </w:pPr>
      <w:r w:rsidRPr="00560252">
        <w:rPr>
          <w:rFonts w:ascii="Cambria" w:hAnsi="Cambria"/>
          <w:b/>
          <w:sz w:val="24"/>
          <w:szCs w:val="24"/>
        </w:rPr>
        <w:t>Destructors: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668"/>
      </w:tblGrid>
      <w:tr w:rsidR="00560252" w:rsidRPr="00560252" w14:paraId="4BC27BF8" w14:textId="77777777" w:rsidTr="00F84A2C">
        <w:tc>
          <w:tcPr>
            <w:tcW w:w="1800" w:type="dxa"/>
          </w:tcPr>
          <w:p w14:paraId="136C3BEC" w14:textId="77777777" w:rsidR="00560252" w:rsidRPr="00560252" w:rsidRDefault="00560252" w:rsidP="00F84A2C">
            <w:pPr>
              <w:rPr>
                <w:rFonts w:ascii="Cambria" w:hAnsi="Cambria"/>
                <w:b/>
                <w:sz w:val="24"/>
                <w:szCs w:val="24"/>
              </w:rPr>
            </w:pPr>
            <w:r w:rsidRPr="00560252">
              <w:rPr>
                <w:rFonts w:ascii="Cambria" w:hAnsi="Cambria"/>
                <w:b/>
                <w:sz w:val="24"/>
                <w:szCs w:val="24"/>
              </w:rPr>
              <w:t>Declaration</w:t>
            </w:r>
          </w:p>
        </w:tc>
        <w:tc>
          <w:tcPr>
            <w:tcW w:w="7668" w:type="dxa"/>
          </w:tcPr>
          <w:p w14:paraId="3A4387EE" w14:textId="77777777" w:rsidR="00560252" w:rsidRPr="00560252" w:rsidRDefault="00560252" w:rsidP="005602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560252">
              <w:rPr>
                <w:rFonts w:ascii="Cambria" w:hAnsi="Cambria"/>
                <w:b/>
                <w:sz w:val="24"/>
                <w:szCs w:val="24"/>
              </w:rPr>
              <w:t>Notes</w:t>
            </w:r>
          </w:p>
        </w:tc>
      </w:tr>
      <w:tr w:rsidR="00560252" w:rsidRPr="00560252" w14:paraId="367C5BDE" w14:textId="77777777" w:rsidTr="00F84A2C">
        <w:tc>
          <w:tcPr>
            <w:tcW w:w="1800" w:type="dxa"/>
          </w:tcPr>
          <w:p w14:paraId="7F1AB002" w14:textId="40587B04" w:rsidR="00560252" w:rsidRPr="00560252" w:rsidRDefault="00541402" w:rsidP="00F84A2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~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MOSFET</w:t>
            </w:r>
            <w:r w:rsidR="00573ACF">
              <w:rPr>
                <w:rFonts w:ascii="Cambria" w:hAnsi="Cambria"/>
                <w:sz w:val="24"/>
                <w:szCs w:val="24"/>
              </w:rPr>
              <w:t>(</w:t>
            </w:r>
            <w:proofErr w:type="gramEnd"/>
            <w:r w:rsidR="00573ACF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7668" w:type="dxa"/>
          </w:tcPr>
          <w:p w14:paraId="3DDF318A" w14:textId="77777777" w:rsidR="00560252" w:rsidRPr="00560252" w:rsidRDefault="00573ACF" w:rsidP="00F84A2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Default destructor</w:t>
            </w:r>
          </w:p>
        </w:tc>
      </w:tr>
    </w:tbl>
    <w:p w14:paraId="5BDD1A3B" w14:textId="77777777" w:rsidR="00560252" w:rsidRPr="00560252" w:rsidRDefault="00560252" w:rsidP="00560252">
      <w:pPr>
        <w:rPr>
          <w:rFonts w:ascii="Cambria" w:hAnsi="Cambria"/>
          <w:sz w:val="24"/>
          <w:szCs w:val="24"/>
        </w:rPr>
      </w:pPr>
    </w:p>
    <w:p w14:paraId="4FD692B8" w14:textId="039F478C" w:rsidR="008349C4" w:rsidRPr="00560252" w:rsidRDefault="00C30E7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</w:t>
      </w:r>
      <w:r w:rsidR="00616E4C">
        <w:rPr>
          <w:rFonts w:ascii="Cambria" w:hAnsi="Cambria"/>
          <w:sz w:val="24"/>
          <w:szCs w:val="24"/>
        </w:rPr>
        <w:t>te: Since Threshold Voltage and the drain current are d</w:t>
      </w:r>
      <w:r>
        <w:rPr>
          <w:rFonts w:ascii="Cambria" w:hAnsi="Cambria"/>
          <w:sz w:val="24"/>
          <w:szCs w:val="24"/>
        </w:rPr>
        <w:t xml:space="preserve">ependent on lot of other </w:t>
      </w:r>
      <w:r w:rsidR="00D633A9">
        <w:rPr>
          <w:rFonts w:ascii="Cambria" w:hAnsi="Cambria"/>
          <w:sz w:val="24"/>
          <w:szCs w:val="24"/>
        </w:rPr>
        <w:t>parameters</w:t>
      </w:r>
      <w:r>
        <w:rPr>
          <w:rFonts w:ascii="Cambria" w:hAnsi="Cambria"/>
          <w:sz w:val="24"/>
          <w:szCs w:val="24"/>
        </w:rPr>
        <w:t xml:space="preserve"> apart from the above mentioned, the rest are take with the default values hardcoded</w:t>
      </w:r>
    </w:p>
    <w:sectPr w:rsidR="008349C4" w:rsidRPr="00560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252"/>
    <w:rsid w:val="000175F2"/>
    <w:rsid w:val="00065C67"/>
    <w:rsid w:val="000746FE"/>
    <w:rsid w:val="00076878"/>
    <w:rsid w:val="00241378"/>
    <w:rsid w:val="002C13CF"/>
    <w:rsid w:val="003B20BE"/>
    <w:rsid w:val="00400C78"/>
    <w:rsid w:val="005104A1"/>
    <w:rsid w:val="0054047C"/>
    <w:rsid w:val="00541402"/>
    <w:rsid w:val="00560252"/>
    <w:rsid w:val="00564BB6"/>
    <w:rsid w:val="00573ACF"/>
    <w:rsid w:val="0058590A"/>
    <w:rsid w:val="005B28FB"/>
    <w:rsid w:val="00616E4C"/>
    <w:rsid w:val="006375F6"/>
    <w:rsid w:val="00647974"/>
    <w:rsid w:val="006523E1"/>
    <w:rsid w:val="00675C1E"/>
    <w:rsid w:val="007400AA"/>
    <w:rsid w:val="007630CB"/>
    <w:rsid w:val="008349C4"/>
    <w:rsid w:val="0088289C"/>
    <w:rsid w:val="008C37CF"/>
    <w:rsid w:val="00951F0C"/>
    <w:rsid w:val="00964B9F"/>
    <w:rsid w:val="009F0851"/>
    <w:rsid w:val="00A324EC"/>
    <w:rsid w:val="00A60E67"/>
    <w:rsid w:val="00B630AE"/>
    <w:rsid w:val="00B670A8"/>
    <w:rsid w:val="00BA3F91"/>
    <w:rsid w:val="00C30E73"/>
    <w:rsid w:val="00C62A8F"/>
    <w:rsid w:val="00C62DAC"/>
    <w:rsid w:val="00C77941"/>
    <w:rsid w:val="00C83C72"/>
    <w:rsid w:val="00C87449"/>
    <w:rsid w:val="00CB46B8"/>
    <w:rsid w:val="00D633A9"/>
    <w:rsid w:val="00D73F9D"/>
    <w:rsid w:val="00DA47FA"/>
    <w:rsid w:val="00E57EEF"/>
    <w:rsid w:val="00F528AE"/>
    <w:rsid w:val="00F8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9"/>
    <o:shapelayout v:ext="edit">
      <o:idmap v:ext="edit" data="1"/>
    </o:shapelayout>
  </w:shapeDefaults>
  <w:decimalSymbol w:val="."/>
  <w:listSeparator w:val=","/>
  <w14:docId w14:val="7E749C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02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3F9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F9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02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3F9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F9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282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Microsoft_Equation1.bin"/><Relationship Id="rId7" Type="http://schemas.openxmlformats.org/officeDocument/2006/relationships/image" Target="media/image2.emf"/><Relationship Id="rId8" Type="http://schemas.openxmlformats.org/officeDocument/2006/relationships/oleObject" Target="embeddings/Microsoft_Equation2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477</Words>
  <Characters>2723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Alamo Colleges</Company>
  <LinksUpToDate>false</LinksUpToDate>
  <CharactersWithSpaces>3194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Eratne, Savithra</dc:creator>
  <cp:lastModifiedBy>Abhinav Jayanthy</cp:lastModifiedBy>
  <cp:revision>36</cp:revision>
  <dcterms:created xsi:type="dcterms:W3CDTF">2013-03-21T03:25:00Z</dcterms:created>
  <dcterms:modified xsi:type="dcterms:W3CDTF">2015-04-28T22:04:00Z</dcterms:modified>
</cp:coreProperties>
</file>