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vowels=0, consonants=0;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[aeiouAEIOU] {vowels++;}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[a-zA-Z] {consonants++;}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printf("\nVowels = %d\nConsonants = %d\n", vowels, consonants);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