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"prg8.tab.h"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[0-9]+ {yylval=atoi(yytext); return INT;}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[\n] 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[\t]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 return yytext[0];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