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DE70" w14:textId="6BB42725" w:rsidR="008C5D3B" w:rsidRPr="00095792" w:rsidRDefault="008C5D3B" w:rsidP="00402924">
      <w:pPr>
        <w:spacing w:after="0" w:line="240" w:lineRule="auto"/>
        <w:outlineLvl w:val="1"/>
        <w:rPr>
          <w:rFonts w:eastAsia="Times New Roman" w:cstheme="minorHAnsi"/>
          <w:b/>
          <w:bCs/>
          <w:color w:val="000000" w:themeColor="text1"/>
          <w:sz w:val="36"/>
          <w:szCs w:val="36"/>
        </w:rPr>
      </w:pPr>
      <w:r w:rsidRPr="008C5D3B">
        <w:rPr>
          <w:rFonts w:eastAsia="Times New Roman" w:cstheme="minorHAnsi"/>
          <w:b/>
          <w:bCs/>
          <w:color w:val="000000" w:themeColor="text1"/>
          <w:sz w:val="36"/>
          <w:szCs w:val="36"/>
        </w:rPr>
        <w:t>Fixing 'Edit in Microsoft Office' Issue with AOS when SSO is enabled</w:t>
      </w:r>
    </w:p>
    <w:p w14:paraId="794E966C" w14:textId="77777777" w:rsidR="00A75B12" w:rsidRPr="008C5D3B" w:rsidRDefault="00A75B12" w:rsidP="008C5D3B">
      <w:pPr>
        <w:spacing w:after="48" w:line="240" w:lineRule="auto"/>
        <w:outlineLvl w:val="1"/>
        <w:rPr>
          <w:rFonts w:eastAsia="Times New Roman" w:cstheme="minorHAnsi"/>
          <w:color w:val="000000" w:themeColor="text1"/>
          <w:sz w:val="36"/>
          <w:szCs w:val="36"/>
        </w:rPr>
      </w:pPr>
    </w:p>
    <w:p w14:paraId="394F3BDD" w14:textId="77777777" w:rsidR="008C5D3B" w:rsidRPr="008C5D3B" w:rsidRDefault="008C5D3B" w:rsidP="008C5D3B">
      <w:pPr>
        <w:spacing w:after="48" w:line="240" w:lineRule="auto"/>
        <w:outlineLvl w:val="2"/>
        <w:rPr>
          <w:rFonts w:eastAsia="Times New Roman" w:cstheme="minorHAnsi"/>
          <w:b/>
          <w:bCs/>
          <w:color w:val="000000" w:themeColor="text1"/>
          <w:sz w:val="27"/>
          <w:szCs w:val="27"/>
        </w:rPr>
      </w:pPr>
      <w:r w:rsidRPr="008C5D3B">
        <w:rPr>
          <w:rFonts w:eastAsia="Times New Roman" w:cstheme="minorHAnsi"/>
          <w:b/>
          <w:bCs/>
          <w:color w:val="000000" w:themeColor="text1"/>
          <w:sz w:val="27"/>
          <w:szCs w:val="27"/>
        </w:rPr>
        <w:t>Problem:</w:t>
      </w:r>
    </w:p>
    <w:p w14:paraId="2FB86A92" w14:textId="77777777" w:rsidR="008C5D3B" w:rsidRPr="008C5D3B" w:rsidRDefault="008C5D3B" w:rsidP="008C5D3B">
      <w:p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After installing AOS module (amp), when user clicks on 'Edit in Microsoft Office Action' (Inline Edit) from 'document-browse' action menu or 'document-details' action menu, following behavior has been noticed:</w:t>
      </w:r>
    </w:p>
    <w:p w14:paraId="50DD4259" w14:textId="77777777" w:rsidR="008C5D3B" w:rsidRPr="008C5D3B" w:rsidRDefault="008C5D3B" w:rsidP="008C5D3B">
      <w:pPr>
        <w:numPr>
          <w:ilvl w:val="0"/>
          <w:numId w:val="5"/>
        </w:numPr>
        <w:spacing w:before="100" w:beforeAutospacing="1" w:after="100" w:afterAutospacing="1"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User will see a blank Office application (Word or Excel application without content being displayed)</w:t>
      </w:r>
    </w:p>
    <w:p w14:paraId="53472BF8" w14:textId="5706CBD0" w:rsidR="008C5D3B" w:rsidRPr="008C5D3B" w:rsidRDefault="008C5D3B" w:rsidP="008C5D3B">
      <w:pPr>
        <w:numPr>
          <w:ilvl w:val="0"/>
          <w:numId w:val="5"/>
        </w:numPr>
        <w:spacing w:before="100" w:beforeAutospacing="1" w:after="100" w:afterAutospacing="1"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 xml:space="preserve">User might be able to open document but will see an error </w:t>
      </w:r>
      <w:r w:rsidR="005E1A38" w:rsidRPr="008C5D3B">
        <w:rPr>
          <w:rFonts w:eastAsia="Times New Roman" w:cstheme="minorHAnsi"/>
          <w:color w:val="000000" w:themeColor="text1"/>
          <w:sz w:val="21"/>
          <w:szCs w:val="21"/>
        </w:rPr>
        <w:t>popping</w:t>
      </w:r>
      <w:r w:rsidRPr="008C5D3B">
        <w:rPr>
          <w:rFonts w:eastAsia="Times New Roman" w:cstheme="minorHAnsi"/>
          <w:color w:val="000000" w:themeColor="text1"/>
          <w:sz w:val="21"/>
          <w:szCs w:val="21"/>
        </w:rPr>
        <w:t>-up saying 'Cannot download requested content'</w:t>
      </w:r>
    </w:p>
    <w:p w14:paraId="6C6EA88D" w14:textId="77777777" w:rsidR="008C5D3B" w:rsidRPr="008C5D3B" w:rsidRDefault="008C5D3B" w:rsidP="008C5D3B">
      <w:pPr>
        <w:spacing w:after="48" w:line="240" w:lineRule="auto"/>
        <w:outlineLvl w:val="2"/>
        <w:rPr>
          <w:rFonts w:eastAsia="Times New Roman" w:cstheme="minorHAnsi"/>
          <w:b/>
          <w:bCs/>
          <w:color w:val="000000" w:themeColor="text1"/>
          <w:sz w:val="27"/>
          <w:szCs w:val="27"/>
        </w:rPr>
      </w:pPr>
      <w:r w:rsidRPr="008C5D3B">
        <w:rPr>
          <w:rFonts w:eastAsia="Times New Roman" w:cstheme="minorHAnsi"/>
          <w:b/>
          <w:bCs/>
          <w:color w:val="000000" w:themeColor="text1"/>
          <w:sz w:val="27"/>
          <w:szCs w:val="27"/>
        </w:rPr>
        <w:t>Cause of the issue:</w:t>
      </w:r>
    </w:p>
    <w:p w14:paraId="6C4512CB" w14:textId="77777777" w:rsidR="008C5D3B" w:rsidRPr="008C5D3B" w:rsidRDefault="008C5D3B" w:rsidP="008C5D3B">
      <w:p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When user tried to open a document, Microsoft Office Application (AOS) tries to establish a connection from client machine to the alfresco repository server and tries to validates the client certificate that matches with alfresco repository server. This uses Crypto API calls to match certificate using certificate fingerprint.</w:t>
      </w:r>
    </w:p>
    <w:p w14:paraId="30EEF367" w14:textId="57E8AAF0" w:rsidR="008C5D3B" w:rsidRPr="008C5D3B" w:rsidRDefault="008C5D3B" w:rsidP="008C5D3B">
      <w:pPr>
        <w:spacing w:after="48" w:line="240" w:lineRule="auto"/>
        <w:outlineLvl w:val="2"/>
        <w:rPr>
          <w:rFonts w:eastAsia="Times New Roman" w:cstheme="minorHAnsi"/>
          <w:b/>
          <w:bCs/>
          <w:color w:val="000000" w:themeColor="text1"/>
          <w:sz w:val="27"/>
          <w:szCs w:val="27"/>
        </w:rPr>
      </w:pPr>
      <w:r w:rsidRPr="008C5D3B">
        <w:rPr>
          <w:rFonts w:eastAsia="Times New Roman" w:cstheme="minorHAnsi"/>
          <w:b/>
          <w:bCs/>
          <w:color w:val="000000" w:themeColor="text1"/>
          <w:sz w:val="27"/>
          <w:szCs w:val="27"/>
        </w:rPr>
        <w:t>Solutions</w:t>
      </w:r>
      <w:r w:rsidR="00402924" w:rsidRPr="00095792">
        <w:rPr>
          <w:rFonts w:eastAsia="Times New Roman" w:cstheme="minorHAnsi"/>
          <w:b/>
          <w:bCs/>
          <w:color w:val="000000" w:themeColor="text1"/>
          <w:sz w:val="27"/>
          <w:szCs w:val="27"/>
        </w:rPr>
        <w:t>:</w:t>
      </w:r>
    </w:p>
    <w:p w14:paraId="59FC816C" w14:textId="77777777" w:rsidR="008C5D3B" w:rsidRPr="008C5D3B" w:rsidRDefault="008C5D3B" w:rsidP="008C5D3B">
      <w:p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Follow the steps outlined below to fix the aforementioned issue:</w:t>
      </w:r>
    </w:p>
    <w:p w14:paraId="46FDDF41" w14:textId="77777777" w:rsidR="008C5D3B" w:rsidRPr="008C5D3B" w:rsidRDefault="008C5D3B" w:rsidP="008C5D3B">
      <w:pPr>
        <w:spacing w:after="48" w:line="240" w:lineRule="auto"/>
        <w:outlineLvl w:val="3"/>
        <w:rPr>
          <w:rFonts w:eastAsia="Times New Roman" w:cstheme="minorHAnsi"/>
          <w:b/>
          <w:bCs/>
          <w:color w:val="000000" w:themeColor="text1"/>
          <w:sz w:val="21"/>
          <w:szCs w:val="21"/>
        </w:rPr>
      </w:pPr>
      <w:r w:rsidRPr="008C5D3B">
        <w:rPr>
          <w:rFonts w:eastAsia="Times New Roman" w:cstheme="minorHAnsi"/>
          <w:b/>
          <w:bCs/>
          <w:color w:val="000000" w:themeColor="text1"/>
          <w:sz w:val="21"/>
          <w:szCs w:val="21"/>
        </w:rPr>
        <w:t>Generating the PKCS12 certificate using JKS certificate:</w:t>
      </w:r>
    </w:p>
    <w:p w14:paraId="146AA459" w14:textId="77777777" w:rsidR="008C5D3B" w:rsidRPr="008C5D3B" w:rsidRDefault="008C5D3B" w:rsidP="008C5D3B">
      <w:pPr>
        <w:numPr>
          <w:ilvl w:val="0"/>
          <w:numId w:val="6"/>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Download certificate from server which is used to configure SSL in tomcat (If certificate has a password then get the password for the root certificate from your certificate provider).</w:t>
      </w:r>
    </w:p>
    <w:p w14:paraId="5A2F94BD" w14:textId="77777777" w:rsidR="008C5D3B" w:rsidRPr="008C5D3B" w:rsidRDefault="008C5D3B" w:rsidP="008C5D3B">
      <w:pPr>
        <w:numPr>
          <w:ilvl w:val="0"/>
          <w:numId w:val="6"/>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Execute command given below to generate the PKCS12 format (.p12) which needs to be imported into client personal certificates:</w:t>
      </w:r>
    </w:p>
    <w:tbl>
      <w:tblPr>
        <w:tblStyle w:val="TableGrid"/>
        <w:tblW w:w="0" w:type="auto"/>
        <w:tblInd w:w="720" w:type="dxa"/>
        <w:tblLook w:val="04A0" w:firstRow="1" w:lastRow="0" w:firstColumn="1" w:lastColumn="0" w:noHBand="0" w:noVBand="1"/>
      </w:tblPr>
      <w:tblGrid>
        <w:gridCol w:w="8630"/>
      </w:tblGrid>
      <w:tr w:rsidR="00762959" w14:paraId="1ACB1010" w14:textId="77777777" w:rsidTr="00762959">
        <w:tc>
          <w:tcPr>
            <w:tcW w:w="9350" w:type="dxa"/>
          </w:tcPr>
          <w:p w14:paraId="043FB338" w14:textId="1FD4A19A" w:rsidR="00762959" w:rsidRPr="00B80157" w:rsidRDefault="00762959" w:rsidP="0076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eastAsia="Times New Roman" w:cstheme="minorHAnsi"/>
                <w:b/>
                <w:bCs/>
                <w:i/>
                <w:iCs/>
                <w:color w:val="000000" w:themeColor="text1"/>
                <w:sz w:val="20"/>
                <w:szCs w:val="20"/>
              </w:rPr>
            </w:pPr>
            <w:r w:rsidRPr="00B80157">
              <w:rPr>
                <w:rFonts w:eastAsia="Times New Roman" w:cstheme="minorHAnsi"/>
                <w:b/>
                <w:bCs/>
                <w:i/>
                <w:iCs/>
                <w:color w:val="000000" w:themeColor="text1"/>
                <w:sz w:val="20"/>
                <w:szCs w:val="20"/>
              </w:rPr>
              <w:t>keytool -importkeystore -srckeystore {path_to_JKS_cert} -destkeystore {desired_path_for .p12} -srcstoretype JKS -deststoretype PKCS12 -deststorepass {your_password}</w:t>
            </w:r>
          </w:p>
        </w:tc>
      </w:tr>
    </w:tbl>
    <w:p w14:paraId="75E23AA1" w14:textId="77777777" w:rsidR="008C5D3B" w:rsidRPr="008C5D3B" w:rsidRDefault="008C5D3B" w:rsidP="008C5D3B">
      <w:pPr>
        <w:numPr>
          <w:ilvl w:val="1"/>
          <w:numId w:val="6"/>
        </w:numPr>
        <w:spacing w:before="100" w:beforeAutospacing="1" w:after="100" w:afterAutospacing="1"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During the course of the process, you will be prompted to provide the root certificate password (only for the first time). Please provide the root certificate password.</w:t>
      </w:r>
    </w:p>
    <w:p w14:paraId="02F0201D" w14:textId="77777777" w:rsidR="008C5D3B" w:rsidRPr="008C5D3B" w:rsidRDefault="008C5D3B" w:rsidP="008C5D3B">
      <w:pPr>
        <w:numPr>
          <w:ilvl w:val="1"/>
          <w:numId w:val="6"/>
        </w:numPr>
        <w:spacing w:before="100" w:beforeAutospacing="1" w:after="100" w:afterAutospacing="1"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Secondly, you will be prompted to provide a password for .p12 certificate (that is being generated). Provide a desired password as per your password policy.</w:t>
      </w:r>
    </w:p>
    <w:p w14:paraId="510CA21F" w14:textId="38E89E90" w:rsidR="008C5D3B" w:rsidRPr="008C5D3B" w:rsidRDefault="008C5D3B" w:rsidP="008C5D3B">
      <w:pPr>
        <w:numPr>
          <w:ilvl w:val="1"/>
          <w:numId w:val="6"/>
        </w:numPr>
        <w:spacing w:before="100" w:beforeAutospacing="1" w:after="100" w:afterAutospacing="1"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 xml:space="preserve">Certificate will be generated and saved to the location of your choice. Keep the newly generated .p12 certificate </w:t>
      </w:r>
      <w:r w:rsidR="00A26B9C" w:rsidRPr="008C5D3B">
        <w:rPr>
          <w:rFonts w:eastAsia="Times New Roman" w:cstheme="minorHAnsi"/>
          <w:color w:val="000000" w:themeColor="text1"/>
          <w:sz w:val="21"/>
          <w:szCs w:val="21"/>
        </w:rPr>
        <w:t>handy</w:t>
      </w:r>
      <w:r w:rsidRPr="008C5D3B">
        <w:rPr>
          <w:rFonts w:eastAsia="Times New Roman" w:cstheme="minorHAnsi"/>
          <w:color w:val="000000" w:themeColor="text1"/>
          <w:sz w:val="21"/>
          <w:szCs w:val="21"/>
        </w:rPr>
        <w:t xml:space="preserve"> for next steps.</w:t>
      </w:r>
    </w:p>
    <w:p w14:paraId="6CB451D5" w14:textId="77777777" w:rsidR="008C5D3B" w:rsidRPr="008C5D3B" w:rsidRDefault="008C5D3B" w:rsidP="008C5D3B">
      <w:pPr>
        <w:spacing w:after="48" w:line="240" w:lineRule="auto"/>
        <w:outlineLvl w:val="3"/>
        <w:rPr>
          <w:rFonts w:eastAsia="Times New Roman" w:cstheme="minorHAnsi"/>
          <w:b/>
          <w:bCs/>
          <w:color w:val="000000" w:themeColor="text1"/>
          <w:sz w:val="21"/>
          <w:szCs w:val="21"/>
        </w:rPr>
      </w:pPr>
      <w:r w:rsidRPr="008C5D3B">
        <w:rPr>
          <w:rFonts w:eastAsia="Times New Roman" w:cstheme="minorHAnsi"/>
          <w:b/>
          <w:bCs/>
          <w:color w:val="000000" w:themeColor="text1"/>
          <w:sz w:val="21"/>
          <w:szCs w:val="21"/>
        </w:rPr>
        <w:t>Installing the certificate:</w:t>
      </w:r>
    </w:p>
    <w:p w14:paraId="5CB44FAA"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Use .p12 certificate that was generated in previous steps to import into the client machine.</w:t>
      </w:r>
    </w:p>
    <w:p w14:paraId="0C610D32"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Search for Run Application in your system or press </w:t>
      </w:r>
      <w:r w:rsidRPr="008C5D3B">
        <w:rPr>
          <w:rFonts w:eastAsia="Times New Roman" w:cstheme="minorHAnsi"/>
          <w:b/>
          <w:bCs/>
          <w:i/>
          <w:iCs/>
          <w:color w:val="000000" w:themeColor="text1"/>
          <w:sz w:val="21"/>
          <w:szCs w:val="21"/>
        </w:rPr>
        <w:t>windows + r</w:t>
      </w:r>
      <w:r w:rsidRPr="008C5D3B">
        <w:rPr>
          <w:rFonts w:eastAsia="Times New Roman" w:cstheme="minorHAnsi"/>
          <w:color w:val="000000" w:themeColor="text1"/>
          <w:sz w:val="21"/>
          <w:szCs w:val="21"/>
        </w:rPr>
        <w:t> to open run manager.</w:t>
      </w:r>
    </w:p>
    <w:p w14:paraId="0243E1E1"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Enter command </w:t>
      </w:r>
      <w:r w:rsidRPr="008C5D3B">
        <w:rPr>
          <w:rFonts w:eastAsia="Times New Roman" w:cstheme="minorHAnsi"/>
          <w:b/>
          <w:bCs/>
          <w:i/>
          <w:iCs/>
          <w:color w:val="000000" w:themeColor="text1"/>
          <w:sz w:val="21"/>
          <w:szCs w:val="21"/>
        </w:rPr>
        <w:t>certmgr.msc</w:t>
      </w:r>
      <w:r w:rsidRPr="008C5D3B">
        <w:rPr>
          <w:rFonts w:eastAsia="Times New Roman" w:cstheme="minorHAnsi"/>
          <w:color w:val="000000" w:themeColor="text1"/>
          <w:sz w:val="21"/>
          <w:szCs w:val="21"/>
        </w:rPr>
        <w:t> and press OK/Enter. You will see certificate manager dialog. See screenshots below.</w:t>
      </w:r>
    </w:p>
    <w:p w14:paraId="3E8369D0" w14:textId="7BC182C0" w:rsidR="00AE21BA" w:rsidRDefault="00AE21BA" w:rsidP="00AE21BA">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367F222D" wp14:editId="4986497F">
            <wp:extent cx="3398815" cy="1973751"/>
            <wp:effectExtent l="0" t="0" r="0" b="762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398815" cy="1973751"/>
                    </a:xfrm>
                    <a:prstGeom prst="rect">
                      <a:avLst/>
                    </a:prstGeom>
                  </pic:spPr>
                </pic:pic>
              </a:graphicData>
            </a:graphic>
          </wp:inline>
        </w:drawing>
      </w:r>
    </w:p>
    <w:p w14:paraId="7492F730" w14:textId="64226CDC" w:rsidR="00AE21BA" w:rsidRDefault="00AE21BA" w:rsidP="008C5D3B">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drawing>
          <wp:inline distT="0" distB="0" distL="0" distR="0" wp14:anchorId="17B71D93" wp14:editId="031FF332">
            <wp:extent cx="5943600" cy="39878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041C6015"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Click on </w:t>
      </w:r>
      <w:r w:rsidRPr="008C5D3B">
        <w:rPr>
          <w:rFonts w:eastAsia="Times New Roman" w:cstheme="minorHAnsi"/>
          <w:b/>
          <w:bCs/>
          <w:color w:val="000000" w:themeColor="text1"/>
          <w:sz w:val="21"/>
          <w:szCs w:val="21"/>
        </w:rPr>
        <w:t>Personal</w:t>
      </w:r>
      <w:r w:rsidRPr="008C5D3B">
        <w:rPr>
          <w:rFonts w:eastAsia="Times New Roman" w:cstheme="minorHAnsi"/>
          <w:color w:val="000000" w:themeColor="text1"/>
          <w:sz w:val="21"/>
          <w:szCs w:val="21"/>
        </w:rPr>
        <w:t> -&gt; </w:t>
      </w:r>
      <w:r w:rsidRPr="008C5D3B">
        <w:rPr>
          <w:rFonts w:eastAsia="Times New Roman" w:cstheme="minorHAnsi"/>
          <w:b/>
          <w:bCs/>
          <w:color w:val="000000" w:themeColor="text1"/>
          <w:sz w:val="21"/>
          <w:szCs w:val="21"/>
        </w:rPr>
        <w:t>Certificates</w:t>
      </w:r>
    </w:p>
    <w:p w14:paraId="4F9EAB34" w14:textId="66CCCBC0" w:rsid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Right click on </w:t>
      </w:r>
      <w:r w:rsidRPr="008C5D3B">
        <w:rPr>
          <w:rFonts w:eastAsia="Times New Roman" w:cstheme="minorHAnsi"/>
          <w:b/>
          <w:bCs/>
          <w:color w:val="000000" w:themeColor="text1"/>
          <w:sz w:val="21"/>
          <w:szCs w:val="21"/>
        </w:rPr>
        <w:t>Certificates</w:t>
      </w:r>
      <w:r w:rsidRPr="008C5D3B">
        <w:rPr>
          <w:rFonts w:eastAsia="Times New Roman" w:cstheme="minorHAnsi"/>
          <w:color w:val="000000" w:themeColor="text1"/>
          <w:sz w:val="21"/>
          <w:szCs w:val="21"/>
        </w:rPr>
        <w:t> -&gt; </w:t>
      </w:r>
      <w:r w:rsidRPr="008C5D3B">
        <w:rPr>
          <w:rFonts w:eastAsia="Times New Roman" w:cstheme="minorHAnsi"/>
          <w:b/>
          <w:bCs/>
          <w:color w:val="000000" w:themeColor="text1"/>
          <w:sz w:val="21"/>
          <w:szCs w:val="21"/>
        </w:rPr>
        <w:t>All Tasks</w:t>
      </w:r>
      <w:r w:rsidRPr="008C5D3B">
        <w:rPr>
          <w:rFonts w:eastAsia="Times New Roman" w:cstheme="minorHAnsi"/>
          <w:color w:val="000000" w:themeColor="text1"/>
          <w:sz w:val="21"/>
          <w:szCs w:val="21"/>
        </w:rPr>
        <w:t> -&gt; </w:t>
      </w:r>
      <w:r w:rsidRPr="008C5D3B">
        <w:rPr>
          <w:rFonts w:eastAsia="Times New Roman" w:cstheme="minorHAnsi"/>
          <w:b/>
          <w:bCs/>
          <w:color w:val="000000" w:themeColor="text1"/>
          <w:sz w:val="21"/>
          <w:szCs w:val="21"/>
        </w:rPr>
        <w:t>Import</w:t>
      </w:r>
      <w:r w:rsidRPr="008C5D3B">
        <w:rPr>
          <w:rFonts w:eastAsia="Times New Roman" w:cstheme="minorHAnsi"/>
          <w:color w:val="000000" w:themeColor="text1"/>
          <w:sz w:val="21"/>
          <w:szCs w:val="21"/>
        </w:rPr>
        <w:t> , To open the certificate import wizard.</w:t>
      </w:r>
    </w:p>
    <w:p w14:paraId="59B182B4" w14:textId="68AE0E48" w:rsidR="00AC3951" w:rsidRPr="008C5D3B" w:rsidRDefault="00AC3951" w:rsidP="00AC3951">
      <w:pPr>
        <w:spacing w:after="168" w:line="240" w:lineRule="auto"/>
        <w:ind w:left="144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7866C8D4" wp14:editId="08CE53F2">
            <wp:extent cx="4724809" cy="377222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809" cy="3772227"/>
                    </a:xfrm>
                    <a:prstGeom prst="rect">
                      <a:avLst/>
                    </a:prstGeom>
                  </pic:spPr>
                </pic:pic>
              </a:graphicData>
            </a:graphic>
          </wp:inline>
        </w:drawing>
      </w:r>
    </w:p>
    <w:p w14:paraId="423C1765"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Select </w:t>
      </w:r>
      <w:r w:rsidRPr="008C5D3B">
        <w:rPr>
          <w:rFonts w:eastAsia="Times New Roman" w:cstheme="minorHAnsi"/>
          <w:b/>
          <w:bCs/>
          <w:color w:val="000000" w:themeColor="text1"/>
          <w:sz w:val="21"/>
          <w:szCs w:val="21"/>
        </w:rPr>
        <w:t>.p12 certificate</w:t>
      </w:r>
      <w:r w:rsidRPr="008C5D3B">
        <w:rPr>
          <w:rFonts w:eastAsia="Times New Roman" w:cstheme="minorHAnsi"/>
          <w:color w:val="000000" w:themeColor="text1"/>
          <w:sz w:val="21"/>
          <w:szCs w:val="21"/>
        </w:rPr>
        <w:t> from your computer and click on </w:t>
      </w:r>
      <w:r w:rsidRPr="008C5D3B">
        <w:rPr>
          <w:rFonts w:eastAsia="Times New Roman" w:cstheme="minorHAnsi"/>
          <w:b/>
          <w:bCs/>
          <w:color w:val="000000" w:themeColor="text1"/>
          <w:sz w:val="21"/>
          <w:szCs w:val="21"/>
        </w:rPr>
        <w:t>Next</w:t>
      </w:r>
      <w:r w:rsidRPr="008C5D3B">
        <w:rPr>
          <w:rFonts w:eastAsia="Times New Roman" w:cstheme="minorHAnsi"/>
          <w:color w:val="000000" w:themeColor="text1"/>
          <w:sz w:val="21"/>
          <w:szCs w:val="21"/>
        </w:rPr>
        <w:t>. See screenshots below.</w:t>
      </w:r>
    </w:p>
    <w:p w14:paraId="3AA277DF" w14:textId="67988C85" w:rsidR="00C930A3" w:rsidRDefault="00C930A3" w:rsidP="008C5D3B">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drawing>
          <wp:inline distT="0" distB="0" distL="0" distR="0" wp14:anchorId="4116A3DB" wp14:editId="202B8A76">
            <wp:extent cx="5943600" cy="3033395"/>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6253C4BF" w14:textId="42AFCBF2" w:rsidR="00C930A3" w:rsidRDefault="00C930A3" w:rsidP="008C5D3B">
      <w:pPr>
        <w:spacing w:after="168" w:line="240" w:lineRule="auto"/>
        <w:ind w:left="720"/>
        <w:rPr>
          <w:rFonts w:eastAsia="Times New Roman" w:cstheme="minorHAnsi"/>
          <w:color w:val="000000" w:themeColor="text1"/>
          <w:sz w:val="21"/>
          <w:szCs w:val="21"/>
        </w:rPr>
      </w:pPr>
    </w:p>
    <w:p w14:paraId="1D987EB5" w14:textId="5BDB9F11" w:rsidR="00C930A3" w:rsidRPr="008C5D3B" w:rsidRDefault="00C930A3" w:rsidP="00C930A3">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124EDE36" wp14:editId="3CD89512">
            <wp:extent cx="4976291" cy="5197290"/>
            <wp:effectExtent l="0" t="0" r="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6291" cy="5197290"/>
                    </a:xfrm>
                    <a:prstGeom prst="rect">
                      <a:avLst/>
                    </a:prstGeom>
                  </pic:spPr>
                </pic:pic>
              </a:graphicData>
            </a:graphic>
          </wp:inline>
        </w:drawing>
      </w:r>
    </w:p>
    <w:p w14:paraId="1A23D3F6"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 xml:space="preserve">At this step, you will be see an option to provide a password in certificate import wizard. Provide the password you choose during the PKCS12 certificate generation step (see </w:t>
      </w:r>
      <w:r w:rsidRPr="008C5D3B">
        <w:rPr>
          <w:rFonts w:eastAsia="Times New Roman" w:cstheme="minorHAnsi"/>
          <w:b/>
          <w:bCs/>
          <w:i/>
          <w:iCs/>
          <w:color w:val="000000" w:themeColor="text1"/>
          <w:sz w:val="21"/>
          <w:szCs w:val="21"/>
        </w:rPr>
        <w:t>2nd point in the generate certificate section</w:t>
      </w:r>
      <w:r w:rsidRPr="008C5D3B">
        <w:rPr>
          <w:rFonts w:eastAsia="Times New Roman" w:cstheme="minorHAnsi"/>
          <w:color w:val="000000" w:themeColor="text1"/>
          <w:sz w:val="21"/>
          <w:szCs w:val="21"/>
        </w:rPr>
        <w:t>) and click </w:t>
      </w:r>
      <w:r w:rsidRPr="008C5D3B">
        <w:rPr>
          <w:rFonts w:eastAsia="Times New Roman" w:cstheme="minorHAnsi"/>
          <w:b/>
          <w:bCs/>
          <w:color w:val="000000" w:themeColor="text1"/>
          <w:sz w:val="21"/>
          <w:szCs w:val="21"/>
        </w:rPr>
        <w:t>Next</w:t>
      </w:r>
      <w:r w:rsidRPr="008C5D3B">
        <w:rPr>
          <w:rFonts w:eastAsia="Times New Roman" w:cstheme="minorHAnsi"/>
          <w:color w:val="000000" w:themeColor="text1"/>
          <w:sz w:val="21"/>
          <w:szCs w:val="21"/>
        </w:rPr>
        <w:t>.</w:t>
      </w:r>
    </w:p>
    <w:p w14:paraId="1E2649EB" w14:textId="33A2D6DA" w:rsidR="00C930A3" w:rsidRPr="008C5D3B" w:rsidRDefault="00C930A3" w:rsidP="00DE2D22">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65E6330A" wp14:editId="5AE44275">
            <wp:extent cx="5052498" cy="5227773"/>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2498" cy="5227773"/>
                    </a:xfrm>
                    <a:prstGeom prst="rect">
                      <a:avLst/>
                    </a:prstGeom>
                  </pic:spPr>
                </pic:pic>
              </a:graphicData>
            </a:graphic>
          </wp:inline>
        </w:drawing>
      </w:r>
    </w:p>
    <w:p w14:paraId="3DEC05D7"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Keep the selection as is to place the certificate in Personal store.</w:t>
      </w:r>
    </w:p>
    <w:p w14:paraId="551BD1A4" w14:textId="552C3CD2" w:rsidR="00AA049B" w:rsidRPr="008C5D3B" w:rsidRDefault="00AA049B" w:rsidP="008C5D3B">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1D262B8B" wp14:editId="52B4DDCF">
            <wp:extent cx="4983912" cy="5143946"/>
            <wp:effectExtent l="0" t="0" r="762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3912" cy="5143946"/>
                    </a:xfrm>
                    <a:prstGeom prst="rect">
                      <a:avLst/>
                    </a:prstGeom>
                  </pic:spPr>
                </pic:pic>
              </a:graphicData>
            </a:graphic>
          </wp:inline>
        </w:drawing>
      </w:r>
    </w:p>
    <w:p w14:paraId="41B5CB01" w14:textId="68489475" w:rsid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At this step, the dialog will show the selected </w:t>
      </w:r>
      <w:r w:rsidRPr="008C5D3B">
        <w:rPr>
          <w:rFonts w:eastAsia="Times New Roman" w:cstheme="minorHAnsi"/>
          <w:b/>
          <w:bCs/>
          <w:color w:val="000000" w:themeColor="text1"/>
          <w:sz w:val="21"/>
          <w:szCs w:val="21"/>
        </w:rPr>
        <w:t>.p12 certificate</w:t>
      </w:r>
      <w:r w:rsidR="00E12460">
        <w:rPr>
          <w:rFonts w:eastAsia="Times New Roman" w:cstheme="minorHAnsi"/>
          <w:color w:val="000000" w:themeColor="text1"/>
          <w:sz w:val="21"/>
          <w:szCs w:val="21"/>
        </w:rPr>
        <w:t xml:space="preserve"> </w:t>
      </w:r>
      <w:r w:rsidRPr="008C5D3B">
        <w:rPr>
          <w:rFonts w:eastAsia="Times New Roman" w:cstheme="minorHAnsi"/>
          <w:color w:val="000000" w:themeColor="text1"/>
          <w:sz w:val="21"/>
          <w:szCs w:val="21"/>
        </w:rPr>
        <w:t>path and Personal store as you selected above. Click </w:t>
      </w:r>
      <w:r w:rsidRPr="008C5D3B">
        <w:rPr>
          <w:rFonts w:eastAsia="Times New Roman" w:cstheme="minorHAnsi"/>
          <w:b/>
          <w:bCs/>
          <w:color w:val="000000" w:themeColor="text1"/>
          <w:sz w:val="21"/>
          <w:szCs w:val="21"/>
        </w:rPr>
        <w:t>Finish</w:t>
      </w:r>
      <w:r w:rsidRPr="008C5D3B">
        <w:rPr>
          <w:rFonts w:eastAsia="Times New Roman" w:cstheme="minorHAnsi"/>
          <w:color w:val="000000" w:themeColor="text1"/>
          <w:sz w:val="21"/>
          <w:szCs w:val="21"/>
        </w:rPr>
        <w:t> to complete the import process. Click </w:t>
      </w:r>
      <w:r w:rsidRPr="008C5D3B">
        <w:rPr>
          <w:rFonts w:eastAsia="Times New Roman" w:cstheme="minorHAnsi"/>
          <w:b/>
          <w:bCs/>
          <w:color w:val="000000" w:themeColor="text1"/>
          <w:sz w:val="21"/>
          <w:szCs w:val="21"/>
        </w:rPr>
        <w:t>OK</w:t>
      </w:r>
      <w:r w:rsidRPr="008C5D3B">
        <w:rPr>
          <w:rFonts w:eastAsia="Times New Roman" w:cstheme="minorHAnsi"/>
          <w:color w:val="000000" w:themeColor="text1"/>
          <w:sz w:val="21"/>
          <w:szCs w:val="21"/>
        </w:rPr>
        <w:t> to close the prompt. See screenshots below.</w:t>
      </w:r>
    </w:p>
    <w:p w14:paraId="43742B83" w14:textId="77777777" w:rsidR="00122C4B" w:rsidRPr="008C5D3B" w:rsidRDefault="00122C4B" w:rsidP="00122C4B">
      <w:pPr>
        <w:spacing w:after="168" w:line="240" w:lineRule="auto"/>
        <w:ind w:left="720"/>
        <w:rPr>
          <w:rFonts w:eastAsia="Times New Roman" w:cstheme="minorHAnsi"/>
          <w:color w:val="000000" w:themeColor="text1"/>
          <w:sz w:val="21"/>
          <w:szCs w:val="21"/>
        </w:rPr>
      </w:pPr>
    </w:p>
    <w:p w14:paraId="33883CDB" w14:textId="4EE102D3" w:rsidR="00AA049B" w:rsidRDefault="00AA049B" w:rsidP="008C5D3B">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2003CF7E" wp14:editId="4C180F0B">
            <wp:extent cx="5037257" cy="5227773"/>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37257" cy="5227773"/>
                    </a:xfrm>
                    <a:prstGeom prst="rect">
                      <a:avLst/>
                    </a:prstGeom>
                  </pic:spPr>
                </pic:pic>
              </a:graphicData>
            </a:graphic>
          </wp:inline>
        </w:drawing>
      </w:r>
    </w:p>
    <w:p w14:paraId="29363797" w14:textId="1FFF54A7" w:rsidR="00AA049B" w:rsidRDefault="00AA049B" w:rsidP="008C5D3B">
      <w:pPr>
        <w:spacing w:after="168" w:line="240" w:lineRule="auto"/>
        <w:ind w:left="720"/>
        <w:rPr>
          <w:rFonts w:eastAsia="Times New Roman" w:cstheme="minorHAnsi"/>
          <w:color w:val="000000" w:themeColor="text1"/>
          <w:sz w:val="21"/>
          <w:szCs w:val="21"/>
        </w:rPr>
      </w:pPr>
    </w:p>
    <w:p w14:paraId="215F585F" w14:textId="355D6EA8" w:rsidR="00AA049B" w:rsidRPr="008C5D3B" w:rsidRDefault="00AA049B" w:rsidP="008C5D3B">
      <w:pPr>
        <w:spacing w:after="168" w:line="240" w:lineRule="auto"/>
        <w:ind w:left="720"/>
        <w:rPr>
          <w:rFonts w:eastAsia="Times New Roman" w:cstheme="minorHAnsi"/>
          <w:color w:val="000000" w:themeColor="text1"/>
          <w:sz w:val="21"/>
          <w:szCs w:val="21"/>
        </w:rPr>
      </w:pPr>
      <w:r>
        <w:rPr>
          <w:rFonts w:eastAsia="Times New Roman" w:cstheme="minorHAnsi"/>
          <w:noProof/>
          <w:color w:val="000000" w:themeColor="text1"/>
          <w:sz w:val="21"/>
          <w:szCs w:val="21"/>
        </w:rPr>
        <w:lastRenderedPageBreak/>
        <w:drawing>
          <wp:inline distT="0" distB="0" distL="0" distR="0" wp14:anchorId="5C6B014A" wp14:editId="19DC1C88">
            <wp:extent cx="5943600" cy="2619375"/>
            <wp:effectExtent l="0" t="0" r="0"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69929A0A"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You should be seeing the "</w:t>
      </w:r>
      <w:r w:rsidRPr="008C5D3B">
        <w:rPr>
          <w:rFonts w:eastAsia="Times New Roman" w:cstheme="minorHAnsi"/>
          <w:b/>
          <w:bCs/>
          <w:i/>
          <w:iCs/>
          <w:color w:val="000000" w:themeColor="text1"/>
          <w:sz w:val="21"/>
          <w:szCs w:val="21"/>
        </w:rPr>
        <w:t>The import was successful</w:t>
      </w:r>
      <w:r w:rsidRPr="008C5D3B">
        <w:rPr>
          <w:rFonts w:eastAsia="Times New Roman" w:cstheme="minorHAnsi"/>
          <w:color w:val="000000" w:themeColor="text1"/>
          <w:sz w:val="21"/>
          <w:szCs w:val="21"/>
        </w:rPr>
        <w:t>" message and newly imported Certificate will be visible in the certificate manager.</w:t>
      </w:r>
    </w:p>
    <w:p w14:paraId="382C5EE1" w14:textId="77777777" w:rsidR="008C5D3B" w:rsidRPr="008C5D3B" w:rsidRDefault="008C5D3B" w:rsidP="008C5D3B">
      <w:pPr>
        <w:numPr>
          <w:ilvl w:val="0"/>
          <w:numId w:val="7"/>
        </w:numPr>
        <w:spacing w:after="168" w:line="240" w:lineRule="auto"/>
        <w:rPr>
          <w:rFonts w:eastAsia="Times New Roman" w:cstheme="minorHAnsi"/>
          <w:color w:val="000000" w:themeColor="text1"/>
          <w:sz w:val="21"/>
          <w:szCs w:val="21"/>
        </w:rPr>
      </w:pPr>
      <w:r w:rsidRPr="008C5D3B">
        <w:rPr>
          <w:rFonts w:eastAsia="Times New Roman" w:cstheme="minorHAnsi"/>
          <w:color w:val="000000" w:themeColor="text1"/>
          <w:sz w:val="21"/>
          <w:szCs w:val="21"/>
        </w:rPr>
        <w:t xml:space="preserve">Test the </w:t>
      </w:r>
      <w:r w:rsidRPr="008C5D3B">
        <w:rPr>
          <w:rFonts w:eastAsia="Times New Roman" w:cstheme="minorHAnsi"/>
          <w:b/>
          <w:bCs/>
          <w:i/>
          <w:iCs/>
          <w:color w:val="000000" w:themeColor="text1"/>
          <w:sz w:val="21"/>
          <w:szCs w:val="21"/>
        </w:rPr>
        <w:t>'Edit in Microsoft Office'</w:t>
      </w:r>
      <w:r w:rsidRPr="008C5D3B">
        <w:rPr>
          <w:rFonts w:eastAsia="Times New Roman" w:cstheme="minorHAnsi"/>
          <w:color w:val="000000" w:themeColor="text1"/>
          <w:sz w:val="21"/>
          <w:szCs w:val="21"/>
        </w:rPr>
        <w:t xml:space="preserve"> and it should be working again.</w:t>
      </w:r>
    </w:p>
    <w:p w14:paraId="449CFFB7" w14:textId="61C2CFAA" w:rsidR="00894417" w:rsidRPr="008C5D3B" w:rsidRDefault="00894417" w:rsidP="00AE3223">
      <w:pPr>
        <w:rPr>
          <w:rFonts w:cstheme="minorHAnsi"/>
          <w:color w:val="000000" w:themeColor="text1"/>
          <w:sz w:val="24"/>
          <w:szCs w:val="24"/>
        </w:rPr>
      </w:pPr>
    </w:p>
    <w:sectPr w:rsidR="00894417" w:rsidRPr="008C5D3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70B1" w14:textId="77777777" w:rsidR="00A70640" w:rsidRDefault="00A70640">
      <w:pPr>
        <w:spacing w:after="0" w:line="240" w:lineRule="auto"/>
      </w:pPr>
      <w:r>
        <w:separator/>
      </w:r>
    </w:p>
  </w:endnote>
  <w:endnote w:type="continuationSeparator" w:id="0">
    <w:p w14:paraId="4D13C778" w14:textId="77777777" w:rsidR="00A70640" w:rsidRDefault="00A7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D3BA" w14:textId="77777777" w:rsidR="00AF589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1DFC" w14:textId="77777777" w:rsidR="00AF589C" w:rsidRDefault="00000000">
    <w:pPr>
      <w:pStyle w:val="Footer"/>
    </w:pPr>
    <w:r>
      <w:rPr>
        <w:noProof/>
      </w:rPr>
      <mc:AlternateContent>
        <mc:Choice Requires="wps">
          <w:drawing>
            <wp:anchor distT="0" distB="0" distL="114300" distR="114300" simplePos="0" relativeHeight="251659264" behindDoc="0" locked="0" layoutInCell="0" allowOverlap="1" wp14:anchorId="5867E169" wp14:editId="243F6A23">
              <wp:simplePos x="0" y="0"/>
              <wp:positionH relativeFrom="page">
                <wp:posOffset>0</wp:posOffset>
              </wp:positionH>
              <wp:positionV relativeFrom="page">
                <wp:posOffset>9594215</wp:posOffset>
              </wp:positionV>
              <wp:extent cx="7772400" cy="273050"/>
              <wp:effectExtent l="0" t="0" r="0" b="12700"/>
              <wp:wrapNone/>
              <wp:docPr id="12" name="MSIPCMb34d4aa78563b449c36a150f" descr="{&quot;HashCode&quot;:-1592766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F45E0C" w14:textId="77777777" w:rsidR="00AF589C" w:rsidRPr="00AF589C" w:rsidRDefault="00000000" w:rsidP="00AF589C">
                          <w:pPr>
                            <w:spacing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67E169" id="_x0000_t202" coordsize="21600,21600" o:spt="202" path="m,l,21600r21600,l21600,xe">
              <v:stroke joinstyle="miter"/>
              <v:path gradientshapeok="t" o:connecttype="rect"/>
            </v:shapetype>
            <v:shape id="MSIPCMb34d4aa78563b449c36a150f" o:spid="_x0000_s1026" type="#_x0000_t202" alt="{&quot;HashCode&quot;:-1592766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7FF45E0C" w14:textId="77777777" w:rsidR="00AF589C" w:rsidRPr="00AF589C" w:rsidRDefault="00000000" w:rsidP="00AF589C">
                    <w:pPr>
                      <w:spacing w:after="0"/>
                      <w:jc w:val="center"/>
                      <w:rPr>
                        <w:rFonts w:ascii="Calibri" w:hAnsi="Calibri" w:cs="Calibri"/>
                        <w:color w:val="000000"/>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A70E" w14:textId="77777777" w:rsidR="00AF589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2D11" w14:textId="77777777" w:rsidR="00A70640" w:rsidRDefault="00A70640">
      <w:pPr>
        <w:spacing w:after="0" w:line="240" w:lineRule="auto"/>
      </w:pPr>
      <w:r>
        <w:separator/>
      </w:r>
    </w:p>
  </w:footnote>
  <w:footnote w:type="continuationSeparator" w:id="0">
    <w:p w14:paraId="7E6050A7" w14:textId="77777777" w:rsidR="00A70640" w:rsidRDefault="00A7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10DB" w14:textId="77777777" w:rsidR="00AF589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08E4" w14:textId="77777777" w:rsidR="00AF589C"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FC4D" w14:textId="77777777" w:rsidR="00AF58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864"/>
    <w:multiLevelType w:val="hybridMultilevel"/>
    <w:tmpl w:val="1EDADD1A"/>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5132A"/>
    <w:multiLevelType w:val="multilevel"/>
    <w:tmpl w:val="D1461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7880"/>
    <w:multiLevelType w:val="hybridMultilevel"/>
    <w:tmpl w:val="412A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99"/>
    <w:multiLevelType w:val="multilevel"/>
    <w:tmpl w:val="F37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07416"/>
    <w:multiLevelType w:val="multilevel"/>
    <w:tmpl w:val="68C0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0094F"/>
    <w:multiLevelType w:val="hybridMultilevel"/>
    <w:tmpl w:val="B04261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B574F"/>
    <w:multiLevelType w:val="hybridMultilevel"/>
    <w:tmpl w:val="12C46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651345">
    <w:abstractNumId w:val="6"/>
  </w:num>
  <w:num w:numId="2" w16cid:durableId="890187790">
    <w:abstractNumId w:val="2"/>
  </w:num>
  <w:num w:numId="3" w16cid:durableId="866522285">
    <w:abstractNumId w:val="5"/>
  </w:num>
  <w:num w:numId="4" w16cid:durableId="1425372223">
    <w:abstractNumId w:val="0"/>
  </w:num>
  <w:num w:numId="5" w16cid:durableId="624966396">
    <w:abstractNumId w:val="3"/>
  </w:num>
  <w:num w:numId="6" w16cid:durableId="561718920">
    <w:abstractNumId w:val="1"/>
  </w:num>
  <w:num w:numId="7" w16cid:durableId="1459493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BC"/>
    <w:rsid w:val="0001027C"/>
    <w:rsid w:val="000130A5"/>
    <w:rsid w:val="00024B0D"/>
    <w:rsid w:val="00095792"/>
    <w:rsid w:val="00122C4B"/>
    <w:rsid w:val="001814E5"/>
    <w:rsid w:val="001E5718"/>
    <w:rsid w:val="00275A20"/>
    <w:rsid w:val="00286228"/>
    <w:rsid w:val="003035CB"/>
    <w:rsid w:val="00402924"/>
    <w:rsid w:val="00405605"/>
    <w:rsid w:val="005E1A38"/>
    <w:rsid w:val="005E44E2"/>
    <w:rsid w:val="00631BBC"/>
    <w:rsid w:val="006C3806"/>
    <w:rsid w:val="00762959"/>
    <w:rsid w:val="00804035"/>
    <w:rsid w:val="00833FA4"/>
    <w:rsid w:val="0083443E"/>
    <w:rsid w:val="00894417"/>
    <w:rsid w:val="008C5D3B"/>
    <w:rsid w:val="009A7801"/>
    <w:rsid w:val="009E1512"/>
    <w:rsid w:val="00A26B9C"/>
    <w:rsid w:val="00A70640"/>
    <w:rsid w:val="00A75B12"/>
    <w:rsid w:val="00AA049B"/>
    <w:rsid w:val="00AC3951"/>
    <w:rsid w:val="00AD5E33"/>
    <w:rsid w:val="00AE21BA"/>
    <w:rsid w:val="00AE3223"/>
    <w:rsid w:val="00AE66F0"/>
    <w:rsid w:val="00B80157"/>
    <w:rsid w:val="00C930A3"/>
    <w:rsid w:val="00CE4A8F"/>
    <w:rsid w:val="00D35489"/>
    <w:rsid w:val="00DE2D22"/>
    <w:rsid w:val="00DF7CF0"/>
    <w:rsid w:val="00E12460"/>
    <w:rsid w:val="00E1281A"/>
    <w:rsid w:val="00F6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59DD"/>
  <w15:chartTrackingRefBased/>
  <w15:docId w15:val="{BF791004-0716-4CA9-8577-94400BB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BC"/>
  </w:style>
  <w:style w:type="paragraph" w:styleId="Heading2">
    <w:name w:val="heading 2"/>
    <w:basedOn w:val="Normal"/>
    <w:link w:val="Heading2Char"/>
    <w:uiPriority w:val="9"/>
    <w:qFormat/>
    <w:rsid w:val="008C5D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D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5D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BC"/>
    <w:pPr>
      <w:ind w:left="720"/>
      <w:contextualSpacing/>
    </w:pPr>
  </w:style>
  <w:style w:type="paragraph" w:styleId="Header">
    <w:name w:val="header"/>
    <w:basedOn w:val="Normal"/>
    <w:link w:val="HeaderChar"/>
    <w:uiPriority w:val="99"/>
    <w:unhideWhenUsed/>
    <w:rsid w:val="00631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BBC"/>
  </w:style>
  <w:style w:type="paragraph" w:styleId="Footer">
    <w:name w:val="footer"/>
    <w:basedOn w:val="Normal"/>
    <w:link w:val="FooterChar"/>
    <w:uiPriority w:val="99"/>
    <w:unhideWhenUsed/>
    <w:rsid w:val="0063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BBC"/>
  </w:style>
  <w:style w:type="character" w:customStyle="1" w:styleId="Heading2Char">
    <w:name w:val="Heading 2 Char"/>
    <w:basedOn w:val="DefaultParagraphFont"/>
    <w:link w:val="Heading2"/>
    <w:uiPriority w:val="9"/>
    <w:rsid w:val="008C5D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D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5D3B"/>
    <w:rPr>
      <w:rFonts w:ascii="Times New Roman" w:eastAsia="Times New Roman" w:hAnsi="Times New Roman" w:cs="Times New Roman"/>
      <w:b/>
      <w:bCs/>
      <w:sz w:val="24"/>
      <w:szCs w:val="24"/>
    </w:rPr>
  </w:style>
  <w:style w:type="paragraph" w:customStyle="1" w:styleId="code-line">
    <w:name w:val="code-line"/>
    <w:basedOn w:val="Normal"/>
    <w:rsid w:val="008C5D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D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5D3B"/>
    <w:rPr>
      <w:rFonts w:ascii="Courier New" w:eastAsia="Times New Roman" w:hAnsi="Courier New" w:cs="Courier New"/>
      <w:sz w:val="20"/>
      <w:szCs w:val="20"/>
    </w:rPr>
  </w:style>
  <w:style w:type="table" w:styleId="TableGrid">
    <w:name w:val="Table Grid"/>
    <w:basedOn w:val="TableNormal"/>
    <w:uiPriority w:val="39"/>
    <w:rsid w:val="0076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4864">
      <w:bodyDiv w:val="1"/>
      <w:marLeft w:val="0"/>
      <w:marRight w:val="0"/>
      <w:marTop w:val="0"/>
      <w:marBottom w:val="0"/>
      <w:divBdr>
        <w:top w:val="none" w:sz="0" w:space="0" w:color="auto"/>
        <w:left w:val="none" w:sz="0" w:space="0" w:color="auto"/>
        <w:bottom w:val="none" w:sz="0" w:space="0" w:color="auto"/>
        <w:right w:val="none" w:sz="0" w:space="0" w:color="auto"/>
      </w:divBdr>
      <w:divsChild>
        <w:div w:id="110272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Mishra</dc:creator>
  <cp:keywords/>
  <dc:description/>
  <cp:lastModifiedBy>Mishra, Abhinav Kumar (Contractor)</cp:lastModifiedBy>
  <cp:revision>39</cp:revision>
  <dcterms:created xsi:type="dcterms:W3CDTF">2022-08-30T17:53:00Z</dcterms:created>
  <dcterms:modified xsi:type="dcterms:W3CDTF">2022-09-15T21:14:00Z</dcterms:modified>
</cp:coreProperties>
</file>