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Pr="000602BE" w:rsidRDefault="00BC43BE" w:rsidP="000602BE">
      <w:pPr>
        <w:pStyle w:val="Heading1"/>
        <w:rPr>
          <w:sz w:val="30"/>
          <w:szCs w:val="30"/>
        </w:rPr>
      </w:pPr>
      <w:bookmarkStart w:id="0" w:name="_Toc409619535"/>
      <w:r w:rsidRPr="000602BE">
        <w:rPr>
          <w:sz w:val="30"/>
          <w:szCs w:val="30"/>
        </w:rPr>
        <w:t xml:space="preserve">Constructing On-Premise Data </w:t>
      </w:r>
      <w:bookmarkEnd w:id="0"/>
      <w:r w:rsidRPr="000602BE">
        <w:rPr>
          <w:sz w:val="30"/>
          <w:szCs w:val="30"/>
        </w:rPr>
        <w:t>Pipeline into Azure for AML operationalization</w:t>
      </w:r>
    </w:p>
    <w:p w:rsidR="00BC43BE" w:rsidRDefault="00BC43BE" w:rsidP="00BC43BE">
      <w:pPr>
        <w:jc w:val="both"/>
      </w:pPr>
    </w:p>
    <w:p w:rsidR="00BC43BE" w:rsidRDefault="00BC43BE" w:rsidP="00BC43BE">
      <w:pPr>
        <w:jc w:val="both"/>
      </w:pPr>
      <w:r>
        <w:t xml:space="preserve">Data driven decision making lies at the center of all fast growing companies. A vast majority of companies use SQL servers for data storage, aggregation and number crunching. This data can also be used to forecast machine breakdowns, detect anomaly, or to manage cost, etc. While data analytics can give very precise answers to static data questions but </w:t>
      </w:r>
      <w:r w:rsidR="00D84B21">
        <w:t xml:space="preserve">it </w:t>
      </w:r>
      <w:r>
        <w:t>lacks ability to predict trends or anomalies in various processes, with continuously improving high degree of accuracy. Machine leaning fills this gap.</w:t>
      </w:r>
    </w:p>
    <w:p w:rsidR="00BC43BE" w:rsidRDefault="00BC43BE" w:rsidP="000602BE">
      <w:pPr>
        <w:pStyle w:val="Heading2"/>
      </w:pPr>
      <w:r>
        <w:t>Use-case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Here we take as an example, a major ATM machine manufacturer that wants to predict ATM machine failure and determine the root cause. This would help the company minimize ‘customer interrupts’ during a transaction, and reduce their cost of servicing (by sending right skilled technician and correct replacement parts).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Ingress data pipeline that will bring in data for training and then subsequently for scoring (after a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012D40" w:rsidRDefault="00012D40" w:rsidP="00012D40">
      <w:pPr>
        <w:jc w:val="both"/>
      </w:pPr>
    </w:p>
    <w:p w:rsidR="00BC43B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p>
    <w:p w:rsidR="00012D40" w:rsidRDefault="00012D40" w:rsidP="00012D40">
      <w:pPr>
        <w:jc w:val="both"/>
      </w:pPr>
    </w:p>
    <w:p w:rsidR="00C7167C" w:rsidRPr="000602BE" w:rsidRDefault="00012D40" w:rsidP="000602BE">
      <w:pPr>
        <w:pStyle w:val="Heading2"/>
      </w:pPr>
      <w:r w:rsidRPr="000602BE">
        <w:rPr>
          <w:rStyle w:val="Heading3Char"/>
          <w:color w:val="2E74B5" w:themeColor="accent1" w:themeShade="BF"/>
          <w:sz w:val="26"/>
          <w:szCs w:val="26"/>
        </w:rPr>
        <w:t>Big Picture</w:t>
      </w:r>
    </w:p>
    <w:p w:rsidR="00012D40" w:rsidRPr="006E2D14" w:rsidRDefault="0064142C" w:rsidP="00012D40">
      <w:pPr>
        <w:jc w:val="both"/>
      </w:pPr>
      <w:r>
        <w:t>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 each serving a specific objective and can be tested separately if desired. We start by giving you an over view of 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lastRenderedPageBreak/>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fldSimple w:instr=" SEQ Figure \* ARABIC ">
        <w:r w:rsidR="00E06413">
          <w:rPr>
            <w:noProof/>
          </w:rPr>
          <w:t>1</w:t>
        </w:r>
      </w:fldSimple>
      <w:r>
        <w:t>: Overall Architecture of E2E data pipeline for On-Premise data source</w:t>
      </w:r>
      <w:bookmarkEnd w:id="1"/>
    </w:p>
    <w:p w:rsidR="00F073F2" w:rsidRDefault="00F073F2" w:rsidP="00F073F2">
      <w:pPr>
        <w:jc w:val="both"/>
      </w:pPr>
      <w:r>
        <w:t>In the architecture shown above, we use Azure Data Factory (ADF) to move the data between on premise database and Azure as well as for calling AML web service endpoint for scoring batches of input data.</w:t>
      </w:r>
      <w:r w:rsidRPr="008D0F97">
        <w:t xml:space="preserve"> </w:t>
      </w:r>
      <w:r>
        <w:t>An ADF can schedule execution of certain</w:t>
      </w:r>
      <w:r w:rsidRPr="008D0F97">
        <w:t xml:space="preserve"> </w:t>
      </w:r>
      <w:r>
        <w:t>predefined activities (such as, copy or</w:t>
      </w:r>
      <w:r w:rsidRPr="008D0F97">
        <w:t xml:space="preserve"> </w:t>
      </w:r>
      <w:r>
        <w:t>compute activity) and also allow for adding custom activities.</w:t>
      </w:r>
    </w:p>
    <w:p w:rsidR="00F073F2" w:rsidRDefault="003121EA" w:rsidP="00F073F2">
      <w:pPr>
        <w:jc w:val="both"/>
      </w:pPr>
      <w:r>
        <w:rPr>
          <w:noProof/>
        </w:rPr>
        <mc:AlternateContent>
          <mc:Choice Requires="wps">
            <w:drawing>
              <wp:anchor distT="91440" distB="91440" distL="114300" distR="114300" simplePos="0" relativeHeight="251659264" behindDoc="0" locked="0" layoutInCell="1" allowOverlap="1" wp14:anchorId="7E5FB2FA" wp14:editId="38621F9A">
                <wp:simplePos x="0" y="0"/>
                <wp:positionH relativeFrom="margin">
                  <wp:align>right</wp:align>
                </wp:positionH>
                <wp:positionV relativeFrom="paragraph">
                  <wp:posOffset>2540</wp:posOffset>
                </wp:positionV>
                <wp:extent cx="2737485" cy="93853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38530"/>
                        </a:xfrm>
                        <a:prstGeom prst="rect">
                          <a:avLst/>
                        </a:prstGeom>
                        <a:noFill/>
                        <a:ln w="9525">
                          <a:noFill/>
                          <a:miter lim="800000"/>
                          <a:headEnd/>
                          <a:tailEnd/>
                        </a:ln>
                      </wps:spPr>
                      <wps:txb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B2FA" id="_x0000_t202" coordsize="21600,21600" o:spt="202" path="m,l,21600r21600,l21600,xe">
                <v:stroke joinstyle="miter"/>
                <v:path gradientshapeok="t" o:connecttype="rect"/>
              </v:shapetype>
              <v:shape id="Text Box 2" o:spid="_x0000_s1026" type="#_x0000_t202" style="position:absolute;left:0;text-align:left;margin-left:164.35pt;margin-top:.2pt;width:215.55pt;height:73.9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" filled="f" stroked="f">
                <v:textbo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r w:rsidR="00057D4D">
        <w:rPr>
          <w:i/>
        </w:rPr>
        <w:t>OnPrem</w:t>
      </w:r>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r w:rsidR="00057D4D">
        <w:rPr>
          <w:i/>
        </w:rPr>
        <w:t>OnPrem</w:t>
      </w:r>
      <w:r w:rsidR="00057D4D" w:rsidRPr="00F073F2">
        <w:rPr>
          <w:i/>
        </w:rPr>
        <w:t xml:space="preserve"> Pipeline</w:t>
      </w:r>
      <w:r w:rsidR="00057D4D">
        <w:t>)</w:t>
      </w:r>
      <w:r>
        <w:t>.</w:t>
      </w:r>
    </w:p>
    <w:p w:rsidR="00F073F2" w:rsidRDefault="00F073F2" w:rsidP="003121EA">
      <w:pPr>
        <w:jc w:val="both"/>
      </w:pPr>
      <w:r>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0602BE" w:rsidRDefault="000602BE" w:rsidP="003D70AE">
      <w:pPr>
        <w:pStyle w:val="ListParagraph"/>
        <w:ind w:left="1080"/>
        <w:jc w:val="both"/>
      </w:pPr>
    </w:p>
    <w:p w:rsidR="000602BE" w:rsidRDefault="000602BE" w:rsidP="003D70AE">
      <w:pPr>
        <w:pStyle w:val="ListParagraph"/>
        <w:ind w:left="1080"/>
        <w:jc w:val="both"/>
      </w:pPr>
    </w:p>
    <w:p w:rsidR="00C7167C" w:rsidRDefault="003D70AE" w:rsidP="000602BE">
      <w:pPr>
        <w:pStyle w:val="Heading2"/>
      </w:pPr>
      <w:r>
        <w:lastRenderedPageBreak/>
        <w:t>Walkthrough</w:t>
      </w:r>
    </w:p>
    <w:p w:rsidR="000602BE" w:rsidRDefault="000602BE" w:rsidP="000602BE"/>
    <w:p w:rsidR="000602BE" w:rsidRPr="000602BE" w:rsidRDefault="000602BE" w:rsidP="000602BE">
      <w:pPr>
        <w:pStyle w:val="Heading3"/>
      </w:pPr>
      <w:r>
        <w:t>Create ADF and Setup Data Management Gateway</w:t>
      </w:r>
    </w:p>
    <w:p w:rsidR="003D70AE" w:rsidRDefault="003D70AE" w:rsidP="00C7167C">
      <w:r>
        <w:t xml:space="preserve">First few steps in creating an E2E data pipeline to connect to an on-premise </w:t>
      </w:r>
      <w:r w:rsidR="00081CD6">
        <w:t>SQL</w:t>
      </w:r>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can find more detail</w:t>
      </w:r>
      <w:r w:rsidR="00941E08">
        <w:t>ed</w:t>
      </w:r>
      <w:r>
        <w:t xml:space="preserve"> instructions </w:t>
      </w:r>
      <w:hyperlink r:id="rId7" w:history="1">
        <w:r w:rsidRPr="003D70AE">
          <w:rPr>
            <w:rStyle w:val="Hyperlink"/>
          </w:rPr>
          <w:t>here</w:t>
        </w:r>
      </w:hyperlink>
      <w:r>
        <w:t xml:space="preserve">. Follow </w:t>
      </w:r>
      <w:r w:rsidRPr="003D70AE">
        <w:t xml:space="preserve">steps to </w:t>
      </w:r>
      <w:hyperlink r:id="rId8" w:anchor="step-1-create-an-azure-data-factory" w:history="1">
        <w:r w:rsidRPr="003D70AE">
          <w:rPr>
            <w:rStyle w:val="Hyperlink"/>
          </w:rPr>
          <w:t>create an ADF</w:t>
        </w:r>
      </w:hyperlink>
      <w:r>
        <w:t xml:space="preserve"> and </w:t>
      </w:r>
      <w:hyperlink r:id="rId9" w:anchor="step-2-create-a-data-management-gateway" w:history="1">
        <w:r w:rsidRPr="003D70AE">
          <w:rPr>
            <w:rStyle w:val="Hyperlink"/>
          </w:rPr>
          <w:t>install the data management gateway</w:t>
        </w:r>
      </w:hyperlink>
      <w:r>
        <w:t xml:space="preserve"> before returning to this document.</w:t>
      </w:r>
      <w:r w:rsidR="00016553">
        <w:t xml:space="preserve"> Use the following values for ‘ResourceGruopName’ and ‘DataFactoryName’ as you follow instructions for creating ADF.</w:t>
      </w:r>
    </w:p>
    <w:p w:rsidR="00016553" w:rsidRDefault="00016553" w:rsidP="00120B37">
      <w:pPr>
        <w:spacing w:after="0" w:line="240" w:lineRule="auto"/>
        <w:rPr>
          <w:sz w:val="20"/>
          <w:szCs w:val="20"/>
        </w:rPr>
      </w:pPr>
      <w:r w:rsidRPr="004F0431">
        <w:rPr>
          <w:sz w:val="20"/>
          <w:szCs w:val="20"/>
        </w:rPr>
        <w:t xml:space="preserve">-ResourceGroupName OnPremPipelineRG </w:t>
      </w:r>
    </w:p>
    <w:p w:rsidR="00016553" w:rsidRDefault="00016553" w:rsidP="00120B37">
      <w:pPr>
        <w:spacing w:after="240" w:line="240" w:lineRule="auto"/>
      </w:pPr>
      <w:r w:rsidRPr="004F0431">
        <w:rPr>
          <w:sz w:val="20"/>
          <w:szCs w:val="20"/>
        </w:rPr>
        <w:t>-DataFactoryName OnPremPipeline</w:t>
      </w:r>
    </w:p>
    <w:p w:rsidR="000602BE" w:rsidRDefault="000602BE" w:rsidP="000602BE">
      <w:pPr>
        <w:pStyle w:val="Heading3"/>
      </w:pPr>
      <w:r>
        <w:t>Create Sample Input Data</w:t>
      </w:r>
    </w:p>
    <w:p w:rsidR="000602BE" w:rsidRDefault="000602BE" w:rsidP="00C7167C">
      <w:r>
        <w:t xml:space="preserve">Next, we create sample tables and insert some data to those to provide as input to the data pipelines in the next section. Use the </w:t>
      </w:r>
      <w:hyperlink r:id="rId10" w:history="1">
        <w:r w:rsidRPr="000602BE">
          <w:rPr>
            <w:rStyle w:val="Hyperlink"/>
          </w:rPr>
          <w:t>SQL script</w:t>
        </w:r>
      </w:hyperlink>
      <w:r>
        <w:t xml:space="preserve"> provided with this package to create required input and output tables and sample insert data.</w:t>
      </w:r>
    </w:p>
    <w:p w:rsidR="000602BE" w:rsidRDefault="000602BE" w:rsidP="000602BE">
      <w:pPr>
        <w:pStyle w:val="Heading3"/>
      </w:pPr>
      <w:r>
        <w:t>Create Data Pipelines</w:t>
      </w:r>
    </w:p>
    <w:p w:rsidR="003D70AE" w:rsidRDefault="000602BE" w:rsidP="00C7167C">
      <w:r>
        <w:t xml:space="preserve">Finally, </w:t>
      </w:r>
      <w:r w:rsidR="003D70AE">
        <w:t xml:space="preserve">we will create 3 data pipelines </w:t>
      </w:r>
      <w:r w:rsidR="007A40EA">
        <w:t>(</w:t>
      </w:r>
      <w:r w:rsidR="003D70AE">
        <w:t>described earlier in this document</w:t>
      </w:r>
      <w:r w:rsidR="007A40EA">
        <w:t>) all in within the contest of the ADF we just created.</w:t>
      </w:r>
    </w:p>
    <w:p w:rsidR="007A40EA" w:rsidRDefault="007A40EA" w:rsidP="007A40EA">
      <w:pPr>
        <w:pStyle w:val="Heading3"/>
      </w:pPr>
      <w:r>
        <w:t>The Ingress</w:t>
      </w:r>
      <w:r w:rsidR="00E06413">
        <w:t xml:space="preserve"> On-Premise</w:t>
      </w:r>
      <w:r>
        <w:t xml:space="preserve"> Pipeline</w:t>
      </w:r>
    </w:p>
    <w:p w:rsidR="00057D4D" w:rsidRDefault="00057D4D" w:rsidP="00C7167C">
      <w:r>
        <w:t>The ingress pipeline is the first section of the overall data pipeline we will create in this document. Figure below highlights the ingress portion from the overall architecture.</w:t>
      </w:r>
    </w:p>
    <w:p w:rsidR="00057D4D" w:rsidRDefault="00057D4D" w:rsidP="00057D4D">
      <w:pPr>
        <w:keepNext/>
      </w:pPr>
      <w:r>
        <w:rPr>
          <w:noProof/>
        </w:rPr>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067" cy="3099817"/>
                    </a:xfrm>
                    <a:prstGeom prst="rect">
                      <a:avLst/>
                    </a:prstGeom>
                  </pic:spPr>
                </pic:pic>
              </a:graphicData>
            </a:graphic>
          </wp:inline>
        </w:drawing>
      </w:r>
    </w:p>
    <w:p w:rsidR="00057D4D" w:rsidRDefault="00057D4D" w:rsidP="00057D4D">
      <w:pPr>
        <w:pStyle w:val="Caption"/>
      </w:pPr>
      <w:r>
        <w:t xml:space="preserve">Figure </w:t>
      </w:r>
      <w:fldSimple w:instr=" SEQ Figure \* ARABIC ">
        <w:r w:rsidR="00E06413">
          <w:rPr>
            <w:noProof/>
          </w:rPr>
          <w:t>2</w:t>
        </w:r>
      </w:fldSimple>
      <w:r>
        <w:t xml:space="preserve">: Ingress </w:t>
      </w:r>
      <w:r w:rsidR="00E06413">
        <w:t>On-Premise</w:t>
      </w:r>
      <w:r>
        <w:t xml:space="preserve"> Pipeline</w:t>
      </w:r>
    </w:p>
    <w:p w:rsidR="00057D4D" w:rsidRDefault="00D145DE" w:rsidP="00C7167C">
      <w:r>
        <w:t xml:space="preserve">This pipeline connects your company’s on-premise SQL Server (in your data center or lab) to Azure Cloud via the data management gateway installed in the one of the previous steps. The </w:t>
      </w:r>
      <w:r w:rsidRPr="00D145DE">
        <w:rPr>
          <w:i/>
        </w:rPr>
        <w:t xml:space="preserve">ADF </w:t>
      </w:r>
      <w:hyperlink r:id="rId12" w:anchor="terminology" w:history="1">
        <w:r w:rsidRPr="00D145DE">
          <w:rPr>
            <w:rStyle w:val="Hyperlink"/>
            <w:i/>
          </w:rPr>
          <w:t>pipeline</w:t>
        </w:r>
      </w:hyperlink>
      <w:r>
        <w:t xml:space="preserve"> (shown in </w:t>
      </w:r>
      <w:r>
        <w:lastRenderedPageBreak/>
        <w:t xml:space="preserve">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3" w:anchor="terminology" w:history="1">
        <w:r w:rsidRPr="00D145DE">
          <w:rPr>
            <w:rStyle w:val="Hyperlink"/>
          </w:rPr>
          <w:t>here</w:t>
        </w:r>
      </w:hyperlink>
      <w:r>
        <w:t xml:space="preserve"> and then install </w:t>
      </w:r>
      <w:hyperlink r:id="rId14" w:anchor="Install" w:history="1">
        <w:r w:rsidRPr="00D145DE">
          <w:rPr>
            <w:rStyle w:val="Hyperlink"/>
          </w:rPr>
          <w:t>Azure PowerShell</w:t>
        </w:r>
      </w:hyperlink>
      <w:r>
        <w:t xml:space="preserve"> before continuing further.</w:t>
      </w:r>
    </w:p>
    <w:p w:rsidR="004F0431" w:rsidRDefault="00735325" w:rsidP="00A55765">
      <w:r>
        <w:t xml:space="preserve">Next we will use ADF </w:t>
      </w:r>
      <w:hyperlink r:id="rId15"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735325" w:rsidRDefault="00735325" w:rsidP="00C7167C">
      <w:r w:rsidRPr="00735325">
        <w:rPr>
          <w:rStyle w:val="Heading4Char"/>
        </w:rPr>
        <w:t>Creating Input and Output tables</w:t>
      </w:r>
      <w:r w:rsidR="00E0489C">
        <w:rPr>
          <w:rStyle w:val="Heading4Char"/>
        </w:rPr>
        <w:t xml:space="preserve"> and the pipeline</w:t>
      </w:r>
      <w:r>
        <w:t>:</w:t>
      </w:r>
    </w:p>
    <w:p w:rsidR="00735325" w:rsidRDefault="003921E8" w:rsidP="00376AA2">
      <w:pPr>
        <w:pStyle w:val="ListParagraph"/>
        <w:numPr>
          <w:ilvl w:val="0"/>
          <w:numId w:val="3"/>
        </w:numPr>
      </w:pPr>
      <w:r>
        <w:t xml:space="preserve">On-premise SQL Table definition: </w:t>
      </w:r>
      <w:r w:rsidR="00735325">
        <w:t xml:space="preserve">Open PowerShell and run the following command and provide it the location of </w:t>
      </w:r>
      <w:hyperlink r:id="rId16" w:history="1">
        <w:r w:rsidR="00735325" w:rsidRPr="00735325">
          <w:rPr>
            <w:rStyle w:val="Hyperlink"/>
          </w:rPr>
          <w:t>InputOnPremSQLTable</w:t>
        </w:r>
      </w:hyperlink>
      <w:r w:rsidR="00735325">
        <w:t xml:space="preserve"> definition on your computer</w:t>
      </w:r>
      <w:r w:rsidR="003875B2">
        <w:t xml:space="preserve"> to create an ADF schema (table) mapping for your on-premise SQL table containing the input data for the machine learning model</w:t>
      </w:r>
      <w:r w:rsidR="00735325">
        <w:t>.</w:t>
      </w:r>
    </w:p>
    <w:p w:rsidR="003875B2" w:rsidRDefault="003921E8" w:rsidP="003921E8">
      <w:pPr>
        <w:ind w:left="720"/>
      </w:pPr>
      <w:r>
        <w:t>a</w:t>
      </w:r>
      <w:r w:rsidR="003875B2">
        <w:t>) Switch to correct PowerShell mode:</w:t>
      </w:r>
    </w:p>
    <w:p w:rsidR="003875B2" w:rsidRPr="004B6DFB" w:rsidRDefault="003875B2" w:rsidP="007F0920">
      <w:pPr>
        <w:ind w:left="1440"/>
        <w:rPr>
          <w:sz w:val="20"/>
          <w:szCs w:val="20"/>
        </w:rPr>
      </w:pPr>
      <w:r w:rsidRPr="004B6DFB">
        <w:rPr>
          <w:sz w:val="20"/>
          <w:szCs w:val="20"/>
        </w:rPr>
        <w:t>Switch-AzureMode AzureResourceManager</w:t>
      </w:r>
    </w:p>
    <w:p w:rsidR="003875B2" w:rsidRDefault="003921E8" w:rsidP="003921E8">
      <w:pPr>
        <w:ind w:left="720"/>
      </w:pPr>
      <w:r>
        <w:t>b</w:t>
      </w:r>
      <w:r w:rsidR="003875B2">
        <w:t>) Add your Azure Subscription Account:</w:t>
      </w:r>
    </w:p>
    <w:p w:rsidR="003875B2" w:rsidRPr="004B6DFB" w:rsidRDefault="003875B2" w:rsidP="007F0920">
      <w:pPr>
        <w:ind w:left="1440"/>
        <w:rPr>
          <w:sz w:val="20"/>
          <w:szCs w:val="20"/>
        </w:rPr>
      </w:pPr>
      <w:r w:rsidRPr="004B6DFB">
        <w:rPr>
          <w:sz w:val="20"/>
          <w:szCs w:val="20"/>
        </w:rPr>
        <w:t>Add-AzureAccount</w:t>
      </w:r>
    </w:p>
    <w:p w:rsidR="003875B2" w:rsidRDefault="003921E8" w:rsidP="003921E8">
      <w:pPr>
        <w:ind w:left="720"/>
      </w:pPr>
      <w:r>
        <w:t>c</w:t>
      </w:r>
      <w:r w:rsidR="003875B2">
        <w:t>) Create SQL Table</w:t>
      </w:r>
      <w:r>
        <w:t xml:space="preserve"> Schema</w:t>
      </w:r>
      <w:r w:rsidR="003875B2">
        <w:t xml:space="preserve">: </w:t>
      </w:r>
    </w:p>
    <w:p w:rsidR="003875B2" w:rsidRPr="004F0431" w:rsidRDefault="003875B2" w:rsidP="007F0920">
      <w:pPr>
        <w:ind w:left="1440"/>
        <w:rPr>
          <w:sz w:val="20"/>
          <w:szCs w:val="20"/>
        </w:rPr>
      </w:pPr>
      <w:r w:rsidRPr="004F0431">
        <w:rPr>
          <w:sz w:val="20"/>
          <w:szCs w:val="20"/>
        </w:rPr>
        <w:t xml:space="preserve">New-AzureDataFactoryTable -ResourceGroupName </w:t>
      </w:r>
      <w:r w:rsidR="003921E8" w:rsidRPr="004F0431">
        <w:rPr>
          <w:sz w:val="20"/>
          <w:szCs w:val="20"/>
        </w:rPr>
        <w:t>OnPremPipelineRG</w:t>
      </w:r>
      <w:r w:rsidRPr="004F0431">
        <w:rPr>
          <w:sz w:val="20"/>
          <w:szCs w:val="20"/>
        </w:rPr>
        <w:t xml:space="preserve"> -DataFactoryName </w:t>
      </w:r>
      <w:r w:rsidR="003921E8" w:rsidRPr="004F0431">
        <w:rPr>
          <w:sz w:val="20"/>
          <w:szCs w:val="20"/>
        </w:rPr>
        <w:t xml:space="preserve">OnPremPipeline </w:t>
      </w:r>
      <w:r w:rsidRPr="004F0431">
        <w:rPr>
          <w:sz w:val="20"/>
          <w:szCs w:val="20"/>
        </w:rPr>
        <w:t xml:space="preserve">–File </w:t>
      </w:r>
      <w:r w:rsidR="003921E8" w:rsidRPr="004F0431">
        <w:rPr>
          <w:sz w:val="20"/>
          <w:szCs w:val="20"/>
        </w:rPr>
        <w:t xml:space="preserve">&lt; location of </w:t>
      </w:r>
      <w:hyperlink r:id="rId17" w:history="1">
        <w:r w:rsidR="003921E8" w:rsidRPr="004F0431">
          <w:rPr>
            <w:rStyle w:val="Hyperlink"/>
            <w:sz w:val="20"/>
            <w:szCs w:val="20"/>
          </w:rPr>
          <w:t>InputOnPremSQLTable</w:t>
        </w:r>
      </w:hyperlink>
      <w:r w:rsidR="003921E8" w:rsidRPr="004F0431">
        <w:rPr>
          <w:sz w:val="20"/>
          <w:szCs w:val="20"/>
        </w:rPr>
        <w:t xml:space="preserve"> definition &gt;</w:t>
      </w:r>
    </w:p>
    <w:p w:rsidR="00735325" w:rsidRDefault="00735325" w:rsidP="003921E8">
      <w:pPr>
        <w:pStyle w:val="ListParagraph"/>
        <w:numPr>
          <w:ilvl w:val="0"/>
          <w:numId w:val="3"/>
        </w:numPr>
      </w:pPr>
      <w:r>
        <w:t xml:space="preserve">Next, in the PowerShell run the </w:t>
      </w:r>
      <w:r w:rsidR="00EE6274">
        <w:t xml:space="preserve">following </w:t>
      </w:r>
      <w:r>
        <w:t xml:space="preserve">command and provide it the location of </w:t>
      </w:r>
      <w:hyperlink r:id="rId18"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3921E8">
      <w:pPr>
        <w:pStyle w:val="ListParagraph"/>
        <w:numPr>
          <w:ilvl w:val="0"/>
          <w:numId w:val="4"/>
        </w:numPr>
      </w:pPr>
      <w:r>
        <w:t>Create Blob Storage Schema:</w:t>
      </w:r>
    </w:p>
    <w:p w:rsidR="003921E8" w:rsidRPr="004F0431" w:rsidRDefault="003921E8" w:rsidP="007F0920">
      <w:pPr>
        <w:pStyle w:val="ListParagraph"/>
        <w:ind w:left="1080"/>
        <w:rPr>
          <w:sz w:val="20"/>
          <w:szCs w:val="20"/>
        </w:rPr>
      </w:pPr>
      <w:r w:rsidRPr="004F0431">
        <w:rPr>
          <w:sz w:val="20"/>
          <w:szCs w:val="20"/>
        </w:rPr>
        <w:t xml:space="preserve">New-AzureDataFactoryTable -ResourceGroupName OnPremPipelineRG -DataFactoryName OnPremPipeline –File &lt; location of </w:t>
      </w:r>
      <w:hyperlink r:id="rId19" w:history="1">
        <w:r w:rsidRPr="004F0431">
          <w:rPr>
            <w:rStyle w:val="Hyperlink"/>
            <w:sz w:val="20"/>
            <w:szCs w:val="20"/>
          </w:rPr>
          <w:t>RawOutputBlobTable</w:t>
        </w:r>
      </w:hyperlink>
      <w:r w:rsidRPr="004F0431">
        <w:rPr>
          <w:sz w:val="20"/>
          <w:szCs w:val="20"/>
        </w:rPr>
        <w:t xml:space="preserve"> definition &gt;</w:t>
      </w:r>
    </w:p>
    <w:p w:rsidR="003921E8" w:rsidRDefault="003921E8" w:rsidP="003921E8">
      <w:pPr>
        <w:pStyle w:val="ListParagraph"/>
      </w:pPr>
    </w:p>
    <w:p w:rsidR="003875B2" w:rsidRDefault="003875B2" w:rsidP="003875B2">
      <w:pPr>
        <w:pStyle w:val="ListParagraph"/>
        <w:numPr>
          <w:ilvl w:val="0"/>
          <w:numId w:val="3"/>
        </w:numPr>
      </w:pPr>
      <w:r>
        <w:t xml:space="preserve">Finally, in the PowerShell run the </w:t>
      </w:r>
      <w:r w:rsidR="00EE6274">
        <w:t xml:space="preserve">following </w:t>
      </w:r>
      <w:r>
        <w:t xml:space="preserve">command and provide it the location of </w:t>
      </w:r>
      <w:hyperlink r:id="rId20" w:history="1">
        <w:r w:rsidR="00DF1E78">
          <w:rPr>
            <w:rStyle w:val="Hyperlink"/>
          </w:rPr>
          <w:t>Ing</w:t>
        </w:r>
        <w:r w:rsidRPr="003875B2">
          <w:rPr>
            <w:rStyle w:val="Hyperlink"/>
          </w:rPr>
          <w:t>ressPipeline</w:t>
        </w:r>
      </w:hyperlink>
      <w:r>
        <w:t xml:space="preserve"> definition on your computer to create an ADF pipeline that connects your on-premise SQL server table to the Azure blob storage defined above.</w:t>
      </w:r>
    </w:p>
    <w:p w:rsidR="004F0431" w:rsidRDefault="004F0431" w:rsidP="004F0431">
      <w:pPr>
        <w:pStyle w:val="ListParagraph"/>
        <w:numPr>
          <w:ilvl w:val="0"/>
          <w:numId w:val="5"/>
        </w:numPr>
      </w:pPr>
      <w:r>
        <w:t>Create the Ingress data pipeline:</w:t>
      </w:r>
    </w:p>
    <w:p w:rsidR="004F0431" w:rsidRPr="004F0431" w:rsidRDefault="004F0431" w:rsidP="004F0431">
      <w:pPr>
        <w:pStyle w:val="ListParagraph"/>
        <w:ind w:left="1080"/>
        <w:rPr>
          <w:sz w:val="20"/>
          <w:szCs w:val="20"/>
        </w:rPr>
      </w:pPr>
      <w:r w:rsidRPr="004F0431">
        <w:rPr>
          <w:sz w:val="20"/>
          <w:szCs w:val="20"/>
        </w:rPr>
        <w:t xml:space="preserve">New-AzureDataFactoryPipeline -ResourceGroupName OnPremPipelineRG -DataFactoryName OnPremPipeline –File &lt; location of </w:t>
      </w:r>
      <w:hyperlink r:id="rId21" w:history="1">
        <w:r w:rsidR="00DF1E78">
          <w:rPr>
            <w:rStyle w:val="Hyperlink"/>
            <w:sz w:val="20"/>
            <w:szCs w:val="20"/>
          </w:rPr>
          <w:t>In</w:t>
        </w:r>
        <w:r w:rsidRPr="004F0431">
          <w:rPr>
            <w:rStyle w:val="Hyperlink"/>
            <w:sz w:val="20"/>
            <w:szCs w:val="20"/>
          </w:rPr>
          <w:t>gressPipeline</w:t>
        </w:r>
      </w:hyperlink>
      <w:r w:rsidRPr="004F0431">
        <w:rPr>
          <w:sz w:val="20"/>
          <w:szCs w:val="20"/>
        </w:rPr>
        <w:t xml:space="preserve"> definition &gt;</w:t>
      </w:r>
    </w:p>
    <w:p w:rsidR="003875B2" w:rsidRDefault="003875B2" w:rsidP="00C7167C"/>
    <w:p w:rsidR="007A40EA" w:rsidRDefault="007A40EA" w:rsidP="007A40EA">
      <w:pPr>
        <w:pStyle w:val="Heading3"/>
      </w:pPr>
      <w:r>
        <w:lastRenderedPageBreak/>
        <w:t>The AML Scoring Pipeline</w:t>
      </w:r>
    </w:p>
    <w:p w:rsidR="00057D4D" w:rsidRDefault="005B6146" w:rsidP="00057D4D">
      <w:r>
        <w:rPr>
          <w:noProof/>
        </w:rPr>
        <w:drawing>
          <wp:inline distT="0" distB="0" distL="0" distR="0" wp14:anchorId="4F38A18F" wp14:editId="4A9AD14D">
            <wp:extent cx="5671226" cy="31712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8548" cy="3180968"/>
                    </a:xfrm>
                    <a:prstGeom prst="rect">
                      <a:avLst/>
                    </a:prstGeom>
                  </pic:spPr>
                </pic:pic>
              </a:graphicData>
            </a:graphic>
          </wp:inline>
        </w:drawing>
      </w:r>
    </w:p>
    <w:p w:rsidR="005B6146" w:rsidRPr="00057D4D" w:rsidRDefault="005B6146" w:rsidP="005B6146">
      <w:pPr>
        <w:pStyle w:val="Caption"/>
      </w:pPr>
      <w:bookmarkStart w:id="2" w:name="_Ref414987258"/>
      <w:r>
        <w:t xml:space="preserve">Figure </w:t>
      </w:r>
      <w:fldSimple w:instr=" SEQ Figure \* ARABIC ">
        <w:r>
          <w:rPr>
            <w:noProof/>
          </w:rPr>
          <w:t>3</w:t>
        </w:r>
      </w:fldSimple>
      <w:bookmarkEnd w:id="2"/>
      <w:r>
        <w:t>: AML Scoring Pipeline</w:t>
      </w:r>
    </w:p>
    <w:p w:rsidR="002C2CD8" w:rsidRPr="00E256DD" w:rsidRDefault="002C2CD8" w:rsidP="00057D4D">
      <w:r>
        <w:t xml:space="preserve">The AML scoring pipeline is show in </w:t>
      </w:r>
      <w:r>
        <w:fldChar w:fldCharType="begin"/>
      </w:r>
      <w:r>
        <w:instrText xml:space="preserve"> REF _Ref414987258 \h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5B6146">
      <w:r>
        <w:t xml:space="preserve">Next we will use ADF </w:t>
      </w:r>
      <w:hyperlink r:id="rId23"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5B6146" w:rsidRDefault="005B6146" w:rsidP="005B6146">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5B6146" w:rsidP="00DF1E78">
      <w:pPr>
        <w:keepNext/>
      </w:pPr>
      <w:r>
        <w:t xml:space="preserve">In order to invoke AML as an Azure service we need to link the service to our AML Scoring Pipeline. </w:t>
      </w:r>
    </w:p>
    <w:p w:rsidR="00DF1E78" w:rsidRDefault="00DF1E78" w:rsidP="00DF1E78">
      <w:pPr>
        <w:pStyle w:val="ListParagraph"/>
        <w:keepNext/>
        <w:numPr>
          <w:ilvl w:val="0"/>
          <w:numId w:val="7"/>
        </w:numPr>
      </w:pPr>
      <w:r>
        <w:t xml:space="preserve">In the PowerShell run the </w:t>
      </w:r>
      <w:r w:rsidR="00EE6274">
        <w:t xml:space="preserve">following </w:t>
      </w:r>
      <w:r>
        <w:t xml:space="preserve">command and provide it the location of </w:t>
      </w:r>
      <w:hyperlink r:id="rId24" w:history="1">
        <w:r>
          <w:rPr>
            <w:rStyle w:val="Hyperlink"/>
          </w:rPr>
          <w:t>AML Linked Service</w:t>
        </w:r>
      </w:hyperlink>
      <w:r>
        <w:t xml:space="preserve"> definition on your computer to link your AML batch execution endpoint to this ADF pipeline.</w:t>
      </w:r>
    </w:p>
    <w:p w:rsidR="00DF1E78" w:rsidRDefault="00DF1E78" w:rsidP="00DF1E78">
      <w:pPr>
        <w:pStyle w:val="ListParagraph"/>
        <w:numPr>
          <w:ilvl w:val="0"/>
          <w:numId w:val="9"/>
        </w:numPr>
      </w:pPr>
      <w:r>
        <w:t>Create Linked Service:</w:t>
      </w:r>
    </w:p>
    <w:p w:rsidR="00DF1E78" w:rsidRPr="00DF1E78" w:rsidRDefault="00DF1E78" w:rsidP="007F0920">
      <w:pPr>
        <w:pStyle w:val="ListParagraph"/>
        <w:ind w:left="1080"/>
        <w:rPr>
          <w:sz w:val="20"/>
          <w:szCs w:val="20"/>
        </w:rPr>
      </w:pPr>
      <w:r w:rsidRPr="004F0431">
        <w:rPr>
          <w:sz w:val="20"/>
          <w:szCs w:val="20"/>
        </w:rPr>
        <w:t xml:space="preserve">New-AzureDataFactoryPipeline -ResourceGroupName OnPremPipelineRG -DataFactoryName OnPremPipeline –File &lt; location of </w:t>
      </w:r>
      <w:hyperlink r:id="rId25" w:history="1">
        <w:r>
          <w:rPr>
            <w:rStyle w:val="Hyperlink"/>
          </w:rPr>
          <w:t>AML Linked Service</w:t>
        </w:r>
      </w:hyperlink>
      <w:r w:rsidRPr="004F0431">
        <w:rPr>
          <w:sz w:val="20"/>
          <w:szCs w:val="20"/>
        </w:rPr>
        <w:t xml:space="preserve"> definition &gt;</w:t>
      </w:r>
    </w:p>
    <w:p w:rsidR="00DF1E78" w:rsidRDefault="00DF1E78" w:rsidP="00DF1E78">
      <w:pPr>
        <w:pStyle w:val="ListParagraph"/>
        <w:numPr>
          <w:ilvl w:val="0"/>
          <w:numId w:val="7"/>
        </w:numPr>
      </w:pPr>
      <w:r>
        <w:t xml:space="preserve">Finally, in the PowerShell run the </w:t>
      </w:r>
      <w:r w:rsidR="00EE6274">
        <w:t xml:space="preserve">following </w:t>
      </w:r>
      <w:r>
        <w:t xml:space="preserve">command and provide it the location of </w:t>
      </w:r>
      <w:hyperlink r:id="rId26" w:history="1">
        <w:r>
          <w:rPr>
            <w:rStyle w:val="Hyperlink"/>
          </w:rPr>
          <w:t>AMLScoringPipeline</w:t>
        </w:r>
      </w:hyperlink>
      <w:r>
        <w:t xml:space="preserve"> definition on your computer to create an ADF pipeline that connects your on-premise SQL server table to the Azure blob storage defined above.</w:t>
      </w:r>
    </w:p>
    <w:p w:rsidR="00DF1E78" w:rsidRDefault="00DF1E78" w:rsidP="00DF1E78">
      <w:pPr>
        <w:pStyle w:val="ListParagraph"/>
        <w:numPr>
          <w:ilvl w:val="0"/>
          <w:numId w:val="8"/>
        </w:numPr>
      </w:pPr>
      <w:r>
        <w:t>Create the AML scoring pipeline:</w:t>
      </w:r>
    </w:p>
    <w:p w:rsidR="007A40EA" w:rsidRDefault="00DF1E78" w:rsidP="00DF1E78">
      <w:pPr>
        <w:pStyle w:val="ListParagraph"/>
        <w:ind w:left="1080"/>
      </w:pPr>
      <w:r w:rsidRPr="00DF1E78">
        <w:rPr>
          <w:sz w:val="20"/>
          <w:szCs w:val="20"/>
        </w:rPr>
        <w:t xml:space="preserve">New-AzureDataFactoryPipeline -ResourceGroupName OnPremPipelineRG -DataFactoryName OnPremPipeline –File &lt; location of </w:t>
      </w:r>
      <w:hyperlink r:id="rId27" w:history="1">
        <w:r>
          <w:rPr>
            <w:rStyle w:val="Hyperlink"/>
          </w:rPr>
          <w:t>AMLScoringPipeline</w:t>
        </w:r>
      </w:hyperlink>
      <w:r w:rsidRPr="00DF1E78">
        <w:rPr>
          <w:sz w:val="20"/>
          <w:szCs w:val="20"/>
        </w:rPr>
        <w:t xml:space="preserve"> definition &gt;</w:t>
      </w:r>
    </w:p>
    <w:p w:rsidR="00416F9B" w:rsidRDefault="00416F9B" w:rsidP="007A40EA">
      <w:pPr>
        <w:pStyle w:val="Heading3"/>
      </w:pPr>
    </w:p>
    <w:p w:rsidR="007A40EA" w:rsidRDefault="007A40EA" w:rsidP="007A40EA">
      <w:pPr>
        <w:pStyle w:val="Heading3"/>
      </w:pPr>
      <w:r>
        <w:t>The Egress Pipeline</w:t>
      </w:r>
    </w:p>
    <w:p w:rsidR="007A40EA" w:rsidRDefault="007A40EA" w:rsidP="00C7167C"/>
    <w:p w:rsidR="00416F9B" w:rsidRDefault="00416F9B" w:rsidP="00C7167C">
      <w:r>
        <w:t>The two pipelines created so far together bring the data into Azure for AML model and produce AML scores on an ongoing bases (</w:t>
      </w:r>
      <w:r w:rsidR="00E0489C">
        <w:t xml:space="preserve">stored in a temporally partitioned azure blob storage). Next pipeline in this process will allow us to copy the scored results back to your on-premise SQL Server. It is worth nothing that you can a chose different SQL database to write the score results back. </w:t>
      </w:r>
      <w:r w:rsidR="00E0489C">
        <w:fldChar w:fldCharType="begin"/>
      </w:r>
      <w:r w:rsidR="00E0489C">
        <w:instrText xml:space="preserve"> REF _Ref414988952 \h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p>
    <w:p w:rsidR="00E0489C" w:rsidRDefault="00E0489C" w:rsidP="00E0489C">
      <w:r>
        <w:t xml:space="preserve">Next we will use ADF </w:t>
      </w:r>
      <w:hyperlink r:id="rId28" w:history="1">
        <w:r w:rsidRPr="00735325">
          <w:rPr>
            <w:rStyle w:val="Hyperlink"/>
          </w:rPr>
          <w:t>pipeline configuration scripts</w:t>
        </w:r>
      </w:hyperlink>
      <w:r>
        <w:t xml:space="preserve"> that came with this document package to create the Egress Data Pipeline.</w:t>
      </w:r>
    </w:p>
    <w:p w:rsidR="00E0489C" w:rsidRDefault="00E0489C" w:rsidP="00E0489C">
      <w:r>
        <w:t>&lt;Add Linked Service Definitions&gt;</w:t>
      </w:r>
    </w:p>
    <w:p w:rsidR="00E0489C" w:rsidRDefault="00E0489C" w:rsidP="00E0489C">
      <w:r w:rsidRPr="00735325">
        <w:rPr>
          <w:rStyle w:val="Heading4Char"/>
        </w:rPr>
        <w:t>Creating Input and Output tables</w:t>
      </w:r>
      <w:r>
        <w:rPr>
          <w:rStyle w:val="Heading4Char"/>
        </w:rPr>
        <w:t xml:space="preserve"> and the pipeline</w:t>
      </w:r>
      <w:r>
        <w:t>:</w:t>
      </w:r>
    </w:p>
    <w:p w:rsidR="00A56997" w:rsidRDefault="00A56997" w:rsidP="00A56997">
      <w:pPr>
        <w:pStyle w:val="ListParagraph"/>
        <w:numPr>
          <w:ilvl w:val="0"/>
          <w:numId w:val="10"/>
        </w:numPr>
      </w:pPr>
      <w:r>
        <w:t xml:space="preserve">Create Blob Storage Schema: In the PowerShell run the </w:t>
      </w:r>
      <w:r w:rsidR="00EE6274">
        <w:t xml:space="preserve">following </w:t>
      </w:r>
      <w:r>
        <w:t xml:space="preserve">command and provide it the location of </w:t>
      </w:r>
      <w:hyperlink r:id="rId29" w:history="1">
        <w:r w:rsidRPr="00A56997">
          <w:rPr>
            <w:rStyle w:val="Hyperlink"/>
          </w:rPr>
          <w:t>ScoredOutputBlobTable</w:t>
        </w:r>
      </w:hyperlink>
      <w:r>
        <w:t xml:space="preserve"> definition on your computer to create an ADF schema (table) mapping for Azure Blob Store that stores the AML scores.</w:t>
      </w:r>
    </w:p>
    <w:p w:rsidR="00A56997" w:rsidRPr="00A56997" w:rsidRDefault="00A56997" w:rsidP="00A56997">
      <w:pPr>
        <w:pStyle w:val="ListParagraph"/>
        <w:numPr>
          <w:ilvl w:val="0"/>
          <w:numId w:val="11"/>
        </w:numPr>
        <w:rPr>
          <w:sz w:val="20"/>
          <w:szCs w:val="20"/>
        </w:rPr>
      </w:pPr>
      <w:r w:rsidRPr="00A56997">
        <w:rPr>
          <w:sz w:val="20"/>
          <w:szCs w:val="20"/>
        </w:rPr>
        <w:t xml:space="preserve"> New-AzureDataFactoryTable -ResourceGroupName OnPremPipelineRG -DataFactoryName OnPremPipeline –File &lt; location of </w:t>
      </w:r>
      <w:hyperlink r:id="rId30" w:history="1">
        <w:r w:rsidRPr="00A56997">
          <w:rPr>
            <w:rStyle w:val="Hyperlink"/>
            <w:sz w:val="20"/>
            <w:szCs w:val="20"/>
          </w:rPr>
          <w:t>ScoredOutputBlobTable</w:t>
        </w:r>
      </w:hyperlink>
      <w:r w:rsidRPr="00A56997">
        <w:rPr>
          <w:sz w:val="20"/>
          <w:szCs w:val="20"/>
        </w:rPr>
        <w:t xml:space="preserve"> definition &gt;</w:t>
      </w:r>
    </w:p>
    <w:p w:rsidR="00A56997" w:rsidRDefault="00A56997" w:rsidP="00A56997">
      <w:pPr>
        <w:pStyle w:val="ListParagraph"/>
      </w:pPr>
    </w:p>
    <w:p w:rsidR="00E0489C" w:rsidRDefault="00E0489C" w:rsidP="00A56997">
      <w:pPr>
        <w:pStyle w:val="ListParagraph"/>
        <w:numPr>
          <w:ilvl w:val="0"/>
          <w:numId w:val="10"/>
        </w:numPr>
      </w:pPr>
      <w:r>
        <w:t xml:space="preserve">On-premise SQL Table definition: </w:t>
      </w:r>
      <w:r w:rsidR="00A56997">
        <w:t>In</w:t>
      </w:r>
      <w:r>
        <w:t xml:space="preserve"> PowerShell and run the following command and provide it the location of </w:t>
      </w:r>
      <w:hyperlink r:id="rId31" w:history="1">
        <w:r w:rsidR="00A56997">
          <w:rPr>
            <w:rStyle w:val="Hyperlink"/>
          </w:rPr>
          <w:t>OutputOnPremSQLTable</w:t>
        </w:r>
      </w:hyperlink>
      <w:r>
        <w:t xml:space="preserve"> definition on your computer to create an ADF schema (table) mapping for your on-premise SQL table </w:t>
      </w:r>
      <w:r w:rsidR="00A56997">
        <w:t xml:space="preserve">where the scores from </w:t>
      </w:r>
      <w:r>
        <w:t>the machine learning model</w:t>
      </w:r>
      <w:r w:rsidR="00A56997">
        <w:t xml:space="preserve"> will be stored</w:t>
      </w:r>
      <w:r>
        <w:t>.</w:t>
      </w:r>
    </w:p>
    <w:p w:rsidR="00E0489C" w:rsidRDefault="00E0489C" w:rsidP="00E0489C">
      <w:pPr>
        <w:ind w:left="720"/>
      </w:pPr>
      <w:r>
        <w:t xml:space="preserve">a) Create SQL Table Schema: </w:t>
      </w:r>
    </w:p>
    <w:p w:rsidR="00E0489C" w:rsidRPr="00A56997" w:rsidRDefault="00E0489C" w:rsidP="007F0920">
      <w:pPr>
        <w:ind w:left="1440"/>
        <w:rPr>
          <w:sz w:val="20"/>
          <w:szCs w:val="20"/>
        </w:rPr>
      </w:pPr>
      <w:r w:rsidRPr="00A56997">
        <w:rPr>
          <w:sz w:val="20"/>
          <w:szCs w:val="20"/>
        </w:rPr>
        <w:t xml:space="preserve">New-AzureDataFactoryTable -ResourceGroupName OnPremPipelineRG -DataFactoryName OnPremPipeline –File &lt; </w:t>
      </w:r>
      <w:r w:rsidR="00A56997" w:rsidRPr="00A56997">
        <w:rPr>
          <w:sz w:val="20"/>
          <w:szCs w:val="20"/>
        </w:rPr>
        <w:t xml:space="preserve">location of </w:t>
      </w:r>
      <w:hyperlink r:id="rId32" w:history="1">
        <w:r w:rsidR="00A56997" w:rsidRPr="00A56997">
          <w:rPr>
            <w:rStyle w:val="Hyperlink"/>
            <w:sz w:val="20"/>
            <w:szCs w:val="20"/>
          </w:rPr>
          <w:t>OutputOnPremSQLTable</w:t>
        </w:r>
      </w:hyperlink>
      <w:r w:rsidR="00A56997" w:rsidRPr="00A56997">
        <w:rPr>
          <w:sz w:val="20"/>
          <w:szCs w:val="20"/>
        </w:rPr>
        <w:t xml:space="preserve"> definition </w:t>
      </w:r>
      <w:r w:rsidRPr="00A56997">
        <w:rPr>
          <w:sz w:val="20"/>
          <w:szCs w:val="20"/>
        </w:rPr>
        <w:t>&gt;</w:t>
      </w:r>
    </w:p>
    <w:p w:rsidR="00E0489C" w:rsidRDefault="00E0489C" w:rsidP="00A56997">
      <w:pPr>
        <w:pStyle w:val="ListParagraph"/>
        <w:numPr>
          <w:ilvl w:val="0"/>
          <w:numId w:val="10"/>
        </w:numPr>
      </w:pPr>
      <w:r>
        <w:t xml:space="preserve">Finally, in the PowerShell run the </w:t>
      </w:r>
      <w:r w:rsidR="00EE6274">
        <w:t xml:space="preserve">following </w:t>
      </w:r>
      <w:r>
        <w:t xml:space="preserve">command and provide it the location of </w:t>
      </w:r>
      <w:hyperlink r:id="rId33" w:history="1">
        <w:r w:rsidR="00A56997">
          <w:rPr>
            <w:rStyle w:val="Hyperlink"/>
          </w:rPr>
          <w:t>E</w:t>
        </w:r>
        <w:r>
          <w:rPr>
            <w:rStyle w:val="Hyperlink"/>
          </w:rPr>
          <w:t>g</w:t>
        </w:r>
        <w:r w:rsidRPr="003875B2">
          <w:rPr>
            <w:rStyle w:val="Hyperlink"/>
          </w:rPr>
          <w:t>ressPipeline</w:t>
        </w:r>
      </w:hyperlink>
      <w:r>
        <w:t xml:space="preserve"> definition on your computer to create an ADF pipeline that connects your on-premise SQL server table to the Azure blob storage </w:t>
      </w:r>
      <w:r w:rsidR="00A56997">
        <w:t>to copy the scores back to your on-premise server</w:t>
      </w:r>
      <w:r>
        <w:t>.</w:t>
      </w:r>
    </w:p>
    <w:p w:rsidR="00E0489C" w:rsidRDefault="00E0489C" w:rsidP="00A56997">
      <w:pPr>
        <w:pStyle w:val="ListParagraph"/>
        <w:numPr>
          <w:ilvl w:val="0"/>
          <w:numId w:val="12"/>
        </w:numPr>
      </w:pPr>
      <w:r>
        <w:t xml:space="preserve">Create the </w:t>
      </w:r>
      <w:r w:rsidR="00A56997">
        <w:t>E</w:t>
      </w:r>
      <w:r>
        <w:t>gress data pipeline:</w:t>
      </w:r>
    </w:p>
    <w:p w:rsidR="00E0489C" w:rsidRPr="00A56997" w:rsidRDefault="00E0489C" w:rsidP="00E0489C">
      <w:pPr>
        <w:pStyle w:val="ListParagraph"/>
        <w:ind w:left="1080"/>
        <w:rPr>
          <w:sz w:val="20"/>
          <w:szCs w:val="20"/>
        </w:rPr>
      </w:pPr>
      <w:r w:rsidRPr="00A56997">
        <w:rPr>
          <w:sz w:val="20"/>
          <w:szCs w:val="20"/>
        </w:rPr>
        <w:t xml:space="preserve">New-AzureDataFactoryPipeline -ResourceGroupName OnPremPipelineRG -DataFactoryName OnPremPipeline –File &lt; location of </w:t>
      </w:r>
      <w:hyperlink r:id="rId34" w:history="1">
        <w:r w:rsidR="00A56997" w:rsidRPr="00A56997">
          <w:rPr>
            <w:rStyle w:val="Hyperlink"/>
            <w:sz w:val="20"/>
            <w:szCs w:val="20"/>
          </w:rPr>
          <w:t>EgressPipeline</w:t>
        </w:r>
      </w:hyperlink>
      <w:r w:rsidRPr="00A56997">
        <w:rPr>
          <w:sz w:val="20"/>
          <w:szCs w:val="20"/>
        </w:rPr>
        <w:t xml:space="preserve"> definition &gt;</w:t>
      </w:r>
    </w:p>
    <w:p w:rsidR="00E06413" w:rsidRDefault="00057D4D" w:rsidP="00E06413">
      <w:pPr>
        <w:keepNext/>
      </w:pPr>
      <w:r>
        <w:rPr>
          <w:noProof/>
        </w:rPr>
        <w:lastRenderedPageBreak/>
        <w:drawing>
          <wp:inline distT="0" distB="0" distL="0" distR="0" wp14:anchorId="5300BDF7" wp14:editId="5E849BC6">
            <wp:extent cx="5802549" cy="3234177"/>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8322" cy="3237394"/>
                    </a:xfrm>
                    <a:prstGeom prst="rect">
                      <a:avLst/>
                    </a:prstGeom>
                  </pic:spPr>
                </pic:pic>
              </a:graphicData>
            </a:graphic>
          </wp:inline>
        </w:drawing>
      </w:r>
    </w:p>
    <w:p w:rsidR="003D70AE" w:rsidRDefault="00E06413" w:rsidP="00E06413">
      <w:pPr>
        <w:pStyle w:val="Caption"/>
      </w:pPr>
      <w:bookmarkStart w:id="3" w:name="_Ref414988952"/>
      <w:r>
        <w:t xml:space="preserve">Figure </w:t>
      </w:r>
      <w:fldSimple w:instr=" SEQ Figure \* ARABIC ">
        <w:r>
          <w:rPr>
            <w:noProof/>
          </w:rPr>
          <w:t>4</w:t>
        </w:r>
      </w:fldSimple>
      <w:bookmarkEnd w:id="3"/>
      <w:r>
        <w:t>: Egress On-Premise Pipeline</w:t>
      </w:r>
    </w:p>
    <w:p w:rsidR="00A56997" w:rsidRDefault="00A56997" w:rsidP="00A56997"/>
    <w:p w:rsidR="00A56997" w:rsidRDefault="00A56997" w:rsidP="00A56997">
      <w:pPr>
        <w:pStyle w:val="Heading3"/>
      </w:pPr>
      <w:r>
        <w:t xml:space="preserve">Putting it all together - </w:t>
      </w:r>
      <w:r w:rsidRPr="00A56997">
        <w:rPr>
          <w:i/>
        </w:rPr>
        <w:t>Activating</w:t>
      </w:r>
      <w:r>
        <w:t xml:space="preserve"> the Pipeline</w:t>
      </w:r>
    </w:p>
    <w:p w:rsidR="00A56997" w:rsidRDefault="00A56997" w:rsidP="00A56997"/>
    <w:p w:rsidR="00904809" w:rsidRDefault="00A56997" w:rsidP="00A56997">
      <w:r>
        <w:t xml:space="preserve">Will all the ADF pipelines in place we are ready to activate the ADF end to end flow.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w:t>
      </w:r>
      <w:r w:rsidRPr="00904809">
        <w:rPr>
          <w:i/>
          <w:sz w:val="20"/>
          <w:szCs w:val="20"/>
        </w:rPr>
        <w:t xml:space="preserve"> </w:t>
      </w:r>
      <w:r w:rsidRPr="00904809">
        <w:rPr>
          <w:sz w:val="20"/>
          <w:szCs w:val="20"/>
        </w:rPr>
        <w:t>-StartDateTime 2015-03-24T21:30:00 –EndDateTime 2015-03-24T21:45:00 –Name IngressPipeline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AMLPipeline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EgressPipeline</w:t>
      </w:r>
    </w:p>
    <w:p w:rsidR="00EE6274" w:rsidRPr="00EE6274" w:rsidRDefault="00EE6274" w:rsidP="00A56997"/>
    <w:p w:rsidR="00904809" w:rsidRDefault="00904809" w:rsidP="00904809">
      <w:r>
        <w:t xml:space="preserve">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w:t>
      </w:r>
      <w:r w:rsidR="0002753B">
        <w:t xml:space="preserve">from </w:t>
      </w:r>
      <w:r>
        <w:t>running and producing garbled results.</w:t>
      </w:r>
    </w:p>
    <w:p w:rsidR="00A56997" w:rsidRDefault="00A56997" w:rsidP="00A56997"/>
    <w:p w:rsidR="0002753B" w:rsidRDefault="00B04B1A" w:rsidP="00B04B1A">
      <w:pPr>
        <w:pStyle w:val="Heading3"/>
      </w:pPr>
      <w:r>
        <w:lastRenderedPageBreak/>
        <w:t>Visualizing the Results</w:t>
      </w:r>
    </w:p>
    <w:p w:rsidR="00B04B1A" w:rsidRDefault="00B04B1A" w:rsidP="00A56997">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rsidR="00722AB9" w:rsidRDefault="00722AB9" w:rsidP="00722AB9">
      <w:pPr>
        <w:pStyle w:val="Heading4"/>
      </w:pPr>
      <w:r>
        <w:t>Acquiring the data</w:t>
      </w:r>
    </w:p>
    <w:p w:rsidR="0002753B" w:rsidRDefault="00722AB9" w:rsidP="00A56997">
      <w:r>
        <w:t xml:space="preserve">Open up an new excel workbook and click on the </w:t>
      </w:r>
      <w:r w:rsidRPr="00722AB9">
        <w:rPr>
          <w:i/>
        </w:rPr>
        <w:t>Power Query</w:t>
      </w:r>
      <w:r>
        <w:t xml:space="preserve"> tab. If you do not have a Power Query tab then install the plugin </w:t>
      </w:r>
      <w:hyperlink r:id="rId36" w:history="1">
        <w:r w:rsidRPr="00722AB9">
          <w:rPr>
            <w:rStyle w:val="Hyperlink"/>
          </w:rPr>
          <w:t>here</w:t>
        </w:r>
      </w:hyperlink>
      <w:r>
        <w:t xml:space="preserve">. </w:t>
      </w:r>
      <w:r w:rsidR="00FD4297">
        <w:t xml:space="preserve">Before following the next few steps we recommend opening the </w:t>
      </w:r>
      <w:hyperlink r:id="rId37" w:history="1">
        <w:r w:rsidR="00FD4297" w:rsidRPr="00FD4297">
          <w:rPr>
            <w:rStyle w:val="Hyperlink"/>
          </w:rPr>
          <w:t>Gif animation</w:t>
        </w:r>
      </w:hyperlink>
      <w:r w:rsidR="00FD4297">
        <w:t xml:space="preserve"> to get familiar with the UI for these steps.</w:t>
      </w:r>
    </w:p>
    <w:p w:rsidR="00722AB9" w:rsidRPr="00722AB9" w:rsidRDefault="00722AB9" w:rsidP="00722AB9">
      <w:pPr>
        <w:pStyle w:val="ListParagraph"/>
        <w:numPr>
          <w:ilvl w:val="0"/>
          <w:numId w:val="14"/>
        </w:numPr>
      </w:pPr>
      <w:r>
        <w:t xml:space="preserve">Click on from other sources and select </w:t>
      </w:r>
      <w:r w:rsidRPr="00722AB9">
        <w:rPr>
          <w:i/>
        </w:rPr>
        <w:t>From Microsoft Azure Blob Storage</w:t>
      </w:r>
    </w:p>
    <w:p w:rsidR="00722AB9" w:rsidRDefault="00722AB9" w:rsidP="00722AB9">
      <w:pPr>
        <w:pStyle w:val="ListParagraph"/>
        <w:numPr>
          <w:ilvl w:val="0"/>
          <w:numId w:val="14"/>
        </w:numPr>
      </w:pPr>
      <w:r>
        <w:t>Next you will need to enter your blob storage account name and keys</w:t>
      </w:r>
      <w:r w:rsidR="009F71DD">
        <w:t xml:space="preserve"> </w:t>
      </w:r>
      <w:r w:rsidR="006C0208">
        <w:t>(‘starterkit’</w:t>
      </w:r>
      <w:r w:rsidR="009F71DD">
        <w:t xml:space="preserve"> in our example here)</w:t>
      </w:r>
      <w:r>
        <w:t xml:space="preserve">. If you do not know these you can get these from the Azure portal </w:t>
      </w:r>
      <w:hyperlink r:id="rId38" w:history="1">
        <w:r w:rsidRPr="00722AB9">
          <w:rPr>
            <w:rStyle w:val="Hyperlink"/>
          </w:rPr>
          <w:t>here</w:t>
        </w:r>
      </w:hyperlink>
      <w:r>
        <w:t>.</w:t>
      </w:r>
    </w:p>
    <w:p w:rsidR="00FD4297" w:rsidRDefault="00FD4297" w:rsidP="00722AB9">
      <w:pPr>
        <w:pStyle w:val="ListParagraph"/>
        <w:numPr>
          <w:ilvl w:val="0"/>
          <w:numId w:val="14"/>
        </w:numPr>
      </w:pPr>
      <w:r>
        <w:t>If the credentials are entered correctly you will see your blob container (‘</w:t>
      </w:r>
      <w:r w:rsidRPr="00FD4297">
        <w:rPr>
          <w:i/>
        </w:rPr>
        <w:t>onprem’</w:t>
      </w:r>
      <w:r>
        <w:t xml:space="preserve"> in our example here). Double click on the container to open it in (Power) Query Editor.</w:t>
      </w:r>
    </w:p>
    <w:p w:rsidR="00FD4297" w:rsidRDefault="00FD4297" w:rsidP="00722AB9">
      <w:pPr>
        <w:pStyle w:val="ListParagraph"/>
        <w:numPr>
          <w:ilvl w:val="0"/>
          <w:numId w:val="14"/>
        </w:numPr>
      </w:pPr>
      <w:r>
        <w:t>In the editor window, examine that the data looks like what you expected and then click on ‘</w:t>
      </w:r>
      <w:r w:rsidRPr="00FD4297">
        <w:rPr>
          <w:i/>
        </w:rPr>
        <w:t>Close &amp; Load To’</w:t>
      </w:r>
      <w:r>
        <w:rPr>
          <w:i/>
        </w:rPr>
        <w:t>.</w:t>
      </w:r>
      <w:r>
        <w:t xml:space="preserve"> This should load your data to the excel workbook (step 7 in the Gif).</w:t>
      </w:r>
    </w:p>
    <w:p w:rsidR="00FD4297" w:rsidRDefault="00FD4297" w:rsidP="00722AB9">
      <w:pPr>
        <w:pStyle w:val="ListParagraph"/>
        <w:numPr>
          <w:ilvl w:val="0"/>
          <w:numId w:val="14"/>
        </w:numPr>
      </w:pPr>
      <w:r>
        <w:t>Save the excel workbook by proving an appropriate name.</w:t>
      </w:r>
    </w:p>
    <w:p w:rsidR="00FD4297" w:rsidRDefault="00FD4297" w:rsidP="00FD4297">
      <w:pPr>
        <w:pStyle w:val="Heading4"/>
      </w:pPr>
      <w:r>
        <w:t>Creating a Dashboard</w:t>
      </w:r>
    </w:p>
    <w:p w:rsidR="00FD4297" w:rsidRDefault="00FD4297" w:rsidP="00FD4297">
      <w:r>
        <w:t xml:space="preserve">We recommend to get familiarized with the UI for the next step by opening the </w:t>
      </w:r>
      <w:hyperlink r:id="rId39" w:history="1">
        <w:r w:rsidRPr="00335BE8">
          <w:rPr>
            <w:rStyle w:val="Hyperlink"/>
          </w:rPr>
          <w:t>Gif image here</w:t>
        </w:r>
      </w:hyperlink>
      <w:r>
        <w:t>.</w:t>
      </w:r>
    </w:p>
    <w:p w:rsidR="00FD4297" w:rsidRDefault="00FD4297" w:rsidP="00D439B7">
      <w:pPr>
        <w:pStyle w:val="ListParagraph"/>
        <w:numPr>
          <w:ilvl w:val="0"/>
          <w:numId w:val="15"/>
        </w:numPr>
      </w:pPr>
      <w:r>
        <w:t xml:space="preserve">Visit </w:t>
      </w:r>
      <w:hyperlink r:id="rId40" w:history="1">
        <w:r w:rsidRPr="00FD4297">
          <w:rPr>
            <w:rStyle w:val="Hyperlink"/>
          </w:rPr>
          <w:t>Power BI webpage</w:t>
        </w:r>
      </w:hyperlink>
      <w:r>
        <w:t xml:space="preserve"> and </w:t>
      </w:r>
      <w:r w:rsidR="00DB1AE8">
        <w:t>click on the new dash board button (+ sign) and give it an appropriate name of your choice.</w:t>
      </w:r>
    </w:p>
    <w:p w:rsidR="00DB1AE8" w:rsidRDefault="00DB1AE8" w:rsidP="00D439B7">
      <w:pPr>
        <w:pStyle w:val="ListParagraph"/>
        <w:numPr>
          <w:ilvl w:val="0"/>
          <w:numId w:val="15"/>
        </w:numPr>
      </w:pPr>
      <w:r>
        <w:t>Click on Get Data. Select Excel Workbook and navigate to the storage location where you save the workbook created in the last step.</w:t>
      </w:r>
    </w:p>
    <w:p w:rsidR="00DB1AE8" w:rsidRDefault="00DB1AE8" w:rsidP="00D439B7">
      <w:pPr>
        <w:pStyle w:val="ListParagraph"/>
        <w:numPr>
          <w:ilvl w:val="0"/>
          <w:numId w:val="15"/>
        </w:numPr>
      </w:pPr>
      <w:r>
        <w:t>Double click on the new dataset that gets added at the bottom of the home screen (</w:t>
      </w:r>
      <w:r w:rsidRPr="00DB1AE8">
        <w:rPr>
          <w:i/>
        </w:rPr>
        <w:t>ScoredDataForOnPren</w:t>
      </w:r>
      <w:r>
        <w:t xml:space="preserve"> in our example here). This opens up a report that you can add different visualizations to.</w:t>
      </w:r>
    </w:p>
    <w:p w:rsidR="00DB1AE8" w:rsidRDefault="00DB1AE8" w:rsidP="00D439B7">
      <w:pPr>
        <w:pStyle w:val="ListParagraph"/>
        <w:numPr>
          <w:ilvl w:val="0"/>
          <w:numId w:val="15"/>
        </w:numPr>
      </w:pPr>
      <w:r>
        <w:t>You can simply drag and drop various fields on the left of the report to the center of the canvas. And then select the axis on which you want to display each of these values.</w:t>
      </w:r>
    </w:p>
    <w:p w:rsidR="00DB1AE8" w:rsidRDefault="00DB1AE8" w:rsidP="00D439B7">
      <w:pPr>
        <w:pStyle w:val="ListParagraph"/>
        <w:numPr>
          <w:ilvl w:val="0"/>
          <w:numId w:val="15"/>
        </w:numPr>
      </w:pPr>
      <w:r>
        <w:t xml:space="preserve">When you are done clink on </w:t>
      </w:r>
      <w:r w:rsidR="00C1650D">
        <w:rPr>
          <w:noProof/>
        </w:rPr>
        <w:drawing>
          <wp:inline distT="0" distB="0" distL="0" distR="0" wp14:anchorId="6B30000B" wp14:editId="34FFC12C">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871" cy="233173"/>
                    </a:xfrm>
                    <a:prstGeom prst="rect">
                      <a:avLst/>
                    </a:prstGeom>
                  </pic:spPr>
                </pic:pic>
              </a:graphicData>
            </a:graphic>
          </wp:inline>
        </w:drawing>
      </w:r>
      <w:r w:rsidR="00C1650D">
        <w:t xml:space="preserve"> </w:t>
      </w:r>
      <w:r>
        <w:t xml:space="preserve">icon to pin the visualization to your dash board. You can share this dash board with others by clicking on the share </w:t>
      </w:r>
      <w:r w:rsidR="00335BE8">
        <w:t>icon</w:t>
      </w:r>
      <w:r w:rsidR="00C1650D">
        <w:rPr>
          <w:noProof/>
        </w:rPr>
        <w:drawing>
          <wp:inline distT="0" distB="0" distL="0" distR="0" wp14:anchorId="5D8A6357" wp14:editId="2D6C8A9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6394" cy="128043"/>
                    </a:xfrm>
                    <a:prstGeom prst="rect">
                      <a:avLst/>
                    </a:prstGeom>
                  </pic:spPr>
                </pic:pic>
              </a:graphicData>
            </a:graphic>
          </wp:inline>
        </w:drawing>
      </w:r>
      <w:r>
        <w:t>.</w:t>
      </w:r>
    </w:p>
    <w:p w:rsidR="00DB1AE8" w:rsidRDefault="00DB1AE8" w:rsidP="00DB1AE8">
      <w:pPr>
        <w:pStyle w:val="Heading4"/>
      </w:pPr>
      <w:r>
        <w:t xml:space="preserve">Auto Refreshing Dashboards </w:t>
      </w:r>
    </w:p>
    <w:p w:rsidR="00DB1AE8" w:rsidRDefault="00DB1AE8" w:rsidP="00DB1AE8">
      <w:r>
        <w:t xml:space="preserve">We recommend to get familiarized with the UI for the next step by opening the </w:t>
      </w:r>
      <w:hyperlink r:id="rId43" w:history="1">
        <w:r w:rsidRPr="009767BB">
          <w:rPr>
            <w:rStyle w:val="Hyperlink"/>
          </w:rPr>
          <w:t>Gif image here</w:t>
        </w:r>
      </w:hyperlink>
      <w:r>
        <w:t>.</w:t>
      </w:r>
    </w:p>
    <w:p w:rsidR="00DB1AE8" w:rsidRDefault="00ED49FE" w:rsidP="00ED49FE">
      <w:pPr>
        <w:pStyle w:val="ListParagraph"/>
        <w:numPr>
          <w:ilvl w:val="0"/>
          <w:numId w:val="16"/>
        </w:numPr>
      </w:pPr>
      <w:r>
        <w:t xml:space="preserve">Right </w:t>
      </w:r>
      <w:r>
        <w:t>click on the new</w:t>
      </w:r>
      <w:r>
        <w:t>ly add</w:t>
      </w:r>
      <w:r>
        <w:t xml:space="preserve"> dataset at the bottom of the home screen (</w:t>
      </w:r>
      <w:r w:rsidRPr="00DB1AE8">
        <w:rPr>
          <w:i/>
        </w:rPr>
        <w:t>ScoredDataForOnPren</w:t>
      </w:r>
      <w:r>
        <w:t xml:space="preserve"> in our example here)</w:t>
      </w:r>
      <w:r>
        <w:t xml:space="preserve"> and select “</w:t>
      </w:r>
      <w:r w:rsidRPr="009F71DD">
        <w:rPr>
          <w:i/>
        </w:rPr>
        <w:t>SCHEDULE REFRESH</w:t>
      </w:r>
      <w:r>
        <w:t>”.</w:t>
      </w:r>
    </w:p>
    <w:p w:rsidR="00ED49FE" w:rsidRDefault="00ED49FE" w:rsidP="00ED49FE">
      <w:pPr>
        <w:pStyle w:val="ListParagraph"/>
        <w:numPr>
          <w:ilvl w:val="0"/>
          <w:numId w:val="16"/>
        </w:numPr>
      </w:pPr>
      <w:r>
        <w:t xml:space="preserve">Under “Edit Credentials” </w:t>
      </w:r>
      <w:r w:rsidR="009F71DD">
        <w:t xml:space="preserve">enter </w:t>
      </w:r>
      <w:r w:rsidR="009F71DD">
        <w:t>your blob storage account ke</w:t>
      </w:r>
      <w:r w:rsidR="009F71DD">
        <w:t>y (key for ‘</w:t>
      </w:r>
      <w:bookmarkStart w:id="4" w:name="_GoBack"/>
      <w:bookmarkEnd w:id="4"/>
      <w:r w:rsidR="009F71DD">
        <w:t>starterkit’ in our example here).</w:t>
      </w:r>
    </w:p>
    <w:p w:rsidR="009F71DD" w:rsidRDefault="009F71DD" w:rsidP="00ED49FE">
      <w:pPr>
        <w:pStyle w:val="ListParagraph"/>
        <w:numPr>
          <w:ilvl w:val="0"/>
          <w:numId w:val="16"/>
        </w:numPr>
      </w:pPr>
      <w:r>
        <w:t>Now under “</w:t>
      </w:r>
      <w:r w:rsidRPr="009F71DD">
        <w:rPr>
          <w:i/>
        </w:rPr>
        <w:t>Refresh Schedule</w:t>
      </w:r>
      <w:r>
        <w:t>” flick the ‘Keep you data up to date’ button to Yes. And provide refresh schedule (‘Daily’ in our example here). Hit apply.</w:t>
      </w:r>
    </w:p>
    <w:p w:rsidR="009F71DD" w:rsidRDefault="009F71DD" w:rsidP="00ED49FE">
      <w:pPr>
        <w:pStyle w:val="ListParagraph"/>
        <w:numPr>
          <w:ilvl w:val="0"/>
          <w:numId w:val="16"/>
        </w:numPr>
      </w:pPr>
      <w:r>
        <w:t>Visualization you pinned on your dashboard should be daily refreshed now.</w:t>
      </w:r>
    </w:p>
    <w:p w:rsidR="00DB1AE8" w:rsidRDefault="00DB1AE8" w:rsidP="00DB1AE8"/>
    <w:p w:rsidR="00F761DA" w:rsidRPr="00A56997" w:rsidRDefault="00F761DA" w:rsidP="00A56997"/>
    <w:sectPr w:rsidR="00F761DA"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1"/>
  </w:num>
  <w:num w:numId="4">
    <w:abstractNumId w:val="4"/>
  </w:num>
  <w:num w:numId="5">
    <w:abstractNumId w:val="14"/>
  </w:num>
  <w:num w:numId="6">
    <w:abstractNumId w:val="9"/>
  </w:num>
  <w:num w:numId="7">
    <w:abstractNumId w:val="6"/>
  </w:num>
  <w:num w:numId="8">
    <w:abstractNumId w:val="10"/>
  </w:num>
  <w:num w:numId="9">
    <w:abstractNumId w:val="3"/>
  </w:num>
  <w:num w:numId="10">
    <w:abstractNumId w:val="2"/>
  </w:num>
  <w:num w:numId="11">
    <w:abstractNumId w:val="1"/>
  </w:num>
  <w:num w:numId="12">
    <w:abstractNumId w:val="8"/>
  </w:num>
  <w:num w:numId="13">
    <w:abstractNumId w:val="5"/>
  </w:num>
  <w:num w:numId="14">
    <w:abstractNumId w:val="7"/>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16553"/>
    <w:rsid w:val="0002753B"/>
    <w:rsid w:val="00057D4D"/>
    <w:rsid w:val="000602BE"/>
    <w:rsid w:val="00081CD6"/>
    <w:rsid w:val="000C4C06"/>
    <w:rsid w:val="00120B37"/>
    <w:rsid w:val="00244928"/>
    <w:rsid w:val="002C2CD8"/>
    <w:rsid w:val="003121EA"/>
    <w:rsid w:val="00335BE8"/>
    <w:rsid w:val="003875B2"/>
    <w:rsid w:val="003921E8"/>
    <w:rsid w:val="003D70AE"/>
    <w:rsid w:val="00416F9B"/>
    <w:rsid w:val="004B6DFB"/>
    <w:rsid w:val="004F0431"/>
    <w:rsid w:val="00525DB3"/>
    <w:rsid w:val="005B6146"/>
    <w:rsid w:val="00640E87"/>
    <w:rsid w:val="0064142C"/>
    <w:rsid w:val="006C0208"/>
    <w:rsid w:val="00722AB9"/>
    <w:rsid w:val="00735325"/>
    <w:rsid w:val="007A40EA"/>
    <w:rsid w:val="007B072E"/>
    <w:rsid w:val="007F0920"/>
    <w:rsid w:val="00904809"/>
    <w:rsid w:val="00941E08"/>
    <w:rsid w:val="009767BB"/>
    <w:rsid w:val="009F71DD"/>
    <w:rsid w:val="00A55765"/>
    <w:rsid w:val="00A56997"/>
    <w:rsid w:val="00A869DC"/>
    <w:rsid w:val="00B04B1A"/>
    <w:rsid w:val="00BC43BE"/>
    <w:rsid w:val="00C1650D"/>
    <w:rsid w:val="00C53481"/>
    <w:rsid w:val="00C7167C"/>
    <w:rsid w:val="00D145DE"/>
    <w:rsid w:val="00D84B21"/>
    <w:rsid w:val="00DB1AE8"/>
    <w:rsid w:val="00DF1E78"/>
    <w:rsid w:val="00E0489C"/>
    <w:rsid w:val="00E06413"/>
    <w:rsid w:val="00E21EFB"/>
    <w:rsid w:val="00E256DD"/>
    <w:rsid w:val="00E95799"/>
    <w:rsid w:val="00ED49FE"/>
    <w:rsid w:val="00EE6274"/>
    <w:rsid w:val="00F073F2"/>
    <w:rsid w:val="00F761DA"/>
    <w:rsid w:val="00FD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articles/data-factory-use-onpremises-datasources/" TargetMode="External"/><Relationship Id="rId13" Type="http://schemas.openxmlformats.org/officeDocument/2006/relationships/hyperlink" Target="http://azure.microsoft.com/en-us/documentation/articles/data-factory-introduction/" TargetMode="External"/><Relationship Id="rId18" Type="http://schemas.openxmlformats.org/officeDocument/2006/relationships/hyperlink" Target="1_IngressOnPremPipeline/RawOutputBlobTable.json" TargetMode="External"/><Relationship Id="rId26" Type="http://schemas.openxmlformats.org/officeDocument/2006/relationships/hyperlink" Target="2_AMLScoringPipeline/AMLPipeline.json" TargetMode="External"/><Relationship Id="rId39" Type="http://schemas.openxmlformats.org/officeDocument/2006/relationships/hyperlink" Target="Images/NewDashboard.gif" TargetMode="External"/><Relationship Id="rId3" Type="http://schemas.openxmlformats.org/officeDocument/2006/relationships/styles" Target="styles.xml"/><Relationship Id="rId21" Type="http://schemas.openxmlformats.org/officeDocument/2006/relationships/hyperlink" Target="1_IngressOnPremPipeline/IngressPipeline.json" TargetMode="External"/><Relationship Id="rId34" Type="http://schemas.openxmlformats.org/officeDocument/2006/relationships/hyperlink" Target="file:///C:\Users\mithal\Documents\StarterKit\Source\Azure-MachineLearning-DataScience\Misc\Advanced%20Analytics\OnPremDataSource\3_EgressOnPremPipeline\EgressPipeline.json" TargetMode="External"/><Relationship Id="rId42" Type="http://schemas.openxmlformats.org/officeDocument/2006/relationships/image" Target="media/image6.png"/><Relationship Id="rId7" Type="http://schemas.openxmlformats.org/officeDocument/2006/relationships/hyperlink" Target="http://azure.microsoft.com/en-us/documentation/articles/data-factory-use-onpremises-datasources/" TargetMode="External"/><Relationship Id="rId12" Type="http://schemas.openxmlformats.org/officeDocument/2006/relationships/hyperlink" Target="http://azure.microsoft.com/en-us/documentation/articles/data-factory-introduction/" TargetMode="External"/><Relationship Id="rId17" Type="http://schemas.openxmlformats.org/officeDocument/2006/relationships/hyperlink" Target="1_IngressOnPremPipeline/InputOnPremSQLTable.json" TargetMode="External"/><Relationship Id="rId25" Type="http://schemas.openxmlformats.org/officeDocument/2006/relationships/hyperlink" Target="file:///C:\Users\mithal\Documents\StarterKit\Source\Azure-MachineLearning-DataScience\Misc\Advanced%20Analytics\OnPremDataSource\2_AMLScoringPipeline\AMLLinkedService.json" TargetMode="External"/><Relationship Id="rId33" Type="http://schemas.openxmlformats.org/officeDocument/2006/relationships/hyperlink" Target="3_EgressOnPremPipeline/EgressPipeline.json" TargetMode="External"/><Relationship Id="rId38" Type="http://schemas.openxmlformats.org/officeDocument/2006/relationships/hyperlink" Target="https://manage.windowsazure.com/" TargetMode="External"/><Relationship Id="rId2" Type="http://schemas.openxmlformats.org/officeDocument/2006/relationships/numbering" Target="numbering.xml"/><Relationship Id="rId16" Type="http://schemas.openxmlformats.org/officeDocument/2006/relationships/hyperlink" Target="1_IngressOnPremPipeline/InputOnPremSQLTable.json" TargetMode="External"/><Relationship Id="rId20" Type="http://schemas.openxmlformats.org/officeDocument/2006/relationships/hyperlink" Target="1_IngressOnPremPipeline/IngressPipeline.json" TargetMode="External"/><Relationship Id="rId29" Type="http://schemas.openxmlformats.org/officeDocument/2006/relationships/hyperlink" Target="3_EgressOnPremPipeline/ScoredOutputBlobTable.json"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2_AMLScoringPipeline/AMLLinkedService.json" TargetMode="External"/><Relationship Id="rId32" Type="http://schemas.openxmlformats.org/officeDocument/2006/relationships/hyperlink" Target="3_EgressOnPremPipeline/OutputOnPremSQLTable.json" TargetMode="External"/><Relationship Id="rId37" Type="http://schemas.openxmlformats.org/officeDocument/2006/relationships/hyperlink" Target="Images/DataModel.gif" TargetMode="External"/><Relationship Id="rId40" Type="http://schemas.openxmlformats.org/officeDocument/2006/relationships/hyperlink" Target="https://msit.powerbi.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1_IngressOnPremPipeline/IngressPipeline.json" TargetMode="External"/><Relationship Id="rId23" Type="http://schemas.openxmlformats.org/officeDocument/2006/relationships/hyperlink" Target="2_AMLScoringPipeline/AMLPipeline.json" TargetMode="External"/><Relationship Id="rId28" Type="http://schemas.openxmlformats.org/officeDocument/2006/relationships/hyperlink" Target="3_EgressOnPremPipeline/EgressPipeline.json" TargetMode="External"/><Relationship Id="rId36" Type="http://schemas.openxmlformats.org/officeDocument/2006/relationships/hyperlink" Target="http://www.microsoft.com/en-us/download/details.aspx?id=39379" TargetMode="External"/><Relationship Id="rId10" Type="http://schemas.openxmlformats.org/officeDocument/2006/relationships/hyperlink" Target="SQLScripts/CreateTableAndInsertData.sql" TargetMode="External"/><Relationship Id="rId19" Type="http://schemas.openxmlformats.org/officeDocument/2006/relationships/hyperlink" Target="1_IngressOnPremPipeline/RawOutputBlobTable.json" TargetMode="External"/><Relationship Id="rId31" Type="http://schemas.openxmlformats.org/officeDocument/2006/relationships/hyperlink" Target="3_EgressOnPremPipeline/OutputOnPremSQLTable.js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http://azure.microsoft.com/en-us/documentation/articles/powershell-install-configure/" TargetMode="External"/><Relationship Id="rId22" Type="http://schemas.openxmlformats.org/officeDocument/2006/relationships/image" Target="media/image3.png"/><Relationship Id="rId27" Type="http://schemas.openxmlformats.org/officeDocument/2006/relationships/hyperlink" Target="file:///C:\Users\mithal\Documents\StarterKit\Source\Azure-MachineLearning-DataScience\Misc\Advanced%20Analytics\OnPremDataSource\2_AMLScoringPipeline\AMLPipeline.json" TargetMode="External"/><Relationship Id="rId30" Type="http://schemas.openxmlformats.org/officeDocument/2006/relationships/hyperlink" Target="3_EgressOnPremPipeline/ScoredOutputBlobTable.json" TargetMode="External"/><Relationship Id="rId35" Type="http://schemas.openxmlformats.org/officeDocument/2006/relationships/image" Target="media/image4.png"/><Relationship Id="rId43" Type="http://schemas.openxmlformats.org/officeDocument/2006/relationships/hyperlink" Target="Images/output_u3smUD.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FAD9-5323-4085-B1A0-33C9236F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7244</TotalTime>
  <Pages>9</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41</cp:revision>
  <dcterms:created xsi:type="dcterms:W3CDTF">2015-03-24T18:48:00Z</dcterms:created>
  <dcterms:modified xsi:type="dcterms:W3CDTF">2015-04-08T23:00:00Z</dcterms:modified>
</cp:coreProperties>
</file>