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D1A89" w14:textId="7610D75B" w:rsidR="00BC43BE" w:rsidRPr="0018637C" w:rsidRDefault="00BC43BE" w:rsidP="000602BE">
      <w:pPr>
        <w:pStyle w:val="Heading1"/>
        <w:rPr>
          <w:b/>
          <w:sz w:val="30"/>
          <w:szCs w:val="30"/>
        </w:rPr>
      </w:pPr>
      <w:bookmarkStart w:id="0" w:name="_Toc409619535"/>
      <w:r w:rsidRPr="0018637C">
        <w:rPr>
          <w:b/>
          <w:sz w:val="30"/>
          <w:szCs w:val="30"/>
        </w:rPr>
        <w:t xml:space="preserve">Constructing On-Premise Data </w:t>
      </w:r>
      <w:bookmarkEnd w:id="0"/>
      <w:r w:rsidR="0018637C" w:rsidRPr="0018637C">
        <w:rPr>
          <w:b/>
          <w:sz w:val="30"/>
          <w:szCs w:val="30"/>
        </w:rPr>
        <w:t>Pipeline in</w:t>
      </w:r>
      <w:r w:rsidRPr="0018637C">
        <w:rPr>
          <w:b/>
          <w:sz w:val="30"/>
          <w:szCs w:val="30"/>
        </w:rPr>
        <w:t xml:space="preserve"> Azure for AML operationalization</w:t>
      </w:r>
    </w:p>
    <w:p w14:paraId="56282037" w14:textId="77777777" w:rsidR="002C4616" w:rsidRDefault="002C4616" w:rsidP="00BC43BE">
      <w:pPr>
        <w:jc w:val="both"/>
      </w:pPr>
    </w:p>
    <w:p w14:paraId="1A3625F7" w14:textId="1FF33356" w:rsidR="00BC43BE" w:rsidRDefault="00BC43BE" w:rsidP="00BC43BE">
      <w:pPr>
        <w:jc w:val="both"/>
      </w:pPr>
      <w:r>
        <w:t>Data driven decision</w:t>
      </w:r>
      <w:r w:rsidR="00347B9F" w:rsidRPr="00347B9F">
        <w:t>s</w:t>
      </w:r>
      <w:r w:rsidR="004C6749">
        <w:t xml:space="preserve"> lie </w:t>
      </w:r>
      <w:r>
        <w:t>at the center of all fast growing companies. A vast majority of companies use SQL servers for data storage, aggregation</w:t>
      </w:r>
      <w:r w:rsidR="00347B9F">
        <w:t>,</w:t>
      </w:r>
      <w:r>
        <w:t xml:space="preserve"> and number crunching. This data can also be used to forecast ma</w:t>
      </w:r>
      <w:r w:rsidR="008D6262">
        <w:t xml:space="preserve">chine breakdowns, detect anomalies, </w:t>
      </w:r>
      <w:r>
        <w:t>manage cost</w:t>
      </w:r>
      <w:r w:rsidR="008D6262">
        <w:t>s</w:t>
      </w:r>
      <w:r>
        <w:t xml:space="preserve">, etc. While </w:t>
      </w:r>
      <w:r w:rsidR="003802ED">
        <w:t xml:space="preserve">conventional </w:t>
      </w:r>
      <w:r>
        <w:t>data analytics can give very precise answers to static data questions</w:t>
      </w:r>
      <w:r w:rsidR="00347B9F">
        <w:t>,</w:t>
      </w:r>
      <w:r>
        <w:t xml:space="preserve"> </w:t>
      </w:r>
      <w:r w:rsidR="00D84B21">
        <w:t xml:space="preserve">it </w:t>
      </w:r>
      <w:r>
        <w:t xml:space="preserve">lacks </w:t>
      </w:r>
      <w:r w:rsidR="008D6262">
        <w:t xml:space="preserve">the </w:t>
      </w:r>
      <w:r>
        <w:t>ability to predict trends</w:t>
      </w:r>
      <w:r w:rsidR="000E0F83">
        <w:t>, behaviors</w:t>
      </w:r>
      <w:r w:rsidR="00347B9F">
        <w:t>,</w:t>
      </w:r>
      <w:r>
        <w:t xml:space="preserve"> or anomalies in various processes, with continuously improving high</w:t>
      </w:r>
      <w:r w:rsidR="00DE4A06">
        <w:t xml:space="preserve"> degree of accuracy. Machine lear</w:t>
      </w:r>
      <w:r>
        <w:t>ning fills this gap.</w:t>
      </w:r>
    </w:p>
    <w:p w14:paraId="406D8B4C" w14:textId="77777777" w:rsidR="0004726B" w:rsidRDefault="0004726B" w:rsidP="00F65750">
      <w:pPr>
        <w:pStyle w:val="Heading2"/>
        <w:spacing w:line="240" w:lineRule="auto"/>
        <w:contextualSpacing/>
        <w:rPr>
          <w:b/>
        </w:rPr>
      </w:pPr>
    </w:p>
    <w:p w14:paraId="2A5B2A15" w14:textId="746421B1" w:rsidR="00BC43BE" w:rsidRPr="00F65750" w:rsidRDefault="004615BA" w:rsidP="00F65750">
      <w:pPr>
        <w:pStyle w:val="Heading2"/>
        <w:spacing w:line="240" w:lineRule="auto"/>
        <w:contextualSpacing/>
        <w:rPr>
          <w:b/>
        </w:rPr>
      </w:pPr>
      <w:r w:rsidRPr="00F65750">
        <w:rPr>
          <w:b/>
        </w:rPr>
        <w:t>Scope</w:t>
      </w:r>
    </w:p>
    <w:p w14:paraId="066A27B2" w14:textId="59E9EDC5" w:rsidR="00BC43BE" w:rsidRDefault="00BC43BE" w:rsidP="00F65750">
      <w:pPr>
        <w:spacing w:line="240" w:lineRule="auto"/>
        <w:jc w:val="both"/>
      </w:pPr>
      <w:r>
        <w:t xml:space="preserve">This document helps you create an </w:t>
      </w:r>
      <w:r w:rsidR="008D6262">
        <w:t>end-to-end (</w:t>
      </w:r>
      <w:r>
        <w:t>E2E</w:t>
      </w:r>
      <w:r w:rsidR="008D6262">
        <w:t>)</w:t>
      </w:r>
      <w:r>
        <w:t xml:space="preserve"> deployment ready data pipeline for consuming an A</w:t>
      </w:r>
      <w:r w:rsidR="0064142C">
        <w:t xml:space="preserve">zure </w:t>
      </w:r>
      <w:r>
        <w:t>M</w:t>
      </w:r>
      <w:r w:rsidR="0064142C">
        <w:t xml:space="preserve">achine </w:t>
      </w:r>
      <w:r>
        <w:t>L</w:t>
      </w:r>
      <w:r w:rsidR="0064142C">
        <w:t>earning (AML)</w:t>
      </w:r>
      <w:r>
        <w:t xml:space="preserve"> solution </w:t>
      </w:r>
      <w:r w:rsidR="002C4616">
        <w:t>for data in</w:t>
      </w:r>
      <w:r>
        <w:t xml:space="preserve"> your on-premise SQL server.  </w:t>
      </w:r>
    </w:p>
    <w:p w14:paraId="538141B4" w14:textId="47FA884A" w:rsidR="00BC43BE" w:rsidRDefault="002C4616" w:rsidP="00F65750">
      <w:pPr>
        <w:spacing w:line="240" w:lineRule="auto"/>
        <w:jc w:val="both"/>
      </w:pPr>
      <w:r>
        <w:t xml:space="preserve">This document will describe the overall approach </w:t>
      </w:r>
      <w:r w:rsidR="00BC43BE">
        <w:t xml:space="preserve">for operationalizing an on-premise to </w:t>
      </w:r>
      <w:r w:rsidR="00347B9F">
        <w:t>A</w:t>
      </w:r>
      <w:r w:rsidR="00BC43BE">
        <w:t>zure data pipeline</w:t>
      </w:r>
      <w:r>
        <w:t xml:space="preserve"> through </w:t>
      </w:r>
      <w:r w:rsidR="008D6262">
        <w:t xml:space="preserve">the </w:t>
      </w:r>
      <w:r>
        <w:t>following steps</w:t>
      </w:r>
      <w:r w:rsidR="008D6262">
        <w:t>:</w:t>
      </w:r>
    </w:p>
    <w:p w14:paraId="20C27D32" w14:textId="4CC7EDFB" w:rsidR="00BC43BE" w:rsidRDefault="00012D40" w:rsidP="00F65750">
      <w:pPr>
        <w:pStyle w:val="ListParagraph"/>
        <w:numPr>
          <w:ilvl w:val="0"/>
          <w:numId w:val="1"/>
        </w:numPr>
        <w:spacing w:line="240" w:lineRule="auto"/>
        <w:jc w:val="both"/>
      </w:pPr>
      <w:r>
        <w:t xml:space="preserve">An </w:t>
      </w:r>
      <w:r w:rsidR="00BC43BE" w:rsidRPr="00DE4A06">
        <w:rPr>
          <w:b/>
        </w:rPr>
        <w:t>Ingress data pipeline</w:t>
      </w:r>
      <w:r w:rsidR="00BC43BE">
        <w:t xml:space="preserve"> that will bring in data </w:t>
      </w:r>
      <w:r w:rsidR="002C4616">
        <w:t xml:space="preserve">from </w:t>
      </w:r>
      <w:r w:rsidR="008D6262">
        <w:t xml:space="preserve">an </w:t>
      </w:r>
      <w:r w:rsidR="002C4616">
        <w:t>on-premise SQL server to Azure Storage.</w:t>
      </w:r>
    </w:p>
    <w:p w14:paraId="6049A2BB" w14:textId="6F976B99" w:rsidR="00BC43BE" w:rsidRDefault="00012D40" w:rsidP="00F65750">
      <w:pPr>
        <w:pStyle w:val="ListParagraph"/>
        <w:numPr>
          <w:ilvl w:val="0"/>
          <w:numId w:val="1"/>
        </w:numPr>
        <w:spacing w:line="240" w:lineRule="auto"/>
        <w:jc w:val="both"/>
      </w:pPr>
      <w:r>
        <w:t xml:space="preserve">An </w:t>
      </w:r>
      <w:r w:rsidR="00BC43BE" w:rsidRPr="00DE4A06">
        <w:rPr>
          <w:b/>
        </w:rPr>
        <w:t>AML data pipeline</w:t>
      </w:r>
      <w:r w:rsidR="00BC43BE">
        <w:t xml:space="preserve"> to send data </w:t>
      </w:r>
      <w:r w:rsidR="002C4616">
        <w:t xml:space="preserve">from Azure Storage to </w:t>
      </w:r>
      <w:r w:rsidR="00BC43BE">
        <w:t xml:space="preserve">AML </w:t>
      </w:r>
      <w:r w:rsidR="00DE4A06">
        <w:t>for batch scoring and then back to Azure Storage to store the scored results.</w:t>
      </w:r>
    </w:p>
    <w:p w14:paraId="03F4C949" w14:textId="7649C646" w:rsidR="00012D40" w:rsidRDefault="00012D40" w:rsidP="00F65750">
      <w:pPr>
        <w:pStyle w:val="ListParagraph"/>
        <w:numPr>
          <w:ilvl w:val="0"/>
          <w:numId w:val="1"/>
        </w:numPr>
        <w:spacing w:line="240" w:lineRule="auto"/>
        <w:jc w:val="both"/>
      </w:pPr>
      <w:r>
        <w:t xml:space="preserve">An </w:t>
      </w:r>
      <w:r w:rsidRPr="00DE4A06">
        <w:rPr>
          <w:b/>
        </w:rPr>
        <w:t>Egress data pipeline</w:t>
      </w:r>
      <w:r>
        <w:t xml:space="preserve"> that will send the scores back</w:t>
      </w:r>
      <w:r w:rsidR="00DE4A06">
        <w:t xml:space="preserve"> to the on-premise SQL server from Azure Storage.</w:t>
      </w:r>
    </w:p>
    <w:p w14:paraId="41CB36B4" w14:textId="7C01A836" w:rsidR="00012D40" w:rsidRDefault="00DE4A06" w:rsidP="00F65750">
      <w:pPr>
        <w:pStyle w:val="ListParagraph"/>
        <w:numPr>
          <w:ilvl w:val="0"/>
          <w:numId w:val="1"/>
        </w:numPr>
        <w:spacing w:line="240" w:lineRule="auto"/>
        <w:jc w:val="both"/>
      </w:pPr>
      <w:r>
        <w:t xml:space="preserve">Lastly, a </w:t>
      </w:r>
      <w:r w:rsidRPr="0018637C">
        <w:rPr>
          <w:b/>
        </w:rPr>
        <w:t>PowerBI dashboard</w:t>
      </w:r>
      <w:r>
        <w:t xml:space="preserve"> to visualize</w:t>
      </w:r>
      <w:r w:rsidR="00012D40">
        <w:t xml:space="preserve"> scoring</w:t>
      </w:r>
      <w:r>
        <w:t xml:space="preserve"> results in real time</w:t>
      </w:r>
      <w:r w:rsidR="00012D40">
        <w:t>.</w:t>
      </w:r>
    </w:p>
    <w:p w14:paraId="2BFE6671" w14:textId="761BE8AA" w:rsidR="005B151E" w:rsidRDefault="00DE4A06" w:rsidP="00F65750">
      <w:pPr>
        <w:spacing w:line="240" w:lineRule="auto"/>
        <w:jc w:val="both"/>
      </w:pPr>
      <w:r>
        <w:t>By the end of this</w:t>
      </w:r>
      <w:r w:rsidR="00BC43BE">
        <w:t xml:space="preserve"> document you </w:t>
      </w:r>
      <w:r w:rsidR="005E3E82">
        <w:t>will</w:t>
      </w:r>
      <w:r w:rsidR="00BC43BE">
        <w:t xml:space="preserve"> be </w:t>
      </w:r>
      <w:r w:rsidR="0018637C">
        <w:t xml:space="preserve">have </w:t>
      </w:r>
      <w:r w:rsidR="00012D40">
        <w:t>a fully operationalized da</w:t>
      </w:r>
      <w:r w:rsidR="0018637C">
        <w:t>ta pipeline in Azure that is</w:t>
      </w:r>
      <w:r w:rsidR="00012D40">
        <w:t xml:space="preserve"> scheduled to run automatically on an hourly </w:t>
      </w:r>
      <w:r w:rsidR="0018637C">
        <w:t>basis</w:t>
      </w:r>
      <w:r w:rsidR="00012D40">
        <w:t>.</w:t>
      </w:r>
      <w:r w:rsidR="008D1706">
        <w:t xml:space="preserve"> </w:t>
      </w:r>
    </w:p>
    <w:p w14:paraId="46F97463" w14:textId="77777777" w:rsidR="00F65750" w:rsidRDefault="00F65750" w:rsidP="005B151E">
      <w:pPr>
        <w:pStyle w:val="Heading2"/>
        <w:rPr>
          <w:b/>
        </w:rPr>
      </w:pPr>
    </w:p>
    <w:p w14:paraId="59ACC8BA" w14:textId="4459E02A" w:rsidR="005B151E" w:rsidRPr="00F65750" w:rsidRDefault="00F65750" w:rsidP="005B151E">
      <w:pPr>
        <w:pStyle w:val="Heading2"/>
        <w:rPr>
          <w:b/>
        </w:rPr>
      </w:pPr>
      <w:r w:rsidRPr="00F65750">
        <w:rPr>
          <w:b/>
        </w:rPr>
        <w:t>Prerequisites</w:t>
      </w:r>
    </w:p>
    <w:p w14:paraId="374F6C8E" w14:textId="77777777" w:rsidR="009A2DFB" w:rsidRDefault="009A2DFB" w:rsidP="009A2DFB">
      <w:pPr>
        <w:pStyle w:val="ListParagraph"/>
        <w:numPr>
          <w:ilvl w:val="0"/>
          <w:numId w:val="24"/>
        </w:numPr>
        <w:jc w:val="both"/>
      </w:pPr>
      <w:r>
        <w:t>An active Azure Subscription.</w:t>
      </w:r>
    </w:p>
    <w:p w14:paraId="7D0457BA" w14:textId="77777777" w:rsidR="009A2DFB" w:rsidRDefault="009A2DFB" w:rsidP="009A2DFB">
      <w:pPr>
        <w:pStyle w:val="ListParagraph"/>
        <w:numPr>
          <w:ilvl w:val="0"/>
          <w:numId w:val="24"/>
        </w:numPr>
        <w:jc w:val="both"/>
      </w:pPr>
      <w:r>
        <w:t xml:space="preserve">Access (read/write) to an on-premise SQL server. </w:t>
      </w:r>
    </w:p>
    <w:p w14:paraId="560839FB" w14:textId="2653F2F5" w:rsidR="00F65750" w:rsidRDefault="009A2DFB" w:rsidP="00CB33C9">
      <w:pPr>
        <w:pStyle w:val="ListParagraph"/>
        <w:numPr>
          <w:ilvl w:val="0"/>
          <w:numId w:val="24"/>
        </w:numPr>
        <w:jc w:val="both"/>
      </w:pPr>
      <w:r>
        <w:t>A</w:t>
      </w:r>
      <w:r w:rsidR="008D1706">
        <w:t xml:space="preserve">n existing pre-published AML model </w:t>
      </w:r>
      <w:r>
        <w:t>(</w:t>
      </w:r>
      <w:r w:rsidR="008D1706">
        <w:t xml:space="preserve">we will create </w:t>
      </w:r>
      <w:r w:rsidR="008D6262">
        <w:t xml:space="preserve">an </w:t>
      </w:r>
      <w:r w:rsidR="00A33039">
        <w:t>operationalized ML</w:t>
      </w:r>
      <w:r w:rsidR="008D1706">
        <w:t xml:space="preserve"> </w:t>
      </w:r>
      <w:r>
        <w:t>solution</w:t>
      </w:r>
      <w:r w:rsidR="008D1706">
        <w:t xml:space="preserve"> using the BES endpoint of that model</w:t>
      </w:r>
      <w:r>
        <w:t>)</w:t>
      </w:r>
      <w:r w:rsidR="008D1706">
        <w:t>.</w:t>
      </w:r>
      <w:r w:rsidR="0004726B">
        <w:t xml:space="preserve"> </w:t>
      </w:r>
      <w:r w:rsidR="0004726B" w:rsidRPr="0004726B">
        <w:rPr>
          <w:color w:val="C00000"/>
        </w:rPr>
        <w:t>TODO: Add instructions to get pick sample experiment from gallery.</w:t>
      </w:r>
    </w:p>
    <w:p w14:paraId="1EC41CE3" w14:textId="19B5E97A" w:rsidR="00CB33C9" w:rsidRDefault="00F65750" w:rsidP="00CB33C9">
      <w:pPr>
        <w:pStyle w:val="ListParagraph"/>
        <w:numPr>
          <w:ilvl w:val="0"/>
          <w:numId w:val="24"/>
        </w:numPr>
        <w:jc w:val="both"/>
      </w:pPr>
      <w:r>
        <w:t>Latest version of Azure</w:t>
      </w:r>
      <w:r w:rsidR="005003C4">
        <w:t xml:space="preserve"> PowerShell. To install </w:t>
      </w:r>
      <w:r w:rsidR="00BE6818">
        <w:t>PowerShell,</w:t>
      </w:r>
      <w:r w:rsidR="005003C4">
        <w:t xml:space="preserve"> follow the </w:t>
      </w:r>
      <w:r>
        <w:t xml:space="preserve">instructions </w:t>
      </w:r>
      <w:hyperlink r:id="rId8" w:anchor="Install" w:history="1">
        <w:r w:rsidRPr="00F65750">
          <w:rPr>
            <w:rStyle w:val="Hyperlink"/>
          </w:rPr>
          <w:t>here</w:t>
        </w:r>
      </w:hyperlink>
      <w:r>
        <w:t>.</w:t>
      </w:r>
      <w:r w:rsidR="005B151E">
        <w:t xml:space="preserve"> </w:t>
      </w:r>
    </w:p>
    <w:p w14:paraId="54726A03" w14:textId="77777777" w:rsidR="00F65750" w:rsidRDefault="00F65750" w:rsidP="000602BE">
      <w:pPr>
        <w:pStyle w:val="Heading2"/>
        <w:rPr>
          <w:rStyle w:val="Heading3Char"/>
          <w:b/>
          <w:color w:val="2E74B5" w:themeColor="accent1" w:themeShade="BF"/>
          <w:sz w:val="26"/>
          <w:szCs w:val="26"/>
        </w:rPr>
      </w:pPr>
    </w:p>
    <w:p w14:paraId="4FA6F0EA" w14:textId="26DF0292" w:rsidR="00C7167C" w:rsidRPr="00F65750" w:rsidRDefault="00012D40" w:rsidP="000602BE">
      <w:pPr>
        <w:pStyle w:val="Heading2"/>
        <w:rPr>
          <w:b/>
        </w:rPr>
      </w:pPr>
      <w:r w:rsidRPr="00F65750">
        <w:rPr>
          <w:rStyle w:val="Heading3Char"/>
          <w:b/>
          <w:color w:val="2E74B5" w:themeColor="accent1" w:themeShade="BF"/>
          <w:sz w:val="26"/>
          <w:szCs w:val="26"/>
        </w:rPr>
        <w:t>Big Picture</w:t>
      </w:r>
    </w:p>
    <w:p w14:paraId="5275270F" w14:textId="5DCF78A4" w:rsidR="00012D40" w:rsidRPr="006E2D14" w:rsidRDefault="0064142C" w:rsidP="00012D40">
      <w:pPr>
        <w:jc w:val="both"/>
      </w:pPr>
      <w:r>
        <w:t xml:space="preserve">Building </w:t>
      </w:r>
      <w:r w:rsidR="00347B9F">
        <w:t>an</w:t>
      </w:r>
      <w:r w:rsidR="00824AEE">
        <w:t xml:space="preserve"> </w:t>
      </w:r>
      <w:r>
        <w:t>Azure Machine Learning model requires historical data, and perhaps lots of it based on the quality of the data. This is the reason why it is important to think about building data pipelines not just for building the model but also for getting scores from the model and integrating the results with your current business processes.</w:t>
      </w:r>
      <w:r w:rsidR="00C7167C">
        <w:t xml:space="preserve"> For our current use case we have divided this pipeline into 3 discrete parts</w:t>
      </w:r>
      <w:r w:rsidR="00347B9F">
        <w:t>,</w:t>
      </w:r>
      <w:r w:rsidR="00C7167C">
        <w:t xml:space="preserve"> ea</w:t>
      </w:r>
      <w:r w:rsidR="00347B9F">
        <w:t xml:space="preserve">ch serving a specific objective </w:t>
      </w:r>
      <w:r w:rsidR="00BE6818">
        <w:t>that</w:t>
      </w:r>
      <w:r w:rsidR="00824AEE">
        <w:t xml:space="preserve"> </w:t>
      </w:r>
      <w:r w:rsidR="00C7167C">
        <w:t>can be tested separately if desired.</w:t>
      </w:r>
      <w:r w:rsidR="005E3E82">
        <w:t xml:space="preserve"> We start by giving you an over</w:t>
      </w:r>
      <w:r w:rsidR="00C7167C">
        <w:t xml:space="preserve">view of the big picture </w:t>
      </w:r>
      <w:r w:rsidR="00C7167C">
        <w:fldChar w:fldCharType="begin"/>
      </w:r>
      <w:r w:rsidR="00C7167C">
        <w:instrText xml:space="preserve"> REF _Ref414979332 \p \h </w:instrText>
      </w:r>
      <w:r w:rsidR="00C7167C">
        <w:fldChar w:fldCharType="separate"/>
      </w:r>
      <w:r w:rsidR="003802ED">
        <w:t>below</w:t>
      </w:r>
      <w:r w:rsidR="00C7167C">
        <w:fldChar w:fldCharType="end"/>
      </w:r>
      <w:r w:rsidR="00BE6818">
        <w:t>. T</w:t>
      </w:r>
      <w:r w:rsidR="00C7167C">
        <w:t xml:space="preserve">hen we will briefly define various Azure platform services and tools we will use. </w:t>
      </w:r>
      <w:r w:rsidR="005E3E82">
        <w:t>Finally,</w:t>
      </w:r>
      <w:r w:rsidR="001722CB">
        <w:t xml:space="preserve"> we </w:t>
      </w:r>
      <w:r w:rsidR="00BE6818">
        <w:t xml:space="preserve">will </w:t>
      </w:r>
      <w:r w:rsidR="00C7167C">
        <w:t>list step by step instructions you can follow to create an E2E data pipeline.</w:t>
      </w:r>
    </w:p>
    <w:p w14:paraId="7368536C" w14:textId="77777777" w:rsidR="00C7167C" w:rsidRPr="008A3B41" w:rsidRDefault="00012D40" w:rsidP="00C7167C">
      <w:pPr>
        <w:keepNext/>
      </w:pPr>
      <w:r>
        <w:rPr>
          <w:noProof/>
        </w:rPr>
        <w:lastRenderedPageBreak/>
        <w:drawing>
          <wp:inline distT="0" distB="0" distL="0" distR="0" wp14:anchorId="4DE8C2BC" wp14:editId="75837D23">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1840"/>
                    </a:xfrm>
                    <a:prstGeom prst="rect">
                      <a:avLst/>
                    </a:prstGeom>
                  </pic:spPr>
                </pic:pic>
              </a:graphicData>
            </a:graphic>
          </wp:inline>
        </w:drawing>
      </w:r>
    </w:p>
    <w:p w14:paraId="0455426F" w14:textId="2312898A" w:rsidR="00525DB3" w:rsidRDefault="00C63571" w:rsidP="00C63571">
      <w:pPr>
        <w:pStyle w:val="Caption"/>
        <w:ind w:left="720" w:firstLine="720"/>
      </w:pPr>
      <w:bookmarkStart w:id="1" w:name="_Ref414979332"/>
      <w:r>
        <w:t xml:space="preserve">         </w:t>
      </w:r>
      <w:r>
        <w:tab/>
      </w:r>
      <w:r w:rsidR="00C7167C">
        <w:t xml:space="preserve">Figure </w:t>
      </w:r>
      <w:r w:rsidR="005167BC">
        <w:fldChar w:fldCharType="begin"/>
      </w:r>
      <w:r w:rsidR="005167BC">
        <w:instrText xml:space="preserve"> SEQ Figure \* ARABIC </w:instrText>
      </w:r>
      <w:r w:rsidR="005167BC">
        <w:fldChar w:fldCharType="separate"/>
      </w:r>
      <w:r w:rsidR="003802ED">
        <w:rPr>
          <w:noProof/>
        </w:rPr>
        <w:t>1</w:t>
      </w:r>
      <w:r w:rsidR="005167BC">
        <w:rPr>
          <w:noProof/>
        </w:rPr>
        <w:fldChar w:fldCharType="end"/>
      </w:r>
      <w:r w:rsidR="00C7167C">
        <w:t>: Overall Architecture of E2E data pipeline for On-Premise data source</w:t>
      </w:r>
      <w:bookmarkEnd w:id="1"/>
    </w:p>
    <w:p w14:paraId="55E25AE3" w14:textId="5312E278" w:rsidR="00F073F2" w:rsidRDefault="00F073F2" w:rsidP="00F073F2">
      <w:pPr>
        <w:jc w:val="both"/>
      </w:pPr>
      <w:r>
        <w:t xml:space="preserve">In the architecture shown above, </w:t>
      </w:r>
      <w:r w:rsidR="001E5FE0">
        <w:t>we have two key consumer and producer services – On-Premise SQL Server</w:t>
      </w:r>
      <w:r w:rsidR="001B6627">
        <w:t xml:space="preserve"> database</w:t>
      </w:r>
      <w:r w:rsidR="001E5FE0">
        <w:t xml:space="preserve"> and Azure Machine Learning (AML) model. The on-premise database </w:t>
      </w:r>
      <w:r w:rsidR="001722CB">
        <w:t xml:space="preserve">serves </w:t>
      </w:r>
      <w:r w:rsidR="001B6627">
        <w:t xml:space="preserve">both as a data source and a data </w:t>
      </w:r>
      <w:r w:rsidR="001E5FE0">
        <w:t>sink. The AML model consumes the data hosted by the on-premise database and produces prediction data that is co</w:t>
      </w:r>
      <w:r w:rsidR="001B6627">
        <w:t xml:space="preserve">pied back to the on-premise </w:t>
      </w:r>
      <w:r w:rsidR="001E5FE0">
        <w:t>database (consumer). W</w:t>
      </w:r>
      <w:r>
        <w:t>e use Azure Data Factory (</w:t>
      </w:r>
      <w:r w:rsidRPr="00775FBF">
        <w:t>ADF</w:t>
      </w:r>
      <w:r>
        <w:t xml:space="preserve">) to move the data between </w:t>
      </w:r>
      <w:r w:rsidR="00BE6818">
        <w:t>the on-</w:t>
      </w:r>
      <w:r>
        <w:t xml:space="preserve">premise database and Azure as well as for calling </w:t>
      </w:r>
      <w:r w:rsidR="00BE6818">
        <w:t xml:space="preserve">the </w:t>
      </w:r>
      <w:r>
        <w:t>AML web service endpoint for scoring batches of input data</w:t>
      </w:r>
      <w:r w:rsidR="00775FBF">
        <w:t xml:space="preserve">. You can read more about ADF </w:t>
      </w:r>
      <w:r w:rsidR="00347B9F">
        <w:t xml:space="preserve">and </w:t>
      </w:r>
      <w:r w:rsidR="009C4370">
        <w:t xml:space="preserve">some of the </w:t>
      </w:r>
      <w:r w:rsidR="00F33EBC">
        <w:t xml:space="preserve">ADF </w:t>
      </w:r>
      <w:r w:rsidR="009C4370">
        <w:t>terminologies we will be us</w:t>
      </w:r>
      <w:r w:rsidR="00F33EBC">
        <w:t xml:space="preserve">ing </w:t>
      </w:r>
      <w:hyperlink r:id="rId10" w:history="1">
        <w:r w:rsidR="00F33EBC" w:rsidRPr="00347B9F">
          <w:rPr>
            <w:rStyle w:val="Hyperlink"/>
          </w:rPr>
          <w:t>here</w:t>
        </w:r>
      </w:hyperlink>
      <w:r w:rsidR="00F33EBC" w:rsidRPr="00347B9F">
        <w:t>.</w:t>
      </w:r>
    </w:p>
    <w:p w14:paraId="67C5AA01" w14:textId="469D9313" w:rsidR="00F073F2" w:rsidRDefault="00F073F2" w:rsidP="001B6627">
      <w:pPr>
        <w:spacing w:line="240" w:lineRule="auto"/>
        <w:jc w:val="both"/>
      </w:pPr>
      <w:r>
        <w:t xml:space="preserve">The data pipeline is divided in to three section as follows: </w:t>
      </w:r>
    </w:p>
    <w:p w14:paraId="2517C5A7" w14:textId="24419837" w:rsidR="00F073F2" w:rsidRPr="00076733" w:rsidRDefault="00F073F2" w:rsidP="001B6627">
      <w:pPr>
        <w:pStyle w:val="ListParagraph"/>
        <w:numPr>
          <w:ilvl w:val="0"/>
          <w:numId w:val="25"/>
        </w:numPr>
        <w:spacing w:line="240" w:lineRule="auto"/>
        <w:jc w:val="both"/>
      </w:pPr>
      <w:r w:rsidRPr="00076733">
        <w:t xml:space="preserve">We use ADF to first copy data from an on-premise SQL Server to Azure Blob Storage (we will refer </w:t>
      </w:r>
      <w:r w:rsidR="00347B9F">
        <w:t>to</w:t>
      </w:r>
      <w:r w:rsidR="009770A1">
        <w:t xml:space="preserve"> </w:t>
      </w:r>
      <w:r w:rsidRPr="00076733">
        <w:t>this as</w:t>
      </w:r>
      <w:r w:rsidR="00017F58">
        <w:t xml:space="preserve"> </w:t>
      </w:r>
      <w:r w:rsidR="00347B9F">
        <w:t>the</w:t>
      </w:r>
      <w:r w:rsidRPr="00076733">
        <w:t xml:space="preserve"> </w:t>
      </w:r>
      <w:r w:rsidR="00076733" w:rsidRPr="00076733">
        <w:rPr>
          <w:b/>
        </w:rPr>
        <w:t>Ingress</w:t>
      </w:r>
      <w:r w:rsidRPr="00076733">
        <w:rPr>
          <w:b/>
        </w:rPr>
        <w:t>Pipeline</w:t>
      </w:r>
      <w:r w:rsidRPr="00076733">
        <w:t xml:space="preserve">). </w:t>
      </w:r>
    </w:p>
    <w:p w14:paraId="1C06509E" w14:textId="60268090" w:rsidR="00E95799" w:rsidRDefault="00F073F2" w:rsidP="001B6627">
      <w:pPr>
        <w:pStyle w:val="ListParagraph"/>
        <w:numPr>
          <w:ilvl w:val="0"/>
          <w:numId w:val="25"/>
        </w:numPr>
        <w:spacing w:line="240" w:lineRule="auto"/>
        <w:jc w:val="both"/>
      </w:pPr>
      <w:r>
        <w:t>The ADF then invokes ‘co</w:t>
      </w:r>
      <w:r w:rsidR="00076733">
        <w:t xml:space="preserve">mpute’ activity using AML model’s BES endpoint </w:t>
      </w:r>
      <w:r>
        <w:t xml:space="preserve">for prediction and copies the predicted results to an output blob </w:t>
      </w:r>
      <w:r w:rsidR="0087577C">
        <w:t>location</w:t>
      </w:r>
      <w:r w:rsidR="00076733">
        <w:t xml:space="preserve"> (we will refer </w:t>
      </w:r>
      <w:r w:rsidR="00347B9F">
        <w:t>to</w:t>
      </w:r>
      <w:r w:rsidR="00017F58">
        <w:t xml:space="preserve"> </w:t>
      </w:r>
      <w:r w:rsidR="00076733">
        <w:t>this as</w:t>
      </w:r>
      <w:r w:rsidR="00017F58">
        <w:t xml:space="preserve"> </w:t>
      </w:r>
      <w:r w:rsidR="00347B9F">
        <w:t>the</w:t>
      </w:r>
      <w:r w:rsidR="00076733">
        <w:t xml:space="preserve"> </w:t>
      </w:r>
      <w:r w:rsidR="00076733" w:rsidRPr="00076733">
        <w:rPr>
          <w:b/>
        </w:rPr>
        <w:t>AML</w:t>
      </w:r>
      <w:r w:rsidR="0087577C" w:rsidRPr="00076733">
        <w:rPr>
          <w:b/>
        </w:rPr>
        <w:t>Pipeline</w:t>
      </w:r>
      <w:r>
        <w:t>).</w:t>
      </w:r>
      <w:r w:rsidRPr="007C4F0B">
        <w:t xml:space="preserve"> </w:t>
      </w:r>
    </w:p>
    <w:p w14:paraId="391546BA" w14:textId="512A735F" w:rsidR="00744DB4" w:rsidRDefault="00E95799" w:rsidP="001B6627">
      <w:pPr>
        <w:pStyle w:val="ListParagraph"/>
        <w:numPr>
          <w:ilvl w:val="0"/>
          <w:numId w:val="25"/>
        </w:numPr>
        <w:spacing w:line="240" w:lineRule="auto"/>
        <w:jc w:val="both"/>
      </w:pPr>
      <w:r w:rsidRPr="00076733">
        <w:t>The scored data from the output blob location is then copied to the on-premise SQL server for integration with the rest of the business process</w:t>
      </w:r>
      <w:r w:rsidR="00057D4D" w:rsidRPr="00076733">
        <w:t xml:space="preserve"> (we will refer </w:t>
      </w:r>
      <w:r w:rsidR="00347B9F">
        <w:t>to</w:t>
      </w:r>
      <w:r w:rsidR="00D515B1">
        <w:t xml:space="preserve"> </w:t>
      </w:r>
      <w:r w:rsidR="00057D4D" w:rsidRPr="00076733">
        <w:t>this as</w:t>
      </w:r>
      <w:r w:rsidR="00D515B1">
        <w:t xml:space="preserve"> </w:t>
      </w:r>
      <w:r w:rsidR="00347B9F">
        <w:t>the</w:t>
      </w:r>
      <w:r w:rsidR="00057D4D" w:rsidRPr="00076733">
        <w:t xml:space="preserve"> </w:t>
      </w:r>
      <w:r w:rsidR="00057D4D" w:rsidRPr="00A33039">
        <w:rPr>
          <w:b/>
        </w:rPr>
        <w:t>E</w:t>
      </w:r>
      <w:r w:rsidR="00076733" w:rsidRPr="00A33039">
        <w:rPr>
          <w:b/>
        </w:rPr>
        <w:t>gress</w:t>
      </w:r>
      <w:r w:rsidR="00057D4D" w:rsidRPr="00A33039">
        <w:rPr>
          <w:b/>
        </w:rPr>
        <w:t>Pipeline</w:t>
      </w:r>
      <w:r w:rsidR="00057D4D" w:rsidRPr="00076733">
        <w:t>)</w:t>
      </w:r>
      <w:r w:rsidRPr="00076733">
        <w:t>.</w:t>
      </w:r>
      <w:r w:rsidR="00A33039">
        <w:t xml:space="preserve"> </w:t>
      </w:r>
    </w:p>
    <w:p w14:paraId="37EF0FF2" w14:textId="52D2B907" w:rsidR="00F073F2" w:rsidRDefault="009C4370" w:rsidP="00744DB4">
      <w:pPr>
        <w:spacing w:line="240" w:lineRule="auto"/>
        <w:ind w:left="360"/>
        <w:jc w:val="both"/>
      </w:pPr>
      <w:r>
        <w:t>We will also show how t</w:t>
      </w:r>
      <w:r w:rsidR="00F073F2">
        <w:t xml:space="preserve">he </w:t>
      </w:r>
      <w:r w:rsidR="00744DB4">
        <w:t xml:space="preserve">scored results from section 2 </w:t>
      </w:r>
      <w:r>
        <w:t>can be</w:t>
      </w:r>
      <w:r w:rsidR="00F073F2">
        <w:t xml:space="preserve"> consumed </w:t>
      </w:r>
      <w:r>
        <w:t xml:space="preserve">through a PowerBI </w:t>
      </w:r>
      <w:r w:rsidR="00F073F2">
        <w:t>dashboard that is publishe</w:t>
      </w:r>
      <w:r w:rsidR="00A33039">
        <w:t xml:space="preserve">d in Azure cloud and </w:t>
      </w:r>
      <w:r w:rsidR="00F073F2">
        <w:t>is available anywhere over the internet.</w:t>
      </w:r>
      <w:r w:rsidR="00C53481">
        <w:t xml:space="preserve"> </w:t>
      </w:r>
    </w:p>
    <w:p w14:paraId="0BADC66F" w14:textId="76D2485D" w:rsidR="000602BE" w:rsidRPr="001B6627" w:rsidRDefault="003D70AE" w:rsidP="00A33039">
      <w:pPr>
        <w:pStyle w:val="Heading2"/>
        <w:rPr>
          <w:b/>
        </w:rPr>
      </w:pPr>
      <w:r w:rsidRPr="001B6627">
        <w:rPr>
          <w:b/>
        </w:rPr>
        <w:t>Walkthrough</w:t>
      </w:r>
    </w:p>
    <w:p w14:paraId="24A23A23" w14:textId="76E3F215" w:rsidR="000602BE" w:rsidRPr="000602BE" w:rsidRDefault="000602BE" w:rsidP="00D21CFF">
      <w:pPr>
        <w:pStyle w:val="Heading3"/>
        <w:jc w:val="both"/>
      </w:pPr>
      <w:r>
        <w:t xml:space="preserve">Create </w:t>
      </w:r>
      <w:r w:rsidR="001B6627">
        <w:t xml:space="preserve">an </w:t>
      </w:r>
      <w:r>
        <w:t>ADF and Setup Data Management Gateway</w:t>
      </w:r>
    </w:p>
    <w:p w14:paraId="4E3F8063" w14:textId="77777777" w:rsidR="00D7556F" w:rsidRDefault="00FB4D1A" w:rsidP="009C4370">
      <w:pPr>
        <w:jc w:val="both"/>
      </w:pPr>
      <w:r>
        <w:t>The</w:t>
      </w:r>
      <w:r w:rsidR="00A6477D">
        <w:t xml:space="preserve"> </w:t>
      </w:r>
      <w:r w:rsidR="00A6477D" w:rsidRPr="00FB4D1A">
        <w:t>f</w:t>
      </w:r>
      <w:r w:rsidR="003D70AE" w:rsidRPr="00FB4D1A">
        <w:t xml:space="preserve">irst </w:t>
      </w:r>
      <w:r w:rsidR="008129F8" w:rsidRPr="00FB4D1A">
        <w:t>two s</w:t>
      </w:r>
      <w:r w:rsidR="008129F8">
        <w:t xml:space="preserve">teps </w:t>
      </w:r>
      <w:r w:rsidR="003D70AE">
        <w:t xml:space="preserve">in creating an E2E data pipeline to connect to an on-premise </w:t>
      </w:r>
      <w:r w:rsidR="00081CD6">
        <w:t>SQL</w:t>
      </w:r>
      <w:r w:rsidR="003D70AE">
        <w:t xml:space="preserve"> server </w:t>
      </w:r>
      <w:r w:rsidR="008129F8">
        <w:t xml:space="preserve">are </w:t>
      </w:r>
      <w:r w:rsidR="003D70AE">
        <w:t xml:space="preserve">to create an </w:t>
      </w:r>
      <w:r w:rsidR="003D70AE" w:rsidRPr="001B6627">
        <w:t>Azure Data Factory</w:t>
      </w:r>
      <w:r w:rsidR="003D70AE">
        <w:t xml:space="preserve"> and install </w:t>
      </w:r>
      <w:r w:rsidR="003D70AE" w:rsidRPr="001B6627">
        <w:t>Data Management Gateway</w:t>
      </w:r>
      <w:r w:rsidR="003D70AE">
        <w:rPr>
          <w:i/>
        </w:rPr>
        <w:t>.</w:t>
      </w:r>
      <w:r w:rsidR="003D70AE">
        <w:t xml:space="preserve"> Follow </w:t>
      </w:r>
      <w:r w:rsidR="003D70AE" w:rsidRPr="003D70AE">
        <w:t xml:space="preserve">steps </w:t>
      </w:r>
      <w:r w:rsidR="006B4A34">
        <w:t xml:space="preserve">1 &amp; 2 of this </w:t>
      </w:r>
      <w:hyperlink r:id="rId11" w:anchor="step-1-create-an-azure-data-factory" w:history="1">
        <w:r w:rsidR="006B4A34" w:rsidRPr="006B4A34">
          <w:rPr>
            <w:rStyle w:val="Hyperlink"/>
          </w:rPr>
          <w:t>tut</w:t>
        </w:r>
        <w:r w:rsidR="006B4A34" w:rsidRPr="006B4A34">
          <w:rPr>
            <w:rStyle w:val="Hyperlink"/>
          </w:rPr>
          <w:t>o</w:t>
        </w:r>
        <w:r w:rsidR="006B4A34" w:rsidRPr="006B4A34">
          <w:rPr>
            <w:rStyle w:val="Hyperlink"/>
          </w:rPr>
          <w:t>r</w:t>
        </w:r>
        <w:r w:rsidR="006B4A34" w:rsidRPr="006B4A34">
          <w:rPr>
            <w:rStyle w:val="Hyperlink"/>
          </w:rPr>
          <w:t>ial</w:t>
        </w:r>
      </w:hyperlink>
      <w:r w:rsidR="006B4A34">
        <w:t xml:space="preserve"> </w:t>
      </w:r>
      <w:r w:rsidR="003D70AE" w:rsidRPr="003D70AE">
        <w:t xml:space="preserve">to </w:t>
      </w:r>
      <w:r w:rsidR="004615BA" w:rsidRPr="006B4A34">
        <w:t>create an Azure Data Factory</w:t>
      </w:r>
      <w:r w:rsidR="003D70AE">
        <w:t xml:space="preserve"> and </w:t>
      </w:r>
      <w:r w:rsidR="003D70AE" w:rsidRPr="006B4A34">
        <w:t>install the data management gateway</w:t>
      </w:r>
      <w:r w:rsidR="003D70AE">
        <w:t xml:space="preserve"> before returning to this document.</w:t>
      </w:r>
      <w:r w:rsidR="00016553">
        <w:t xml:space="preserve"> </w:t>
      </w:r>
      <w:r w:rsidR="00374021">
        <w:t>As you follow</w:t>
      </w:r>
      <w:r w:rsidR="00E04293">
        <w:t xml:space="preserve"> </w:t>
      </w:r>
      <w:r w:rsidR="00E04293" w:rsidRPr="00FB4D1A">
        <w:t>the</w:t>
      </w:r>
      <w:r w:rsidR="00374021">
        <w:t xml:space="preserve"> instructions for creating </w:t>
      </w:r>
      <w:r w:rsidR="00E04293" w:rsidRPr="00FB4D1A">
        <w:t>the</w:t>
      </w:r>
      <w:r w:rsidR="00E04293">
        <w:t xml:space="preserve"> </w:t>
      </w:r>
      <w:r w:rsidR="00374021">
        <w:t>ADF u</w:t>
      </w:r>
      <w:r w:rsidR="00B35640">
        <w:t xml:space="preserve">se the following values </w:t>
      </w:r>
      <w:r w:rsidR="009F5FDF">
        <w:t>for naming</w:t>
      </w:r>
      <w:r w:rsidR="009C4370">
        <w:t xml:space="preserve"> </w:t>
      </w:r>
    </w:p>
    <w:p w14:paraId="46F6AAC4" w14:textId="148A3A27" w:rsidR="00BE6818" w:rsidRDefault="00016553" w:rsidP="009C4370">
      <w:pPr>
        <w:jc w:val="both"/>
        <w:rPr>
          <w:b/>
          <w:color w:val="70AD47" w:themeColor="accent6"/>
        </w:rPr>
      </w:pPr>
      <w:r w:rsidRPr="001B6627">
        <w:rPr>
          <w:color w:val="70AD47" w:themeColor="accent6"/>
        </w:rPr>
        <w:lastRenderedPageBreak/>
        <w:t>ResourceGroupName</w:t>
      </w:r>
      <w:r w:rsidR="001577A4" w:rsidRPr="001B6627">
        <w:rPr>
          <w:color w:val="70AD47" w:themeColor="accent6"/>
        </w:rPr>
        <w:t xml:space="preserve"> =&gt; </w:t>
      </w:r>
      <w:r w:rsidR="0037529C" w:rsidRPr="001B6627">
        <w:rPr>
          <w:b/>
          <w:color w:val="70AD47" w:themeColor="accent6"/>
        </w:rPr>
        <w:t>OnPremDataFactoryRG</w:t>
      </w:r>
    </w:p>
    <w:p w14:paraId="53EA8C24" w14:textId="217F79EA" w:rsidR="001A11ED" w:rsidRPr="00D7556F" w:rsidRDefault="00BE6818" w:rsidP="009C4370">
      <w:pPr>
        <w:jc w:val="both"/>
      </w:pPr>
      <w:r>
        <w:rPr>
          <w:color w:val="ED7D31" w:themeColor="accent2"/>
        </w:rPr>
        <w:t>(</w:t>
      </w:r>
      <w:r w:rsidRPr="00BE6818">
        <w:rPr>
          <w:color w:val="ED7D31" w:themeColor="accent2"/>
        </w:rPr>
        <w:t>Note</w:t>
      </w:r>
      <w:r w:rsidR="001A11ED" w:rsidRPr="00BE6818">
        <w:rPr>
          <w:color w:val="C00000"/>
        </w:rPr>
        <w:t xml:space="preserve"> </w:t>
      </w:r>
      <w:r w:rsidR="001A11ED" w:rsidRPr="001A11ED">
        <w:rPr>
          <w:color w:val="ED7D31" w:themeColor="accent2"/>
        </w:rPr>
        <w:t>the Subscription details here, make sure you run the subsequent PowerShell commands in the same subscription. Use Select-AzureSubscription -SubscriptionName "&lt;Subscription name&gt;” if you need to change subscription.)</w:t>
      </w:r>
      <w:r w:rsidR="00016553" w:rsidRPr="001A11ED">
        <w:rPr>
          <w:color w:val="ED7D31" w:themeColor="accent2"/>
        </w:rPr>
        <w:t xml:space="preserve"> </w:t>
      </w:r>
    </w:p>
    <w:p w14:paraId="1D300DB4" w14:textId="35A094B6" w:rsidR="00BA2E77" w:rsidRDefault="00016553" w:rsidP="009C4370">
      <w:pPr>
        <w:jc w:val="both"/>
        <w:rPr>
          <w:b/>
          <w:color w:val="70AD47" w:themeColor="accent6"/>
        </w:rPr>
      </w:pPr>
      <w:r w:rsidRPr="001B6627">
        <w:rPr>
          <w:color w:val="70AD47" w:themeColor="accent6"/>
        </w:rPr>
        <w:t>DataFactoryName</w:t>
      </w:r>
      <w:r w:rsidR="001577A4" w:rsidRPr="001B6627">
        <w:rPr>
          <w:color w:val="70AD47" w:themeColor="accent6"/>
        </w:rPr>
        <w:t xml:space="preserve"> =&gt;</w:t>
      </w:r>
      <w:r w:rsidRPr="001B6627">
        <w:rPr>
          <w:color w:val="70AD47" w:themeColor="accent6"/>
        </w:rPr>
        <w:t xml:space="preserve"> </w:t>
      </w:r>
      <w:r w:rsidR="0037529C" w:rsidRPr="001B6627">
        <w:rPr>
          <w:b/>
          <w:color w:val="70AD47" w:themeColor="accent6"/>
        </w:rPr>
        <w:t>OnPremDataFactory</w:t>
      </w:r>
      <w:r w:rsidR="00BA2E77">
        <w:rPr>
          <w:b/>
          <w:color w:val="70AD47" w:themeColor="accent6"/>
        </w:rPr>
        <w:t>-&lt;</w:t>
      </w:r>
      <w:r w:rsidR="00BA2E77" w:rsidRPr="00BA2E77">
        <w:rPr>
          <w:b/>
          <w:color w:val="FF0000"/>
        </w:rPr>
        <w:t>your-initials</w:t>
      </w:r>
      <w:r w:rsidR="00BA2E77">
        <w:rPr>
          <w:b/>
          <w:color w:val="70AD47" w:themeColor="accent6"/>
        </w:rPr>
        <w:t>&gt; (</w:t>
      </w:r>
      <w:r w:rsidR="00835CAC">
        <w:rPr>
          <w:b/>
          <w:color w:val="70AD47" w:themeColor="accent6"/>
        </w:rPr>
        <w:t xml:space="preserve">ADF </w:t>
      </w:r>
      <w:r w:rsidR="00BA2E77">
        <w:rPr>
          <w:b/>
          <w:color w:val="70AD47" w:themeColor="accent6"/>
        </w:rPr>
        <w:t xml:space="preserve">Name needs to be </w:t>
      </w:r>
      <w:r w:rsidR="00835CAC">
        <w:rPr>
          <w:b/>
          <w:color w:val="70AD47" w:themeColor="accent6"/>
        </w:rPr>
        <w:t xml:space="preserve">globally </w:t>
      </w:r>
      <w:r w:rsidR="00BA2E77">
        <w:rPr>
          <w:b/>
          <w:color w:val="70AD47" w:themeColor="accent6"/>
        </w:rPr>
        <w:t>unique)</w:t>
      </w:r>
    </w:p>
    <w:p w14:paraId="4D77AD6E" w14:textId="6FCCBBD8" w:rsidR="00D7556F" w:rsidRPr="00D7556F" w:rsidRDefault="00D7556F" w:rsidP="009C4370">
      <w:pPr>
        <w:jc w:val="both"/>
        <w:rPr>
          <w:b/>
          <w:color w:val="70AD47" w:themeColor="accent6"/>
        </w:rPr>
      </w:pPr>
      <w:r w:rsidRPr="00D7556F">
        <w:rPr>
          <w:color w:val="70AD47" w:themeColor="accent6"/>
        </w:rPr>
        <w:t xml:space="preserve">GatewayName =&gt; </w:t>
      </w:r>
      <w:r w:rsidRPr="00D7556F">
        <w:rPr>
          <w:b/>
          <w:color w:val="70AD47" w:themeColor="accent6"/>
        </w:rPr>
        <w:t>OnPremAzure</w:t>
      </w:r>
      <w:r>
        <w:rPr>
          <w:b/>
          <w:color w:val="70AD47" w:themeColor="accent6"/>
        </w:rPr>
        <w:t>Data</w:t>
      </w:r>
      <w:r w:rsidRPr="00D7556F">
        <w:rPr>
          <w:b/>
          <w:color w:val="70AD47" w:themeColor="accent6"/>
        </w:rPr>
        <w:t>Gateway</w:t>
      </w:r>
    </w:p>
    <w:p w14:paraId="13289D77" w14:textId="6AF50FC3" w:rsidR="000602BE" w:rsidRPr="00744DB4" w:rsidRDefault="000602BE" w:rsidP="00D21CFF">
      <w:pPr>
        <w:pStyle w:val="Heading3"/>
        <w:jc w:val="both"/>
      </w:pPr>
      <w:r w:rsidRPr="00744DB4">
        <w:t>Create Sample Input Data</w:t>
      </w:r>
    </w:p>
    <w:p w14:paraId="182D8EDD" w14:textId="327E9975" w:rsidR="0053542F" w:rsidRDefault="000602BE" w:rsidP="00D21CFF">
      <w:pPr>
        <w:jc w:val="both"/>
      </w:pPr>
      <w:r>
        <w:t>Next,</w:t>
      </w:r>
      <w:r w:rsidR="001577A4">
        <w:t xml:space="preserve"> on an on-prem</w:t>
      </w:r>
      <w:r w:rsidR="00BE6818">
        <w:t>ise</w:t>
      </w:r>
      <w:r w:rsidR="001577A4">
        <w:t xml:space="preserve"> SQL Server</w:t>
      </w:r>
      <w:r w:rsidR="00744DB4">
        <w:t xml:space="preserve"> </w:t>
      </w:r>
      <w:r>
        <w:t xml:space="preserve">create </w:t>
      </w:r>
      <w:r w:rsidR="00B41F1C">
        <w:t xml:space="preserve">two </w:t>
      </w:r>
      <w:r>
        <w:t>tables</w:t>
      </w:r>
      <w:r w:rsidR="00B41F1C">
        <w:t xml:space="preserve">, </w:t>
      </w:r>
      <w:r w:rsidR="00043E2F">
        <w:rPr>
          <w:b/>
        </w:rPr>
        <w:t>InputSensorData</w:t>
      </w:r>
      <w:r w:rsidR="00B41F1C">
        <w:t xml:space="preserve"> and </w:t>
      </w:r>
      <w:r w:rsidR="00043E2F">
        <w:rPr>
          <w:b/>
        </w:rPr>
        <w:t>ScoringResults</w:t>
      </w:r>
      <w:r w:rsidR="001577A4">
        <w:t xml:space="preserve">. </w:t>
      </w:r>
      <w:r>
        <w:t xml:space="preserve"> </w:t>
      </w:r>
      <w:r w:rsidR="001577A4" w:rsidRPr="00B41F1C">
        <w:t>Input</w:t>
      </w:r>
      <w:r w:rsidR="00043E2F">
        <w:t>Sensor</w:t>
      </w:r>
      <w:r w:rsidR="001577A4" w:rsidRPr="00B41F1C">
        <w:t>Data</w:t>
      </w:r>
      <w:r w:rsidR="00B41F1C">
        <w:t xml:space="preserve"> table </w:t>
      </w:r>
      <w:r w:rsidR="001577A4">
        <w:t>acts</w:t>
      </w:r>
      <w:r>
        <w:t xml:space="preserve"> as </w:t>
      </w:r>
      <w:r w:rsidR="00BE6818">
        <w:t xml:space="preserve">the </w:t>
      </w:r>
      <w:r>
        <w:t xml:space="preserve">input </w:t>
      </w:r>
      <w:r w:rsidR="001577A4">
        <w:t>data source for</w:t>
      </w:r>
      <w:r>
        <w:t xml:space="preserve"> the da</w:t>
      </w:r>
      <w:r w:rsidR="00B41F1C">
        <w:t xml:space="preserve">ta pipelines </w:t>
      </w:r>
      <w:r w:rsidR="0037529C">
        <w:t xml:space="preserve">and </w:t>
      </w:r>
      <w:r w:rsidR="00043E2F">
        <w:t xml:space="preserve">ScoringResults </w:t>
      </w:r>
      <w:r w:rsidR="001577A4">
        <w:t>table will hold the output from the Azure machine learning model.</w:t>
      </w:r>
      <w:r>
        <w:t xml:space="preserve"> Use the </w:t>
      </w:r>
      <w:r w:rsidRPr="006054D8">
        <w:t>SQL script</w:t>
      </w:r>
      <w:r w:rsidR="006054D8">
        <w:t>s</w:t>
      </w:r>
      <w:r w:rsidR="005F236D">
        <w:t xml:space="preserve"> </w:t>
      </w:r>
      <w:r>
        <w:t xml:space="preserve">provided with this package to create </w:t>
      </w:r>
      <w:r w:rsidR="00B41F1C">
        <w:t xml:space="preserve">tables and </w:t>
      </w:r>
      <w:r w:rsidR="009F5FDF">
        <w:t xml:space="preserve">insert </w:t>
      </w:r>
      <w:r w:rsidR="0074118B" w:rsidRPr="00FB4D1A">
        <w:t>sample</w:t>
      </w:r>
      <w:r w:rsidR="0074118B">
        <w:t xml:space="preserve"> </w:t>
      </w:r>
      <w:r>
        <w:t>data.</w:t>
      </w:r>
    </w:p>
    <w:p w14:paraId="7FC1946D" w14:textId="446FC8AB" w:rsidR="00AB6257" w:rsidRDefault="0053542F" w:rsidP="00D21CFF">
      <w:pPr>
        <w:jc w:val="both"/>
      </w:pPr>
      <w:r>
        <w:t xml:space="preserve">If </w:t>
      </w:r>
      <w:r w:rsidR="00D907D0">
        <w:t xml:space="preserve">you </w:t>
      </w:r>
      <w:r w:rsidR="005E05A6">
        <w:t xml:space="preserve">have </w:t>
      </w:r>
      <w:r>
        <w:t>an existing dataset</w:t>
      </w:r>
      <w:r w:rsidR="000B02BE">
        <w:t xml:space="preserve"> or table in</w:t>
      </w:r>
      <w:r>
        <w:t xml:space="preserve"> an on-prem SQL server that </w:t>
      </w:r>
      <w:r w:rsidR="00D907D0">
        <w:t>you want</w:t>
      </w:r>
      <w:r>
        <w:t xml:space="preserve"> to use </w:t>
      </w:r>
      <w:r w:rsidR="00D907D0">
        <w:t xml:space="preserve">for scoring, </w:t>
      </w:r>
      <w:r w:rsidR="00AB6257">
        <w:t xml:space="preserve">modify the </w:t>
      </w:r>
      <w:r w:rsidR="00AB6257" w:rsidRPr="00AB6257">
        <w:t>"tableName</w:t>
      </w:r>
      <w:r w:rsidR="00AB6257">
        <w:t xml:space="preserve">” </w:t>
      </w:r>
      <w:r w:rsidR="00AB6257" w:rsidRPr="00AB6257">
        <w:t>property</w:t>
      </w:r>
      <w:r w:rsidR="00AB6257">
        <w:t xml:space="preserve"> in</w:t>
      </w:r>
      <w:r w:rsidR="00633755">
        <w:t xml:space="preserve"> </w:t>
      </w:r>
      <w:r w:rsidR="00633755" w:rsidRPr="00FB4D1A">
        <w:t>the</w:t>
      </w:r>
      <w:r w:rsidR="00AB6257">
        <w:t xml:space="preserve"> </w:t>
      </w:r>
      <w:r w:rsidR="00AB6257" w:rsidRPr="006054D8">
        <w:rPr>
          <w:b/>
        </w:rPr>
        <w:t>InputOnPremSQLTable</w:t>
      </w:r>
      <w:r w:rsidR="006054D8">
        <w:t xml:space="preserve"> json</w:t>
      </w:r>
      <w:r w:rsidR="00AB6257">
        <w:t xml:space="preserve"> definition to reflect the desired table name </w:t>
      </w:r>
      <w:r w:rsidR="000B02BE">
        <w:t>from</w:t>
      </w:r>
      <w:r w:rsidR="00AB6257">
        <w:t xml:space="preserve"> the SQL database. The user must still create an output table called ‘</w:t>
      </w:r>
      <w:r w:rsidR="00043E2F">
        <w:t>ScoringResults</w:t>
      </w:r>
      <w:r w:rsidR="00AB6257" w:rsidRPr="00AB6257">
        <w:t>’</w:t>
      </w:r>
      <w:r w:rsidR="00AB6257">
        <w:t xml:space="preserve"> described earlier to store on-premise the results of AML predictions (a.k.a</w:t>
      </w:r>
      <w:r w:rsidR="00C85D28">
        <w:t>.,</w:t>
      </w:r>
      <w:r w:rsidR="00AB6257">
        <w:t xml:space="preserve"> scoring).</w:t>
      </w:r>
    </w:p>
    <w:p w14:paraId="40681E72" w14:textId="77777777" w:rsidR="000602BE" w:rsidRDefault="000602BE" w:rsidP="00D21CFF">
      <w:pPr>
        <w:pStyle w:val="Heading3"/>
        <w:jc w:val="both"/>
      </w:pPr>
      <w:r>
        <w:t>Create Data Pipelines</w:t>
      </w:r>
    </w:p>
    <w:p w14:paraId="4A278276" w14:textId="025C4E6D" w:rsidR="00426A21" w:rsidRPr="00FB4D1A" w:rsidRDefault="000602BE" w:rsidP="00D21CFF">
      <w:pPr>
        <w:jc w:val="both"/>
      </w:pPr>
      <w:r>
        <w:t xml:space="preserve">Finally, </w:t>
      </w:r>
      <w:r w:rsidR="003D70AE">
        <w:t xml:space="preserve">we will create 3 data pipelines </w:t>
      </w:r>
      <w:r w:rsidR="007A40EA">
        <w:t>(</w:t>
      </w:r>
      <w:r w:rsidR="003D70AE">
        <w:t>described earlier in this document</w:t>
      </w:r>
      <w:r w:rsidR="009F5FDF">
        <w:t xml:space="preserve">) all </w:t>
      </w:r>
      <w:r w:rsidR="007A40EA">
        <w:t>within the conte</w:t>
      </w:r>
      <w:r w:rsidR="00E33B28">
        <w:t>xt</w:t>
      </w:r>
      <w:r w:rsidR="007A40EA">
        <w:t xml:space="preserve"> of the ADF we just created.</w:t>
      </w:r>
      <w:r w:rsidR="00633173">
        <w:t xml:space="preserve"> Each data pipeline </w:t>
      </w:r>
      <w:r w:rsidR="009F5FDF">
        <w:t>constitutes</w:t>
      </w:r>
      <w:r w:rsidR="00633173">
        <w:t xml:space="preserve"> of at</w:t>
      </w:r>
      <w:r w:rsidR="00B52348">
        <w:t xml:space="preserve"> </w:t>
      </w:r>
      <w:r w:rsidR="009F5FDF">
        <w:t xml:space="preserve">least one input dataset, one </w:t>
      </w:r>
      <w:r w:rsidR="00633173">
        <w:t>output datase</w:t>
      </w:r>
      <w:r w:rsidR="00633173" w:rsidRPr="00FB4D1A">
        <w:t>t</w:t>
      </w:r>
      <w:r w:rsidR="009759C6" w:rsidRPr="00FB4D1A">
        <w:t>,</w:t>
      </w:r>
      <w:r w:rsidR="00633173">
        <w:t xml:space="preserve"> and an activity that transforms the input into the output. These activities could </w:t>
      </w:r>
      <w:r w:rsidR="00633173" w:rsidRPr="00FB4D1A">
        <w:t xml:space="preserve">be </w:t>
      </w:r>
      <w:r w:rsidR="009759C6" w:rsidRPr="00FB4D1A">
        <w:t xml:space="preserve">a </w:t>
      </w:r>
      <w:r w:rsidR="00633173" w:rsidRPr="00FB4D1A">
        <w:t>simple</w:t>
      </w:r>
      <w:r w:rsidR="00633173">
        <w:t xml:space="preserve"> (data) copy activity, </w:t>
      </w:r>
      <w:r w:rsidR="009759C6" w:rsidRPr="00FB4D1A">
        <w:t xml:space="preserve">a </w:t>
      </w:r>
      <w:r w:rsidR="00633173" w:rsidRPr="00FB4D1A">
        <w:t>compute activity (such as AML scoring)</w:t>
      </w:r>
      <w:r w:rsidR="009759C6" w:rsidRPr="00FB4D1A">
        <w:t>,</w:t>
      </w:r>
      <w:r w:rsidR="00633173" w:rsidRPr="00FB4D1A">
        <w:t xml:space="preserve"> or some custom defined activity (such as ETL). </w:t>
      </w:r>
    </w:p>
    <w:p w14:paraId="7564D733" w14:textId="6F49C782" w:rsidR="003D70AE" w:rsidRDefault="00426A21" w:rsidP="00D21CFF">
      <w:pPr>
        <w:jc w:val="both"/>
      </w:pPr>
      <w:r w:rsidRPr="00FB4D1A">
        <w:t xml:space="preserve">Make sure you have installed </w:t>
      </w:r>
      <w:hyperlink r:id="rId12" w:anchor="Install" w:history="1">
        <w:r w:rsidRPr="00FB4D1A">
          <w:rPr>
            <w:rStyle w:val="Hyperlink"/>
          </w:rPr>
          <w:t>Azure PowerShell</w:t>
        </w:r>
      </w:hyperlink>
      <w:r w:rsidRPr="00FB4D1A">
        <w:t xml:space="preserve"> before continuing further. You will also require scripts from ADF Ingress, AML</w:t>
      </w:r>
      <w:r w:rsidR="009759C6" w:rsidRPr="00FB4D1A">
        <w:t>,</w:t>
      </w:r>
      <w:r w:rsidRPr="00FB4D1A">
        <w:t xml:space="preserve"> and Egress pipeline</w:t>
      </w:r>
      <w:r>
        <w:t xml:space="preserve"> folder that came with this document package.</w:t>
      </w:r>
    </w:p>
    <w:p w14:paraId="38A0ACEC" w14:textId="748993D8" w:rsidR="007A40EA" w:rsidRPr="009C4370" w:rsidRDefault="007A40EA" w:rsidP="00D21CFF">
      <w:pPr>
        <w:pStyle w:val="Heading3"/>
        <w:jc w:val="both"/>
        <w:rPr>
          <w:b/>
        </w:rPr>
      </w:pPr>
      <w:r w:rsidRPr="009C4370">
        <w:rPr>
          <w:b/>
        </w:rPr>
        <w:t>Ingress</w:t>
      </w:r>
      <w:r w:rsidR="00E06413" w:rsidRPr="009C4370">
        <w:rPr>
          <w:b/>
        </w:rPr>
        <w:t xml:space="preserve"> On-Premise</w:t>
      </w:r>
      <w:r w:rsidRPr="009C4370">
        <w:rPr>
          <w:b/>
        </w:rPr>
        <w:t xml:space="preserve"> Pipeline</w:t>
      </w:r>
    </w:p>
    <w:p w14:paraId="0716BB12" w14:textId="1183A7A6" w:rsidR="00057D4D" w:rsidRDefault="00057D4D" w:rsidP="00D21CFF">
      <w:pPr>
        <w:jc w:val="both"/>
      </w:pPr>
    </w:p>
    <w:p w14:paraId="0E135325" w14:textId="77777777" w:rsidR="00057D4D" w:rsidRDefault="00057D4D" w:rsidP="00D21CFF">
      <w:pPr>
        <w:keepNext/>
        <w:jc w:val="both"/>
      </w:pPr>
      <w:r>
        <w:rPr>
          <w:noProof/>
        </w:rPr>
        <w:lastRenderedPageBreak/>
        <w:drawing>
          <wp:inline distT="0" distB="0" distL="0" distR="0" wp14:anchorId="1ACC4BEB" wp14:editId="7D9385DE">
            <wp:extent cx="5666046" cy="3132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611" cy="3170724"/>
                    </a:xfrm>
                    <a:prstGeom prst="rect">
                      <a:avLst/>
                    </a:prstGeom>
                  </pic:spPr>
                </pic:pic>
              </a:graphicData>
            </a:graphic>
          </wp:inline>
        </w:drawing>
      </w:r>
    </w:p>
    <w:p w14:paraId="16696F5C" w14:textId="72945200" w:rsidR="00057D4D" w:rsidRDefault="00057D4D" w:rsidP="00C63571">
      <w:pPr>
        <w:pStyle w:val="Caption"/>
        <w:jc w:val="center"/>
      </w:pPr>
      <w:r>
        <w:t xml:space="preserve">Figure </w:t>
      </w:r>
      <w:r w:rsidR="005167BC">
        <w:fldChar w:fldCharType="begin"/>
      </w:r>
      <w:r w:rsidR="005167BC">
        <w:instrText xml:space="preserve"> SEQ Figure \* ARABIC </w:instrText>
      </w:r>
      <w:r w:rsidR="005167BC">
        <w:fldChar w:fldCharType="separate"/>
      </w:r>
      <w:r w:rsidR="003802ED">
        <w:rPr>
          <w:noProof/>
        </w:rPr>
        <w:t>2</w:t>
      </w:r>
      <w:r w:rsidR="005167BC">
        <w:rPr>
          <w:noProof/>
        </w:rPr>
        <w:fldChar w:fldCharType="end"/>
      </w:r>
      <w:r>
        <w:t>: Ingress Pipeline</w:t>
      </w:r>
    </w:p>
    <w:p w14:paraId="26D12F9C" w14:textId="0CF0FAF4" w:rsidR="004F0431" w:rsidRDefault="00426A21" w:rsidP="00D21CFF">
      <w:pPr>
        <w:jc w:val="both"/>
      </w:pPr>
      <w:r>
        <w:t>The Ingress</w:t>
      </w:r>
      <w:r w:rsidR="00D145DE">
        <w:t xml:space="preserve"> pipeline connects your company’s on-premise SQL Server (in your data center or lab) to Azure Cloud via the data management gateway installed </w:t>
      </w:r>
      <w:r w:rsidR="009C4370">
        <w:t>earlier</w:t>
      </w:r>
      <w:r w:rsidR="00D145DE">
        <w:t xml:space="preserve">. The </w:t>
      </w:r>
      <w:r w:rsidR="00D145DE" w:rsidRPr="00426A21">
        <w:t>ADF pipeline</w:t>
      </w:r>
      <w:r w:rsidR="00D145DE">
        <w:t xml:space="preserve"> (shown in blue in the picture above) itself will run a </w:t>
      </w:r>
      <w:r>
        <w:t>“</w:t>
      </w:r>
      <w:r w:rsidR="00D145DE" w:rsidRPr="00426A21">
        <w:t>copy activity</w:t>
      </w:r>
      <w:r>
        <w:t>”</w:t>
      </w:r>
      <w:r w:rsidR="00D145DE">
        <w:t xml:space="preserve"> to copy the data between SQL server database(s) and Azure Blob Storage. </w:t>
      </w:r>
    </w:p>
    <w:p w14:paraId="1AB9673E" w14:textId="2BF31A4F" w:rsidR="006865F9" w:rsidRDefault="00CB33C9" w:rsidP="006865F9">
      <w:pPr>
        <w:pStyle w:val="ListParagraph"/>
        <w:numPr>
          <w:ilvl w:val="0"/>
          <w:numId w:val="3"/>
        </w:numPr>
        <w:jc w:val="both"/>
      </w:pPr>
      <w:r w:rsidRPr="007A3B29">
        <w:t xml:space="preserve">Open </w:t>
      </w:r>
      <w:r w:rsidR="00B7486D" w:rsidRPr="007A3B29">
        <w:t>Azure PowerShell</w:t>
      </w:r>
      <w:r w:rsidR="00B7486D">
        <w:t xml:space="preserve"> </w:t>
      </w:r>
      <w:r>
        <w:t xml:space="preserve">and </w:t>
      </w:r>
      <w:r w:rsidR="007A3B29">
        <w:t>switch mode to ARM</w:t>
      </w:r>
    </w:p>
    <w:p w14:paraId="32B33961" w14:textId="6F4DE790" w:rsidR="007A3B29" w:rsidRPr="006865F9" w:rsidRDefault="007A3B29" w:rsidP="00F33EBC">
      <w:pPr>
        <w:pStyle w:val="ListParagraph"/>
        <w:ind w:left="360"/>
      </w:pPr>
      <w:r w:rsidRPr="006865F9">
        <w:rPr>
          <w:color w:val="70AD47" w:themeColor="accent6"/>
        </w:rPr>
        <w:t>PS C:\&gt; Switch-AzureMode AzureResourceManager</w:t>
      </w:r>
    </w:p>
    <w:p w14:paraId="445CE895" w14:textId="77777777" w:rsidR="007A3B29" w:rsidRDefault="007A3B29" w:rsidP="00F33EBC">
      <w:pPr>
        <w:pStyle w:val="ListParagraph"/>
        <w:ind w:firstLine="720"/>
      </w:pPr>
    </w:p>
    <w:p w14:paraId="5EA856CC" w14:textId="77777777" w:rsidR="006865F9" w:rsidRDefault="00B7486D" w:rsidP="006865F9">
      <w:pPr>
        <w:pStyle w:val="ListParagraph"/>
        <w:numPr>
          <w:ilvl w:val="0"/>
          <w:numId w:val="3"/>
        </w:numPr>
        <w:jc w:val="both"/>
      </w:pPr>
      <w:r w:rsidRPr="007A3B29">
        <w:t>Add your Azure Subscription</w:t>
      </w:r>
      <w:r w:rsidRPr="00B7486D">
        <w:t xml:space="preserve"> </w:t>
      </w:r>
      <w:r>
        <w:t>Account:</w:t>
      </w:r>
    </w:p>
    <w:p w14:paraId="2A77DB56" w14:textId="47462C09" w:rsidR="00E33B28" w:rsidRPr="006865F9" w:rsidRDefault="007A3B29" w:rsidP="00F33EBC">
      <w:pPr>
        <w:pStyle w:val="ListParagraph"/>
        <w:ind w:left="360"/>
      </w:pPr>
      <w:r w:rsidRPr="006865F9">
        <w:rPr>
          <w:color w:val="70AD47" w:themeColor="accent6"/>
        </w:rPr>
        <w:t>PS C:\&gt; Add-AzureAccount</w:t>
      </w:r>
      <w:r w:rsidRPr="006865F9">
        <w:rPr>
          <w:b/>
          <w:color w:val="70AD47" w:themeColor="accent6"/>
        </w:rPr>
        <w:t xml:space="preserve"> </w:t>
      </w:r>
      <w:r w:rsidR="00306B03" w:rsidRPr="001A11ED">
        <w:rPr>
          <w:color w:val="ED7D31" w:themeColor="accent2"/>
        </w:rPr>
        <w:t>(</w:t>
      </w:r>
      <w:r w:rsidR="00E33B28" w:rsidRPr="001A11ED">
        <w:rPr>
          <w:color w:val="ED7D31" w:themeColor="accent2"/>
        </w:rPr>
        <w:t>This</w:t>
      </w:r>
      <w:r w:rsidRPr="001A11ED">
        <w:rPr>
          <w:color w:val="ED7D31" w:themeColor="accent2"/>
        </w:rPr>
        <w:t xml:space="preserve"> will open a pop up, e</w:t>
      </w:r>
      <w:r w:rsidR="00E33B28" w:rsidRPr="001A11ED">
        <w:rPr>
          <w:color w:val="ED7D31" w:themeColor="accent2"/>
        </w:rPr>
        <w:t>nter your Azur</w:t>
      </w:r>
      <w:r w:rsidR="00FE1C9F" w:rsidRPr="001A11ED">
        <w:rPr>
          <w:color w:val="ED7D31" w:themeColor="accent2"/>
        </w:rPr>
        <w:t>e subscription credentials here</w:t>
      </w:r>
      <w:r w:rsidR="00306B03" w:rsidRPr="001A11ED">
        <w:rPr>
          <w:color w:val="ED7D31" w:themeColor="accent2"/>
        </w:rPr>
        <w:t>)</w:t>
      </w:r>
    </w:p>
    <w:p w14:paraId="7EA04452" w14:textId="77777777" w:rsidR="00B7486D" w:rsidRDefault="00B7486D" w:rsidP="00D21CFF">
      <w:pPr>
        <w:pStyle w:val="ListParagraph"/>
        <w:jc w:val="both"/>
      </w:pPr>
    </w:p>
    <w:p w14:paraId="6221972D" w14:textId="14B96001" w:rsidR="00F33EBC" w:rsidRDefault="00B7486D" w:rsidP="006865F9">
      <w:pPr>
        <w:pStyle w:val="ListParagraph"/>
        <w:numPr>
          <w:ilvl w:val="0"/>
          <w:numId w:val="3"/>
        </w:numPr>
        <w:jc w:val="both"/>
      </w:pPr>
      <w:r w:rsidRPr="00F33EBC">
        <w:rPr>
          <w:b/>
        </w:rPr>
        <w:t>Create Linked Services</w:t>
      </w:r>
      <w:r>
        <w:t xml:space="preserve">: </w:t>
      </w:r>
      <w:r w:rsidR="00FE2802">
        <w:t xml:space="preserve">Each dataset (input or output) used in an ADF pipeline is backed by an underlying </w:t>
      </w:r>
      <w:r w:rsidR="00FE2802" w:rsidRPr="001831DB">
        <w:rPr>
          <w:i/>
        </w:rPr>
        <w:t>linked service</w:t>
      </w:r>
      <w:r w:rsidR="00FE2802">
        <w:t xml:space="preserve"> that allows connection to the data store where the dataset resides. Each data store (storing input or output datasets for the ADF pipeline) must be uniquely defined as a new linked service. If both the input and the output datasets reside in the same data store (for example, </w:t>
      </w:r>
      <w:r w:rsidR="000C20F6" w:rsidRPr="00FB4D1A">
        <w:t>the</w:t>
      </w:r>
      <w:r w:rsidR="000C20F6">
        <w:t xml:space="preserve"> </w:t>
      </w:r>
      <w:r w:rsidR="00FE2802">
        <w:t xml:space="preserve">same blob container, or </w:t>
      </w:r>
      <w:r w:rsidR="000C20F6" w:rsidRPr="00FB4D1A">
        <w:t>the</w:t>
      </w:r>
      <w:r w:rsidR="000C20F6">
        <w:t xml:space="preserve"> </w:t>
      </w:r>
      <w:r w:rsidR="00FE2802">
        <w:t xml:space="preserve">same SQL database) then the same </w:t>
      </w:r>
      <w:r w:rsidR="00FE2802" w:rsidRPr="00FB4D1A">
        <w:t>li</w:t>
      </w:r>
      <w:r w:rsidR="000C20F6" w:rsidRPr="00FB4D1A">
        <w:t>n</w:t>
      </w:r>
      <w:r w:rsidR="00FE2802" w:rsidRPr="00FB4D1A">
        <w:t>ked</w:t>
      </w:r>
      <w:r w:rsidR="00FE2802">
        <w:t xml:space="preserve"> service can be used to connect to both input and output </w:t>
      </w:r>
      <w:r w:rsidR="00B35640">
        <w:t>datasets.</w:t>
      </w:r>
      <w:r w:rsidR="00FE2802">
        <w:t xml:space="preserve"> </w:t>
      </w:r>
    </w:p>
    <w:p w14:paraId="1D9EC236" w14:textId="77777777" w:rsidR="00C85D28" w:rsidRDefault="00C85D28" w:rsidP="00F33EBC">
      <w:pPr>
        <w:pStyle w:val="ListParagraph"/>
        <w:ind w:left="360"/>
        <w:jc w:val="both"/>
      </w:pPr>
    </w:p>
    <w:p w14:paraId="6D8C99DF" w14:textId="5C0DEF36" w:rsidR="006865F9" w:rsidRDefault="00F33EBC" w:rsidP="00F33EBC">
      <w:pPr>
        <w:pStyle w:val="ListParagraph"/>
        <w:ind w:left="360"/>
        <w:jc w:val="both"/>
      </w:pPr>
      <w:r>
        <w:t>W</w:t>
      </w:r>
      <w:r w:rsidR="00FE2802">
        <w:t xml:space="preserve">e will define </w:t>
      </w:r>
      <w:r w:rsidR="00FE2802" w:rsidRPr="00081465">
        <w:rPr>
          <w:b/>
        </w:rPr>
        <w:t>two linked services</w:t>
      </w:r>
      <w:r w:rsidR="00FE2802">
        <w:t xml:space="preserve"> – one to connect to your </w:t>
      </w:r>
      <w:r w:rsidR="00FE2802" w:rsidRPr="00081465">
        <w:rPr>
          <w:b/>
        </w:rPr>
        <w:t>on-premise database</w:t>
      </w:r>
      <w:r w:rsidR="00FE2802">
        <w:t xml:space="preserve"> and another to an </w:t>
      </w:r>
      <w:r w:rsidR="00B364AD" w:rsidRPr="006965E3">
        <w:rPr>
          <w:b/>
        </w:rPr>
        <w:t>A</w:t>
      </w:r>
      <w:r w:rsidR="00FE2802" w:rsidRPr="00081465">
        <w:rPr>
          <w:b/>
        </w:rPr>
        <w:t>zure blob storage</w:t>
      </w:r>
      <w:r w:rsidR="00FE2802">
        <w:t xml:space="preserve"> where your data is stored</w:t>
      </w:r>
      <w:r w:rsidR="00081465">
        <w:t>.</w:t>
      </w:r>
    </w:p>
    <w:p w14:paraId="102B03A2" w14:textId="77777777" w:rsidR="006865F9" w:rsidRDefault="006865F9" w:rsidP="006865F9">
      <w:pPr>
        <w:pStyle w:val="ListParagraph"/>
        <w:ind w:left="360"/>
        <w:jc w:val="both"/>
        <w:rPr>
          <w:color w:val="70AD47" w:themeColor="accent6"/>
        </w:rPr>
      </w:pPr>
    </w:p>
    <w:p w14:paraId="33A8F7AC" w14:textId="32868477" w:rsidR="006865F9" w:rsidRDefault="00A96A1D" w:rsidP="00F33EBC">
      <w:pPr>
        <w:pStyle w:val="ListParagraph"/>
        <w:ind w:left="360"/>
        <w:rPr>
          <w:color w:val="70AD47" w:themeColor="accent6"/>
        </w:rPr>
      </w:pPr>
      <w:r w:rsidRPr="006865F9">
        <w:rPr>
          <w:color w:val="70AD47" w:themeColor="accent6"/>
        </w:rPr>
        <w:t xml:space="preserve">PS C:\&gt; </w:t>
      </w:r>
      <w:r w:rsidR="00B7486D" w:rsidRPr="006865F9">
        <w:rPr>
          <w:color w:val="70AD47" w:themeColor="accent6"/>
        </w:rPr>
        <w:t>Ne</w:t>
      </w:r>
      <w:r w:rsidRPr="006865F9">
        <w:rPr>
          <w:color w:val="70AD47" w:themeColor="accent6"/>
        </w:rPr>
        <w:t>w-AzureDataFactoryLinkedService –</w:t>
      </w:r>
      <w:r w:rsidR="002C2193" w:rsidRPr="006865F9">
        <w:rPr>
          <w:color w:val="70AD47" w:themeColor="accent6"/>
        </w:rPr>
        <w:t>ResourceGroupName OnPremDataFactoryRG</w:t>
      </w:r>
      <w:r w:rsidR="00B7486D" w:rsidRPr="006865F9">
        <w:rPr>
          <w:color w:val="70AD47" w:themeColor="accent6"/>
        </w:rPr>
        <w:t xml:space="preserve"> -DataFactoryName </w:t>
      </w:r>
      <w:r w:rsidR="00896877" w:rsidRPr="00896877">
        <w:rPr>
          <w:color w:val="FF0000"/>
        </w:rPr>
        <w:t>&lt;DataFactoryName&gt;</w:t>
      </w:r>
      <w:r w:rsidR="00972C65" w:rsidRPr="00896877">
        <w:rPr>
          <w:color w:val="FF0000"/>
        </w:rPr>
        <w:t xml:space="preserve"> </w:t>
      </w:r>
      <w:r w:rsidR="00972C65" w:rsidRPr="006865F9">
        <w:rPr>
          <w:color w:val="70AD47" w:themeColor="accent6"/>
        </w:rPr>
        <w:t>-</w:t>
      </w:r>
      <w:r w:rsidR="00306B03" w:rsidRPr="006865F9">
        <w:rPr>
          <w:color w:val="70AD47" w:themeColor="accent6"/>
        </w:rPr>
        <w:t xml:space="preserve">File </w:t>
      </w:r>
      <w:r w:rsidR="00306B03" w:rsidRPr="00835CAC">
        <w:rPr>
          <w:color w:val="FF0000"/>
        </w:rPr>
        <w:t>&lt;</w:t>
      </w:r>
      <w:r w:rsidR="00B7486D" w:rsidRPr="00835CAC">
        <w:rPr>
          <w:color w:val="FF0000"/>
        </w:rPr>
        <w:t xml:space="preserve">location of </w:t>
      </w:r>
      <w:r w:rsidR="00306B03" w:rsidRPr="00835CAC">
        <w:rPr>
          <w:b/>
          <w:color w:val="FF0000"/>
        </w:rPr>
        <w:t>OnPremSQLLinkedService</w:t>
      </w:r>
      <w:r w:rsidR="00C85D28" w:rsidRPr="00835CAC">
        <w:rPr>
          <w:rStyle w:val="Hyperlink"/>
          <w:color w:val="FF0000"/>
          <w:u w:val="none"/>
        </w:rPr>
        <w:t xml:space="preserve"> </w:t>
      </w:r>
      <w:r w:rsidR="00306B03" w:rsidRPr="00835CAC">
        <w:rPr>
          <w:color w:val="FF0000"/>
        </w:rPr>
        <w:t>definition</w:t>
      </w:r>
      <w:r w:rsidR="00B7486D" w:rsidRPr="00835CAC">
        <w:rPr>
          <w:color w:val="FF0000"/>
        </w:rPr>
        <w:t>&gt;</w:t>
      </w:r>
    </w:p>
    <w:p w14:paraId="789C34EC" w14:textId="701DFA28" w:rsidR="009E1E80" w:rsidRPr="009E1E80" w:rsidRDefault="009E1E80" w:rsidP="00F33EBC">
      <w:pPr>
        <w:pStyle w:val="ListParagraph"/>
        <w:ind w:left="360"/>
        <w:rPr>
          <w:color w:val="ED7D31" w:themeColor="accent2"/>
        </w:rPr>
      </w:pPr>
      <w:r w:rsidRPr="009E1E80">
        <w:rPr>
          <w:color w:val="ED7D31" w:themeColor="accent2"/>
        </w:rPr>
        <w:t>(Fill in the ConnectionString, gatewayName, username and password</w:t>
      </w:r>
      <w:r w:rsidR="00BA2E77">
        <w:rPr>
          <w:color w:val="ED7D31" w:themeColor="accent2"/>
        </w:rPr>
        <w:t xml:space="preserve"> in the json definition file</w:t>
      </w:r>
      <w:r w:rsidRPr="009E1E80">
        <w:rPr>
          <w:color w:val="ED7D31" w:themeColor="accent2"/>
        </w:rPr>
        <w:t>)</w:t>
      </w:r>
    </w:p>
    <w:p w14:paraId="498D6058" w14:textId="77777777" w:rsidR="006865F9" w:rsidRDefault="006865F9" w:rsidP="006865F9">
      <w:pPr>
        <w:pStyle w:val="ListParagraph"/>
        <w:ind w:left="360"/>
        <w:jc w:val="both"/>
        <w:rPr>
          <w:color w:val="70AD47" w:themeColor="accent6"/>
        </w:rPr>
      </w:pPr>
    </w:p>
    <w:p w14:paraId="14321B8D" w14:textId="0B2C7229" w:rsidR="00B7486D" w:rsidRDefault="00306B03" w:rsidP="00F33EBC">
      <w:pPr>
        <w:pStyle w:val="ListParagraph"/>
        <w:ind w:left="360"/>
        <w:rPr>
          <w:color w:val="70AD47" w:themeColor="accent6"/>
        </w:rPr>
      </w:pPr>
      <w:r w:rsidRPr="001831DB">
        <w:rPr>
          <w:color w:val="70AD47" w:themeColor="accent6"/>
        </w:rPr>
        <w:lastRenderedPageBreak/>
        <w:t xml:space="preserve">PS C:\&gt; </w:t>
      </w:r>
      <w:r w:rsidR="003119A7" w:rsidRPr="001831DB">
        <w:rPr>
          <w:color w:val="70AD47" w:themeColor="accent6"/>
        </w:rPr>
        <w:t xml:space="preserve">New-AzureDataFactoryLinkedService -ResourceGroupName </w:t>
      </w:r>
      <w:r w:rsidR="0037529C" w:rsidRPr="001831DB">
        <w:rPr>
          <w:color w:val="70AD47" w:themeColor="accent6"/>
        </w:rPr>
        <w:t>OnPremDataFactoryRG</w:t>
      </w:r>
      <w:r w:rsidR="003119A7" w:rsidRPr="001831DB">
        <w:rPr>
          <w:color w:val="70AD47" w:themeColor="accent6"/>
        </w:rPr>
        <w:t xml:space="preserve"> -DataFactoryName </w:t>
      </w:r>
      <w:r w:rsidR="00896877" w:rsidRPr="00896877">
        <w:rPr>
          <w:color w:val="FF0000"/>
        </w:rPr>
        <w:t xml:space="preserve">&lt;DataFactoryName&gt; </w:t>
      </w:r>
      <w:r w:rsidR="00972C65">
        <w:rPr>
          <w:color w:val="70AD47" w:themeColor="accent6"/>
        </w:rPr>
        <w:t xml:space="preserve"> -</w:t>
      </w:r>
      <w:r w:rsidRPr="001831DB">
        <w:rPr>
          <w:color w:val="70AD47" w:themeColor="accent6"/>
        </w:rPr>
        <w:t xml:space="preserve">File </w:t>
      </w:r>
      <w:r w:rsidRPr="00835CAC">
        <w:rPr>
          <w:color w:val="FF0000"/>
        </w:rPr>
        <w:t>&lt;</w:t>
      </w:r>
      <w:r w:rsidR="003119A7" w:rsidRPr="00835CAC">
        <w:rPr>
          <w:color w:val="FF0000"/>
        </w:rPr>
        <w:t xml:space="preserve">location of </w:t>
      </w:r>
      <w:r w:rsidRPr="00835CAC">
        <w:rPr>
          <w:b/>
          <w:color w:val="FF0000"/>
        </w:rPr>
        <w:t>BlobLinkedService</w:t>
      </w:r>
      <w:r w:rsidRPr="00835CAC">
        <w:rPr>
          <w:rStyle w:val="Hyperlink"/>
          <w:color w:val="FF0000"/>
          <w:u w:val="none"/>
        </w:rPr>
        <w:t xml:space="preserve"> </w:t>
      </w:r>
      <w:r w:rsidRPr="00835CAC">
        <w:rPr>
          <w:color w:val="FF0000"/>
        </w:rPr>
        <w:t>definition</w:t>
      </w:r>
      <w:r w:rsidR="003119A7" w:rsidRPr="00835CAC">
        <w:rPr>
          <w:color w:val="FF0000"/>
        </w:rPr>
        <w:t>&gt;</w:t>
      </w:r>
    </w:p>
    <w:p w14:paraId="777EB239" w14:textId="5B52295B" w:rsidR="001A11ED" w:rsidRPr="001A11ED" w:rsidRDefault="001A11ED" w:rsidP="00F33EBC">
      <w:pPr>
        <w:pStyle w:val="ListParagraph"/>
        <w:ind w:left="360"/>
        <w:rPr>
          <w:color w:val="ED7D31" w:themeColor="accent2"/>
        </w:rPr>
      </w:pPr>
      <w:r w:rsidRPr="001A11ED">
        <w:rPr>
          <w:color w:val="ED7D31" w:themeColor="accent2"/>
        </w:rPr>
        <w:t>(Put in your Azure Storage AccountName and your A</w:t>
      </w:r>
      <w:r>
        <w:rPr>
          <w:color w:val="ED7D31" w:themeColor="accent2"/>
        </w:rPr>
        <w:t xml:space="preserve">ccountKey in the </w:t>
      </w:r>
      <w:r w:rsidR="00BA2E77">
        <w:rPr>
          <w:color w:val="ED7D31" w:themeColor="accent2"/>
        </w:rPr>
        <w:t xml:space="preserve">json </w:t>
      </w:r>
      <w:r>
        <w:rPr>
          <w:color w:val="ED7D31" w:themeColor="accent2"/>
        </w:rPr>
        <w:t>definition file</w:t>
      </w:r>
      <w:r w:rsidRPr="001A11ED">
        <w:rPr>
          <w:color w:val="ED7D31" w:themeColor="accent2"/>
        </w:rPr>
        <w:t>)</w:t>
      </w:r>
    </w:p>
    <w:p w14:paraId="6157AE43" w14:textId="77777777" w:rsidR="003119A7" w:rsidRPr="003119A7" w:rsidRDefault="003119A7" w:rsidP="00D21CFF">
      <w:pPr>
        <w:pStyle w:val="ListParagraph"/>
        <w:ind w:left="1440"/>
        <w:jc w:val="both"/>
        <w:rPr>
          <w:color w:val="000000" w:themeColor="text1"/>
          <w:sz w:val="20"/>
          <w:szCs w:val="20"/>
        </w:rPr>
      </w:pPr>
    </w:p>
    <w:p w14:paraId="5711B13D" w14:textId="2A476805" w:rsidR="006865F9" w:rsidRDefault="00082D7D" w:rsidP="006865F9">
      <w:pPr>
        <w:pStyle w:val="ListParagraph"/>
        <w:numPr>
          <w:ilvl w:val="0"/>
          <w:numId w:val="3"/>
        </w:numPr>
        <w:jc w:val="both"/>
      </w:pPr>
      <w:r>
        <w:rPr>
          <w:b/>
        </w:rPr>
        <w:t>Create I</w:t>
      </w:r>
      <w:r w:rsidR="00B57D9E" w:rsidRPr="00075B16">
        <w:rPr>
          <w:b/>
        </w:rPr>
        <w:t xml:space="preserve">nput and </w:t>
      </w:r>
      <w:r>
        <w:rPr>
          <w:b/>
        </w:rPr>
        <w:t>O</w:t>
      </w:r>
      <w:r w:rsidR="00B57D9E" w:rsidRPr="00075B16">
        <w:rPr>
          <w:b/>
        </w:rPr>
        <w:t xml:space="preserve">utput </w:t>
      </w:r>
      <w:r>
        <w:rPr>
          <w:b/>
        </w:rPr>
        <w:t>D</w:t>
      </w:r>
      <w:r w:rsidR="00B57D9E" w:rsidRPr="00075B16">
        <w:rPr>
          <w:b/>
        </w:rPr>
        <w:t>atasets</w:t>
      </w:r>
      <w:r w:rsidR="00B57D9E">
        <w:t xml:space="preserve">: </w:t>
      </w:r>
      <w:r w:rsidR="00FE2802">
        <w:t xml:space="preserve">Now having linked services defined, we can use them to create </w:t>
      </w:r>
      <w:r w:rsidR="00C85D28">
        <w:t xml:space="preserve">the </w:t>
      </w:r>
      <w:r w:rsidR="00FE2802" w:rsidRPr="001831DB">
        <w:rPr>
          <w:i/>
        </w:rPr>
        <w:t>dataset</w:t>
      </w:r>
      <w:r w:rsidR="00FE2802">
        <w:t xml:space="preserve"> schema, partitioning and availability schedule. </w:t>
      </w:r>
      <w:r w:rsidR="007B78EC">
        <w:t>W</w:t>
      </w:r>
      <w:r w:rsidR="006C7570">
        <w:t xml:space="preserve">e will </w:t>
      </w:r>
      <w:r w:rsidR="006C7570" w:rsidRPr="00081465">
        <w:rPr>
          <w:b/>
        </w:rPr>
        <w:t>define t</w:t>
      </w:r>
      <w:r w:rsidR="00081465" w:rsidRPr="00081465">
        <w:rPr>
          <w:b/>
        </w:rPr>
        <w:t>w</w:t>
      </w:r>
      <w:r w:rsidR="006C7570" w:rsidRPr="00081465">
        <w:rPr>
          <w:b/>
        </w:rPr>
        <w:t>o datasets</w:t>
      </w:r>
      <w:r w:rsidR="006C7570">
        <w:t xml:space="preserve"> – one that describes the schema and availability schedule of the table (containing input data) in your </w:t>
      </w:r>
      <w:r w:rsidR="006C7570" w:rsidRPr="00081465">
        <w:rPr>
          <w:b/>
        </w:rPr>
        <w:t>on-premise database</w:t>
      </w:r>
      <w:r w:rsidR="006C7570">
        <w:t xml:space="preserve"> and another that describes the partition</w:t>
      </w:r>
      <w:r w:rsidR="006965E3" w:rsidRPr="006965E3">
        <w:t>,</w:t>
      </w:r>
      <w:r w:rsidR="006C7570">
        <w:t xml:space="preserve"> and schema and availability schedule for the </w:t>
      </w:r>
      <w:r w:rsidR="006C7570" w:rsidRPr="00081465">
        <w:rPr>
          <w:b/>
        </w:rPr>
        <w:t>output blob store</w:t>
      </w:r>
      <w:r w:rsidR="006C7570">
        <w:t>.</w:t>
      </w:r>
    </w:p>
    <w:p w14:paraId="4EA685E8" w14:textId="77777777" w:rsidR="006865F9" w:rsidRDefault="006865F9" w:rsidP="006865F9">
      <w:pPr>
        <w:pStyle w:val="ListParagraph"/>
        <w:ind w:left="360"/>
        <w:jc w:val="both"/>
        <w:rPr>
          <w:color w:val="70AD47" w:themeColor="accent6"/>
        </w:rPr>
      </w:pPr>
    </w:p>
    <w:p w14:paraId="639D1C00" w14:textId="57D5EDC8" w:rsidR="006865F9" w:rsidRDefault="007E2022" w:rsidP="00C63571">
      <w:pPr>
        <w:pStyle w:val="ListParagraph"/>
        <w:ind w:left="360"/>
        <w:rPr>
          <w:color w:val="70AD47" w:themeColor="accent6"/>
        </w:rPr>
      </w:pPr>
      <w:r w:rsidRPr="006865F9">
        <w:rPr>
          <w:color w:val="70AD47" w:themeColor="accent6"/>
        </w:rPr>
        <w:t xml:space="preserve">PS C:\&gt; </w:t>
      </w:r>
      <w:r w:rsidR="003875B2" w:rsidRPr="006865F9">
        <w:rPr>
          <w:color w:val="70AD47" w:themeColor="accent6"/>
        </w:rPr>
        <w:t>N</w:t>
      </w:r>
      <w:r w:rsidR="00974F59" w:rsidRPr="006865F9">
        <w:rPr>
          <w:color w:val="70AD47" w:themeColor="accent6"/>
        </w:rPr>
        <w:t>ew-AzureDataFactoryDataSet</w:t>
      </w:r>
      <w:r w:rsidR="003875B2" w:rsidRPr="006865F9">
        <w:rPr>
          <w:color w:val="70AD47" w:themeColor="accent6"/>
        </w:rPr>
        <w:t xml:space="preserve"> -ResourceGroupName </w:t>
      </w:r>
      <w:r w:rsidR="0037529C" w:rsidRPr="006865F9">
        <w:rPr>
          <w:color w:val="70AD47" w:themeColor="accent6"/>
        </w:rPr>
        <w:t>OnPremDataFactoryRG</w:t>
      </w:r>
      <w:r w:rsidR="003875B2" w:rsidRPr="006865F9">
        <w:rPr>
          <w:color w:val="70AD47" w:themeColor="accent6"/>
        </w:rPr>
        <w:t xml:space="preserve"> -DataFactoryName </w:t>
      </w:r>
      <w:r w:rsidR="00896877" w:rsidRPr="00896877">
        <w:rPr>
          <w:color w:val="FF0000"/>
        </w:rPr>
        <w:t xml:space="preserve">&lt;DataFactoryName&gt; </w:t>
      </w:r>
      <w:r w:rsidR="00972C65" w:rsidRPr="006865F9">
        <w:rPr>
          <w:color w:val="70AD47" w:themeColor="accent6"/>
        </w:rPr>
        <w:t>-</w:t>
      </w:r>
      <w:r w:rsidR="003875B2" w:rsidRPr="006865F9">
        <w:rPr>
          <w:color w:val="70AD47" w:themeColor="accent6"/>
        </w:rPr>
        <w:t xml:space="preserve">File </w:t>
      </w:r>
      <w:r w:rsidR="003921E8" w:rsidRPr="00970912">
        <w:rPr>
          <w:color w:val="FF0000"/>
        </w:rPr>
        <w:t xml:space="preserve">&lt;location of </w:t>
      </w:r>
      <w:r w:rsidR="00C85D28" w:rsidRPr="00970912">
        <w:rPr>
          <w:b/>
          <w:color w:val="FF0000"/>
        </w:rPr>
        <w:t>InputOnPremSQLTable</w:t>
      </w:r>
      <w:r w:rsidR="00C85D28" w:rsidRPr="00970912">
        <w:rPr>
          <w:color w:val="FF0000"/>
        </w:rPr>
        <w:t xml:space="preserve"> definition</w:t>
      </w:r>
      <w:r w:rsidR="003921E8" w:rsidRPr="00970912">
        <w:rPr>
          <w:color w:val="FF0000"/>
        </w:rPr>
        <w:t>&gt;</w:t>
      </w:r>
    </w:p>
    <w:p w14:paraId="71650022" w14:textId="77777777" w:rsidR="006865F9" w:rsidRDefault="006865F9" w:rsidP="006865F9">
      <w:pPr>
        <w:pStyle w:val="ListParagraph"/>
        <w:ind w:left="360"/>
        <w:jc w:val="both"/>
        <w:rPr>
          <w:color w:val="70AD47" w:themeColor="accent6"/>
        </w:rPr>
      </w:pPr>
    </w:p>
    <w:p w14:paraId="1F45AA6C" w14:textId="450FEB1F" w:rsidR="003921E8" w:rsidRPr="006865F9" w:rsidRDefault="007E2022" w:rsidP="00C63571">
      <w:pPr>
        <w:pStyle w:val="ListParagraph"/>
        <w:ind w:left="360"/>
      </w:pPr>
      <w:r w:rsidRPr="001831DB">
        <w:rPr>
          <w:color w:val="70AD47" w:themeColor="accent6"/>
        </w:rPr>
        <w:t>PS C:\&gt;</w:t>
      </w:r>
      <w:r>
        <w:rPr>
          <w:color w:val="70AD47" w:themeColor="accent6"/>
        </w:rPr>
        <w:t xml:space="preserve"> New-AzureDataFactoryDataSet</w:t>
      </w:r>
      <w:r w:rsidR="003921E8" w:rsidRPr="007E2022">
        <w:rPr>
          <w:color w:val="70AD47" w:themeColor="accent6"/>
        </w:rPr>
        <w:t xml:space="preserve"> -ResourceGroupName </w:t>
      </w:r>
      <w:r w:rsidR="0037529C" w:rsidRPr="007E2022">
        <w:rPr>
          <w:color w:val="70AD47" w:themeColor="accent6"/>
        </w:rPr>
        <w:t>OnPremDataFactoryRG</w:t>
      </w:r>
      <w:r w:rsidR="003921E8" w:rsidRPr="007E2022">
        <w:rPr>
          <w:color w:val="70AD47" w:themeColor="accent6"/>
        </w:rPr>
        <w:t xml:space="preserve"> -DataFactoryName </w:t>
      </w:r>
      <w:r w:rsidR="00896877" w:rsidRPr="00896877">
        <w:rPr>
          <w:color w:val="FF0000"/>
        </w:rPr>
        <w:t xml:space="preserve">&lt;DataFactoryName&gt; </w:t>
      </w:r>
      <w:r w:rsidR="00972C65">
        <w:rPr>
          <w:color w:val="70AD47" w:themeColor="accent6"/>
        </w:rPr>
        <w:t>-</w:t>
      </w:r>
      <w:r>
        <w:rPr>
          <w:color w:val="70AD47" w:themeColor="accent6"/>
        </w:rPr>
        <w:t xml:space="preserve">File </w:t>
      </w:r>
      <w:r w:rsidRPr="00970912">
        <w:rPr>
          <w:color w:val="FF0000"/>
        </w:rPr>
        <w:t>&lt;</w:t>
      </w:r>
      <w:r w:rsidR="003921E8" w:rsidRPr="00970912">
        <w:rPr>
          <w:color w:val="FF0000"/>
        </w:rPr>
        <w:t xml:space="preserve">location of </w:t>
      </w:r>
      <w:r w:rsidR="004C66EC" w:rsidRPr="00970912">
        <w:rPr>
          <w:b/>
          <w:color w:val="FF0000"/>
        </w:rPr>
        <w:t>RawInput</w:t>
      </w:r>
      <w:r w:rsidRPr="00970912">
        <w:rPr>
          <w:b/>
          <w:color w:val="FF0000"/>
        </w:rPr>
        <w:t>BlobTable</w:t>
      </w:r>
      <w:r w:rsidRPr="00970912">
        <w:rPr>
          <w:color w:val="FF0000"/>
        </w:rPr>
        <w:t xml:space="preserve"> definition</w:t>
      </w:r>
      <w:r w:rsidR="003921E8" w:rsidRPr="00970912">
        <w:rPr>
          <w:color w:val="FF0000"/>
        </w:rPr>
        <w:t>&gt;</w:t>
      </w:r>
    </w:p>
    <w:p w14:paraId="4EA7B7F7" w14:textId="77777777" w:rsidR="003921E8" w:rsidRPr="00111078" w:rsidRDefault="003921E8" w:rsidP="00D21CFF">
      <w:pPr>
        <w:pStyle w:val="ListParagraph"/>
        <w:jc w:val="both"/>
        <w:rPr>
          <w:color w:val="7030A0"/>
        </w:rPr>
      </w:pPr>
    </w:p>
    <w:p w14:paraId="0CA6081D" w14:textId="706FFF75" w:rsidR="006865F9" w:rsidRDefault="00075B16" w:rsidP="006865F9">
      <w:pPr>
        <w:pStyle w:val="ListParagraph"/>
        <w:numPr>
          <w:ilvl w:val="0"/>
          <w:numId w:val="3"/>
        </w:numPr>
        <w:jc w:val="both"/>
      </w:pPr>
      <w:r w:rsidRPr="00075B16">
        <w:rPr>
          <w:b/>
        </w:rPr>
        <w:t>Create Pipeline</w:t>
      </w:r>
      <w:r>
        <w:t xml:space="preserve">: </w:t>
      </w:r>
      <w:r w:rsidR="003875B2">
        <w:t xml:space="preserve">Finally, </w:t>
      </w:r>
      <w:r w:rsidR="00584706">
        <w:t>c</w:t>
      </w:r>
      <w:r w:rsidR="003875B2">
        <w:t xml:space="preserve">reate an ADF pipeline that </w:t>
      </w:r>
      <w:r w:rsidR="003875B2" w:rsidRPr="00B52348">
        <w:rPr>
          <w:b/>
        </w:rPr>
        <w:t xml:space="preserve">connects </w:t>
      </w:r>
      <w:r w:rsidR="00C85D28">
        <w:rPr>
          <w:b/>
        </w:rPr>
        <w:t xml:space="preserve">the </w:t>
      </w:r>
      <w:r w:rsidR="003875B2" w:rsidRPr="00B52348">
        <w:rPr>
          <w:b/>
        </w:rPr>
        <w:t>on-premise SQL server table to the Azure blob storage</w:t>
      </w:r>
      <w:r w:rsidR="003875B2">
        <w:t xml:space="preserve"> defined above</w:t>
      </w:r>
      <w:r w:rsidR="00B52348">
        <w:t xml:space="preserve"> and invokes </w:t>
      </w:r>
      <w:r w:rsidR="00B52348" w:rsidRPr="00B52348">
        <w:rPr>
          <w:b/>
          <w:i/>
        </w:rPr>
        <w:t>‘copy’ activity</w:t>
      </w:r>
      <w:r w:rsidR="00584706">
        <w:t xml:space="preserve"> to be run </w:t>
      </w:r>
      <w:r w:rsidR="00B52348">
        <w:t>every hour.</w:t>
      </w:r>
    </w:p>
    <w:p w14:paraId="75BD610E" w14:textId="77777777" w:rsidR="006865F9" w:rsidRDefault="006865F9" w:rsidP="006865F9">
      <w:pPr>
        <w:pStyle w:val="ListParagraph"/>
        <w:ind w:left="360"/>
        <w:jc w:val="both"/>
        <w:rPr>
          <w:b/>
        </w:rPr>
      </w:pPr>
    </w:p>
    <w:p w14:paraId="71C02743" w14:textId="6DEE6463" w:rsidR="004F0431" w:rsidRPr="00584706" w:rsidRDefault="00584706" w:rsidP="00C63571">
      <w:pPr>
        <w:pStyle w:val="ListParagraph"/>
        <w:ind w:left="360"/>
      </w:pPr>
      <w:r w:rsidRPr="006865F9">
        <w:rPr>
          <w:color w:val="70AD47" w:themeColor="accent6"/>
        </w:rPr>
        <w:t xml:space="preserve">PS C:\&gt; </w:t>
      </w:r>
      <w:r w:rsidR="004F0431" w:rsidRPr="006865F9">
        <w:rPr>
          <w:color w:val="70AD47" w:themeColor="accent6"/>
        </w:rPr>
        <w:t xml:space="preserve">New-AzureDataFactoryPipeline -ResourceGroupName </w:t>
      </w:r>
      <w:r w:rsidR="0037529C" w:rsidRPr="006865F9">
        <w:rPr>
          <w:color w:val="70AD47" w:themeColor="accent6"/>
        </w:rPr>
        <w:t>OnPremDataFactoryRG</w:t>
      </w:r>
      <w:r w:rsidR="004F0431" w:rsidRPr="006865F9">
        <w:rPr>
          <w:color w:val="70AD47" w:themeColor="accent6"/>
        </w:rPr>
        <w:t xml:space="preserve"> -DataFactoryName </w:t>
      </w:r>
      <w:r w:rsidR="00896877" w:rsidRPr="00896877">
        <w:rPr>
          <w:color w:val="FF0000"/>
        </w:rPr>
        <w:t xml:space="preserve">&lt;DataFactoryName&gt; </w:t>
      </w:r>
      <w:r w:rsidR="00DA1BCA" w:rsidRPr="006865F9">
        <w:rPr>
          <w:color w:val="70AD47" w:themeColor="accent6"/>
        </w:rPr>
        <w:t>-</w:t>
      </w:r>
      <w:r w:rsidRPr="006865F9">
        <w:rPr>
          <w:color w:val="70AD47" w:themeColor="accent6"/>
        </w:rPr>
        <w:t xml:space="preserve">File </w:t>
      </w:r>
      <w:r w:rsidRPr="00970912">
        <w:rPr>
          <w:color w:val="FF0000"/>
        </w:rPr>
        <w:t>&lt;</w:t>
      </w:r>
      <w:r w:rsidR="004F0431" w:rsidRPr="00970912">
        <w:rPr>
          <w:color w:val="FF0000"/>
        </w:rPr>
        <w:t xml:space="preserve">location of </w:t>
      </w:r>
      <w:r w:rsidR="007E2022" w:rsidRPr="00970912">
        <w:rPr>
          <w:b/>
          <w:color w:val="FF0000"/>
        </w:rPr>
        <w:t>IngressPipeline</w:t>
      </w:r>
      <w:r w:rsidRPr="00970912">
        <w:rPr>
          <w:color w:val="FF0000"/>
        </w:rPr>
        <w:t xml:space="preserve"> definition</w:t>
      </w:r>
      <w:r w:rsidR="004F0431" w:rsidRPr="00970912">
        <w:rPr>
          <w:color w:val="FF0000"/>
        </w:rPr>
        <w:t>&gt;</w:t>
      </w:r>
    </w:p>
    <w:p w14:paraId="30643920" w14:textId="449025A7" w:rsidR="00426A21" w:rsidRDefault="007A40EA" w:rsidP="00426A21">
      <w:pPr>
        <w:pStyle w:val="Heading3"/>
        <w:spacing w:line="240" w:lineRule="auto"/>
        <w:jc w:val="both"/>
        <w:rPr>
          <w:b/>
        </w:rPr>
      </w:pPr>
      <w:r w:rsidRPr="00FE1C9F">
        <w:rPr>
          <w:b/>
        </w:rPr>
        <w:t>The AML Scoring Pipeline</w:t>
      </w:r>
    </w:p>
    <w:p w14:paraId="690151E1" w14:textId="77777777" w:rsidR="00426A21" w:rsidRPr="00426A21" w:rsidRDefault="00426A21" w:rsidP="00426A21"/>
    <w:p w14:paraId="01128546" w14:textId="77777777" w:rsidR="00D21CFF" w:rsidRDefault="00FD38E7" w:rsidP="00D21CFF">
      <w:pPr>
        <w:jc w:val="both"/>
        <w:rPr>
          <w:rStyle w:val="Heading4Char"/>
        </w:rPr>
      </w:pPr>
      <w:r>
        <w:rPr>
          <w:rFonts w:asciiTheme="majorHAnsi" w:eastAsiaTheme="majorEastAsia" w:hAnsiTheme="majorHAnsi" w:cstheme="majorBidi"/>
          <w:i/>
          <w:iCs/>
          <w:noProof/>
          <w:color w:val="2E74B5" w:themeColor="accent1" w:themeShade="BF"/>
        </w:rPr>
        <w:drawing>
          <wp:inline distT="0" distB="0" distL="0" distR="0" wp14:anchorId="6B9B758D" wp14:editId="50AC4EFD">
            <wp:extent cx="5957937" cy="31328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LScoringPipeline.png"/>
                    <pic:cNvPicPr/>
                  </pic:nvPicPr>
                  <pic:blipFill>
                    <a:blip r:embed="rId14">
                      <a:extLst>
                        <a:ext uri="{28A0092B-C50C-407E-A947-70E740481C1C}">
                          <a14:useLocalDpi xmlns:a14="http://schemas.microsoft.com/office/drawing/2010/main" val="0"/>
                        </a:ext>
                      </a:extLst>
                    </a:blip>
                    <a:stretch>
                      <a:fillRect/>
                    </a:stretch>
                  </pic:blipFill>
                  <pic:spPr>
                    <a:xfrm>
                      <a:off x="0" y="0"/>
                      <a:ext cx="6027265" cy="3169268"/>
                    </a:xfrm>
                    <a:prstGeom prst="rect">
                      <a:avLst/>
                    </a:prstGeom>
                  </pic:spPr>
                </pic:pic>
              </a:graphicData>
            </a:graphic>
          </wp:inline>
        </w:drawing>
      </w:r>
    </w:p>
    <w:p w14:paraId="3E8F8594" w14:textId="3A799A07" w:rsidR="00D21CFF" w:rsidRDefault="00D21CFF" w:rsidP="00C63571">
      <w:pPr>
        <w:pStyle w:val="Caption"/>
        <w:jc w:val="center"/>
      </w:pPr>
      <w:bookmarkStart w:id="2" w:name="_Ref414987258"/>
      <w:r>
        <w:t xml:space="preserve">Figure </w:t>
      </w:r>
      <w:r w:rsidR="005167BC">
        <w:fldChar w:fldCharType="begin"/>
      </w:r>
      <w:r w:rsidR="005167BC">
        <w:instrText xml:space="preserve"> SEQ Figure \* ARABIC </w:instrText>
      </w:r>
      <w:r w:rsidR="005167BC">
        <w:fldChar w:fldCharType="separate"/>
      </w:r>
      <w:r w:rsidR="003802ED">
        <w:rPr>
          <w:noProof/>
        </w:rPr>
        <w:t>3</w:t>
      </w:r>
      <w:r w:rsidR="005167BC">
        <w:rPr>
          <w:noProof/>
        </w:rPr>
        <w:fldChar w:fldCharType="end"/>
      </w:r>
      <w:bookmarkEnd w:id="2"/>
      <w:r>
        <w:t>: AML Scoring Pipeline</w:t>
      </w:r>
    </w:p>
    <w:p w14:paraId="6725122F" w14:textId="7D02CA58" w:rsidR="00426A21" w:rsidRDefault="00426A21" w:rsidP="00426A21">
      <w:pPr>
        <w:spacing w:line="240" w:lineRule="auto"/>
        <w:jc w:val="both"/>
      </w:pPr>
      <w:r>
        <w:lastRenderedPageBreak/>
        <w:t xml:space="preserve">The AML scoring pipeline is shown in </w:t>
      </w:r>
      <w:r>
        <w:fldChar w:fldCharType="begin"/>
      </w:r>
      <w:r>
        <w:instrText xml:space="preserve"> REF _Ref414987258 \h  \* MERGEFORMAT </w:instrText>
      </w:r>
      <w:r>
        <w:fldChar w:fldCharType="separate"/>
      </w:r>
      <w:r w:rsidR="003802ED">
        <w:t xml:space="preserve">Figure </w:t>
      </w:r>
      <w:r w:rsidR="003802ED">
        <w:rPr>
          <w:noProof/>
        </w:rPr>
        <w:t>3</w:t>
      </w:r>
      <w:r>
        <w:fldChar w:fldCharType="end"/>
      </w:r>
      <w:r>
        <w:t>. This pipeline connects to the AML input blob location (</w:t>
      </w:r>
      <w:r w:rsidRPr="00584706">
        <w:rPr>
          <w:b/>
        </w:rPr>
        <w:t>Raw</w:t>
      </w:r>
      <w:r w:rsidR="004C66EC">
        <w:rPr>
          <w:b/>
        </w:rPr>
        <w:t>Input</w:t>
      </w:r>
      <w:r w:rsidRPr="00584706">
        <w:rPr>
          <w:b/>
        </w:rPr>
        <w:t>BlobTable</w:t>
      </w:r>
      <w:r>
        <w:t>) and to the AML output blob location (</w:t>
      </w:r>
      <w:r w:rsidRPr="00584706">
        <w:rPr>
          <w:b/>
        </w:rPr>
        <w:t>ScoredOutputBlobTable</w:t>
      </w:r>
      <w:r>
        <w:t xml:space="preserve">). Unlike the ingress pipeline, the AML scoring pipeline </w:t>
      </w:r>
      <w:r w:rsidRPr="006965E3">
        <w:t>run</w:t>
      </w:r>
      <w:r w:rsidR="000C6993" w:rsidRPr="006965E3">
        <w:t>s</w:t>
      </w:r>
      <w:r>
        <w:t xml:space="preserve"> a </w:t>
      </w:r>
      <w:r w:rsidRPr="00E256DD">
        <w:rPr>
          <w:i/>
        </w:rPr>
        <w:t>compute</w:t>
      </w:r>
      <w:r>
        <w:t xml:space="preserve"> activity that calls the AML web service batch execution endpoint, pass</w:t>
      </w:r>
      <w:r w:rsidR="0071251D">
        <w:t>es</w:t>
      </w:r>
      <w:r>
        <w:t xml:space="preserve"> in the data from AML input blob location as a batch to the web service</w:t>
      </w:r>
      <w:r w:rsidR="0031112D" w:rsidRPr="006965E3">
        <w:t>,</w:t>
      </w:r>
      <w:r>
        <w:t xml:space="preserve"> and writes the results back to the AML output blob location.</w:t>
      </w:r>
    </w:p>
    <w:p w14:paraId="72BE2C14" w14:textId="6806C581" w:rsidR="00DA1BCA" w:rsidRDefault="00215664" w:rsidP="00DA1BCA">
      <w:pPr>
        <w:pStyle w:val="ListParagraph"/>
        <w:keepNext/>
        <w:numPr>
          <w:ilvl w:val="0"/>
          <w:numId w:val="7"/>
        </w:numPr>
        <w:jc w:val="both"/>
      </w:pPr>
      <w:r w:rsidRPr="00866DF9">
        <w:rPr>
          <w:b/>
        </w:rPr>
        <w:t>Create Linked Service</w:t>
      </w:r>
      <w:r w:rsidR="000C14C4">
        <w:rPr>
          <w:b/>
        </w:rPr>
        <w:t xml:space="preserve"> </w:t>
      </w:r>
      <w:r w:rsidR="00DF1E78">
        <w:t xml:space="preserve">to </w:t>
      </w:r>
      <w:r w:rsidR="00DF1E78" w:rsidRPr="00DA1BCA">
        <w:t>link your AML batch execution endpoint</w:t>
      </w:r>
      <w:r w:rsidR="00972C65">
        <w:t xml:space="preserve"> to the</w:t>
      </w:r>
      <w:r w:rsidR="00DF1E78">
        <w:t xml:space="preserve"> ADF pipeline.</w:t>
      </w:r>
    </w:p>
    <w:p w14:paraId="41E61E23" w14:textId="77777777" w:rsidR="00972C65" w:rsidRDefault="00972C65" w:rsidP="00DA1BCA">
      <w:pPr>
        <w:pStyle w:val="ListParagraph"/>
        <w:keepNext/>
        <w:ind w:left="360"/>
        <w:rPr>
          <w:color w:val="70AD47" w:themeColor="accent6"/>
        </w:rPr>
      </w:pPr>
    </w:p>
    <w:p w14:paraId="338215F8" w14:textId="0D1C4F36" w:rsidR="00DF1E78" w:rsidRPr="00DA1BCA" w:rsidRDefault="00DA1BCA" w:rsidP="00DA1BCA">
      <w:pPr>
        <w:pStyle w:val="ListParagraph"/>
        <w:keepNext/>
        <w:ind w:left="360"/>
        <w:rPr>
          <w:color w:val="70AD47" w:themeColor="accent6"/>
        </w:rPr>
      </w:pPr>
      <w:r w:rsidRPr="00DA1BCA">
        <w:rPr>
          <w:color w:val="70AD47" w:themeColor="accent6"/>
        </w:rPr>
        <w:t xml:space="preserve">PS C:\&gt; </w:t>
      </w:r>
      <w:r>
        <w:rPr>
          <w:color w:val="70AD47" w:themeColor="accent6"/>
        </w:rPr>
        <w:t>New-AzureDataFactoryLinkedService</w:t>
      </w:r>
      <w:r w:rsidRPr="00584706">
        <w:rPr>
          <w:color w:val="70AD47" w:themeColor="accent6"/>
        </w:rPr>
        <w:t xml:space="preserve"> </w:t>
      </w:r>
      <w:r w:rsidR="00DF1E78" w:rsidRPr="00DA1BCA">
        <w:rPr>
          <w:color w:val="70AD47" w:themeColor="accent6"/>
        </w:rPr>
        <w:t xml:space="preserve">-ResourceGroupName </w:t>
      </w:r>
      <w:r w:rsidR="0037529C" w:rsidRPr="00DA1BCA">
        <w:rPr>
          <w:color w:val="70AD47" w:themeColor="accent6"/>
        </w:rPr>
        <w:t>OnPremDataFactoryRG</w:t>
      </w:r>
      <w:r w:rsidR="00DF1E78" w:rsidRPr="00DA1BCA">
        <w:rPr>
          <w:color w:val="70AD47" w:themeColor="accent6"/>
        </w:rPr>
        <w:t xml:space="preserve"> -DataFactoryName </w:t>
      </w:r>
      <w:r w:rsidR="00896877" w:rsidRPr="00896877">
        <w:rPr>
          <w:color w:val="FF0000"/>
        </w:rPr>
        <w:t>&lt;DataFactoryName&gt;</w:t>
      </w:r>
      <w:r>
        <w:rPr>
          <w:color w:val="70AD47" w:themeColor="accent6"/>
        </w:rPr>
        <w:t xml:space="preserve"> -</w:t>
      </w:r>
      <w:r w:rsidRPr="00DA1BCA">
        <w:rPr>
          <w:color w:val="70AD47" w:themeColor="accent6"/>
        </w:rPr>
        <w:t xml:space="preserve">File </w:t>
      </w:r>
      <w:r w:rsidRPr="00970912">
        <w:rPr>
          <w:color w:val="FF0000"/>
        </w:rPr>
        <w:t>&lt;</w:t>
      </w:r>
      <w:r w:rsidR="00DF1E78" w:rsidRPr="00970912">
        <w:rPr>
          <w:color w:val="FF0000"/>
        </w:rPr>
        <w:t>location</w:t>
      </w:r>
      <w:r w:rsidRPr="00970912">
        <w:rPr>
          <w:color w:val="FF0000"/>
        </w:rPr>
        <w:t xml:space="preserve"> of</w:t>
      </w:r>
      <w:r w:rsidR="00DF1E78" w:rsidRPr="00970912">
        <w:rPr>
          <w:color w:val="FF0000"/>
        </w:rPr>
        <w:t xml:space="preserve"> </w:t>
      </w:r>
      <w:r w:rsidR="0004726B" w:rsidRPr="00970912">
        <w:rPr>
          <w:b/>
          <w:color w:val="FF0000"/>
        </w:rPr>
        <w:t>AMLLinked</w:t>
      </w:r>
      <w:r w:rsidRPr="00970912">
        <w:rPr>
          <w:b/>
          <w:color w:val="FF0000"/>
        </w:rPr>
        <w:t>Service</w:t>
      </w:r>
      <w:r w:rsidRPr="00970912">
        <w:rPr>
          <w:color w:val="FF0000"/>
        </w:rPr>
        <w:t xml:space="preserve"> definition</w:t>
      </w:r>
      <w:r w:rsidR="00DF1E78" w:rsidRPr="00970912">
        <w:rPr>
          <w:color w:val="FF0000"/>
        </w:rPr>
        <w:t>&gt;</w:t>
      </w:r>
    </w:p>
    <w:p w14:paraId="20918AB6" w14:textId="77777777" w:rsidR="001766E2" w:rsidRDefault="001766E2" w:rsidP="00D21CFF">
      <w:pPr>
        <w:pStyle w:val="ListParagraph"/>
        <w:ind w:left="1080"/>
        <w:jc w:val="both"/>
        <w:rPr>
          <w:sz w:val="20"/>
          <w:szCs w:val="20"/>
        </w:rPr>
      </w:pPr>
    </w:p>
    <w:p w14:paraId="11F5C024" w14:textId="00FECAD5" w:rsidR="00972C65" w:rsidRDefault="00866DF9" w:rsidP="00972C65">
      <w:pPr>
        <w:pStyle w:val="ListParagraph"/>
        <w:keepNext/>
        <w:numPr>
          <w:ilvl w:val="0"/>
          <w:numId w:val="7"/>
        </w:numPr>
        <w:jc w:val="both"/>
      </w:pPr>
      <w:r w:rsidRPr="00866DF9">
        <w:rPr>
          <w:b/>
        </w:rPr>
        <w:t xml:space="preserve">Create </w:t>
      </w:r>
      <w:r w:rsidR="002E0B62">
        <w:rPr>
          <w:b/>
        </w:rPr>
        <w:t>Output Dataset</w:t>
      </w:r>
      <w:r>
        <w:t xml:space="preserve">: </w:t>
      </w:r>
      <w:r w:rsidR="00972FEF">
        <w:t xml:space="preserve">We will </w:t>
      </w:r>
      <w:r w:rsidR="00972FEF" w:rsidRPr="00972C65">
        <w:t xml:space="preserve">use the </w:t>
      </w:r>
      <w:r w:rsidR="004C66EC">
        <w:rPr>
          <w:b/>
        </w:rPr>
        <w:t>RawInput</w:t>
      </w:r>
      <w:r w:rsidR="00342639" w:rsidRPr="000C14C4">
        <w:rPr>
          <w:b/>
        </w:rPr>
        <w:t>BlobTable</w:t>
      </w:r>
      <w:r w:rsidR="00972FEF" w:rsidRPr="00972C65">
        <w:t xml:space="preserve"> from the </w:t>
      </w:r>
      <w:r w:rsidR="00972FEF" w:rsidRPr="000C14C4">
        <w:t>Ingress Pipeline</w:t>
      </w:r>
      <w:r w:rsidR="00972FEF">
        <w:t xml:space="preserve"> as an input </w:t>
      </w:r>
      <w:r w:rsidR="001766E2">
        <w:t xml:space="preserve">dataset </w:t>
      </w:r>
      <w:r w:rsidR="001766E2" w:rsidRPr="00972C65">
        <w:t xml:space="preserve">and </w:t>
      </w:r>
      <w:r w:rsidR="00972FEF" w:rsidRPr="00972C65">
        <w:t xml:space="preserve">define a new blob store dataset </w:t>
      </w:r>
      <w:r w:rsidR="001766E2" w:rsidRPr="00972C65">
        <w:t>as</w:t>
      </w:r>
      <w:r w:rsidR="00972FEF" w:rsidRPr="00972C65">
        <w:t xml:space="preserve"> the output</w:t>
      </w:r>
      <w:r w:rsidR="00972FEF">
        <w:t xml:space="preserve"> of this pipeline</w:t>
      </w:r>
      <w:r w:rsidR="001766E2">
        <w:t>.</w:t>
      </w:r>
      <w:r w:rsidR="00342639">
        <w:t xml:space="preserve"> </w:t>
      </w:r>
    </w:p>
    <w:p w14:paraId="2B20C6A2" w14:textId="77777777" w:rsidR="00972C65" w:rsidRDefault="00972C65" w:rsidP="00972C65">
      <w:pPr>
        <w:pStyle w:val="ListParagraph"/>
        <w:keepNext/>
        <w:ind w:left="360"/>
        <w:rPr>
          <w:color w:val="70AD47" w:themeColor="accent6"/>
        </w:rPr>
      </w:pPr>
    </w:p>
    <w:p w14:paraId="6487854C" w14:textId="2C249B2F" w:rsidR="00866DF9" w:rsidRPr="00972C65" w:rsidRDefault="00972C65" w:rsidP="00972C65">
      <w:pPr>
        <w:pStyle w:val="ListParagraph"/>
        <w:keepNext/>
        <w:ind w:left="360"/>
        <w:rPr>
          <w:color w:val="70AD47" w:themeColor="accent6"/>
        </w:rPr>
      </w:pPr>
      <w:r w:rsidRPr="00972C65">
        <w:rPr>
          <w:color w:val="70AD47" w:themeColor="accent6"/>
        </w:rPr>
        <w:t>PS C:\&gt; New-AzureDataFactoryDataSet</w:t>
      </w:r>
      <w:r w:rsidR="00866DF9" w:rsidRPr="00972C65">
        <w:rPr>
          <w:color w:val="70AD47" w:themeColor="accent6"/>
        </w:rPr>
        <w:t xml:space="preserve"> -ResourceGroupName </w:t>
      </w:r>
      <w:r w:rsidR="0037529C" w:rsidRPr="00972C65">
        <w:rPr>
          <w:color w:val="70AD47" w:themeColor="accent6"/>
        </w:rPr>
        <w:t>OnPremDataFactoryRG</w:t>
      </w:r>
      <w:r w:rsidR="00866DF9" w:rsidRPr="00972C65">
        <w:rPr>
          <w:color w:val="70AD47" w:themeColor="accent6"/>
        </w:rPr>
        <w:t xml:space="preserve"> -DataFactoryName </w:t>
      </w:r>
      <w:r w:rsidR="00896877" w:rsidRPr="00896877">
        <w:rPr>
          <w:color w:val="FF0000"/>
        </w:rPr>
        <w:t xml:space="preserve">&lt;DataFactoryName&gt; </w:t>
      </w:r>
      <w:r>
        <w:rPr>
          <w:color w:val="70AD47" w:themeColor="accent6"/>
        </w:rPr>
        <w:t xml:space="preserve"> -</w:t>
      </w:r>
      <w:r w:rsidR="00866DF9" w:rsidRPr="00972C65">
        <w:rPr>
          <w:color w:val="70AD47" w:themeColor="accent6"/>
        </w:rPr>
        <w:t xml:space="preserve">File </w:t>
      </w:r>
      <w:r w:rsidR="00866DF9" w:rsidRPr="00970912">
        <w:rPr>
          <w:color w:val="FF0000"/>
        </w:rPr>
        <w:t xml:space="preserve">&lt;location of </w:t>
      </w:r>
      <w:r w:rsidRPr="00970912">
        <w:rPr>
          <w:b/>
          <w:color w:val="FF0000"/>
        </w:rPr>
        <w:t>ScoredOutputBlobTable</w:t>
      </w:r>
      <w:r w:rsidR="00866DF9" w:rsidRPr="00970912">
        <w:rPr>
          <w:color w:val="FF0000"/>
        </w:rPr>
        <w:t xml:space="preserve"> definit</w:t>
      </w:r>
      <w:r w:rsidRPr="00970912">
        <w:rPr>
          <w:color w:val="FF0000"/>
        </w:rPr>
        <w:t>ion</w:t>
      </w:r>
      <w:r w:rsidR="00866DF9" w:rsidRPr="00970912">
        <w:rPr>
          <w:color w:val="FF0000"/>
        </w:rPr>
        <w:t>&gt;</w:t>
      </w:r>
    </w:p>
    <w:p w14:paraId="3E11ABAC" w14:textId="77777777" w:rsidR="00866DF9" w:rsidRPr="00DF1E78" w:rsidRDefault="00866DF9" w:rsidP="00D21CFF">
      <w:pPr>
        <w:pStyle w:val="ListParagraph"/>
        <w:ind w:left="1080"/>
        <w:jc w:val="both"/>
        <w:rPr>
          <w:sz w:val="20"/>
          <w:szCs w:val="20"/>
        </w:rPr>
      </w:pPr>
    </w:p>
    <w:p w14:paraId="2DECA70C" w14:textId="77777777" w:rsidR="00972C65" w:rsidRDefault="009E3B1B" w:rsidP="00972C65">
      <w:pPr>
        <w:pStyle w:val="ListParagraph"/>
        <w:numPr>
          <w:ilvl w:val="0"/>
          <w:numId w:val="7"/>
        </w:numPr>
        <w:jc w:val="both"/>
      </w:pPr>
      <w:r w:rsidRPr="00075B16">
        <w:rPr>
          <w:b/>
        </w:rPr>
        <w:t>Create Pipeline</w:t>
      </w:r>
      <w:r>
        <w:t xml:space="preserve">: </w:t>
      </w:r>
      <w:r w:rsidR="00DF1E78">
        <w:t xml:space="preserve">Finally, create an </w:t>
      </w:r>
      <w:r w:rsidR="00030B67">
        <w:t xml:space="preserve">ADF pipeline that </w:t>
      </w:r>
      <w:r w:rsidR="00030B67" w:rsidRPr="00030B67">
        <w:rPr>
          <w:b/>
        </w:rPr>
        <w:t>connects input and output blob storages</w:t>
      </w:r>
      <w:r w:rsidR="00030B67">
        <w:t xml:space="preserve"> and invokes </w:t>
      </w:r>
      <w:r w:rsidR="00EF6133" w:rsidRPr="000C14C4">
        <w:rPr>
          <w:b/>
        </w:rPr>
        <w:t>‘</w:t>
      </w:r>
      <w:r w:rsidR="00030B67" w:rsidRPr="000C14C4">
        <w:rPr>
          <w:b/>
        </w:rPr>
        <w:t>AMLBatchScoringActivity</w:t>
      </w:r>
      <w:r w:rsidR="00EF6133" w:rsidRPr="000C14C4">
        <w:rPr>
          <w:b/>
        </w:rPr>
        <w:t>’</w:t>
      </w:r>
      <w:r w:rsidR="00030B67">
        <w:t xml:space="preserve"> to be run every hour</w:t>
      </w:r>
      <w:r w:rsidR="00DF1E78">
        <w:t>.</w:t>
      </w:r>
    </w:p>
    <w:p w14:paraId="3452706E" w14:textId="77777777" w:rsidR="00972C65" w:rsidRDefault="00972C65" w:rsidP="00972C65">
      <w:pPr>
        <w:pStyle w:val="ListParagraph"/>
        <w:ind w:left="360"/>
        <w:jc w:val="both"/>
        <w:rPr>
          <w:color w:val="70AD47" w:themeColor="accent6"/>
        </w:rPr>
      </w:pPr>
    </w:p>
    <w:p w14:paraId="16DA0AEE" w14:textId="0B882DE2" w:rsidR="007A40EA" w:rsidRPr="00972C65" w:rsidRDefault="00972C65" w:rsidP="00972C65">
      <w:pPr>
        <w:pStyle w:val="ListParagraph"/>
        <w:ind w:left="360"/>
      </w:pPr>
      <w:r w:rsidRPr="00972C65">
        <w:rPr>
          <w:color w:val="70AD47" w:themeColor="accent6"/>
        </w:rPr>
        <w:t xml:space="preserve">PS C:\&gt; </w:t>
      </w:r>
      <w:r w:rsidR="00DF1E78" w:rsidRPr="00972C65">
        <w:rPr>
          <w:color w:val="70AD47" w:themeColor="accent6"/>
        </w:rPr>
        <w:t xml:space="preserve">New-AzureDataFactoryPipeline -ResourceGroupName </w:t>
      </w:r>
      <w:r w:rsidR="0037529C" w:rsidRPr="00972C65">
        <w:rPr>
          <w:color w:val="70AD47" w:themeColor="accent6"/>
        </w:rPr>
        <w:t>OnPremDataFactoryRG</w:t>
      </w:r>
      <w:r w:rsidR="00DF1E78" w:rsidRPr="00972C65">
        <w:rPr>
          <w:color w:val="70AD47" w:themeColor="accent6"/>
        </w:rPr>
        <w:t xml:space="preserve"> -DataFactoryName </w:t>
      </w:r>
      <w:r w:rsidR="00896877" w:rsidRPr="00896877">
        <w:rPr>
          <w:color w:val="FF0000"/>
        </w:rPr>
        <w:t>&lt;DataFactoryName&gt;</w:t>
      </w:r>
      <w:r>
        <w:rPr>
          <w:color w:val="70AD47" w:themeColor="accent6"/>
        </w:rPr>
        <w:t xml:space="preserve"> -File </w:t>
      </w:r>
      <w:r w:rsidRPr="00970912">
        <w:rPr>
          <w:color w:val="FF0000"/>
        </w:rPr>
        <w:t>&lt;</w:t>
      </w:r>
      <w:r w:rsidR="00DF1E78" w:rsidRPr="00970912">
        <w:rPr>
          <w:color w:val="FF0000"/>
        </w:rPr>
        <w:t xml:space="preserve">location of </w:t>
      </w:r>
      <w:r w:rsidR="005166CD" w:rsidRPr="00970912">
        <w:rPr>
          <w:b/>
          <w:color w:val="FF0000"/>
        </w:rPr>
        <w:t>AML</w:t>
      </w:r>
      <w:r w:rsidR="00DF1E78" w:rsidRPr="00970912">
        <w:rPr>
          <w:b/>
          <w:color w:val="FF0000"/>
        </w:rPr>
        <w:t>Pipeline</w:t>
      </w:r>
      <w:r w:rsidRPr="00970912">
        <w:rPr>
          <w:color w:val="FF0000"/>
        </w:rPr>
        <w:t xml:space="preserve"> definition</w:t>
      </w:r>
      <w:r w:rsidR="00DF1E78" w:rsidRPr="00970912">
        <w:rPr>
          <w:color w:val="FF0000"/>
        </w:rPr>
        <w:t>&gt;</w:t>
      </w:r>
    </w:p>
    <w:p w14:paraId="092D36FC" w14:textId="1F468427" w:rsidR="007A40EA" w:rsidRDefault="007A40EA" w:rsidP="00D21CFF">
      <w:pPr>
        <w:pStyle w:val="Heading3"/>
        <w:jc w:val="both"/>
        <w:rPr>
          <w:b/>
        </w:rPr>
      </w:pPr>
      <w:r w:rsidRPr="00FE1C9F">
        <w:rPr>
          <w:b/>
        </w:rPr>
        <w:t>The Egress Pipeline</w:t>
      </w:r>
    </w:p>
    <w:p w14:paraId="6F4883B0" w14:textId="77777777" w:rsidR="00426A21" w:rsidRPr="00426A21" w:rsidRDefault="00426A21" w:rsidP="00426A21"/>
    <w:p w14:paraId="5AB7C9D9" w14:textId="77777777" w:rsidR="00F83D4B" w:rsidRDefault="00F83D4B" w:rsidP="00F83D4B">
      <w:pPr>
        <w:jc w:val="both"/>
        <w:rPr>
          <w:sz w:val="20"/>
          <w:szCs w:val="20"/>
        </w:rPr>
      </w:pPr>
      <w:r>
        <w:rPr>
          <w:noProof/>
        </w:rPr>
        <w:drawing>
          <wp:inline distT="0" distB="0" distL="0" distR="0" wp14:anchorId="151DFE3E" wp14:editId="77419D43">
            <wp:extent cx="5943600" cy="3395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422" cy="3396819"/>
                    </a:xfrm>
                    <a:prstGeom prst="rect">
                      <a:avLst/>
                    </a:prstGeom>
                  </pic:spPr>
                </pic:pic>
              </a:graphicData>
            </a:graphic>
          </wp:inline>
        </w:drawing>
      </w:r>
    </w:p>
    <w:p w14:paraId="57C777E7" w14:textId="55087F56" w:rsidR="00F83D4B" w:rsidRDefault="00F83D4B" w:rsidP="00C63571">
      <w:pPr>
        <w:pStyle w:val="Caption"/>
        <w:jc w:val="center"/>
      </w:pPr>
      <w:bookmarkStart w:id="3" w:name="_Ref414988952"/>
      <w:r>
        <w:t xml:space="preserve">Figure </w:t>
      </w:r>
      <w:r w:rsidR="005167BC">
        <w:fldChar w:fldCharType="begin"/>
      </w:r>
      <w:r w:rsidR="005167BC">
        <w:instrText xml:space="preserve"> SEQ Figure \* ARABIC </w:instrText>
      </w:r>
      <w:r w:rsidR="005167BC">
        <w:fldChar w:fldCharType="separate"/>
      </w:r>
      <w:r w:rsidR="003802ED">
        <w:rPr>
          <w:noProof/>
        </w:rPr>
        <w:t>4</w:t>
      </w:r>
      <w:r w:rsidR="005167BC">
        <w:rPr>
          <w:noProof/>
        </w:rPr>
        <w:fldChar w:fldCharType="end"/>
      </w:r>
      <w:bookmarkEnd w:id="3"/>
      <w:r w:rsidR="00C63571">
        <w:t>: Egress</w:t>
      </w:r>
      <w:r>
        <w:t xml:space="preserve"> Pipeline</w:t>
      </w:r>
    </w:p>
    <w:p w14:paraId="043124B6" w14:textId="665999F1" w:rsidR="00A56997" w:rsidRDefault="00416F9B" w:rsidP="00675F6E">
      <w:pPr>
        <w:jc w:val="both"/>
      </w:pPr>
      <w:r>
        <w:lastRenderedPageBreak/>
        <w:t>The two pi</w:t>
      </w:r>
      <w:r w:rsidR="00C63571">
        <w:t xml:space="preserve">pelines created so far </w:t>
      </w:r>
      <w:r>
        <w:t xml:space="preserve">bring the data into Azure for </w:t>
      </w:r>
      <w:r w:rsidR="0071251D">
        <w:t xml:space="preserve">the </w:t>
      </w:r>
      <w:r>
        <w:t>AML model and produc</w:t>
      </w:r>
      <w:r w:rsidR="006865F9">
        <w:t>e AML scores on an ongoing basis</w:t>
      </w:r>
      <w:r w:rsidR="00C63571">
        <w:t>. This last pipeline</w:t>
      </w:r>
      <w:r w:rsidR="00F6019C">
        <w:t xml:space="preserve"> will allow you</w:t>
      </w:r>
      <w:r w:rsidR="00E0489C">
        <w:t xml:space="preserve"> to copy the scored results back to your on-prem</w:t>
      </w:r>
      <w:r w:rsidR="00C63571">
        <w:t>ise SQL Server.</w:t>
      </w:r>
    </w:p>
    <w:p w14:paraId="7AC7263D" w14:textId="152F9595" w:rsidR="00556C81" w:rsidRPr="00556C81" w:rsidRDefault="002E0B62" w:rsidP="005167BC">
      <w:pPr>
        <w:pStyle w:val="ListParagraph"/>
        <w:numPr>
          <w:ilvl w:val="0"/>
          <w:numId w:val="10"/>
        </w:numPr>
        <w:jc w:val="both"/>
        <w:rPr>
          <w:b/>
        </w:rPr>
      </w:pPr>
      <w:r>
        <w:rPr>
          <w:b/>
        </w:rPr>
        <w:t>Create Output Dataset</w:t>
      </w:r>
      <w:r w:rsidR="00972FEF" w:rsidRPr="00972FEF">
        <w:t>:</w:t>
      </w:r>
      <w:r w:rsidR="00972FEF">
        <w:t xml:space="preserve"> </w:t>
      </w:r>
      <w:r w:rsidR="00342639">
        <w:t xml:space="preserve">We will </w:t>
      </w:r>
      <w:r w:rsidR="00342639" w:rsidRPr="00556C81">
        <w:rPr>
          <w:b/>
        </w:rPr>
        <w:t xml:space="preserve">use the </w:t>
      </w:r>
      <w:r w:rsidR="00342639" w:rsidRPr="00556C81">
        <w:rPr>
          <w:b/>
          <w:i/>
        </w:rPr>
        <w:t>ScoredOutputBlobTable</w:t>
      </w:r>
      <w:r w:rsidR="00342639" w:rsidRPr="00556C81">
        <w:rPr>
          <w:rStyle w:val="Hyperlink"/>
          <w:b/>
          <w:u w:val="none"/>
        </w:rPr>
        <w:t xml:space="preserve"> </w:t>
      </w:r>
      <w:r w:rsidR="00342639" w:rsidRPr="00556C81">
        <w:rPr>
          <w:b/>
        </w:rPr>
        <w:t xml:space="preserve">from the </w:t>
      </w:r>
      <w:r w:rsidR="00342639" w:rsidRPr="00556C81">
        <w:rPr>
          <w:b/>
          <w:i/>
        </w:rPr>
        <w:t>AML Scoring Pipeline</w:t>
      </w:r>
      <w:r w:rsidR="00342639" w:rsidRPr="00556C81">
        <w:rPr>
          <w:b/>
        </w:rPr>
        <w:t xml:space="preserve"> as an input</w:t>
      </w:r>
      <w:r w:rsidR="00342639">
        <w:t xml:space="preserve"> dataset </w:t>
      </w:r>
      <w:r w:rsidR="00342639" w:rsidRPr="00556C81">
        <w:rPr>
          <w:b/>
        </w:rPr>
        <w:t xml:space="preserve">and define a </w:t>
      </w:r>
      <w:r w:rsidR="00561CDA" w:rsidRPr="00556C81">
        <w:rPr>
          <w:b/>
        </w:rPr>
        <w:t xml:space="preserve">new </w:t>
      </w:r>
      <w:r w:rsidR="00342639" w:rsidRPr="00556C81">
        <w:rPr>
          <w:b/>
        </w:rPr>
        <w:t>SQL table dataset (on-prem) as the output</w:t>
      </w:r>
      <w:r w:rsidR="00C63571">
        <w:t xml:space="preserve"> of this pipeline. </w:t>
      </w:r>
      <w:r w:rsidR="00556C81">
        <w:t>It</w:t>
      </w:r>
      <w:r w:rsidR="0071251D">
        <w:t xml:space="preserve"> is worth noting that you can </w:t>
      </w:r>
      <w:r w:rsidR="00556C81">
        <w:t>ch</w:t>
      </w:r>
      <w:r w:rsidR="00556C81" w:rsidRPr="006965E3">
        <w:t>o</w:t>
      </w:r>
      <w:r w:rsidR="0031112D" w:rsidRPr="006965E3">
        <w:t>o</w:t>
      </w:r>
      <w:r w:rsidR="00556C81" w:rsidRPr="006965E3">
        <w:t>se</w:t>
      </w:r>
      <w:r w:rsidR="00556C81">
        <w:t xml:space="preserve"> </w:t>
      </w:r>
      <w:r w:rsidR="0071251D">
        <w:t xml:space="preserve">a </w:t>
      </w:r>
      <w:r w:rsidR="00556C81">
        <w:t xml:space="preserve">different SQL database to write the score results back. In that case you will need to define a new </w:t>
      </w:r>
      <w:r w:rsidR="00556C81" w:rsidRPr="00556C81">
        <w:rPr>
          <w:i/>
        </w:rPr>
        <w:t>Linked Service</w:t>
      </w:r>
      <w:r w:rsidR="00556C81">
        <w:t xml:space="preserve">, similar to the one we created in </w:t>
      </w:r>
      <w:r w:rsidR="00556C81" w:rsidRPr="00556C81">
        <w:rPr>
          <w:i/>
        </w:rPr>
        <w:t>Ingress Pipeline</w:t>
      </w:r>
      <w:r w:rsidR="00556C81">
        <w:t xml:space="preserve"> connecting to the database storing the output dataset table.</w:t>
      </w:r>
    </w:p>
    <w:p w14:paraId="68C43474" w14:textId="77777777" w:rsidR="00556C81" w:rsidRPr="00556C81" w:rsidRDefault="00556C81" w:rsidP="00556C81">
      <w:pPr>
        <w:pStyle w:val="ListParagraph"/>
        <w:ind w:left="360"/>
        <w:jc w:val="both"/>
        <w:rPr>
          <w:b/>
        </w:rPr>
      </w:pPr>
    </w:p>
    <w:p w14:paraId="54EDDBB8" w14:textId="21CE476F" w:rsidR="00E0489C" w:rsidRPr="00556C81" w:rsidRDefault="00556C81" w:rsidP="00556C81">
      <w:pPr>
        <w:pStyle w:val="ListParagraph"/>
        <w:ind w:left="360"/>
      </w:pPr>
      <w:r w:rsidRPr="00556C81">
        <w:rPr>
          <w:color w:val="70AD47" w:themeColor="accent6"/>
        </w:rPr>
        <w:t>PS C:\</w:t>
      </w:r>
      <w:r w:rsidR="00BE2996" w:rsidRPr="00556C81">
        <w:rPr>
          <w:color w:val="70AD47" w:themeColor="accent6"/>
        </w:rPr>
        <w:t>&gt; New</w:t>
      </w:r>
      <w:r w:rsidR="005166CD">
        <w:rPr>
          <w:color w:val="70AD47" w:themeColor="accent6"/>
        </w:rPr>
        <w:t>-AzureDataFactoryDataSet</w:t>
      </w:r>
      <w:r w:rsidR="00E0489C" w:rsidRPr="00556C81">
        <w:rPr>
          <w:color w:val="70AD47" w:themeColor="accent6"/>
        </w:rPr>
        <w:t xml:space="preserve"> -ResourceGroupName </w:t>
      </w:r>
      <w:r w:rsidR="0037529C" w:rsidRPr="00556C81">
        <w:rPr>
          <w:color w:val="70AD47" w:themeColor="accent6"/>
        </w:rPr>
        <w:t>OnPremDataFactoryRG</w:t>
      </w:r>
      <w:r w:rsidR="00E0489C" w:rsidRPr="00556C81">
        <w:rPr>
          <w:color w:val="70AD47" w:themeColor="accent6"/>
        </w:rPr>
        <w:t xml:space="preserve"> -DataFactoryName </w:t>
      </w:r>
      <w:r w:rsidR="00896877" w:rsidRPr="00896877">
        <w:rPr>
          <w:color w:val="FF0000"/>
        </w:rPr>
        <w:t>&lt;DataFactoryName</w:t>
      </w:r>
      <w:r w:rsidR="00BE2996" w:rsidRPr="00896877">
        <w:rPr>
          <w:color w:val="FF0000"/>
        </w:rPr>
        <w:t xml:space="preserve">&gt; </w:t>
      </w:r>
      <w:r w:rsidR="00BE2996">
        <w:rPr>
          <w:color w:val="70AD47" w:themeColor="accent6"/>
        </w:rPr>
        <w:t>-</w:t>
      </w:r>
      <w:r>
        <w:rPr>
          <w:color w:val="70AD47" w:themeColor="accent6"/>
        </w:rPr>
        <w:t xml:space="preserve">File </w:t>
      </w:r>
      <w:r w:rsidRPr="00970912">
        <w:rPr>
          <w:color w:val="FF0000"/>
        </w:rPr>
        <w:t>&lt;</w:t>
      </w:r>
      <w:r w:rsidR="00A56997" w:rsidRPr="00970912">
        <w:rPr>
          <w:color w:val="FF0000"/>
        </w:rPr>
        <w:t xml:space="preserve">location of </w:t>
      </w:r>
      <w:r w:rsidRPr="00970912">
        <w:rPr>
          <w:b/>
          <w:color w:val="FF0000"/>
        </w:rPr>
        <w:t>OutputOnPremSQLTable</w:t>
      </w:r>
      <w:r w:rsidRPr="00970912">
        <w:rPr>
          <w:rStyle w:val="Hyperlink"/>
          <w:color w:val="FF0000"/>
          <w:u w:val="none"/>
        </w:rPr>
        <w:t xml:space="preserve"> </w:t>
      </w:r>
      <w:r w:rsidRPr="00970912">
        <w:rPr>
          <w:color w:val="FF0000"/>
        </w:rPr>
        <w:t>definition</w:t>
      </w:r>
      <w:r w:rsidR="00E0489C" w:rsidRPr="00970912">
        <w:rPr>
          <w:color w:val="FF0000"/>
        </w:rPr>
        <w:t>&gt;</w:t>
      </w:r>
    </w:p>
    <w:p w14:paraId="441301AD" w14:textId="77777777" w:rsidR="00561CDA" w:rsidRDefault="00561CDA" w:rsidP="00D21CFF">
      <w:pPr>
        <w:ind w:left="1440"/>
        <w:jc w:val="both"/>
        <w:rPr>
          <w:sz w:val="20"/>
          <w:szCs w:val="20"/>
        </w:rPr>
      </w:pPr>
    </w:p>
    <w:p w14:paraId="2F2DA312" w14:textId="77777777" w:rsidR="00556C81" w:rsidRDefault="001C7BB6" w:rsidP="00556C81">
      <w:pPr>
        <w:pStyle w:val="ListParagraph"/>
        <w:numPr>
          <w:ilvl w:val="0"/>
          <w:numId w:val="10"/>
        </w:numPr>
        <w:jc w:val="both"/>
      </w:pPr>
      <w:r w:rsidRPr="00075B16">
        <w:rPr>
          <w:b/>
        </w:rPr>
        <w:t>Create Pipeline</w:t>
      </w:r>
      <w:r>
        <w:t xml:space="preserve">: </w:t>
      </w:r>
      <w:r w:rsidR="00E0489C">
        <w:t xml:space="preserve">Finally, create an ADF pipeline that </w:t>
      </w:r>
      <w:r w:rsidR="00E0489C" w:rsidRPr="00BA61E1">
        <w:rPr>
          <w:b/>
        </w:rPr>
        <w:t>connects your on-premise SQL server table to the Azure blob storage</w:t>
      </w:r>
      <w:r w:rsidR="00E0489C">
        <w:t xml:space="preserve"> </w:t>
      </w:r>
      <w:r w:rsidR="00A56997">
        <w:t>to copy the scores back to your on-premise server</w:t>
      </w:r>
      <w:r w:rsidR="00E0489C">
        <w:t>.</w:t>
      </w:r>
    </w:p>
    <w:p w14:paraId="42A0B5D7" w14:textId="77777777" w:rsidR="00F6019C" w:rsidRDefault="00F6019C" w:rsidP="00556C81">
      <w:pPr>
        <w:pStyle w:val="ListParagraph"/>
        <w:ind w:left="360"/>
        <w:rPr>
          <w:color w:val="70AD47" w:themeColor="accent6"/>
        </w:rPr>
      </w:pPr>
    </w:p>
    <w:p w14:paraId="2C42EE3E" w14:textId="36A498A8" w:rsidR="00E0489C" w:rsidRPr="00556C81" w:rsidRDefault="00556C81" w:rsidP="00556C81">
      <w:pPr>
        <w:pStyle w:val="ListParagraph"/>
        <w:ind w:left="360"/>
      </w:pPr>
      <w:r w:rsidRPr="00556C81">
        <w:rPr>
          <w:color w:val="70AD47" w:themeColor="accent6"/>
        </w:rPr>
        <w:t xml:space="preserve">PS C:\&gt;   </w:t>
      </w:r>
      <w:r w:rsidR="00E0489C" w:rsidRPr="00556C81">
        <w:rPr>
          <w:color w:val="70AD47" w:themeColor="accent6"/>
        </w:rPr>
        <w:t xml:space="preserve">New-AzureDataFactoryPipeline -ResourceGroupName </w:t>
      </w:r>
      <w:r w:rsidR="0037529C" w:rsidRPr="00556C81">
        <w:rPr>
          <w:color w:val="70AD47" w:themeColor="accent6"/>
        </w:rPr>
        <w:t>OnPremDataFactoryRG</w:t>
      </w:r>
      <w:r w:rsidR="00E0489C" w:rsidRPr="00556C81">
        <w:rPr>
          <w:color w:val="70AD47" w:themeColor="accent6"/>
        </w:rPr>
        <w:t xml:space="preserve"> -DataFactoryName </w:t>
      </w:r>
      <w:r w:rsidR="00896877" w:rsidRPr="00896877">
        <w:rPr>
          <w:color w:val="FF0000"/>
        </w:rPr>
        <w:t>&lt;DataFactoryName</w:t>
      </w:r>
      <w:r w:rsidR="00896877" w:rsidRPr="00896877">
        <w:rPr>
          <w:color w:val="FF0000"/>
        </w:rPr>
        <w:t xml:space="preserve">&gt; </w:t>
      </w:r>
      <w:r w:rsidR="00896877" w:rsidRPr="00556C81">
        <w:rPr>
          <w:color w:val="70AD47" w:themeColor="accent6"/>
        </w:rPr>
        <w:t>–</w:t>
      </w:r>
      <w:r w:rsidR="00E0489C" w:rsidRPr="00556C81">
        <w:rPr>
          <w:color w:val="70AD47" w:themeColor="accent6"/>
        </w:rPr>
        <w:t xml:space="preserve">File </w:t>
      </w:r>
      <w:r w:rsidR="00970912">
        <w:rPr>
          <w:color w:val="FF0000"/>
        </w:rPr>
        <w:t>&lt;</w:t>
      </w:r>
      <w:r w:rsidR="00E0489C" w:rsidRPr="00970912">
        <w:rPr>
          <w:color w:val="FF0000"/>
        </w:rPr>
        <w:t xml:space="preserve">location of </w:t>
      </w:r>
      <w:r w:rsidRPr="00970912">
        <w:rPr>
          <w:b/>
          <w:color w:val="FF0000"/>
        </w:rPr>
        <w:t>EgressPipeline</w:t>
      </w:r>
      <w:r w:rsidR="00E0489C" w:rsidRPr="00970912">
        <w:rPr>
          <w:color w:val="FF0000"/>
        </w:rPr>
        <w:t xml:space="preserve"> </w:t>
      </w:r>
      <w:r w:rsidR="00970912">
        <w:rPr>
          <w:color w:val="FF0000"/>
        </w:rPr>
        <w:t>definition</w:t>
      </w:r>
      <w:r w:rsidR="00E0489C" w:rsidRPr="00970912">
        <w:rPr>
          <w:color w:val="FF0000"/>
        </w:rPr>
        <w:t>&gt;</w:t>
      </w:r>
    </w:p>
    <w:p w14:paraId="1EBA7F17" w14:textId="77777777" w:rsidR="0073045A" w:rsidRDefault="0073045A" w:rsidP="00D21CFF">
      <w:pPr>
        <w:pStyle w:val="Heading3"/>
        <w:jc w:val="both"/>
      </w:pPr>
    </w:p>
    <w:p w14:paraId="73AA6287" w14:textId="19138AAC" w:rsidR="00A56997" w:rsidRDefault="00A56997" w:rsidP="00D21CFF">
      <w:pPr>
        <w:pStyle w:val="Heading3"/>
        <w:jc w:val="both"/>
        <w:rPr>
          <w:b/>
        </w:rPr>
      </w:pPr>
      <w:r w:rsidRPr="00BE2996">
        <w:rPr>
          <w:b/>
        </w:rPr>
        <w:t>Putting it all together - Activating the Pipeline</w:t>
      </w:r>
    </w:p>
    <w:p w14:paraId="1DBBA5B4" w14:textId="59792883" w:rsidR="002E0B62" w:rsidRPr="002E0B62" w:rsidRDefault="002E0B62" w:rsidP="002E0B62">
      <w:pPr>
        <w:rPr>
          <w:color w:val="FF0000"/>
        </w:rPr>
      </w:pPr>
      <w:r w:rsidRPr="002E0B62">
        <w:rPr>
          <w:color w:val="FF0000"/>
        </w:rPr>
        <w:t>Mention in the doc about scheduling.</w:t>
      </w:r>
    </w:p>
    <w:p w14:paraId="1E8FDDB0" w14:textId="038D0439" w:rsidR="00904809" w:rsidRDefault="0018637C" w:rsidP="00D21CFF">
      <w:pPr>
        <w:jc w:val="both"/>
      </w:pPr>
      <w:r>
        <w:t>In the PowerS</w:t>
      </w:r>
      <w:r w:rsidR="00EE6274">
        <w:t xml:space="preserve">hell run the following commands to </w:t>
      </w:r>
      <w:r>
        <w:t>start</w:t>
      </w:r>
      <w:r w:rsidR="00EE6274">
        <w:t xml:space="preserve"> the </w:t>
      </w:r>
      <w:r>
        <w:t>three pipelines for end to end ADF flow</w:t>
      </w:r>
      <w:r w:rsidR="00EE6274">
        <w:t>.</w:t>
      </w:r>
    </w:p>
    <w:p w14:paraId="1038652F" w14:textId="4A1EE277"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-DataFactoryName </w:t>
      </w:r>
      <w:r w:rsidR="00896877" w:rsidRPr="00896877">
        <w:rPr>
          <w:color w:val="FF0000"/>
        </w:rPr>
        <w:t>&lt;DataFactoryName</w:t>
      </w:r>
      <w:r w:rsidR="00896877" w:rsidRPr="00896877">
        <w:rPr>
          <w:color w:val="FF0000"/>
        </w:rPr>
        <w:t xml:space="preserve">&gt; </w:t>
      </w:r>
      <w:r w:rsidR="00896877" w:rsidRPr="0018637C">
        <w:rPr>
          <w:i/>
          <w:color w:val="70AD47" w:themeColor="accent6"/>
        </w:rPr>
        <w:t>-</w:t>
      </w:r>
      <w:r w:rsidR="00EE6274" w:rsidRPr="0018637C">
        <w:rPr>
          <w:color w:val="70AD47" w:themeColor="accent6"/>
        </w:rPr>
        <w:t xml:space="preserve">StartDateTime </w:t>
      </w:r>
      <w:r w:rsidR="005167BC" w:rsidRPr="00896877">
        <w:rPr>
          <w:color w:val="FF0000"/>
        </w:rPr>
        <w:t>&lt;</w:t>
      </w:r>
      <w:r w:rsidR="00896877">
        <w:rPr>
          <w:color w:val="FF0000"/>
        </w:rPr>
        <w:t>2015-11</w:t>
      </w:r>
      <w:r w:rsidR="00EE6274" w:rsidRPr="00896877">
        <w:rPr>
          <w:color w:val="FF0000"/>
        </w:rPr>
        <w:t>-</w:t>
      </w:r>
      <w:r w:rsidR="00896877">
        <w:rPr>
          <w:color w:val="FF0000"/>
        </w:rPr>
        <w:t>0</w:t>
      </w:r>
      <w:r w:rsidR="00DE443D" w:rsidRPr="00896877">
        <w:rPr>
          <w:color w:val="FF0000"/>
        </w:rPr>
        <w:t>3</w:t>
      </w:r>
      <w:r w:rsidR="00896877">
        <w:rPr>
          <w:color w:val="FF0000"/>
        </w:rPr>
        <w:t>T15:0</w:t>
      </w:r>
      <w:r w:rsidR="00EE6274" w:rsidRPr="00896877">
        <w:rPr>
          <w:color w:val="FF0000"/>
        </w:rPr>
        <w:t>0:00</w:t>
      </w:r>
      <w:r w:rsidR="005167BC" w:rsidRPr="00896877">
        <w:rPr>
          <w:color w:val="FF0000"/>
        </w:rPr>
        <w:t>&gt;</w:t>
      </w:r>
      <w:r w:rsidR="00EE6274" w:rsidRPr="00896877">
        <w:rPr>
          <w:color w:val="FF0000"/>
        </w:rPr>
        <w:t xml:space="preserve"> </w:t>
      </w:r>
      <w:r w:rsidR="00EE6274" w:rsidRPr="0018637C">
        <w:rPr>
          <w:color w:val="70AD47" w:themeColor="accent6"/>
        </w:rPr>
        <w:t xml:space="preserve">–EndDateTime </w:t>
      </w:r>
      <w:r w:rsidR="005167BC" w:rsidRPr="00896877">
        <w:rPr>
          <w:color w:val="FF0000"/>
        </w:rPr>
        <w:t>&lt;</w:t>
      </w:r>
      <w:r w:rsidR="00896877">
        <w:rPr>
          <w:color w:val="FF0000"/>
        </w:rPr>
        <w:t>2015-11-07</w:t>
      </w:r>
      <w:r w:rsidR="00EE6274" w:rsidRPr="00896877">
        <w:rPr>
          <w:color w:val="FF0000"/>
        </w:rPr>
        <w:t>T21:45:00</w:t>
      </w:r>
      <w:r w:rsidR="005167BC" w:rsidRPr="00896877">
        <w:rPr>
          <w:color w:val="FF0000"/>
        </w:rPr>
        <w:t>&gt;</w:t>
      </w:r>
      <w:r w:rsidR="00EE6274" w:rsidRPr="0018637C">
        <w:rPr>
          <w:color w:val="70AD47" w:themeColor="accent6"/>
        </w:rPr>
        <w:t xml:space="preserve"> –Name </w:t>
      </w:r>
      <w:r w:rsidR="00EE6274" w:rsidRPr="0018637C">
        <w:rPr>
          <w:b/>
          <w:color w:val="70AD47" w:themeColor="accent6"/>
        </w:rPr>
        <w:t>IngressPipeline</w:t>
      </w:r>
    </w:p>
    <w:p w14:paraId="1993C350" w14:textId="49D69AAE"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w:t>
      </w:r>
      <w:r w:rsidR="004524F5" w:rsidRPr="0018637C">
        <w:rPr>
          <w:color w:val="70AD47" w:themeColor="accent6"/>
        </w:rPr>
        <w:t xml:space="preserve">DataFactoryName </w:t>
      </w:r>
      <w:r w:rsidR="0037529C" w:rsidRPr="0018637C">
        <w:rPr>
          <w:color w:val="70AD47" w:themeColor="accent6"/>
        </w:rPr>
        <w:t>OnPremDataFactory</w:t>
      </w:r>
      <w:r w:rsidR="00EE6274" w:rsidRPr="0018637C">
        <w:rPr>
          <w:i/>
          <w:color w:val="70AD47" w:themeColor="accent6"/>
        </w:rPr>
        <w:t xml:space="preserve"> </w:t>
      </w:r>
      <w:r w:rsidR="00EE6274" w:rsidRPr="0018637C">
        <w:rPr>
          <w:color w:val="70AD47" w:themeColor="accent6"/>
        </w:rPr>
        <w:t xml:space="preserve">-StartDateTime </w:t>
      </w:r>
      <w:r w:rsidR="00896877" w:rsidRPr="00896877">
        <w:rPr>
          <w:color w:val="FF0000"/>
        </w:rPr>
        <w:t>&lt;</w:t>
      </w:r>
      <w:r w:rsidR="00896877">
        <w:rPr>
          <w:color w:val="FF0000"/>
        </w:rPr>
        <w:t>2015-11</w:t>
      </w:r>
      <w:r w:rsidR="00896877" w:rsidRPr="00896877">
        <w:rPr>
          <w:color w:val="FF0000"/>
        </w:rPr>
        <w:t>-</w:t>
      </w:r>
      <w:r w:rsidR="00896877">
        <w:rPr>
          <w:color w:val="FF0000"/>
        </w:rPr>
        <w:t>0</w:t>
      </w:r>
      <w:r w:rsidR="00896877" w:rsidRPr="00896877">
        <w:rPr>
          <w:color w:val="FF0000"/>
        </w:rPr>
        <w:t>3</w:t>
      </w:r>
      <w:r w:rsidR="00896877">
        <w:rPr>
          <w:color w:val="FF0000"/>
        </w:rPr>
        <w:t>T15:0</w:t>
      </w:r>
      <w:r w:rsidR="00896877" w:rsidRPr="00896877">
        <w:rPr>
          <w:color w:val="FF0000"/>
        </w:rPr>
        <w:t xml:space="preserve">0:00&gt; </w:t>
      </w:r>
      <w:r w:rsidR="00EE6274" w:rsidRPr="0018637C">
        <w:rPr>
          <w:color w:val="70AD47" w:themeColor="accent6"/>
        </w:rPr>
        <w:t xml:space="preserve">–EndDateTime </w:t>
      </w:r>
      <w:r w:rsidR="00896877" w:rsidRPr="00896877">
        <w:rPr>
          <w:color w:val="FF0000"/>
        </w:rPr>
        <w:t>&lt;</w:t>
      </w:r>
      <w:r w:rsidR="00896877">
        <w:rPr>
          <w:color w:val="FF0000"/>
        </w:rPr>
        <w:t>2015-11-07</w:t>
      </w:r>
      <w:r w:rsidR="00896877" w:rsidRPr="00896877">
        <w:rPr>
          <w:color w:val="FF0000"/>
        </w:rPr>
        <w:t>T21:45:00&gt;</w:t>
      </w:r>
      <w:r w:rsidR="00896877">
        <w:rPr>
          <w:color w:val="FF0000"/>
        </w:rPr>
        <w:t xml:space="preserve"> </w:t>
      </w:r>
      <w:r w:rsidR="00EE6274" w:rsidRPr="0018637C">
        <w:rPr>
          <w:color w:val="70AD47" w:themeColor="accent6"/>
        </w:rPr>
        <w:t xml:space="preserve">–Name </w:t>
      </w:r>
      <w:r w:rsidR="00EE6274" w:rsidRPr="0018637C">
        <w:rPr>
          <w:b/>
          <w:color w:val="70AD47" w:themeColor="accent6"/>
        </w:rPr>
        <w:t>AMLPipeline</w:t>
      </w:r>
    </w:p>
    <w:p w14:paraId="4548D569" w14:textId="69893329"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-DataFactoryName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-StartDateTime </w:t>
      </w:r>
      <w:r w:rsidR="00896877" w:rsidRPr="00896877">
        <w:rPr>
          <w:color w:val="FF0000"/>
        </w:rPr>
        <w:t>&lt;</w:t>
      </w:r>
      <w:r w:rsidR="00896877">
        <w:rPr>
          <w:color w:val="FF0000"/>
        </w:rPr>
        <w:t>2015-11</w:t>
      </w:r>
      <w:r w:rsidR="00896877" w:rsidRPr="00896877">
        <w:rPr>
          <w:color w:val="FF0000"/>
        </w:rPr>
        <w:t>-</w:t>
      </w:r>
      <w:r w:rsidR="00896877">
        <w:rPr>
          <w:color w:val="FF0000"/>
        </w:rPr>
        <w:t>0</w:t>
      </w:r>
      <w:r w:rsidR="00896877" w:rsidRPr="00896877">
        <w:rPr>
          <w:color w:val="FF0000"/>
        </w:rPr>
        <w:t>3</w:t>
      </w:r>
      <w:r w:rsidR="00896877">
        <w:rPr>
          <w:color w:val="FF0000"/>
        </w:rPr>
        <w:t>T15:0</w:t>
      </w:r>
      <w:r w:rsidR="00896877" w:rsidRPr="00896877">
        <w:rPr>
          <w:color w:val="FF0000"/>
        </w:rPr>
        <w:t xml:space="preserve">0:00&gt; </w:t>
      </w:r>
      <w:r w:rsidR="00EE6274" w:rsidRPr="0018637C">
        <w:rPr>
          <w:color w:val="70AD47" w:themeColor="accent6"/>
        </w:rPr>
        <w:t xml:space="preserve">–EndDateTime </w:t>
      </w:r>
      <w:r w:rsidR="00896877" w:rsidRPr="00896877">
        <w:rPr>
          <w:color w:val="FF0000"/>
        </w:rPr>
        <w:t>&lt;</w:t>
      </w:r>
      <w:r w:rsidR="00896877">
        <w:rPr>
          <w:color w:val="FF0000"/>
        </w:rPr>
        <w:t>2015-11-07</w:t>
      </w:r>
      <w:r w:rsidR="00896877" w:rsidRPr="00896877">
        <w:rPr>
          <w:color w:val="FF0000"/>
        </w:rPr>
        <w:t>T21:45:00&gt;</w:t>
      </w:r>
      <w:r w:rsidR="00EE6274" w:rsidRPr="0018637C">
        <w:rPr>
          <w:color w:val="70AD47" w:themeColor="accent6"/>
        </w:rPr>
        <w:t xml:space="preserve">–Name </w:t>
      </w:r>
      <w:r w:rsidR="00EE6274" w:rsidRPr="0018637C">
        <w:rPr>
          <w:b/>
          <w:color w:val="70AD47" w:themeColor="accent6"/>
        </w:rPr>
        <w:t>EgressPipeline</w:t>
      </w:r>
    </w:p>
    <w:p w14:paraId="162FEF32" w14:textId="385E8D2F" w:rsidR="00904809" w:rsidRDefault="00904809" w:rsidP="00D21CFF">
      <w:pPr>
        <w:jc w:val="both"/>
      </w:pPr>
      <w:r>
        <w:t xml:space="preserve">After you activate the pipelines you will see input data copied to Azure blob, scored by </w:t>
      </w:r>
      <w:r w:rsidRPr="006965E3">
        <w:t>AML</w:t>
      </w:r>
      <w:r w:rsidR="006B1148" w:rsidRPr="006965E3">
        <w:t>,</w:t>
      </w:r>
      <w:r>
        <w:t xml:space="preserve"> and finally AML scores available in your on-premise SQL server every hour. The pipelines are activated sequ</w:t>
      </w:r>
      <w:r w:rsidR="0071251D">
        <w:t>entially so any failure in one o</w:t>
      </w:r>
      <w:r>
        <w:t>f the pipelines w</w:t>
      </w:r>
      <w:r w:rsidR="0071251D">
        <w:t>ill stop the pipelines downstream</w:t>
      </w:r>
      <w:r>
        <w:t xml:space="preserve"> </w:t>
      </w:r>
      <w:r w:rsidR="0002753B">
        <w:t xml:space="preserve">from </w:t>
      </w:r>
      <w:r>
        <w:t>running and producing garbled results.</w:t>
      </w:r>
    </w:p>
    <w:p w14:paraId="7D75B04C" w14:textId="77777777" w:rsidR="00F6019C" w:rsidRDefault="00F6019C" w:rsidP="00D21CFF">
      <w:pPr>
        <w:pStyle w:val="Heading3"/>
        <w:jc w:val="both"/>
        <w:rPr>
          <w:b/>
        </w:rPr>
      </w:pPr>
    </w:p>
    <w:p w14:paraId="103E801C" w14:textId="0F8BB399" w:rsidR="0002753B" w:rsidRPr="00F6019C" w:rsidRDefault="00B04B1A" w:rsidP="00D21CFF">
      <w:pPr>
        <w:pStyle w:val="Heading3"/>
        <w:jc w:val="both"/>
        <w:rPr>
          <w:b/>
        </w:rPr>
      </w:pPr>
      <w:r w:rsidRPr="00F6019C">
        <w:rPr>
          <w:b/>
        </w:rPr>
        <w:t>Visualizing the Results</w:t>
      </w:r>
    </w:p>
    <w:p w14:paraId="48C5596F" w14:textId="55005C5C" w:rsidR="00B04B1A" w:rsidRDefault="00B04B1A" w:rsidP="00D21CFF">
      <w:pPr>
        <w:jc w:val="both"/>
      </w:pPr>
      <w:r>
        <w:t xml:space="preserve">The last and most important step in any solution operationalization is to visualize and integrate the results </w:t>
      </w:r>
      <w:r w:rsidR="00722AB9">
        <w:t>back into your business process. The egress pipeline discussed in the last step enables you to integrate the machine learning predictions back into your on-premise SQL server. Next we are going to create a dashboard in PowerBI to visualize the results from the machine learning model.</w:t>
      </w:r>
    </w:p>
    <w:p w14:paraId="5604D80E" w14:textId="77777777" w:rsidR="00722AB9" w:rsidRPr="00896877" w:rsidRDefault="00722AB9" w:rsidP="00D21CFF">
      <w:pPr>
        <w:pStyle w:val="Heading4"/>
        <w:jc w:val="both"/>
        <w:rPr>
          <w:b/>
          <w:i w:val="0"/>
          <w:sz w:val="24"/>
          <w:szCs w:val="24"/>
        </w:rPr>
      </w:pPr>
      <w:r w:rsidRPr="00896877">
        <w:rPr>
          <w:b/>
          <w:i w:val="0"/>
          <w:sz w:val="24"/>
          <w:szCs w:val="24"/>
        </w:rPr>
        <w:lastRenderedPageBreak/>
        <w:t>Acquiring the data</w:t>
      </w:r>
    </w:p>
    <w:p w14:paraId="3B5FB319" w14:textId="767238FD" w:rsidR="00CD5D89" w:rsidRDefault="00722AB9" w:rsidP="00D21CFF">
      <w:pPr>
        <w:jc w:val="both"/>
      </w:pPr>
      <w:r>
        <w:t xml:space="preserve">Open up a new </w:t>
      </w:r>
      <w:r w:rsidR="006B1148" w:rsidRPr="006965E3">
        <w:t>E</w:t>
      </w:r>
      <w:r w:rsidRPr="006965E3">
        <w:t>xce</w:t>
      </w:r>
      <w:r>
        <w:t xml:space="preserve">l workbook and click on the </w:t>
      </w:r>
      <w:r w:rsidRPr="00722AB9">
        <w:rPr>
          <w:i/>
        </w:rPr>
        <w:t>Power Query</w:t>
      </w:r>
      <w:r>
        <w:t xml:space="preserve"> tab. If you do not have a Power Query </w:t>
      </w:r>
      <w:r w:rsidR="0004726B">
        <w:t xml:space="preserve">tab, </w:t>
      </w:r>
      <w:r>
        <w:t xml:space="preserve">install the plugin </w:t>
      </w:r>
      <w:hyperlink r:id="rId16" w:history="1">
        <w:r w:rsidRPr="00722AB9">
          <w:rPr>
            <w:rStyle w:val="Hyperlink"/>
          </w:rPr>
          <w:t>here</w:t>
        </w:r>
      </w:hyperlink>
      <w:r w:rsidR="006A0B44">
        <w:t xml:space="preserve"> (t</w:t>
      </w:r>
      <w:r w:rsidR="00E05F1D">
        <w:t>he plugin is already included as part of Excel 2016</w:t>
      </w:r>
      <w:r w:rsidR="006A0B44">
        <w:t xml:space="preserve"> – select </w:t>
      </w:r>
      <w:r w:rsidR="006A0B44" w:rsidRPr="006A0B44">
        <w:rPr>
          <w:b/>
        </w:rPr>
        <w:t>New Query</w:t>
      </w:r>
      <w:r w:rsidR="006A0B44">
        <w:t xml:space="preserve"> under the Data tab</w:t>
      </w:r>
      <w:r w:rsidR="00F35FFD">
        <w:t>)</w:t>
      </w:r>
      <w:r w:rsidR="00E05F1D">
        <w:t xml:space="preserve"> </w:t>
      </w:r>
      <w:r w:rsidR="007E03FE">
        <w:t>F</w:t>
      </w:r>
      <w:r w:rsidR="00FD4297">
        <w:t>ollow the next few steps</w:t>
      </w:r>
      <w:r w:rsidR="007E03FE">
        <w:t xml:space="preserve"> to add Azure blob as a data model which </w:t>
      </w:r>
      <w:r w:rsidR="006A0B44">
        <w:t>is</w:t>
      </w:r>
      <w:r w:rsidR="007E03FE">
        <w:t xml:space="preserve"> then uploaded to PowerBI</w:t>
      </w:r>
      <w:r w:rsidR="006A0B44">
        <w:t xml:space="preserve"> dashboard</w:t>
      </w:r>
      <w:r w:rsidR="00FD4297">
        <w:t>.</w:t>
      </w:r>
    </w:p>
    <w:p w14:paraId="6FACD6CA" w14:textId="1ED43674" w:rsidR="00722AB9" w:rsidRPr="000D4167" w:rsidRDefault="00CD5D89" w:rsidP="006A0B44">
      <w:pPr>
        <w:pStyle w:val="ListParagraph"/>
        <w:numPr>
          <w:ilvl w:val="0"/>
          <w:numId w:val="27"/>
        </w:numPr>
        <w:jc w:val="both"/>
      </w:pPr>
      <w:r w:rsidRPr="000D4167">
        <w:t xml:space="preserve">Select </w:t>
      </w:r>
      <w:r w:rsidR="006A0B44" w:rsidRPr="006A0B44">
        <w:t>‘</w:t>
      </w:r>
      <w:r w:rsidRPr="006A0B44">
        <w:t>New Query</w:t>
      </w:r>
      <w:r w:rsidR="006A0B44" w:rsidRPr="006A0B44">
        <w:t>’</w:t>
      </w:r>
      <w:r w:rsidRPr="000D4167">
        <w:t xml:space="preserve"> -&gt; From Azure -&gt; From Microsoft Azure Blob Storage</w:t>
      </w:r>
    </w:p>
    <w:p w14:paraId="54B8F413" w14:textId="634E9898" w:rsidR="00722AB9" w:rsidRPr="000D4167" w:rsidRDefault="006A0B44" w:rsidP="006A0B44">
      <w:pPr>
        <w:pStyle w:val="ListParagraph"/>
        <w:numPr>
          <w:ilvl w:val="0"/>
          <w:numId w:val="27"/>
        </w:numPr>
        <w:jc w:val="both"/>
      </w:pPr>
      <w:r>
        <w:t>E</w:t>
      </w:r>
      <w:r w:rsidR="00722AB9" w:rsidRPr="000D4167">
        <w:t>nter your blob storage account name</w:t>
      </w:r>
      <w:r w:rsidR="008A2AC1">
        <w:t xml:space="preserve"> (</w:t>
      </w:r>
      <w:r w:rsidR="008A2AC1" w:rsidRPr="008A2AC1">
        <w:rPr>
          <w:color w:val="FF0000"/>
        </w:rPr>
        <w:t>need to be globally unique</w:t>
      </w:r>
      <w:r w:rsidR="000D4167" w:rsidRPr="000D4167">
        <w:t>)</w:t>
      </w:r>
      <w:r w:rsidR="00722AB9" w:rsidRPr="000D4167">
        <w:t xml:space="preserve"> and keys</w:t>
      </w:r>
      <w:r w:rsidR="000D4167" w:rsidRPr="000D4167">
        <w:t xml:space="preserve">. </w:t>
      </w:r>
      <w:r w:rsidR="00722AB9" w:rsidRPr="000D4167">
        <w:t xml:space="preserve">If you do not know </w:t>
      </w:r>
      <w:r w:rsidR="00043E2F" w:rsidRPr="000D4167">
        <w:t>these,</w:t>
      </w:r>
      <w:r w:rsidR="00722AB9" w:rsidRPr="000D4167">
        <w:t xml:space="preserve"> you can get these from the Azure portal </w:t>
      </w:r>
      <w:hyperlink r:id="rId17" w:history="1">
        <w:r w:rsidR="00722AB9" w:rsidRPr="000D4167">
          <w:rPr>
            <w:rStyle w:val="Hyperlink"/>
          </w:rPr>
          <w:t>here</w:t>
        </w:r>
      </w:hyperlink>
      <w:r w:rsidR="00722AB9" w:rsidRPr="000D4167">
        <w:t>.</w:t>
      </w:r>
    </w:p>
    <w:p w14:paraId="56785DEF" w14:textId="7DD30D4E" w:rsidR="00FD4297" w:rsidRPr="000D4167" w:rsidRDefault="00FD4297" w:rsidP="006A0B44">
      <w:pPr>
        <w:pStyle w:val="ListParagraph"/>
        <w:numPr>
          <w:ilvl w:val="0"/>
          <w:numId w:val="27"/>
        </w:numPr>
        <w:jc w:val="both"/>
      </w:pPr>
      <w:r w:rsidRPr="000D4167">
        <w:t xml:space="preserve">If the credentials are entered </w:t>
      </w:r>
      <w:r w:rsidR="000D4167" w:rsidRPr="000D4167">
        <w:t>correctly,</w:t>
      </w:r>
      <w:r w:rsidRPr="000D4167">
        <w:t xml:space="preserve"> you will see your blob container</w:t>
      </w:r>
      <w:r w:rsidR="000D4167" w:rsidRPr="000D4167">
        <w:t xml:space="preserve"> (“onprem”)</w:t>
      </w:r>
      <w:r w:rsidR="0004726B">
        <w:t>. Double-</w:t>
      </w:r>
      <w:r w:rsidRPr="000D4167">
        <w:t>click on the container to open it in Query Editor.</w:t>
      </w:r>
    </w:p>
    <w:p w14:paraId="62B87C47" w14:textId="034E7047" w:rsidR="007E03FE" w:rsidRPr="000D4167" w:rsidRDefault="00FD4297" w:rsidP="006A0B44">
      <w:pPr>
        <w:pStyle w:val="ListParagraph"/>
        <w:numPr>
          <w:ilvl w:val="0"/>
          <w:numId w:val="27"/>
        </w:numPr>
        <w:jc w:val="both"/>
      </w:pPr>
      <w:r w:rsidRPr="000D4167">
        <w:t xml:space="preserve">In the editor window, </w:t>
      </w:r>
      <w:r w:rsidR="00CD5D89" w:rsidRPr="000D4167">
        <w:t xml:space="preserve">click on </w:t>
      </w:r>
      <w:r w:rsidR="000D4167">
        <w:t>“</w:t>
      </w:r>
      <w:r w:rsidR="00CD5D89" w:rsidRPr="000D4167">
        <w:t>Binary</w:t>
      </w:r>
      <w:r w:rsidR="000D4167" w:rsidRPr="000D4167">
        <w:t>”</w:t>
      </w:r>
      <w:r w:rsidR="00CD5D89" w:rsidRPr="000D4167">
        <w:t xml:space="preserve"> to load the actual data</w:t>
      </w:r>
      <w:r w:rsidRPr="000D4167">
        <w:t xml:space="preserve"> and then click on ‘Close &amp; Load To’. </w:t>
      </w:r>
      <w:r w:rsidR="00CD5D89" w:rsidRPr="000D4167">
        <w:t xml:space="preserve">Make sure the workbook queries tab on </w:t>
      </w:r>
      <w:r w:rsidR="006A0B44">
        <w:t xml:space="preserve">the </w:t>
      </w:r>
      <w:r w:rsidR="00CD5D89" w:rsidRPr="000D4167">
        <w:t xml:space="preserve">right reports </w:t>
      </w:r>
      <w:r w:rsidR="006A0B44">
        <w:t xml:space="preserve">the </w:t>
      </w:r>
      <w:r w:rsidR="00CD5D89" w:rsidRPr="000D4167">
        <w:t>correct number of rows for data.</w:t>
      </w:r>
    </w:p>
    <w:p w14:paraId="5A84A38E" w14:textId="6CC7AAC4" w:rsidR="00FD4297" w:rsidRPr="000D4167" w:rsidRDefault="006A0B44" w:rsidP="006A0B44">
      <w:pPr>
        <w:pStyle w:val="ListParagraph"/>
        <w:numPr>
          <w:ilvl w:val="0"/>
          <w:numId w:val="27"/>
        </w:numPr>
        <w:jc w:val="both"/>
      </w:pPr>
      <w:r>
        <w:t xml:space="preserve">In the </w:t>
      </w:r>
      <w:r w:rsidR="007E03FE" w:rsidRPr="000D4167">
        <w:t>dialog box that follows select “Only Create Connection” and click on the checkbox “Add t</w:t>
      </w:r>
      <w:r w:rsidR="00FD4297" w:rsidRPr="000D4167">
        <w:t xml:space="preserve">his </w:t>
      </w:r>
      <w:r w:rsidR="007E03FE" w:rsidRPr="000D4167">
        <w:t xml:space="preserve">data to the Data Model”. This </w:t>
      </w:r>
      <w:r w:rsidR="00FD4297" w:rsidRPr="006965E3">
        <w:t>load</w:t>
      </w:r>
      <w:r>
        <w:t>s</w:t>
      </w:r>
      <w:r w:rsidR="00FD4297" w:rsidRPr="006965E3">
        <w:t xml:space="preserve"> </w:t>
      </w:r>
      <w:r w:rsidR="007E03FE" w:rsidRPr="006965E3">
        <w:t>your data</w:t>
      </w:r>
      <w:r w:rsidR="000A2FFC">
        <w:t xml:space="preserve"> </w:t>
      </w:r>
      <w:r w:rsidR="007E03FE" w:rsidRPr="000D4167">
        <w:t xml:space="preserve">to the </w:t>
      </w:r>
      <w:r w:rsidR="000A2FFC" w:rsidRPr="006965E3">
        <w:t>E</w:t>
      </w:r>
      <w:r w:rsidR="007E03FE" w:rsidRPr="006965E3">
        <w:t>xc</w:t>
      </w:r>
      <w:r w:rsidR="007E03FE" w:rsidRPr="000D4167">
        <w:t>el workbook.</w:t>
      </w:r>
    </w:p>
    <w:p w14:paraId="2D8370C7" w14:textId="03C41C37" w:rsidR="00FD4297" w:rsidRPr="000D4167" w:rsidRDefault="00FD4297" w:rsidP="006A0B44">
      <w:pPr>
        <w:pStyle w:val="ListParagraph"/>
        <w:numPr>
          <w:ilvl w:val="0"/>
          <w:numId w:val="27"/>
        </w:numPr>
        <w:jc w:val="both"/>
      </w:pPr>
      <w:r w:rsidRPr="000D4167">
        <w:t xml:space="preserve">Save the </w:t>
      </w:r>
      <w:r w:rsidR="00FC4E5F" w:rsidRPr="006965E3">
        <w:t>E</w:t>
      </w:r>
      <w:r w:rsidRPr="006965E3">
        <w:t>x</w:t>
      </w:r>
      <w:r w:rsidRPr="000D4167">
        <w:t>cel workbook</w:t>
      </w:r>
      <w:r w:rsidR="00CD5D89" w:rsidRPr="000D4167">
        <w:t>.</w:t>
      </w:r>
    </w:p>
    <w:p w14:paraId="268A553E" w14:textId="77777777" w:rsidR="00FD4297" w:rsidRPr="00896877" w:rsidRDefault="00FD4297" w:rsidP="00D21CFF">
      <w:pPr>
        <w:pStyle w:val="Heading4"/>
        <w:jc w:val="both"/>
        <w:rPr>
          <w:b/>
          <w:i w:val="0"/>
          <w:sz w:val="24"/>
          <w:szCs w:val="24"/>
        </w:rPr>
      </w:pPr>
      <w:r w:rsidRPr="00896877">
        <w:rPr>
          <w:b/>
          <w:i w:val="0"/>
          <w:sz w:val="24"/>
          <w:szCs w:val="24"/>
        </w:rPr>
        <w:t>Creating a Dashboard</w:t>
      </w:r>
    </w:p>
    <w:p w14:paraId="23F4E1EC" w14:textId="7FE19715" w:rsidR="00FD4297" w:rsidRDefault="00E84429" w:rsidP="00D21CFF">
      <w:pPr>
        <w:jc w:val="both"/>
      </w:pPr>
      <w:r>
        <w:t xml:space="preserve">Next we logon to the PowerBI webpage, create a new </w:t>
      </w:r>
      <w:r w:rsidRPr="006965E3">
        <w:t>dashboard</w:t>
      </w:r>
      <w:r w:rsidR="00F722B5" w:rsidRPr="006965E3">
        <w:t>,</w:t>
      </w:r>
      <w:r w:rsidR="00E708A3" w:rsidRPr="006965E3">
        <w:t xml:space="preserve"> and</w:t>
      </w:r>
      <w:r w:rsidRPr="006965E3">
        <w:t xml:space="preserve"> upload </w:t>
      </w:r>
      <w:r w:rsidR="0025729E" w:rsidRPr="006965E3">
        <w:t>E</w:t>
      </w:r>
      <w:r w:rsidRPr="006965E3">
        <w:t>xc</w:t>
      </w:r>
      <w:r>
        <w:t xml:space="preserve">el workbook we created in the last section </w:t>
      </w:r>
      <w:r w:rsidR="00E708A3">
        <w:t>containing</w:t>
      </w:r>
      <w:r>
        <w:t xml:space="preserve"> the data from the data model.</w:t>
      </w:r>
    </w:p>
    <w:p w14:paraId="048BEFA2" w14:textId="0B699479" w:rsidR="00FD4297" w:rsidRDefault="00FD4297" w:rsidP="00D21CFF">
      <w:pPr>
        <w:pStyle w:val="ListParagraph"/>
        <w:numPr>
          <w:ilvl w:val="0"/>
          <w:numId w:val="15"/>
        </w:numPr>
        <w:jc w:val="both"/>
      </w:pPr>
      <w:r>
        <w:t xml:space="preserve">Visit </w:t>
      </w:r>
      <w:r w:rsidR="006A0B44">
        <w:t xml:space="preserve">the </w:t>
      </w:r>
      <w:hyperlink r:id="rId18" w:history="1">
        <w:r w:rsidRPr="00FD4297">
          <w:rPr>
            <w:rStyle w:val="Hyperlink"/>
          </w:rPr>
          <w:t>Power BI webpage</w:t>
        </w:r>
      </w:hyperlink>
      <w:r>
        <w:t xml:space="preserve"> and </w:t>
      </w:r>
      <w:r w:rsidR="00DB1AE8">
        <w:t xml:space="preserve">click on the </w:t>
      </w:r>
      <w:r w:rsidR="00CD5D89">
        <w:t xml:space="preserve">Get Data button on </w:t>
      </w:r>
      <w:r w:rsidR="006A0B44">
        <w:t xml:space="preserve">the </w:t>
      </w:r>
      <w:r w:rsidR="00CD5D89">
        <w:t>bottom left corner.</w:t>
      </w:r>
    </w:p>
    <w:p w14:paraId="0774C59D" w14:textId="13D83BB7" w:rsidR="00DB1AE8" w:rsidRDefault="00CD5D89" w:rsidP="00D21CFF">
      <w:pPr>
        <w:pStyle w:val="ListParagraph"/>
        <w:numPr>
          <w:ilvl w:val="0"/>
          <w:numId w:val="15"/>
        </w:numPr>
        <w:jc w:val="both"/>
      </w:pPr>
      <w:r>
        <w:t xml:space="preserve">Click </w:t>
      </w:r>
      <w:r w:rsidR="006A0B44">
        <w:t xml:space="preserve">the </w:t>
      </w:r>
      <w:r>
        <w:t>Get button under File and s</w:t>
      </w:r>
      <w:r w:rsidR="00DB1AE8">
        <w:t>elect and navigate to the storage location where you save</w:t>
      </w:r>
      <w:r w:rsidR="006A0B44">
        <w:t>d</w:t>
      </w:r>
      <w:r w:rsidR="00DB1AE8">
        <w:t xml:space="preserve"> the workbook </w:t>
      </w:r>
      <w:r w:rsidR="006A0B44">
        <w:t xml:space="preserve">you </w:t>
      </w:r>
      <w:r w:rsidR="00DB1AE8">
        <w:t>created in the last step.</w:t>
      </w:r>
    </w:p>
    <w:p w14:paraId="63782D16" w14:textId="091C59FB" w:rsidR="00DB1AE8" w:rsidRDefault="006A0B44" w:rsidP="005167BC">
      <w:pPr>
        <w:pStyle w:val="ListParagraph"/>
        <w:numPr>
          <w:ilvl w:val="0"/>
          <w:numId w:val="15"/>
        </w:numPr>
        <w:jc w:val="both"/>
      </w:pPr>
      <w:r>
        <w:t>Double-click</w:t>
      </w:r>
      <w:r w:rsidR="00DB1AE8">
        <w:t xml:space="preserve"> on the new dataset </w:t>
      </w:r>
      <w:r w:rsidR="00CD5D89">
        <w:t xml:space="preserve">in </w:t>
      </w:r>
      <w:r w:rsidR="00EF3E0C" w:rsidRPr="006965E3">
        <w:t>the</w:t>
      </w:r>
      <w:r w:rsidR="00EF3E0C">
        <w:t xml:space="preserve"> </w:t>
      </w:r>
      <w:r w:rsidR="00CD5D89">
        <w:t>left pan</w:t>
      </w:r>
      <w:r w:rsidR="00CD5D89" w:rsidRPr="006965E3">
        <w:t>e</w:t>
      </w:r>
      <w:r w:rsidR="0004726B">
        <w:t>;</w:t>
      </w:r>
      <w:r w:rsidR="00CD5D89" w:rsidRPr="006965E3">
        <w:t xml:space="preserve"> t</w:t>
      </w:r>
      <w:r w:rsidR="00DB1AE8" w:rsidRPr="006965E3">
        <w:t>his</w:t>
      </w:r>
      <w:r w:rsidR="006965E3">
        <w:t xml:space="preserve"> </w:t>
      </w:r>
      <w:r w:rsidR="0004726B">
        <w:t>opens</w:t>
      </w:r>
      <w:r w:rsidR="00DB1AE8">
        <w:t xml:space="preserve"> up a report </w:t>
      </w:r>
      <w:r w:rsidR="00CD5D89">
        <w:t xml:space="preserve">editor. </w:t>
      </w:r>
      <w:r w:rsidR="00DB1AE8">
        <w:t xml:space="preserve">You can </w:t>
      </w:r>
      <w:r w:rsidR="00CD5D89" w:rsidRPr="00CD5D89">
        <w:t>select fields and visualization from the right pane.</w:t>
      </w:r>
      <w:r w:rsidR="00DB1AE8" w:rsidRPr="00CD5D89">
        <w:t xml:space="preserve"> </w:t>
      </w:r>
      <w:r w:rsidR="00CD5D89">
        <w:t xml:space="preserve">Save your report by clicking Save As under </w:t>
      </w:r>
      <w:r w:rsidR="00FA40B2" w:rsidRPr="006965E3">
        <w:t>the</w:t>
      </w:r>
      <w:r w:rsidR="00FA40B2">
        <w:t xml:space="preserve"> </w:t>
      </w:r>
      <w:r w:rsidR="00CD5D89">
        <w:t xml:space="preserve">File </w:t>
      </w:r>
      <w:r w:rsidR="0004726B">
        <w:t>menu</w:t>
      </w:r>
      <w:r w:rsidR="00CD5D89">
        <w:t xml:space="preserve">. </w:t>
      </w:r>
    </w:p>
    <w:p w14:paraId="6D077C4B" w14:textId="7FD9E502" w:rsidR="00CD5D89" w:rsidRPr="006965E3" w:rsidRDefault="00DB1AE8" w:rsidP="00D21CFF">
      <w:pPr>
        <w:pStyle w:val="ListParagraph"/>
        <w:numPr>
          <w:ilvl w:val="0"/>
          <w:numId w:val="15"/>
        </w:numPr>
        <w:jc w:val="both"/>
      </w:pPr>
      <w:r>
        <w:t xml:space="preserve">When you </w:t>
      </w:r>
      <w:r w:rsidRPr="006965E3">
        <w:t xml:space="preserve">are done </w:t>
      </w:r>
      <w:r w:rsidR="00FA40B2" w:rsidRPr="006965E3">
        <w:t>click</w:t>
      </w:r>
      <w:r w:rsidRPr="006965E3">
        <w:t xml:space="preserve"> on </w:t>
      </w:r>
      <w:r w:rsidR="0004726B">
        <w:t>the pin icon (</w:t>
      </w:r>
      <w:r w:rsidR="00C1650D" w:rsidRPr="006965E3">
        <w:rPr>
          <w:noProof/>
        </w:rPr>
        <w:drawing>
          <wp:inline distT="0" distB="0" distL="0" distR="0" wp14:anchorId="7BB31BB7" wp14:editId="213B474D">
            <wp:extent cx="184562" cy="189689"/>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871" cy="233173"/>
                    </a:xfrm>
                    <a:prstGeom prst="rect">
                      <a:avLst/>
                    </a:prstGeom>
                  </pic:spPr>
                </pic:pic>
              </a:graphicData>
            </a:graphic>
          </wp:inline>
        </w:drawing>
      </w:r>
      <w:r w:rsidR="0004726B">
        <w:t xml:space="preserve">) </w:t>
      </w:r>
      <w:r w:rsidRPr="006965E3">
        <w:t xml:space="preserve">to pin the visualization to your dashboard. You can </w:t>
      </w:r>
      <w:r w:rsidR="00CD5D89" w:rsidRPr="006965E3">
        <w:t xml:space="preserve">create a new dashboard or use </w:t>
      </w:r>
      <w:r w:rsidR="00A97930" w:rsidRPr="006965E3">
        <w:t xml:space="preserve">an </w:t>
      </w:r>
      <w:r w:rsidR="00CD5D89" w:rsidRPr="006965E3">
        <w:t xml:space="preserve">existing one. </w:t>
      </w:r>
    </w:p>
    <w:p w14:paraId="1466995C" w14:textId="72264181" w:rsidR="00DB1AE8" w:rsidRDefault="00CD5D89" w:rsidP="00D21CFF">
      <w:pPr>
        <w:pStyle w:val="ListParagraph"/>
        <w:numPr>
          <w:ilvl w:val="0"/>
          <w:numId w:val="15"/>
        </w:numPr>
        <w:jc w:val="both"/>
      </w:pPr>
      <w:r w:rsidRPr="006965E3">
        <w:t xml:space="preserve">You can </w:t>
      </w:r>
      <w:r w:rsidR="00DB1AE8" w:rsidRPr="006965E3">
        <w:t xml:space="preserve">share this </w:t>
      </w:r>
      <w:r w:rsidR="00415F4C" w:rsidRPr="006965E3">
        <w:t>dashboard</w:t>
      </w:r>
      <w:r w:rsidR="00415F4C">
        <w:t xml:space="preserve"> </w:t>
      </w:r>
      <w:r w:rsidR="00DB1AE8">
        <w:t xml:space="preserve">with others by clicking on the share </w:t>
      </w:r>
      <w:r w:rsidR="00335BE8">
        <w:t>icon</w:t>
      </w:r>
      <w:r w:rsidR="0004726B">
        <w:t xml:space="preserve"> (</w:t>
      </w:r>
      <w:r w:rsidR="00C1650D">
        <w:rPr>
          <w:noProof/>
        </w:rPr>
        <w:drawing>
          <wp:inline distT="0" distB="0" distL="0" distR="0" wp14:anchorId="7A2B0659" wp14:editId="5F9F7912">
            <wp:extent cx="129958" cy="1220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394" cy="128043"/>
                    </a:xfrm>
                    <a:prstGeom prst="rect">
                      <a:avLst/>
                    </a:prstGeom>
                  </pic:spPr>
                </pic:pic>
              </a:graphicData>
            </a:graphic>
          </wp:inline>
        </w:drawing>
      </w:r>
      <w:r w:rsidR="0004726B">
        <w:t>)</w:t>
      </w:r>
      <w:r w:rsidR="00DB1AE8">
        <w:t>.</w:t>
      </w:r>
    </w:p>
    <w:p w14:paraId="3F161545" w14:textId="77777777" w:rsidR="00DB1AE8" w:rsidRPr="00896877" w:rsidRDefault="00DB1AE8" w:rsidP="00D21CFF">
      <w:pPr>
        <w:pStyle w:val="Heading4"/>
        <w:jc w:val="both"/>
        <w:rPr>
          <w:b/>
          <w:i w:val="0"/>
          <w:sz w:val="24"/>
          <w:szCs w:val="24"/>
        </w:rPr>
      </w:pPr>
      <w:r w:rsidRPr="00896877">
        <w:rPr>
          <w:b/>
          <w:i w:val="0"/>
          <w:sz w:val="24"/>
          <w:szCs w:val="24"/>
        </w:rPr>
        <w:t xml:space="preserve">Auto Refreshing Dashboards </w:t>
      </w:r>
    </w:p>
    <w:p w14:paraId="4D3AD068" w14:textId="77777777" w:rsidR="00DB1AE8" w:rsidRDefault="008A42FD" w:rsidP="00D21CFF">
      <w:pPr>
        <w:jc w:val="both"/>
      </w:pPr>
      <w:r>
        <w:t>In the last 2 sections we created a new dashboard and added visualizations around the AML predictions data that is produced every hour by the E2E pipeline we created earlier in this documen</w:t>
      </w:r>
      <w:r w:rsidR="00E51532">
        <w:t>t. In this section we will add a</w:t>
      </w:r>
      <w:r>
        <w:t xml:space="preserve"> refresh schedule to </w:t>
      </w:r>
      <w:r w:rsidR="00E51532">
        <w:t>the</w:t>
      </w:r>
      <w:r>
        <w:t xml:space="preserve"> dashboard so that as the new predictions become available from the pipeline</w:t>
      </w:r>
      <w:r w:rsidR="00E51532">
        <w:t>,</w:t>
      </w:r>
      <w:r>
        <w:t xml:space="preserve"> the </w:t>
      </w:r>
      <w:r w:rsidR="00E51532">
        <w:t>dashboard</w:t>
      </w:r>
      <w:r>
        <w:t xml:space="preserve"> visualizations are updated automatically.</w:t>
      </w:r>
    </w:p>
    <w:p w14:paraId="645A058A" w14:textId="7DBE5E47" w:rsidR="00DB1AE8" w:rsidRDefault="00ED49FE" w:rsidP="00D21CFF">
      <w:pPr>
        <w:pStyle w:val="ListParagraph"/>
        <w:numPr>
          <w:ilvl w:val="0"/>
          <w:numId w:val="16"/>
        </w:numPr>
        <w:jc w:val="both"/>
      </w:pPr>
      <w:r>
        <w:t>Right click on the newly add</w:t>
      </w:r>
      <w:r w:rsidR="00974937">
        <w:t>ed</w:t>
      </w:r>
      <w:r>
        <w:t xml:space="preserve"> dataset </w:t>
      </w:r>
      <w:r w:rsidR="00974937">
        <w:t xml:space="preserve">in the left pane </w:t>
      </w:r>
      <w:r>
        <w:t>and select “</w:t>
      </w:r>
      <w:r w:rsidRPr="009F71DD">
        <w:rPr>
          <w:i/>
        </w:rPr>
        <w:t>SCHEDULE REFRESH</w:t>
      </w:r>
      <w:r>
        <w:t>”.</w:t>
      </w:r>
    </w:p>
    <w:p w14:paraId="6C935E37" w14:textId="39C009E9" w:rsidR="00ED49FE" w:rsidRDefault="00ED49FE" w:rsidP="00D21CFF">
      <w:pPr>
        <w:pStyle w:val="ListParagraph"/>
        <w:numPr>
          <w:ilvl w:val="0"/>
          <w:numId w:val="16"/>
        </w:numPr>
        <w:jc w:val="both"/>
      </w:pPr>
      <w:r>
        <w:t xml:space="preserve">Under </w:t>
      </w:r>
      <w:r w:rsidR="00974937">
        <w:t>Data Source Credentials,</w:t>
      </w:r>
      <w:r>
        <w:t xml:space="preserve"> </w:t>
      </w:r>
      <w:r w:rsidR="009F71DD">
        <w:t xml:space="preserve">enter your blob </w:t>
      </w:r>
      <w:r w:rsidR="009F71DD" w:rsidRPr="000D4167">
        <w:t>storage account ke</w:t>
      </w:r>
      <w:r w:rsidR="009F71DD" w:rsidRPr="006965E3">
        <w:t>y</w:t>
      </w:r>
      <w:r w:rsidR="00C20A27" w:rsidRPr="006965E3">
        <w:t>.</w:t>
      </w:r>
    </w:p>
    <w:p w14:paraId="6C925113" w14:textId="566B9585" w:rsidR="009F71DD" w:rsidRPr="006965E3" w:rsidRDefault="009F71DD" w:rsidP="00D21CFF">
      <w:pPr>
        <w:pStyle w:val="ListParagraph"/>
        <w:numPr>
          <w:ilvl w:val="0"/>
          <w:numId w:val="16"/>
        </w:numPr>
        <w:jc w:val="both"/>
      </w:pPr>
      <w:r w:rsidRPr="006965E3">
        <w:t>Now under “</w:t>
      </w:r>
      <w:r w:rsidRPr="006965E3">
        <w:rPr>
          <w:i/>
        </w:rPr>
        <w:t>Schedule</w:t>
      </w:r>
      <w:r w:rsidR="00974937" w:rsidRPr="006965E3">
        <w:rPr>
          <w:i/>
        </w:rPr>
        <w:t xml:space="preserve"> Refresh</w:t>
      </w:r>
      <w:r w:rsidRPr="006965E3">
        <w:t xml:space="preserve">” </w:t>
      </w:r>
      <w:r w:rsidR="00C20A27" w:rsidRPr="006965E3">
        <w:t>click</w:t>
      </w:r>
      <w:r w:rsidRPr="006965E3">
        <w:t xml:space="preserve"> the ‘Keep you</w:t>
      </w:r>
      <w:r w:rsidR="000D4167" w:rsidRPr="006965E3">
        <w:t>r</w:t>
      </w:r>
      <w:r w:rsidRPr="006965E3">
        <w:t xml:space="preserve"> data up to date’ button to Ye</w:t>
      </w:r>
      <w:r w:rsidR="00974937" w:rsidRPr="006965E3">
        <w:t>s. Provide a schedule (daily for this tutorial) and h</w:t>
      </w:r>
      <w:r w:rsidRPr="006965E3">
        <w:t>it apply.</w:t>
      </w:r>
    </w:p>
    <w:p w14:paraId="443D31B9" w14:textId="3FE96E73" w:rsidR="00F761DA" w:rsidRPr="00A56997" w:rsidRDefault="0004726B" w:rsidP="00B35640">
      <w:pPr>
        <w:pStyle w:val="ListParagraph"/>
        <w:numPr>
          <w:ilvl w:val="0"/>
          <w:numId w:val="16"/>
        </w:numPr>
        <w:jc w:val="both"/>
      </w:pPr>
      <w:r>
        <w:t>The V</w:t>
      </w:r>
      <w:r w:rsidR="009F71DD" w:rsidRPr="006965E3">
        <w:t>isuali</w:t>
      </w:r>
      <w:bookmarkStart w:id="4" w:name="_GoBack"/>
      <w:bookmarkEnd w:id="4"/>
      <w:r w:rsidR="009F71DD" w:rsidRPr="006965E3">
        <w:t xml:space="preserve">zation you pinned on your dashboard </w:t>
      </w:r>
      <w:r w:rsidR="00791A92" w:rsidRPr="006965E3">
        <w:t xml:space="preserve">will </w:t>
      </w:r>
      <w:r w:rsidR="009F71DD" w:rsidRPr="006965E3">
        <w:t xml:space="preserve">be </w:t>
      </w:r>
      <w:r w:rsidR="00974937" w:rsidRPr="006965E3">
        <w:t>ref</w:t>
      </w:r>
      <w:r w:rsidR="00974937">
        <w:t>reshed daily</w:t>
      </w:r>
      <w:r w:rsidR="009F71DD">
        <w:t>.</w:t>
      </w:r>
    </w:p>
    <w:sectPr w:rsidR="00F761DA" w:rsidRPr="00A569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5E83F" w14:textId="77777777" w:rsidR="005167BC" w:rsidRDefault="005167BC" w:rsidP="004111F3">
      <w:pPr>
        <w:spacing w:after="0" w:line="240" w:lineRule="auto"/>
      </w:pPr>
      <w:r>
        <w:separator/>
      </w:r>
    </w:p>
  </w:endnote>
  <w:endnote w:type="continuationSeparator" w:id="0">
    <w:p w14:paraId="4815337C" w14:textId="77777777" w:rsidR="005167BC" w:rsidRDefault="005167BC" w:rsidP="0041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3C626" w14:textId="77777777" w:rsidR="005167BC" w:rsidRDefault="005167BC" w:rsidP="004111F3">
      <w:pPr>
        <w:spacing w:after="0" w:line="240" w:lineRule="auto"/>
      </w:pPr>
      <w:r>
        <w:separator/>
      </w:r>
    </w:p>
  </w:footnote>
  <w:footnote w:type="continuationSeparator" w:id="0">
    <w:p w14:paraId="57119233" w14:textId="77777777" w:rsidR="005167BC" w:rsidRDefault="005167BC" w:rsidP="00411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03F"/>
    <w:multiLevelType w:val="hybridMultilevel"/>
    <w:tmpl w:val="61BE1026"/>
    <w:lvl w:ilvl="0" w:tplc="56B4D1E6">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B3A4B"/>
    <w:multiLevelType w:val="hybridMultilevel"/>
    <w:tmpl w:val="3F8AE34A"/>
    <w:lvl w:ilvl="0" w:tplc="AF20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885BDA"/>
    <w:multiLevelType w:val="hybridMultilevel"/>
    <w:tmpl w:val="F704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57A4A"/>
    <w:multiLevelType w:val="hybridMultilevel"/>
    <w:tmpl w:val="13E8205E"/>
    <w:lvl w:ilvl="0" w:tplc="D274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C75C84"/>
    <w:multiLevelType w:val="hybridMultilevel"/>
    <w:tmpl w:val="0BECD55C"/>
    <w:lvl w:ilvl="0" w:tplc="EC14478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6468F1"/>
    <w:multiLevelType w:val="hybridMultilevel"/>
    <w:tmpl w:val="4C62C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4F0AC0"/>
    <w:multiLevelType w:val="hybridMultilevel"/>
    <w:tmpl w:val="BEBA6F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176439"/>
    <w:multiLevelType w:val="hybridMultilevel"/>
    <w:tmpl w:val="181C3A8C"/>
    <w:lvl w:ilvl="0" w:tplc="E0B88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A31CD2"/>
    <w:multiLevelType w:val="hybridMultilevel"/>
    <w:tmpl w:val="9160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D3CDC"/>
    <w:multiLevelType w:val="hybridMultilevel"/>
    <w:tmpl w:val="1756960E"/>
    <w:lvl w:ilvl="0" w:tplc="9B3495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AB334B"/>
    <w:multiLevelType w:val="hybridMultilevel"/>
    <w:tmpl w:val="E73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65AFA"/>
    <w:multiLevelType w:val="hybridMultilevel"/>
    <w:tmpl w:val="DA1C17CA"/>
    <w:lvl w:ilvl="0" w:tplc="9202EC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E62F0"/>
    <w:multiLevelType w:val="hybridMultilevel"/>
    <w:tmpl w:val="880CD8D4"/>
    <w:lvl w:ilvl="0" w:tplc="F4085C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220C96"/>
    <w:multiLevelType w:val="hybridMultilevel"/>
    <w:tmpl w:val="AB58D48E"/>
    <w:lvl w:ilvl="0" w:tplc="F5D8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9546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74A3883"/>
    <w:multiLevelType w:val="hybridMultilevel"/>
    <w:tmpl w:val="E07C85D6"/>
    <w:lvl w:ilvl="0" w:tplc="132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486CE1"/>
    <w:multiLevelType w:val="hybridMultilevel"/>
    <w:tmpl w:val="2D3819E2"/>
    <w:lvl w:ilvl="0" w:tplc="FEA6E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7D1F20"/>
    <w:multiLevelType w:val="hybridMultilevel"/>
    <w:tmpl w:val="B1FED478"/>
    <w:lvl w:ilvl="0" w:tplc="DE08727C">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5B9C4A87"/>
    <w:multiLevelType w:val="hybridMultilevel"/>
    <w:tmpl w:val="860C1930"/>
    <w:lvl w:ilvl="0" w:tplc="BE8C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514F08"/>
    <w:multiLevelType w:val="hybridMultilevel"/>
    <w:tmpl w:val="9E5014E6"/>
    <w:lvl w:ilvl="0" w:tplc="606A1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A54F89"/>
    <w:multiLevelType w:val="hybridMultilevel"/>
    <w:tmpl w:val="020A89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96054B"/>
    <w:multiLevelType w:val="hybridMultilevel"/>
    <w:tmpl w:val="78E8C258"/>
    <w:lvl w:ilvl="0" w:tplc="56B4D1E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F3A95"/>
    <w:multiLevelType w:val="hybridMultilevel"/>
    <w:tmpl w:val="47EE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5E1FA8"/>
    <w:multiLevelType w:val="hybridMultilevel"/>
    <w:tmpl w:val="2196BF94"/>
    <w:lvl w:ilvl="0" w:tplc="235A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9E26BF"/>
    <w:multiLevelType w:val="hybridMultilevel"/>
    <w:tmpl w:val="631E13FA"/>
    <w:lvl w:ilvl="0" w:tplc="DE087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A60074D"/>
    <w:multiLevelType w:val="hybridMultilevel"/>
    <w:tmpl w:val="785CDB8C"/>
    <w:lvl w:ilvl="0" w:tplc="9202EC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04FBA"/>
    <w:multiLevelType w:val="hybridMultilevel"/>
    <w:tmpl w:val="C936AF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1"/>
  </w:num>
  <w:num w:numId="2">
    <w:abstractNumId w:val="25"/>
  </w:num>
  <w:num w:numId="3">
    <w:abstractNumId w:val="20"/>
  </w:num>
  <w:num w:numId="4">
    <w:abstractNumId w:val="7"/>
  </w:num>
  <w:num w:numId="5">
    <w:abstractNumId w:val="23"/>
  </w:num>
  <w:num w:numId="6">
    <w:abstractNumId w:val="15"/>
  </w:num>
  <w:num w:numId="7">
    <w:abstractNumId w:val="9"/>
  </w:num>
  <w:num w:numId="8">
    <w:abstractNumId w:val="16"/>
  </w:num>
  <w:num w:numId="9">
    <w:abstractNumId w:val="6"/>
  </w:num>
  <w:num w:numId="10">
    <w:abstractNumId w:val="4"/>
  </w:num>
  <w:num w:numId="11">
    <w:abstractNumId w:val="3"/>
  </w:num>
  <w:num w:numId="12">
    <w:abstractNumId w:val="13"/>
  </w:num>
  <w:num w:numId="13">
    <w:abstractNumId w:val="8"/>
  </w:num>
  <w:num w:numId="14">
    <w:abstractNumId w:val="10"/>
  </w:num>
  <w:num w:numId="15">
    <w:abstractNumId w:val="2"/>
  </w:num>
  <w:num w:numId="16">
    <w:abstractNumId w:val="22"/>
  </w:num>
  <w:num w:numId="17">
    <w:abstractNumId w:val="5"/>
  </w:num>
  <w:num w:numId="18">
    <w:abstractNumId w:val="24"/>
  </w:num>
  <w:num w:numId="19">
    <w:abstractNumId w:val="17"/>
  </w:num>
  <w:num w:numId="20">
    <w:abstractNumId w:val="1"/>
  </w:num>
  <w:num w:numId="21">
    <w:abstractNumId w:val="19"/>
  </w:num>
  <w:num w:numId="22">
    <w:abstractNumId w:val="14"/>
  </w:num>
  <w:num w:numId="23">
    <w:abstractNumId w:val="18"/>
  </w:num>
  <w:num w:numId="24">
    <w:abstractNumId w:val="0"/>
  </w:num>
  <w:num w:numId="25">
    <w:abstractNumId w:val="11"/>
  </w:num>
  <w:num w:numId="26">
    <w:abstractNumId w:val="1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BE"/>
    <w:rsid w:val="0000234C"/>
    <w:rsid w:val="00012D40"/>
    <w:rsid w:val="00016553"/>
    <w:rsid w:val="00017F58"/>
    <w:rsid w:val="0002753B"/>
    <w:rsid w:val="00030B67"/>
    <w:rsid w:val="000345B8"/>
    <w:rsid w:val="00043E2F"/>
    <w:rsid w:val="0004726B"/>
    <w:rsid w:val="00057D4D"/>
    <w:rsid w:val="000602BE"/>
    <w:rsid w:val="000757A9"/>
    <w:rsid w:val="00075B16"/>
    <w:rsid w:val="00076733"/>
    <w:rsid w:val="00081465"/>
    <w:rsid w:val="00081CD6"/>
    <w:rsid w:val="00082D7D"/>
    <w:rsid w:val="000A2FFC"/>
    <w:rsid w:val="000B02BE"/>
    <w:rsid w:val="000C14C4"/>
    <w:rsid w:val="000C20F6"/>
    <w:rsid w:val="000C4C06"/>
    <w:rsid w:val="000C6993"/>
    <w:rsid w:val="000D2348"/>
    <w:rsid w:val="000D4167"/>
    <w:rsid w:val="000E0F83"/>
    <w:rsid w:val="001071CA"/>
    <w:rsid w:val="00110FDA"/>
    <w:rsid w:val="00111078"/>
    <w:rsid w:val="0011340B"/>
    <w:rsid w:val="00120B37"/>
    <w:rsid w:val="0012398B"/>
    <w:rsid w:val="0012567E"/>
    <w:rsid w:val="001352C0"/>
    <w:rsid w:val="00140C0F"/>
    <w:rsid w:val="00151123"/>
    <w:rsid w:val="001577A4"/>
    <w:rsid w:val="001722CB"/>
    <w:rsid w:val="001766E2"/>
    <w:rsid w:val="001831DB"/>
    <w:rsid w:val="0018637C"/>
    <w:rsid w:val="001A11ED"/>
    <w:rsid w:val="001B6627"/>
    <w:rsid w:val="001C7BB6"/>
    <w:rsid w:val="001E3FBE"/>
    <w:rsid w:val="001E5FE0"/>
    <w:rsid w:val="001F4DF4"/>
    <w:rsid w:val="00214740"/>
    <w:rsid w:val="00215664"/>
    <w:rsid w:val="00244928"/>
    <w:rsid w:val="0025729E"/>
    <w:rsid w:val="002627B5"/>
    <w:rsid w:val="00291F52"/>
    <w:rsid w:val="002B5836"/>
    <w:rsid w:val="002C2193"/>
    <w:rsid w:val="002C2CD8"/>
    <w:rsid w:val="002C4616"/>
    <w:rsid w:val="002E0B62"/>
    <w:rsid w:val="00301B93"/>
    <w:rsid w:val="00306B03"/>
    <w:rsid w:val="0031112D"/>
    <w:rsid w:val="003119A7"/>
    <w:rsid w:val="003121EA"/>
    <w:rsid w:val="00317CE2"/>
    <w:rsid w:val="00335BE8"/>
    <w:rsid w:val="003418F2"/>
    <w:rsid w:val="00342639"/>
    <w:rsid w:val="00347B9F"/>
    <w:rsid w:val="003666B7"/>
    <w:rsid w:val="00374021"/>
    <w:rsid w:val="0037529C"/>
    <w:rsid w:val="003802ED"/>
    <w:rsid w:val="003875B2"/>
    <w:rsid w:val="003921E8"/>
    <w:rsid w:val="003D70AE"/>
    <w:rsid w:val="003E1FA9"/>
    <w:rsid w:val="004111F3"/>
    <w:rsid w:val="00415F4C"/>
    <w:rsid w:val="00416F9B"/>
    <w:rsid w:val="00426A21"/>
    <w:rsid w:val="0042730B"/>
    <w:rsid w:val="0043170C"/>
    <w:rsid w:val="00446C03"/>
    <w:rsid w:val="004524F5"/>
    <w:rsid w:val="004615BA"/>
    <w:rsid w:val="004A1AF8"/>
    <w:rsid w:val="004B6DFB"/>
    <w:rsid w:val="004C66EC"/>
    <w:rsid w:val="004C6749"/>
    <w:rsid w:val="004D105B"/>
    <w:rsid w:val="004D5AB5"/>
    <w:rsid w:val="004F0431"/>
    <w:rsid w:val="004F430B"/>
    <w:rsid w:val="005003C4"/>
    <w:rsid w:val="005166CD"/>
    <w:rsid w:val="005167BC"/>
    <w:rsid w:val="00525DB3"/>
    <w:rsid w:val="0053542F"/>
    <w:rsid w:val="0055060C"/>
    <w:rsid w:val="00556C81"/>
    <w:rsid w:val="00561CDA"/>
    <w:rsid w:val="00574D42"/>
    <w:rsid w:val="00584706"/>
    <w:rsid w:val="0059428F"/>
    <w:rsid w:val="005A720F"/>
    <w:rsid w:val="005B0C83"/>
    <w:rsid w:val="005B151E"/>
    <w:rsid w:val="005B6146"/>
    <w:rsid w:val="005C06EB"/>
    <w:rsid w:val="005E05A6"/>
    <w:rsid w:val="005E3E82"/>
    <w:rsid w:val="005F236D"/>
    <w:rsid w:val="006054D8"/>
    <w:rsid w:val="00633173"/>
    <w:rsid w:val="00633755"/>
    <w:rsid w:val="00640E87"/>
    <w:rsid w:val="0064142C"/>
    <w:rsid w:val="0065690F"/>
    <w:rsid w:val="006740BA"/>
    <w:rsid w:val="00675F6E"/>
    <w:rsid w:val="006865F9"/>
    <w:rsid w:val="006965E3"/>
    <w:rsid w:val="006A0B44"/>
    <w:rsid w:val="006B0321"/>
    <w:rsid w:val="006B1148"/>
    <w:rsid w:val="006B4A34"/>
    <w:rsid w:val="006C0208"/>
    <w:rsid w:val="006C6A6F"/>
    <w:rsid w:val="006C7570"/>
    <w:rsid w:val="0071251D"/>
    <w:rsid w:val="00722AB9"/>
    <w:rsid w:val="0073045A"/>
    <w:rsid w:val="00735325"/>
    <w:rsid w:val="0074118B"/>
    <w:rsid w:val="00744DB4"/>
    <w:rsid w:val="00746338"/>
    <w:rsid w:val="00775FBF"/>
    <w:rsid w:val="00791A92"/>
    <w:rsid w:val="007A1E40"/>
    <w:rsid w:val="007A3B29"/>
    <w:rsid w:val="007A40EA"/>
    <w:rsid w:val="007B072E"/>
    <w:rsid w:val="007B78EC"/>
    <w:rsid w:val="007E03FE"/>
    <w:rsid w:val="007E2022"/>
    <w:rsid w:val="007F0920"/>
    <w:rsid w:val="008129F8"/>
    <w:rsid w:val="00824AEE"/>
    <w:rsid w:val="00824D73"/>
    <w:rsid w:val="00835CAC"/>
    <w:rsid w:val="00866DF9"/>
    <w:rsid w:val="0087577C"/>
    <w:rsid w:val="00896877"/>
    <w:rsid w:val="008A2AC1"/>
    <w:rsid w:val="008A3B41"/>
    <w:rsid w:val="008A42FD"/>
    <w:rsid w:val="008A7725"/>
    <w:rsid w:val="008B6C5A"/>
    <w:rsid w:val="008C10DF"/>
    <w:rsid w:val="008C724C"/>
    <w:rsid w:val="008D1706"/>
    <w:rsid w:val="008D6262"/>
    <w:rsid w:val="00900736"/>
    <w:rsid w:val="00904809"/>
    <w:rsid w:val="00941E08"/>
    <w:rsid w:val="00970912"/>
    <w:rsid w:val="00972C65"/>
    <w:rsid w:val="00972FEF"/>
    <w:rsid w:val="00974937"/>
    <w:rsid w:val="00974F59"/>
    <w:rsid w:val="009759C6"/>
    <w:rsid w:val="009767BB"/>
    <w:rsid w:val="009770A1"/>
    <w:rsid w:val="009A060C"/>
    <w:rsid w:val="009A2DFB"/>
    <w:rsid w:val="009B55ED"/>
    <w:rsid w:val="009C4370"/>
    <w:rsid w:val="009E1E80"/>
    <w:rsid w:val="009E3B1B"/>
    <w:rsid w:val="009F5FDF"/>
    <w:rsid w:val="009F71DD"/>
    <w:rsid w:val="00A06A11"/>
    <w:rsid w:val="00A33039"/>
    <w:rsid w:val="00A471B1"/>
    <w:rsid w:val="00A5123B"/>
    <w:rsid w:val="00A54AD9"/>
    <w:rsid w:val="00A55765"/>
    <w:rsid w:val="00A56997"/>
    <w:rsid w:val="00A6477D"/>
    <w:rsid w:val="00A869DC"/>
    <w:rsid w:val="00A96A1D"/>
    <w:rsid w:val="00A97930"/>
    <w:rsid w:val="00AA687B"/>
    <w:rsid w:val="00AB6257"/>
    <w:rsid w:val="00B04B1A"/>
    <w:rsid w:val="00B05A62"/>
    <w:rsid w:val="00B32BAF"/>
    <w:rsid w:val="00B35640"/>
    <w:rsid w:val="00B364AD"/>
    <w:rsid w:val="00B41F1C"/>
    <w:rsid w:val="00B52348"/>
    <w:rsid w:val="00B57D9E"/>
    <w:rsid w:val="00B72044"/>
    <w:rsid w:val="00B7486D"/>
    <w:rsid w:val="00BA2E77"/>
    <w:rsid w:val="00BA61E1"/>
    <w:rsid w:val="00BC43BE"/>
    <w:rsid w:val="00BE2996"/>
    <w:rsid w:val="00BE6818"/>
    <w:rsid w:val="00BF077D"/>
    <w:rsid w:val="00C1650D"/>
    <w:rsid w:val="00C20A27"/>
    <w:rsid w:val="00C44557"/>
    <w:rsid w:val="00C53481"/>
    <w:rsid w:val="00C63571"/>
    <w:rsid w:val="00C7167C"/>
    <w:rsid w:val="00C85D28"/>
    <w:rsid w:val="00C920D9"/>
    <w:rsid w:val="00CB33C9"/>
    <w:rsid w:val="00CD0C2F"/>
    <w:rsid w:val="00CD5D89"/>
    <w:rsid w:val="00CE2F05"/>
    <w:rsid w:val="00D145DE"/>
    <w:rsid w:val="00D170A0"/>
    <w:rsid w:val="00D21CFF"/>
    <w:rsid w:val="00D515B1"/>
    <w:rsid w:val="00D7556F"/>
    <w:rsid w:val="00D82790"/>
    <w:rsid w:val="00D84B21"/>
    <w:rsid w:val="00D907D0"/>
    <w:rsid w:val="00D91F19"/>
    <w:rsid w:val="00DA1BCA"/>
    <w:rsid w:val="00DA7645"/>
    <w:rsid w:val="00DB1AE8"/>
    <w:rsid w:val="00DE443D"/>
    <w:rsid w:val="00DE4A06"/>
    <w:rsid w:val="00DF1E78"/>
    <w:rsid w:val="00E02AD4"/>
    <w:rsid w:val="00E04293"/>
    <w:rsid w:val="00E0489C"/>
    <w:rsid w:val="00E05F1D"/>
    <w:rsid w:val="00E06413"/>
    <w:rsid w:val="00E13773"/>
    <w:rsid w:val="00E21EFB"/>
    <w:rsid w:val="00E256DD"/>
    <w:rsid w:val="00E33B28"/>
    <w:rsid w:val="00E354AD"/>
    <w:rsid w:val="00E46392"/>
    <w:rsid w:val="00E51532"/>
    <w:rsid w:val="00E6622D"/>
    <w:rsid w:val="00E708A3"/>
    <w:rsid w:val="00E84429"/>
    <w:rsid w:val="00E95799"/>
    <w:rsid w:val="00ED49FE"/>
    <w:rsid w:val="00EE6274"/>
    <w:rsid w:val="00EF3E0C"/>
    <w:rsid w:val="00EF6133"/>
    <w:rsid w:val="00F06855"/>
    <w:rsid w:val="00F073F2"/>
    <w:rsid w:val="00F1413F"/>
    <w:rsid w:val="00F32DCC"/>
    <w:rsid w:val="00F33EBC"/>
    <w:rsid w:val="00F35FFD"/>
    <w:rsid w:val="00F449CE"/>
    <w:rsid w:val="00F6019C"/>
    <w:rsid w:val="00F65750"/>
    <w:rsid w:val="00F722B5"/>
    <w:rsid w:val="00F761DA"/>
    <w:rsid w:val="00F83D4B"/>
    <w:rsid w:val="00FA40B2"/>
    <w:rsid w:val="00FA4D5F"/>
    <w:rsid w:val="00FB4D1A"/>
    <w:rsid w:val="00FC1A10"/>
    <w:rsid w:val="00FC4E5F"/>
    <w:rsid w:val="00FD38E7"/>
    <w:rsid w:val="00FD4297"/>
    <w:rsid w:val="00FE1C9F"/>
    <w:rsid w:val="00FE2802"/>
    <w:rsid w:val="00FE663B"/>
    <w:rsid w:val="00FF2B3C"/>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FD20"/>
  <w15:chartTrackingRefBased/>
  <w15:docId w15:val="{9A3E952B-157D-4F25-ADD8-34DCA0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E"/>
  </w:style>
  <w:style w:type="paragraph" w:styleId="Heading1">
    <w:name w:val="heading 1"/>
    <w:basedOn w:val="Normal"/>
    <w:next w:val="Normal"/>
    <w:link w:val="Heading1Char"/>
    <w:uiPriority w:val="9"/>
    <w:qFormat/>
    <w:rsid w:val="0006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3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3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43BE"/>
    <w:pPr>
      <w:ind w:left="720"/>
      <w:contextualSpacing/>
    </w:pPr>
  </w:style>
  <w:style w:type="character" w:customStyle="1" w:styleId="Heading2Char">
    <w:name w:val="Heading 2 Char"/>
    <w:basedOn w:val="DefaultParagraphFont"/>
    <w:link w:val="Heading2"/>
    <w:uiPriority w:val="9"/>
    <w:rsid w:val="00C716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16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73F2"/>
    <w:rPr>
      <w:color w:val="0563C1" w:themeColor="hyperlink"/>
      <w:u w:val="single"/>
    </w:rPr>
  </w:style>
  <w:style w:type="character" w:styleId="CommentReference">
    <w:name w:val="annotation reference"/>
    <w:basedOn w:val="DefaultParagraphFont"/>
    <w:uiPriority w:val="99"/>
    <w:semiHidden/>
    <w:unhideWhenUsed/>
    <w:rsid w:val="00F073F2"/>
    <w:rPr>
      <w:sz w:val="16"/>
      <w:szCs w:val="16"/>
    </w:rPr>
  </w:style>
  <w:style w:type="paragraph" w:styleId="CommentText">
    <w:name w:val="annotation text"/>
    <w:basedOn w:val="Normal"/>
    <w:link w:val="CommentTextChar"/>
    <w:uiPriority w:val="99"/>
    <w:semiHidden/>
    <w:unhideWhenUsed/>
    <w:rsid w:val="00F073F2"/>
    <w:pPr>
      <w:spacing w:line="240" w:lineRule="auto"/>
    </w:pPr>
    <w:rPr>
      <w:sz w:val="20"/>
      <w:szCs w:val="20"/>
    </w:rPr>
  </w:style>
  <w:style w:type="character" w:customStyle="1" w:styleId="CommentTextChar">
    <w:name w:val="Comment Text Char"/>
    <w:basedOn w:val="DefaultParagraphFont"/>
    <w:link w:val="CommentText"/>
    <w:uiPriority w:val="99"/>
    <w:semiHidden/>
    <w:rsid w:val="00F073F2"/>
    <w:rPr>
      <w:sz w:val="20"/>
      <w:szCs w:val="20"/>
    </w:rPr>
  </w:style>
  <w:style w:type="paragraph" w:styleId="BalloonText">
    <w:name w:val="Balloon Text"/>
    <w:basedOn w:val="Normal"/>
    <w:link w:val="BalloonTextChar"/>
    <w:uiPriority w:val="99"/>
    <w:semiHidden/>
    <w:unhideWhenUsed/>
    <w:rsid w:val="00F07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F2"/>
    <w:rPr>
      <w:rFonts w:ascii="Segoe UI" w:hAnsi="Segoe UI" w:cs="Segoe UI"/>
      <w:sz w:val="18"/>
      <w:szCs w:val="18"/>
    </w:rPr>
  </w:style>
  <w:style w:type="character" w:styleId="FollowedHyperlink">
    <w:name w:val="FollowedHyperlink"/>
    <w:basedOn w:val="DefaultParagraphFont"/>
    <w:uiPriority w:val="99"/>
    <w:semiHidden/>
    <w:unhideWhenUsed/>
    <w:rsid w:val="00081CD6"/>
    <w:rPr>
      <w:color w:val="954F72" w:themeColor="followedHyperlink"/>
      <w:u w:val="single"/>
    </w:rPr>
  </w:style>
  <w:style w:type="character" w:customStyle="1" w:styleId="Heading1Char">
    <w:name w:val="Heading 1 Char"/>
    <w:basedOn w:val="DefaultParagraphFont"/>
    <w:link w:val="Heading1"/>
    <w:uiPriority w:val="9"/>
    <w:rsid w:val="000602BE"/>
    <w:rPr>
      <w:rFonts w:asciiTheme="majorHAnsi" w:eastAsiaTheme="majorEastAsia" w:hAnsiTheme="majorHAnsi" w:cstheme="majorBidi"/>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3418F2"/>
    <w:rPr>
      <w:b/>
      <w:bCs/>
    </w:rPr>
  </w:style>
  <w:style w:type="character" w:customStyle="1" w:styleId="CommentSubjectChar">
    <w:name w:val="Comment Subject Char"/>
    <w:basedOn w:val="CommentTextChar"/>
    <w:link w:val="CommentSubject"/>
    <w:uiPriority w:val="99"/>
    <w:semiHidden/>
    <w:rsid w:val="003418F2"/>
    <w:rPr>
      <w:b/>
      <w:bCs/>
      <w:sz w:val="20"/>
      <w:szCs w:val="20"/>
    </w:rPr>
  </w:style>
  <w:style w:type="paragraph" w:styleId="Revision">
    <w:name w:val="Revision"/>
    <w:hidden/>
    <w:uiPriority w:val="99"/>
    <w:semiHidden/>
    <w:rsid w:val="00E05F1D"/>
    <w:pPr>
      <w:spacing w:after="0" w:line="240" w:lineRule="auto"/>
    </w:pPr>
  </w:style>
  <w:style w:type="paragraph" w:styleId="Header">
    <w:name w:val="header"/>
    <w:basedOn w:val="Normal"/>
    <w:link w:val="HeaderChar"/>
    <w:uiPriority w:val="99"/>
    <w:unhideWhenUsed/>
    <w:rsid w:val="00411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1F3"/>
  </w:style>
  <w:style w:type="paragraph" w:styleId="Footer">
    <w:name w:val="footer"/>
    <w:basedOn w:val="Normal"/>
    <w:link w:val="FooterChar"/>
    <w:uiPriority w:val="99"/>
    <w:unhideWhenUsed/>
    <w:rsid w:val="00411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powershell-install-configure/" TargetMode="External"/><Relationship Id="rId13" Type="http://schemas.openxmlformats.org/officeDocument/2006/relationships/image" Target="media/image2.png"/><Relationship Id="rId18" Type="http://schemas.openxmlformats.org/officeDocument/2006/relationships/hyperlink" Target="https://msit.powerbi.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zure.microsoft.com/en-us/documentation/articles/powershell-install-configure/" TargetMode="External"/><Relationship Id="rId17" Type="http://schemas.openxmlformats.org/officeDocument/2006/relationships/hyperlink" Target="https://portal.azure.com/" TargetMode="External"/><Relationship Id="rId2" Type="http://schemas.openxmlformats.org/officeDocument/2006/relationships/numbering" Target="numbering.xml"/><Relationship Id="rId16" Type="http://schemas.openxmlformats.org/officeDocument/2006/relationships/hyperlink" Target="http://www.microsoft.com/en-us/download/details.aspx?id=39379"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zure.microsoft.com/en-us/documentation/articles/data-factory-use-onpremises-datasourc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zure.microsoft.com/en-us/documentation/articles/data-factory-introducti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47E4B-801D-4D3F-A525-EE1BF7A2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4925</TotalTime>
  <Pages>8</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Mithal;rijai@microsoft.com</dc:creator>
  <cp:keywords/>
  <dc:description/>
  <cp:lastModifiedBy>Richin Jain</cp:lastModifiedBy>
  <cp:revision>65</cp:revision>
  <cp:lastPrinted>2015-09-22T22:18:00Z</cp:lastPrinted>
  <dcterms:created xsi:type="dcterms:W3CDTF">2015-10-24T03:31:00Z</dcterms:created>
  <dcterms:modified xsi:type="dcterms:W3CDTF">2015-11-04T16:30:00Z</dcterms:modified>
</cp:coreProperties>
</file>