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>
      <w:pPr>
        <w:ind w:left="720"/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Ans. Fight between great warriors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>
      <w:pPr>
        <w:ind w:left="720"/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Ans. To kill the </w:t>
      </w:r>
      <w:proofErr w:type="spellStart"/>
      <w:r>
        <w:rPr>
          <w:sz w:val="28"/>
          <w:szCs w:val="28"/>
        </w:rPr>
        <w:t>villans</w:t>
      </w:r>
      <w:proofErr w:type="spellEnd"/>
    </w:p>
    <w:p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>
      <w:pPr>
        <w:ind w:left="720"/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Ans. As we know the great </w:t>
      </w:r>
      <w:proofErr w:type="spellStart"/>
      <w:r>
        <w:rPr>
          <w:sz w:val="28"/>
          <w:szCs w:val="28"/>
        </w:rPr>
        <w:t>heros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arjuna,bheema</w:t>
      </w:r>
      <w:proofErr w:type="gramEnd"/>
      <w:r>
        <w:rPr>
          <w:sz w:val="28"/>
          <w:szCs w:val="28"/>
        </w:rPr>
        <w:t>,lord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rama</w:t>
      </w:r>
      <w:proofErr w:type="spellEnd"/>
      <w:r>
        <w:rPr>
          <w:sz w:val="28"/>
          <w:szCs w:val="28"/>
        </w:rPr>
        <w:t xml:space="preserve">. These people should fight with the </w:t>
      </w:r>
      <w:proofErr w:type="spellStart"/>
      <w:r>
        <w:rPr>
          <w:sz w:val="28"/>
          <w:szCs w:val="28"/>
        </w:rPr>
        <w:t>villans</w:t>
      </w:r>
      <w:proofErr w:type="spellEnd"/>
      <w:r>
        <w:rPr>
          <w:sz w:val="28"/>
          <w:szCs w:val="28"/>
        </w:rPr>
        <w:t xml:space="preserve"> in the epics.</w:t>
      </w:r>
    </w:p>
    <w:p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>
      <w:pPr>
        <w:ind w:left="720"/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/>
    <w:p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>
      <w:pPr>
        <w:ind w:left="720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prakashilpa n</cp:lastModifiedBy>
  <cp:revision>3</cp:revision>
  <dcterms:created xsi:type="dcterms:W3CDTF">2021-03-18T05:03:00Z</dcterms:created>
  <dcterms:modified xsi:type="dcterms:W3CDTF">2021-03-27T11:37:00Z</dcterms:modified>
</cp:coreProperties>
</file>