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7EA2" w14:textId="77777777" w:rsidR="00410E44" w:rsidRDefault="00410E44" w:rsidP="002F45AD">
      <w:proofErr w:type="spellStart"/>
      <w:r w:rsidRPr="00410E44">
        <w:rPr>
          <w:sz w:val="48"/>
          <w:szCs w:val="48"/>
        </w:rPr>
        <w:t>SecTTS</w:t>
      </w:r>
      <w:proofErr w:type="spellEnd"/>
      <w:r w:rsidRPr="00410E44">
        <w:rPr>
          <w:sz w:val="48"/>
          <w:szCs w:val="48"/>
        </w:rPr>
        <w:t>: A secure track &amp; trace system for RFID-enabled supply chains</w:t>
      </w:r>
      <w:r w:rsidRPr="00410E44">
        <w:t xml:space="preserve"> </w:t>
      </w:r>
    </w:p>
    <w:p w14:paraId="313E83D3" w14:textId="77777777" w:rsidR="00410E44" w:rsidRDefault="00410E44" w:rsidP="002F45AD">
      <w:pPr>
        <w:rPr>
          <w:sz w:val="36"/>
          <w:szCs w:val="36"/>
        </w:rPr>
      </w:pPr>
      <w:r>
        <w:rPr>
          <w:sz w:val="36"/>
          <w:szCs w:val="36"/>
        </w:rPr>
        <w:t xml:space="preserve">          </w:t>
      </w:r>
    </w:p>
    <w:p w14:paraId="7D708681" w14:textId="6606DEFB" w:rsidR="00410E44" w:rsidRDefault="00410E44" w:rsidP="002F45AD">
      <w:r>
        <w:rPr>
          <w:sz w:val="36"/>
          <w:szCs w:val="36"/>
        </w:rPr>
        <w:t xml:space="preserve">             </w:t>
      </w:r>
      <w:r w:rsidRPr="00410E44">
        <w:rPr>
          <w:sz w:val="36"/>
          <w:szCs w:val="36"/>
        </w:rPr>
        <w:t xml:space="preserve">Jie </w:t>
      </w:r>
      <w:proofErr w:type="gramStart"/>
      <w:r w:rsidRPr="00410E44">
        <w:rPr>
          <w:sz w:val="36"/>
          <w:szCs w:val="36"/>
        </w:rPr>
        <w:t>Shia,*</w:t>
      </w:r>
      <w:proofErr w:type="gramEnd"/>
      <w:r w:rsidRPr="00410E44">
        <w:rPr>
          <w:sz w:val="36"/>
          <w:szCs w:val="36"/>
        </w:rPr>
        <w:t xml:space="preserve">, </w:t>
      </w:r>
      <w:proofErr w:type="spellStart"/>
      <w:r w:rsidRPr="00410E44">
        <w:rPr>
          <w:sz w:val="36"/>
          <w:szCs w:val="36"/>
        </w:rPr>
        <w:t>Yingjiu</w:t>
      </w:r>
      <w:proofErr w:type="spellEnd"/>
      <w:r w:rsidRPr="00410E44">
        <w:rPr>
          <w:sz w:val="36"/>
          <w:szCs w:val="36"/>
        </w:rPr>
        <w:t xml:space="preserve"> Lia, Wei </w:t>
      </w:r>
      <w:proofErr w:type="spellStart"/>
      <w:r w:rsidRPr="00410E44">
        <w:rPr>
          <w:sz w:val="36"/>
          <w:szCs w:val="36"/>
        </w:rPr>
        <w:t>Heb</w:t>
      </w:r>
      <w:proofErr w:type="spellEnd"/>
      <w:r w:rsidRPr="00410E44">
        <w:rPr>
          <w:sz w:val="36"/>
          <w:szCs w:val="36"/>
        </w:rPr>
        <w:t>, Darren Sima</w:t>
      </w:r>
      <w:r w:rsidRPr="00410E44">
        <w:t xml:space="preserve"> </w:t>
      </w:r>
    </w:p>
    <w:p w14:paraId="4BC1450C" w14:textId="77777777" w:rsidR="00410E44" w:rsidRDefault="00410E44" w:rsidP="002F45AD">
      <w:pPr>
        <w:rPr>
          <w:sz w:val="28"/>
          <w:szCs w:val="28"/>
        </w:rPr>
      </w:pPr>
    </w:p>
    <w:p w14:paraId="38EC0F13" w14:textId="30A52D22" w:rsidR="00410E44" w:rsidRDefault="00410E44" w:rsidP="002F45AD">
      <w:pPr>
        <w:rPr>
          <w:sz w:val="28"/>
          <w:szCs w:val="28"/>
        </w:rPr>
      </w:pPr>
      <w:r w:rsidRPr="00410E44">
        <w:rPr>
          <w:sz w:val="28"/>
          <w:szCs w:val="28"/>
        </w:rPr>
        <w:t xml:space="preserve">A </w:t>
      </w:r>
      <w:r w:rsidRPr="00410E44">
        <w:rPr>
          <w:sz w:val="28"/>
          <w:szCs w:val="28"/>
        </w:rPr>
        <w:t>School of Information Systems, Singapore Management University, 80 Stamford Road, Singapore b</w:t>
      </w:r>
      <w:r w:rsidRPr="00410E44">
        <w:rPr>
          <w:sz w:val="28"/>
          <w:szCs w:val="28"/>
        </w:rPr>
        <w:t xml:space="preserve"> </w:t>
      </w:r>
      <w:r w:rsidRPr="00410E44">
        <w:rPr>
          <w:sz w:val="28"/>
          <w:szCs w:val="28"/>
        </w:rPr>
        <w:t>Singapore Institute of Manufacturing Technology, Singapore</w:t>
      </w:r>
    </w:p>
    <w:p w14:paraId="46BB1500" w14:textId="77777777" w:rsidR="00410E44" w:rsidRPr="00410E44" w:rsidRDefault="00410E44" w:rsidP="002F45AD">
      <w:pPr>
        <w:rPr>
          <w:sz w:val="28"/>
          <w:szCs w:val="28"/>
        </w:rPr>
      </w:pPr>
    </w:p>
    <w:p w14:paraId="4C9F6265" w14:textId="5F60AFB9" w:rsidR="002F45AD" w:rsidRPr="00410E44" w:rsidRDefault="00410E44" w:rsidP="00410E44">
      <w:pPr>
        <w:rPr>
          <w:sz w:val="26"/>
          <w:szCs w:val="26"/>
        </w:rPr>
      </w:pPr>
      <w:r w:rsidRPr="00410E44">
        <w:rPr>
          <w:sz w:val="26"/>
          <w:szCs w:val="26"/>
        </w:rPr>
        <w:t xml:space="preserve">It first introduces </w:t>
      </w:r>
      <w:proofErr w:type="spellStart"/>
      <w:r w:rsidRPr="00410E44">
        <w:rPr>
          <w:sz w:val="26"/>
          <w:szCs w:val="26"/>
        </w:rPr>
        <w:t>SecTTS</w:t>
      </w:r>
      <w:proofErr w:type="spellEnd"/>
      <w:r w:rsidRPr="00410E44">
        <w:rPr>
          <w:sz w:val="26"/>
          <w:szCs w:val="26"/>
        </w:rPr>
        <w:t xml:space="preserve">, an RFID-enabled supply chain tracking system designed to be specifically secure. But at the same time, keeping their sensitive information safe. Traditional systems rely on a central service that is not always completely trustworthy - EPCDS. This service is treated as "semi-trusted" by </w:t>
      </w:r>
      <w:proofErr w:type="spellStart"/>
      <w:r w:rsidRPr="00410E44">
        <w:rPr>
          <w:sz w:val="26"/>
          <w:szCs w:val="26"/>
        </w:rPr>
        <w:t>SecTTS</w:t>
      </w:r>
      <w:proofErr w:type="spellEnd"/>
      <w:r w:rsidRPr="00410E44">
        <w:rPr>
          <w:sz w:val="26"/>
          <w:szCs w:val="26"/>
        </w:rPr>
        <w:t>. In other words, business can regulate what they share with whom by using smart relay policies. It utilizes digital signatures for integrity validation and presents the business with the freedom to secure their own needs.</w:t>
      </w:r>
      <w:r w:rsidRPr="00410E44">
        <w:rPr>
          <w:sz w:val="26"/>
          <w:szCs w:val="26"/>
        </w:rPr>
        <w:br/>
        <w:t xml:space="preserve">A prototype of </w:t>
      </w:r>
      <w:proofErr w:type="spellStart"/>
      <w:r w:rsidRPr="00410E44">
        <w:rPr>
          <w:sz w:val="26"/>
          <w:szCs w:val="26"/>
        </w:rPr>
        <w:t>SecTTS</w:t>
      </w:r>
      <w:proofErr w:type="spellEnd"/>
      <w:r w:rsidRPr="00410E44">
        <w:rPr>
          <w:sz w:val="26"/>
          <w:szCs w:val="26"/>
        </w:rPr>
        <w:t xml:space="preserve"> was built and executed. Testing proved that the system indeed is efficient, and also cost-effective, so well suited for use cases in real-world settings, mainly in cloud-based environments. Future work from the authors would comprise refining the system to achieve faster and scalable performance with respect to the size of the supply chain.</w:t>
      </w:r>
    </w:p>
    <w:sectPr w:rsidR="002F45AD" w:rsidRPr="00410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AD"/>
    <w:rsid w:val="00215AAF"/>
    <w:rsid w:val="002F45AD"/>
    <w:rsid w:val="00410E44"/>
    <w:rsid w:val="004D4FED"/>
    <w:rsid w:val="00887312"/>
    <w:rsid w:val="00A520FA"/>
    <w:rsid w:val="00DA6C89"/>
    <w:rsid w:val="00F660EC"/>
    <w:rsid w:val="00FF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D2E9"/>
  <w15:chartTrackingRefBased/>
  <w15:docId w15:val="{A5AAD8F4-AC82-437C-AB88-798846C6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choudhary</dc:creator>
  <cp:keywords/>
  <dc:description/>
  <cp:lastModifiedBy>sudhir choudhary</cp:lastModifiedBy>
  <cp:revision>5</cp:revision>
  <dcterms:created xsi:type="dcterms:W3CDTF">2024-10-20T13:31:00Z</dcterms:created>
  <dcterms:modified xsi:type="dcterms:W3CDTF">2024-10-20T16:34:00Z</dcterms:modified>
</cp:coreProperties>
</file>