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053D" w14:textId="77777777" w:rsidR="00D273ED" w:rsidRDefault="00D273ED" w:rsidP="00D273ED"/>
    <w:p w14:paraId="715223E0" w14:textId="77777777" w:rsidR="00D273ED" w:rsidRDefault="00D273ED" w:rsidP="00D273ED"/>
    <w:p w14:paraId="14DEA5B6" w14:textId="1E20F48A" w:rsidR="00D273ED" w:rsidRDefault="00D273ED" w:rsidP="00D273ED">
      <w:pPr>
        <w:rPr>
          <w:lang w:val="en-US"/>
        </w:rPr>
      </w:pPr>
      <w:r>
        <w:t xml:space="preserve">Q1. </w:t>
      </w:r>
      <w:r>
        <w:rPr>
          <w:lang w:val="en-US"/>
        </w:rPr>
        <w:t xml:space="preserve">Consider the dataset </w:t>
      </w:r>
      <w:r w:rsidRPr="00606873">
        <w:rPr>
          <w:lang w:val="en-US"/>
        </w:rPr>
        <w:t>Sacremento.csv</w:t>
      </w:r>
      <w:r>
        <w:rPr>
          <w:lang w:val="en-US"/>
        </w:rPr>
        <w:t>. Ignoring the variable “zip”, consider “price” as the response variable and all other as features.</w:t>
      </w:r>
    </w:p>
    <w:p w14:paraId="2C31C3FB" w14:textId="784CB1AB" w:rsidR="00D273ED" w:rsidRDefault="00D273ED" w:rsidP="00D273ED">
      <w:pPr>
        <w:rPr>
          <w:lang w:val="en-US"/>
        </w:rPr>
      </w:pPr>
      <w:r>
        <w:rPr>
          <w:lang w:val="en-US"/>
        </w:rPr>
        <w:t>With K-Fold cross-validation</w:t>
      </w:r>
      <w:r>
        <w:rPr>
          <w:lang w:val="en-US"/>
        </w:rPr>
        <w:t xml:space="preserve"> with Grid Search with parameters of your choice</w:t>
      </w:r>
      <w:r>
        <w:rPr>
          <w:lang w:val="en-US"/>
        </w:rPr>
        <w:t xml:space="preserve">, evaluate r2 score with </w:t>
      </w:r>
      <w:r>
        <w:rPr>
          <w:lang w:val="en-US"/>
        </w:rPr>
        <w:t>following algorithms:</w:t>
      </w:r>
    </w:p>
    <w:p w14:paraId="3C87F6E2" w14:textId="721B131C" w:rsidR="00D273ED" w:rsidRDefault="00D273ED" w:rsidP="00D273ED">
      <w:pPr>
        <w:pStyle w:val="ListParagraph"/>
        <w:numPr>
          <w:ilvl w:val="0"/>
          <w:numId w:val="1"/>
        </w:numPr>
      </w:pPr>
      <w:proofErr w:type="spellStart"/>
      <w:r>
        <w:t>ElasticNet</w:t>
      </w:r>
      <w:proofErr w:type="spellEnd"/>
    </w:p>
    <w:p w14:paraId="3DE45712" w14:textId="621EC86F" w:rsidR="00D273ED" w:rsidRDefault="00D273ED" w:rsidP="00D273ED">
      <w:pPr>
        <w:pStyle w:val="ListParagraph"/>
        <w:numPr>
          <w:ilvl w:val="0"/>
          <w:numId w:val="1"/>
        </w:numPr>
      </w:pPr>
      <w:r>
        <w:t>Random Forest</w:t>
      </w:r>
    </w:p>
    <w:p w14:paraId="251FDC7F" w14:textId="43C08F34" w:rsidR="00D273ED" w:rsidRDefault="00D273ED" w:rsidP="00D273ED">
      <w:pPr>
        <w:pStyle w:val="ListParagraph"/>
        <w:numPr>
          <w:ilvl w:val="0"/>
          <w:numId w:val="1"/>
        </w:numPr>
      </w:pPr>
      <w:r>
        <w:t>XG Boost</w:t>
      </w:r>
    </w:p>
    <w:p w14:paraId="0D1765E1" w14:textId="37F6F5EC" w:rsidR="00D273ED" w:rsidRDefault="00D273ED" w:rsidP="00D273ED">
      <w:pPr>
        <w:pStyle w:val="ListParagraph"/>
        <w:numPr>
          <w:ilvl w:val="0"/>
          <w:numId w:val="1"/>
        </w:numPr>
      </w:pPr>
      <w:proofErr w:type="spellStart"/>
      <w:r>
        <w:t>LightGBM</w:t>
      </w:r>
      <w:proofErr w:type="spellEnd"/>
    </w:p>
    <w:p w14:paraId="5643D535" w14:textId="77777777" w:rsidR="00D273ED" w:rsidRDefault="00D273ED" w:rsidP="00D273ED"/>
    <w:p w14:paraId="33D4D779" w14:textId="5B40D343" w:rsidR="00D273ED" w:rsidRDefault="00D273ED" w:rsidP="00D273ED">
      <w:r>
        <w:t xml:space="preserve">Q2. </w:t>
      </w:r>
    </w:p>
    <w:p w14:paraId="5EBA8667" w14:textId="77777777" w:rsidR="00D273ED" w:rsidRDefault="00D273ED" w:rsidP="00D273ED">
      <w:pPr>
        <w:pStyle w:val="ListParagraph"/>
        <w:numPr>
          <w:ilvl w:val="0"/>
          <w:numId w:val="3"/>
        </w:numPr>
        <w:rPr>
          <w:lang w:val="en-US"/>
        </w:rPr>
      </w:pPr>
      <w:r w:rsidRPr="00D77358">
        <w:rPr>
          <w:lang w:val="en-US"/>
        </w:rPr>
        <w:t xml:space="preserve">Consider the dataset Protein.xlsx. Find best K, for K-Means clustering on the basis of </w:t>
      </w:r>
      <w:r>
        <w:rPr>
          <w:lang w:val="en-US"/>
        </w:rPr>
        <w:t>Silhouette Scores</w:t>
      </w:r>
    </w:p>
    <w:p w14:paraId="444F4364" w14:textId="1BFEF77F" w:rsidR="00D273ED" w:rsidRDefault="00D273ED" w:rsidP="00D273E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State the number PCAs which provide 80% variation</w:t>
      </w:r>
    </w:p>
    <w:p w14:paraId="2FBB2B62" w14:textId="77777777" w:rsidR="00D273ED" w:rsidRDefault="00D273ED" w:rsidP="00D273ED">
      <w:pPr>
        <w:rPr>
          <w:lang w:val="en-US"/>
        </w:rPr>
      </w:pPr>
    </w:p>
    <w:p w14:paraId="1EE2AAF7" w14:textId="77777777" w:rsidR="00D273ED" w:rsidRDefault="00D273ED" w:rsidP="00D273ED">
      <w:pPr>
        <w:rPr>
          <w:lang w:val="en-US"/>
        </w:rPr>
      </w:pPr>
      <w:r>
        <w:rPr>
          <w:lang w:val="en-US"/>
        </w:rPr>
        <w:t xml:space="preserve">Q3. </w:t>
      </w:r>
      <w:r w:rsidRPr="00D273ED">
        <w:rPr>
          <w:lang w:val="en-US"/>
        </w:rPr>
        <w:t xml:space="preserve">Consider the dataset Vehicle.csv. Consider the variable “Class” as response variable. </w:t>
      </w:r>
    </w:p>
    <w:p w14:paraId="1680E403" w14:textId="2ABAB5E7" w:rsidR="00D273ED" w:rsidRPr="00D273ED" w:rsidRDefault="00D273ED" w:rsidP="00D273ED">
      <w:pPr>
        <w:pStyle w:val="ListParagraph"/>
        <w:numPr>
          <w:ilvl w:val="0"/>
          <w:numId w:val="4"/>
        </w:numPr>
        <w:rPr>
          <w:lang w:val="en-US"/>
        </w:rPr>
      </w:pPr>
      <w:r w:rsidRPr="00D273ED">
        <w:rPr>
          <w:lang w:val="en-US"/>
        </w:rPr>
        <w:t xml:space="preserve">With Grid Search for Decision Tree considering parameter values for </w:t>
      </w:r>
      <w:proofErr w:type="spellStart"/>
      <w:r w:rsidRPr="00D273ED">
        <w:rPr>
          <w:lang w:val="en-US"/>
        </w:rPr>
        <w:t>max_depth</w:t>
      </w:r>
      <w:proofErr w:type="spellEnd"/>
      <w:r w:rsidRPr="00D273ED">
        <w:rPr>
          <w:lang w:val="en-US"/>
        </w:rPr>
        <w:t xml:space="preserve"> as [2,4,6</w:t>
      </w:r>
      <w:proofErr w:type="gramStart"/>
      <w:r w:rsidRPr="00D273ED">
        <w:rPr>
          <w:lang w:val="en-US"/>
        </w:rPr>
        <w:t>] ,</w:t>
      </w:r>
      <w:proofErr w:type="gramEnd"/>
      <w:r w:rsidRPr="00D273ED">
        <w:rPr>
          <w:lang w:val="en-US"/>
        </w:rPr>
        <w:t xml:space="preserve"> </w:t>
      </w:r>
      <w:proofErr w:type="spellStart"/>
      <w:r w:rsidRPr="00D273ED">
        <w:rPr>
          <w:lang w:val="en-US"/>
        </w:rPr>
        <w:t>min_samples_</w:t>
      </w:r>
      <w:proofErr w:type="gramStart"/>
      <w:r w:rsidRPr="00D273ED">
        <w:rPr>
          <w:lang w:val="en-US"/>
        </w:rPr>
        <w:t>split</w:t>
      </w:r>
      <w:proofErr w:type="spellEnd"/>
      <w:r w:rsidRPr="00D273ED">
        <w:rPr>
          <w:lang w:val="en-US"/>
        </w:rPr>
        <w:t xml:space="preserve">  as</w:t>
      </w:r>
      <w:proofErr w:type="gramEnd"/>
      <w:r w:rsidRPr="00D273ED">
        <w:rPr>
          <w:lang w:val="en-US"/>
        </w:rPr>
        <w:t xml:space="preserve"> [2,3,5] and </w:t>
      </w:r>
      <w:proofErr w:type="spellStart"/>
      <w:r w:rsidRPr="00D273ED">
        <w:rPr>
          <w:lang w:val="en-US"/>
        </w:rPr>
        <w:t>min_samples_leaf</w:t>
      </w:r>
      <w:proofErr w:type="spellEnd"/>
      <w:r w:rsidRPr="00D273ED">
        <w:rPr>
          <w:lang w:val="en-US"/>
        </w:rPr>
        <w:t xml:space="preserve"> as [1,3,5], find best parameter set on the basis of log loss.</w:t>
      </w:r>
    </w:p>
    <w:p w14:paraId="4F6AE283" w14:textId="47E418E6" w:rsidR="00D273ED" w:rsidRDefault="00D273ED" w:rsidP="00D273ED">
      <w:pPr>
        <w:pStyle w:val="ListParagraph"/>
        <w:numPr>
          <w:ilvl w:val="0"/>
          <w:numId w:val="4"/>
        </w:numPr>
        <w:rPr>
          <w:lang w:val="en-US"/>
        </w:rPr>
      </w:pPr>
      <w:r w:rsidRPr="00D273ED">
        <w:rPr>
          <w:lang w:val="en-US"/>
        </w:rPr>
        <w:t xml:space="preserve">With Grid Search for </w:t>
      </w:r>
      <w:r>
        <w:rPr>
          <w:lang w:val="en-US"/>
        </w:rPr>
        <w:t>Random Forest</w:t>
      </w:r>
      <w:r w:rsidRPr="00D273ED">
        <w:rPr>
          <w:lang w:val="en-US"/>
        </w:rPr>
        <w:t xml:space="preserve"> considering parameter values for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max_features</w:t>
      </w:r>
      <w:proofErr w:type="spellEnd"/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2,3,4,5]</w:t>
      </w:r>
    </w:p>
    <w:p w14:paraId="40FBDB0B" w14:textId="70913228" w:rsidR="00D273ED" w:rsidRDefault="00D273ED" w:rsidP="00D273ED">
      <w:pPr>
        <w:pStyle w:val="ListParagraph"/>
        <w:numPr>
          <w:ilvl w:val="0"/>
          <w:numId w:val="4"/>
        </w:numPr>
        <w:rPr>
          <w:lang w:val="en-US"/>
        </w:rPr>
      </w:pPr>
      <w:r w:rsidRPr="00D273ED">
        <w:rPr>
          <w:lang w:val="en-US"/>
        </w:rPr>
        <w:t xml:space="preserve">With Grid Search for </w:t>
      </w:r>
      <w:r>
        <w:rPr>
          <w:lang w:val="en-US"/>
        </w:rPr>
        <w:t>Logistic Regression</w:t>
      </w:r>
      <w:r w:rsidRPr="00D273ED">
        <w:rPr>
          <w:lang w:val="en-US"/>
        </w:rPr>
        <w:t xml:space="preserve"> considering parameter values</w:t>
      </w:r>
      <w:r>
        <w:rPr>
          <w:lang w:val="en-US"/>
        </w:rPr>
        <w:t xml:space="preserve"> of solvers</w:t>
      </w:r>
    </w:p>
    <w:p w14:paraId="22CA9BC6" w14:textId="77777777" w:rsidR="00D273ED" w:rsidRDefault="00D273ED" w:rsidP="00D273ED">
      <w:pPr>
        <w:rPr>
          <w:lang w:val="en-US"/>
        </w:rPr>
      </w:pPr>
    </w:p>
    <w:p w14:paraId="52FF8B6B" w14:textId="272E6930" w:rsidR="00D273ED" w:rsidRDefault="00D273ED" w:rsidP="00D273ED">
      <w:pPr>
        <w:rPr>
          <w:lang w:val="en-US"/>
        </w:rPr>
      </w:pPr>
      <w:r>
        <w:rPr>
          <w:lang w:val="en-US"/>
        </w:rPr>
        <w:t xml:space="preserve">Q4. Consider the time series </w:t>
      </w:r>
      <w:r w:rsidRPr="00D273ED">
        <w:rPr>
          <w:lang w:val="en-US"/>
        </w:rPr>
        <w:t>monthly-beer-production-in-austr.csv</w:t>
      </w:r>
      <w:r>
        <w:rPr>
          <w:lang w:val="en-US"/>
        </w:rPr>
        <w:t>. Try the following:</w:t>
      </w:r>
    </w:p>
    <w:p w14:paraId="44483B65" w14:textId="2ABEFC8B" w:rsidR="00D273ED" w:rsidRDefault="00D273ED" w:rsidP="00D273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Check whether the series is stationary</w:t>
      </w:r>
    </w:p>
    <w:p w14:paraId="05A91AC7" w14:textId="2E7156A1" w:rsidR="00D273ED" w:rsidRDefault="00D273ED" w:rsidP="00D273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ARIMA models</w:t>
      </w:r>
    </w:p>
    <w:p w14:paraId="420D80F7" w14:textId="4DC8996E" w:rsidR="00D273ED" w:rsidRDefault="00D273ED" w:rsidP="00D273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Smoothing models</w:t>
      </w:r>
    </w:p>
    <w:p w14:paraId="24730ECA" w14:textId="77777777" w:rsidR="00D273ED" w:rsidRDefault="00D273ED" w:rsidP="00D273ED">
      <w:pPr>
        <w:rPr>
          <w:lang w:val="en-US"/>
        </w:rPr>
      </w:pPr>
    </w:p>
    <w:p w14:paraId="360FF371" w14:textId="77777777" w:rsidR="00D273ED" w:rsidRPr="00D273ED" w:rsidRDefault="00D273ED" w:rsidP="00D273ED">
      <w:pPr>
        <w:rPr>
          <w:lang w:val="en-US"/>
        </w:rPr>
      </w:pPr>
    </w:p>
    <w:p w14:paraId="5E1AD93F" w14:textId="77777777" w:rsidR="00D273ED" w:rsidRPr="00D273ED" w:rsidRDefault="00D273ED" w:rsidP="00D273ED">
      <w:pPr>
        <w:rPr>
          <w:lang w:val="en-US"/>
        </w:rPr>
      </w:pPr>
    </w:p>
    <w:p w14:paraId="16479BD8" w14:textId="471705AE" w:rsidR="0063160E" w:rsidRDefault="0063160E">
      <w:pPr>
        <w:rPr>
          <w:lang w:val="en-US"/>
        </w:rPr>
      </w:pPr>
    </w:p>
    <w:p w14:paraId="471D1EF0" w14:textId="77777777" w:rsidR="00D273ED" w:rsidRPr="00D273ED" w:rsidRDefault="00D273ED">
      <w:pPr>
        <w:rPr>
          <w:lang w:val="en-US"/>
        </w:rPr>
      </w:pPr>
    </w:p>
    <w:sectPr w:rsidR="00D273ED" w:rsidRPr="00D27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97E"/>
    <w:multiLevelType w:val="hybridMultilevel"/>
    <w:tmpl w:val="F6780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918CD"/>
    <w:multiLevelType w:val="hybridMultilevel"/>
    <w:tmpl w:val="5FC230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86567"/>
    <w:multiLevelType w:val="hybridMultilevel"/>
    <w:tmpl w:val="46162E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B3655"/>
    <w:multiLevelType w:val="hybridMultilevel"/>
    <w:tmpl w:val="559CC58A"/>
    <w:lvl w:ilvl="0" w:tplc="27DC82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34D8D"/>
    <w:multiLevelType w:val="hybridMultilevel"/>
    <w:tmpl w:val="00EEF2A6"/>
    <w:lvl w:ilvl="0" w:tplc="27DC82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085414">
    <w:abstractNumId w:val="0"/>
  </w:num>
  <w:num w:numId="2" w16cid:durableId="2134933178">
    <w:abstractNumId w:val="2"/>
  </w:num>
  <w:num w:numId="3" w16cid:durableId="351611160">
    <w:abstractNumId w:val="1"/>
  </w:num>
  <w:num w:numId="4" w16cid:durableId="1534731553">
    <w:abstractNumId w:val="4"/>
  </w:num>
  <w:num w:numId="5" w16cid:durableId="1475374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ED"/>
    <w:rsid w:val="003A7E03"/>
    <w:rsid w:val="0063160E"/>
    <w:rsid w:val="007C0F6A"/>
    <w:rsid w:val="00A57F93"/>
    <w:rsid w:val="00B749DF"/>
    <w:rsid w:val="00D2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CC9D2"/>
  <w15:chartTrackingRefBased/>
  <w15:docId w15:val="{1471C8BA-3177-42E5-A172-DB6AEB3A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3ED"/>
    <w:pPr>
      <w:spacing w:line="259" w:lineRule="auto"/>
    </w:pPr>
    <w:rPr>
      <w:kern w:val="0"/>
      <w:sz w:val="22"/>
      <w:szCs w:val="22"/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E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E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E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273E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273E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2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Sane</dc:creator>
  <cp:keywords/>
  <dc:description/>
  <cp:lastModifiedBy>Sanjay Sane</cp:lastModifiedBy>
  <cp:revision>1</cp:revision>
  <dcterms:created xsi:type="dcterms:W3CDTF">2026-10-27T09:19:00Z</dcterms:created>
  <dcterms:modified xsi:type="dcterms:W3CDTF">2026-10-27T09:27:00Z</dcterms:modified>
</cp:coreProperties>
</file>