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48"/>
        </w:rPr>
        <w:t>Project Brief</w:t>
      </w:r>
    </w:p>
    <w:p>
      <w:pPr>
        <w:jc w:val="center"/>
      </w:pPr>
      <w:r>
        <w:rPr>
          <w:i/>
          <w:color w:val="004C99"/>
          <w:sz w:val="28"/>
        </w:rPr>
        <w:t>High-Frequency Limit Order Book Dynamics and Market Microstructure Analysis</w:t>
      </w:r>
    </w:p>
    <w:p>
      <w:pPr>
        <w:jc w:val="center"/>
      </w:pPr>
      <w:r>
        <w:rPr>
          <w:b/>
        </w:rPr>
        <w:t>COEP Quant Finance Club</w:t>
        <w:br/>
      </w:r>
      <w:r>
        <w:t>Duration: 4 Days | Team Size: 4 Members</w:t>
        <w:br/>
      </w:r>
      <w:r>
        <w:t>Target Conference: IISc Recent Trends in Quantitative Finance Symposium</w:t>
      </w:r>
    </w:p>
    <w:p/>
    <w:p>
      <w:pPr>
        <w:pStyle w:val="Heading1"/>
      </w:pPr>
      <w:r>
        <w:rPr>
          <w:b/>
          <w:color w:val="003366"/>
          <w:sz w:val="36"/>
        </w:rPr>
        <w:t>1. Executive Summary</w:t>
      </w:r>
    </w:p>
    <w:p>
      <w:r>
        <w:t xml:space="preserve">This project implements a comprehensive analysis of limit order book (LOB) dynamics using real NSE/BSE market data. Unlike typical student projects that focus on end-of-day price prediction, this work explores </w:t>
      </w:r>
      <w:r>
        <w:rPr>
          <w:b/>
        </w:rPr>
        <w:t>market microstructure</w:t>
      </w:r>
      <w:r>
        <w:t xml:space="preserve"> – the mechanics of how orders interact, prices form, and liquidity evolves at millisecond timescales.</w:t>
      </w:r>
    </w:p>
    <w:p>
      <w:r>
        <w:t>The deliverable is a production-grade system comprising: (1) real-time order book visualization, (2) statistical models for order flow prediction using Hawkes processes, (3) optimal market-making strategies with adverse selection modeling, and (4) backtested performance analysis with realistic transaction costs.</w:t>
      </w:r>
    </w:p>
    <w:p>
      <w:r>
        <w:rPr>
          <w:b/>
        </w:rPr>
        <w:t xml:space="preserve">Research Relevance: </w:t>
      </w:r>
      <w:r>
        <w:t>This project directly engages with cutting-edge literature on deep learning for LOB prediction (Sirignano &amp; Cont, 2023), high-frequency market making (Cartea et al., 2015), and order flow toxicity detection (Easley et al., 2012). The work is immediately presentable at the IISc symposium as it addresses recent trends in computational finance.</w:t>
      </w:r>
    </w:p>
    <w:p>
      <w:r>
        <w:br w:type="page"/>
      </w:r>
    </w:p>
    <w:p>
      <w:pPr>
        <w:pStyle w:val="Heading1"/>
      </w:pPr>
      <w:r>
        <w:rPr>
          <w:b/>
          <w:color w:val="003366"/>
          <w:sz w:val="36"/>
        </w:rPr>
        <w:t>2. Background and Motivation</w:t>
      </w:r>
    </w:p>
    <w:p>
      <w:pPr>
        <w:pStyle w:val="Heading2"/>
      </w:pPr>
      <w:r>
        <w:rPr>
          <w:b/>
          <w:color w:val="004C99"/>
          <w:sz w:val="28"/>
        </w:rPr>
        <w:t>2.1 Why Market Microstructure Matters</w:t>
      </w:r>
    </w:p>
    <w:p>
      <w:r>
        <w:t>In modern equity markets, over 90% of trading volume is executed algorithmically, with decisions made on timescales of microseconds. The limit order book (LOB) is the central data structure where all buy and sell orders aggregate. Understanding LOB dynamics is critical for:</w:t>
      </w:r>
    </w:p>
    <w:p>
      <w:pPr>
        <w:pStyle w:val="ListBullet"/>
      </w:pPr>
      <w:r>
        <w:t>High-frequency trading firms optimizing execution strategies</w:t>
      </w:r>
    </w:p>
    <w:p>
      <w:pPr>
        <w:pStyle w:val="ListBullet"/>
      </w:pPr>
      <w:r>
        <w:t>Institutional investors minimizing market impact</w:t>
      </w:r>
    </w:p>
    <w:p>
      <w:pPr>
        <w:pStyle w:val="ListBullet"/>
      </w:pPr>
      <w:r>
        <w:t>Exchanges designing fair and efficient matching algorithms</w:t>
      </w:r>
    </w:p>
    <w:p>
      <w:pPr>
        <w:pStyle w:val="ListBullet"/>
      </w:pPr>
      <w:r>
        <w:t>Regulators detecting market manipulation and flash crashes</w:t>
      </w:r>
    </w:p>
    <w:p>
      <w:pPr>
        <w:pStyle w:val="Heading2"/>
      </w:pPr>
      <w:r>
        <w:rPr>
          <w:b/>
          <w:color w:val="004C99"/>
          <w:sz w:val="28"/>
        </w:rPr>
        <w:t>2.2 Limitations of Existing Student Projects</w:t>
      </w:r>
    </w:p>
    <w:p>
      <w:r>
        <w:t>Most quantitative finance projects at the undergraduate level suffer from:</w:t>
      </w:r>
    </w:p>
    <w:p>
      <w:pPr>
        <w:pStyle w:val="ListBullet"/>
      </w:pPr>
      <w:r>
        <w:t>Over-reliance on end-of-day data, missing intraday dynamics</w:t>
      </w:r>
    </w:p>
    <w:p>
      <w:pPr>
        <w:pStyle w:val="ListBullet"/>
      </w:pPr>
      <w:r>
        <w:t>Black-box machine learning models without interpretability</w:t>
      </w:r>
    </w:p>
    <w:p>
      <w:pPr>
        <w:pStyle w:val="ListBullet"/>
      </w:pPr>
      <w:r>
        <w:t>Ignoring transaction costs, slippage, and market impact</w:t>
      </w:r>
    </w:p>
    <w:p>
      <w:pPr>
        <w:pStyle w:val="ListBullet"/>
      </w:pPr>
      <w:r>
        <w:t>Lack of engagement with recent academic literature</w:t>
      </w:r>
    </w:p>
    <w:p>
      <w:r>
        <w:t>This project addresses these gaps by working with tick-by-tick LOB data, implementing econometric models with clear interpretability, and incorporating realistic trading constraints.</w:t>
      </w:r>
    </w:p>
    <w:p>
      <w:r>
        <w:br w:type="page"/>
      </w:r>
    </w:p>
    <w:p>
      <w:pPr>
        <w:pStyle w:val="Heading1"/>
      </w:pPr>
      <w:r>
        <w:rPr>
          <w:b/>
          <w:color w:val="003366"/>
          <w:sz w:val="36"/>
        </w:rPr>
        <w:t>3. Problem Statement</w:t>
      </w:r>
    </w:p>
    <w:p>
      <w:r>
        <w:t>The central research question is:</w:t>
      </w:r>
    </w:p>
    <w:p>
      <w:r>
        <w:rPr>
          <w:i/>
        </w:rPr>
        <w:t>Can we build a statistically rigorous framework to: (1) model the arrival and cancellation of orders in the limit order book, (2) predict short-term price movements based on order flow imbalance, and (3) design a market-making strategy that is profitable after accounting for adverse selection?</w:t>
      </w:r>
    </w:p>
    <w:p>
      <w:r>
        <w:t>This requires addressing three sub-problems:</w:t>
      </w:r>
    </w:p>
    <w:p>
      <w:pPr>
        <w:pStyle w:val="ListNumber"/>
      </w:pPr>
      <w:r>
        <w:t>Order Flow Modeling: How do we statistically characterize the arrival of buy/sell orders? Hawkes processes provide a self-exciting model where past orders influence future arrivals.</w:t>
      </w:r>
    </w:p>
    <w:p>
      <w:pPr>
        <w:pStyle w:val="ListNumber"/>
      </w:pPr>
      <w:r>
        <w:t>Price Impact Estimation: When a large market order arrives, how much does it move the price? The Almgren-Chriss framework provides a linear impact model.</w:t>
      </w:r>
    </w:p>
    <w:p>
      <w:pPr>
        <w:pStyle w:val="ListNumber"/>
      </w:pPr>
      <w:r>
        <w:t>Market Making Under Uncertainty: How should a market maker set bid/ask quotes to capture the spread while avoiding being picked off by informed traders? The Avellaneda-Stoikov model offers an optimal quoting strategy.</w:t>
      </w:r>
    </w:p>
    <w:p>
      <w:r>
        <w:br w:type="page"/>
      </w:r>
    </w:p>
    <w:p>
      <w:pPr>
        <w:pStyle w:val="Heading1"/>
      </w:pPr>
      <w:r>
        <w:rPr>
          <w:b/>
          <w:color w:val="003366"/>
          <w:sz w:val="36"/>
        </w:rPr>
        <w:t>4. Project Objectives</w:t>
      </w:r>
    </w:p>
    <w:p>
      <w:pPr>
        <w:pStyle w:val="Heading2"/>
      </w:pPr>
      <w:r>
        <w:rPr>
          <w:b/>
          <w:color w:val="004C99"/>
          <w:sz w:val="28"/>
        </w:rPr>
        <w:t>4.1 Primary Objectives</w:t>
      </w:r>
    </w:p>
    <w:p>
      <w:pPr>
        <w:pStyle w:val="ListNumber"/>
      </w:pPr>
      <w:r>
        <w:t>Build a real-time LOB visualization dashboard showing bid-ask spread, market depth, and order flow</w:t>
      </w:r>
    </w:p>
    <w:p>
      <w:pPr>
        <w:pStyle w:val="ListNumber"/>
      </w:pPr>
      <w:r>
        <w:t>Implement Hawkes process model for order arrival prediction</w:t>
      </w:r>
    </w:p>
    <w:p>
      <w:pPr>
        <w:pStyle w:val="ListNumber"/>
      </w:pPr>
      <w:r>
        <w:t>Develop a market-making strategy with Avellaneda-Stoikov framework</w:t>
      </w:r>
    </w:p>
    <w:p>
      <w:pPr>
        <w:pStyle w:val="ListNumber"/>
      </w:pPr>
      <w:r>
        <w:t>Backtest strategy on NSE historical data with realistic transaction costs</w:t>
      </w:r>
    </w:p>
    <w:p>
      <w:pPr>
        <w:pStyle w:val="ListNumber"/>
      </w:pPr>
      <w:r>
        <w:t>Produce statistical analysis of order flow toxicity and adverse selection</w:t>
      </w:r>
    </w:p>
    <w:p>
      <w:pPr>
        <w:pStyle w:val="Heading2"/>
      </w:pPr>
      <w:r>
        <w:rPr>
          <w:b/>
          <w:color w:val="004C99"/>
          <w:sz w:val="28"/>
        </w:rPr>
        <w:t>4.2 Learning Outcomes</w:t>
      </w:r>
    </w:p>
    <w:p>
      <w:pPr>
        <w:pStyle w:val="ListBullet"/>
      </w:pPr>
      <w:r>
        <w:t>Deep understanding of market microstructure mechanics</w:t>
      </w:r>
    </w:p>
    <w:p>
      <w:pPr>
        <w:pStyle w:val="ListBullet"/>
      </w:pPr>
      <w:r>
        <w:t>Hands-on experience with stochastic processes in finance</w:t>
      </w:r>
    </w:p>
    <w:p>
      <w:pPr>
        <w:pStyle w:val="ListBullet"/>
      </w:pPr>
      <w:r>
        <w:t>Ability to critically evaluate academic papers and implement algorithms</w:t>
      </w:r>
    </w:p>
    <w:p>
      <w:pPr>
        <w:pStyle w:val="ListBullet"/>
      </w:pPr>
      <w:r>
        <w:t>Portfolio-worthy project demonstrating quant research skills</w:t>
      </w:r>
    </w:p>
    <w:p>
      <w:r>
        <w:br w:type="page"/>
      </w:r>
    </w:p>
    <w:p>
      <w:pPr>
        <w:pStyle w:val="Heading1"/>
      </w:pPr>
      <w:r>
        <w:rPr>
          <w:b/>
          <w:color w:val="003366"/>
          <w:sz w:val="36"/>
        </w:rPr>
        <w:t>5. Technical Approach</w:t>
      </w:r>
    </w:p>
    <w:p>
      <w:pPr>
        <w:pStyle w:val="Heading2"/>
      </w:pPr>
      <w:r>
        <w:rPr>
          <w:b/>
          <w:color w:val="004C99"/>
          <w:sz w:val="28"/>
        </w:rPr>
        <w:t>5.1 Data Acquisition</w:t>
      </w:r>
    </w:p>
    <w:p>
      <w:r>
        <w:t>We will use NSE tick-by-tick data for liquid stocks (Nifty 50 constituents). Data sources include:</w:t>
      </w:r>
    </w:p>
    <w:p>
      <w:pPr>
        <w:pStyle w:val="ListBullet"/>
      </w:pPr>
      <w:r>
        <w:t>NSE Historical Market Data Portal (official)</w:t>
      </w:r>
    </w:p>
    <w:p>
      <w:pPr>
        <w:pStyle w:val="ListBullet"/>
      </w:pPr>
      <w:r>
        <w:t>Sample LOB datasets from academic repositories</w:t>
      </w:r>
    </w:p>
    <w:p>
      <w:pPr>
        <w:pStyle w:val="ListBullet"/>
      </w:pPr>
      <w:r>
        <w:t>Simulated LOB data if real data is unavailable</w:t>
      </w:r>
    </w:p>
    <w:p>
      <w:pPr>
        <w:pStyle w:val="Heading2"/>
      </w:pPr>
      <w:r>
        <w:rPr>
          <w:b/>
          <w:color w:val="004C99"/>
          <w:sz w:val="28"/>
        </w:rPr>
        <w:t>5.2 Core Algorithms</w:t>
      </w:r>
    </w:p>
    <w:p>
      <w:r>
        <w:t>Hawkes Process for Order Arrivals</w:t>
      </w:r>
    </w:p>
    <w:p>
      <w:r>
        <w:t>A self-exciting point process where the intensity function is:</w:t>
      </w:r>
    </w:p>
    <w:p>
      <w:r>
        <w:t>λ(t) = μ + Σ α·exp(-β·(t - tᵢ))</w:t>
      </w:r>
    </w:p>
    <w:p>
      <w:r>
        <w:t>Where μ is the base arrival rate, α is the excitation parameter, and β is the decay rate. We estimate parameters using maximum likelihood estimation (MLE).</w:t>
      </w:r>
    </w:p>
    <w:p>
      <w:r>
        <w:t>Avellaneda-Stoikov Market Making</w:t>
      </w:r>
    </w:p>
    <w:p>
      <w:r>
        <w:t>Optimal bid/ask quotes are set by solving a stochastic control problem. The reservation price is:</w:t>
      </w:r>
    </w:p>
    <w:p>
      <w:r>
        <w:t>r(t) = S(t) - q·γ·σ²·(T-t)</w:t>
      </w:r>
    </w:p>
    <w:p>
      <w:r>
        <w:t>Where S(t) is the mid-price, q is inventory position, γ is risk aversion, and σ is volatility. Bid/ask spreads are derived to maximize expected utility.</w:t>
      </w:r>
    </w:p>
    <w:p>
      <w:r>
        <w:t>Price Impact Model (Almgren-Chriss)</w:t>
      </w:r>
    </w:p>
    <w:p>
      <w:r>
        <w:t>Permanent impact: Δp = γ·v (linear in volume)</w:t>
      </w:r>
    </w:p>
    <w:p>
      <w:r>
        <w:t>Temporary impact: Δp = η·dv/dt (linear in trading rate)</w:t>
      </w:r>
    </w:p>
    <w:p>
      <w:pPr>
        <w:pStyle w:val="Heading2"/>
      </w:pPr>
      <w:r>
        <w:rPr>
          <w:b/>
          <w:color w:val="004C99"/>
          <w:sz w:val="28"/>
        </w:rPr>
        <w:t>5.3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Component</w:t>
            </w:r>
          </w:p>
        </w:tc>
        <w:tc>
          <w:tcPr>
            <w:tcW w:type="dxa" w:w="2880"/>
          </w:tcPr>
          <w:p>
            <w:r>
              <w:rPr>
                <w:b/>
                <w:sz w:val="22"/>
              </w:rPr>
              <w:t>Technology</w:t>
            </w:r>
          </w:p>
        </w:tc>
        <w:tc>
          <w:tcPr>
            <w:tcW w:type="dxa" w:w="2880"/>
          </w:tcPr>
          <w:p>
            <w:r>
              <w:rPr>
                <w:b/>
                <w:sz w:val="22"/>
              </w:rPr>
              <w:t>Purpose</w:t>
            </w:r>
          </w:p>
        </w:tc>
      </w:tr>
      <w:tr>
        <w:tc>
          <w:tcPr>
            <w:tcW w:type="dxa" w:w="2880"/>
          </w:tcPr>
          <w:p>
            <w:r>
              <w:t>Programming</w:t>
            </w:r>
          </w:p>
        </w:tc>
        <w:tc>
          <w:tcPr>
            <w:tcW w:type="dxa" w:w="2880"/>
          </w:tcPr>
          <w:p>
            <w:r>
              <w:t>Python 3.10+</w:t>
            </w:r>
          </w:p>
        </w:tc>
        <w:tc>
          <w:tcPr>
            <w:tcW w:type="dxa" w:w="2880"/>
          </w:tcPr>
          <w:p>
            <w:r>
              <w:t>Core implementation</w:t>
            </w:r>
          </w:p>
        </w:tc>
      </w:tr>
      <w:tr>
        <w:tc>
          <w:tcPr>
            <w:tcW w:type="dxa" w:w="2880"/>
          </w:tcPr>
          <w:p>
            <w:r>
              <w:t>Numerical Computing</w:t>
            </w:r>
          </w:p>
        </w:tc>
        <w:tc>
          <w:tcPr>
            <w:tcW w:type="dxa" w:w="2880"/>
          </w:tcPr>
          <w:p>
            <w:r>
              <w:t>NumPy, SciPy</w:t>
            </w:r>
          </w:p>
        </w:tc>
        <w:tc>
          <w:tcPr>
            <w:tcW w:type="dxa" w:w="2880"/>
          </w:tcPr>
          <w:p>
            <w:r>
              <w:t>Matrix operations, optimization</w:t>
            </w:r>
          </w:p>
        </w:tc>
      </w:tr>
      <w:tr>
        <w:tc>
          <w:tcPr>
            <w:tcW w:type="dxa" w:w="2880"/>
          </w:tcPr>
          <w:p>
            <w:r>
              <w:t>Data Processing</w:t>
            </w:r>
          </w:p>
        </w:tc>
        <w:tc>
          <w:tcPr>
            <w:tcW w:type="dxa" w:w="2880"/>
          </w:tcPr>
          <w:p>
            <w:r>
              <w:t>Pandas</w:t>
            </w:r>
          </w:p>
        </w:tc>
        <w:tc>
          <w:tcPr>
            <w:tcW w:type="dxa" w:w="2880"/>
          </w:tcPr>
          <w:p>
            <w:r>
              <w:t>Time-series manipulation</w:t>
            </w:r>
          </w:p>
        </w:tc>
      </w:tr>
      <w:tr>
        <w:tc>
          <w:tcPr>
            <w:tcW w:type="dxa" w:w="2880"/>
          </w:tcPr>
          <w:p>
            <w:r>
              <w:t>Visualization</w:t>
            </w:r>
          </w:p>
        </w:tc>
        <w:tc>
          <w:tcPr>
            <w:tcW w:type="dxa" w:w="2880"/>
          </w:tcPr>
          <w:p>
            <w:r>
              <w:t>Matplotlib, Plotly, Streamlit</w:t>
            </w:r>
          </w:p>
        </w:tc>
        <w:tc>
          <w:tcPr>
            <w:tcW w:type="dxa" w:w="2880"/>
          </w:tcPr>
          <w:p>
            <w:r>
              <w:t>Interactive dashboards</w:t>
            </w:r>
          </w:p>
        </w:tc>
      </w:tr>
      <w:tr>
        <w:tc>
          <w:tcPr>
            <w:tcW w:type="dxa" w:w="2880"/>
          </w:tcPr>
          <w:p>
            <w:r>
              <w:t>Statistical Modeling</w:t>
            </w:r>
          </w:p>
        </w:tc>
        <w:tc>
          <w:tcPr>
            <w:tcW w:type="dxa" w:w="2880"/>
          </w:tcPr>
          <w:p>
            <w:r>
              <w:t>Statsmodels</w:t>
            </w:r>
          </w:p>
        </w:tc>
        <w:tc>
          <w:tcPr>
            <w:tcW w:type="dxa" w:w="2880"/>
          </w:tcPr>
          <w:p>
            <w:r>
              <w:t>Hawkes process estimation</w:t>
            </w:r>
          </w:p>
        </w:tc>
      </w:tr>
      <w:tr>
        <w:tc>
          <w:tcPr>
            <w:tcW w:type="dxa" w:w="2880"/>
          </w:tcPr>
          <w:p>
            <w:r>
              <w:t>Performance Analysis</w:t>
            </w:r>
          </w:p>
        </w:tc>
        <w:tc>
          <w:tcPr>
            <w:tcW w:type="dxa" w:w="2880"/>
          </w:tcPr>
          <w:p>
            <w:r>
              <w:t>Custom backtester</w:t>
            </w:r>
          </w:p>
        </w:tc>
        <w:tc>
          <w:tcPr>
            <w:tcW w:type="dxa" w:w="2880"/>
          </w:tcPr>
          <w:p>
            <w:r>
              <w:t>Event-driven simulation</w:t>
            </w:r>
          </w:p>
        </w:tc>
      </w:tr>
    </w:tbl>
    <w:p>
      <w:r>
        <w:br w:type="page"/>
      </w:r>
    </w:p>
    <w:p>
      <w:pPr>
        <w:pStyle w:val="Heading1"/>
      </w:pPr>
      <w:r>
        <w:rPr>
          <w:b/>
          <w:color w:val="003366"/>
          <w:sz w:val="36"/>
        </w:rPr>
        <w:t>6. Four-Day Implementation Plan</w:t>
      </w:r>
    </w:p>
    <w:p>
      <w:pPr>
        <w:pStyle w:val="Heading2"/>
      </w:pPr>
      <w:r>
        <w:rPr>
          <w:b/>
          <w:color w:val="004C99"/>
          <w:sz w:val="28"/>
        </w:rPr>
        <w:t>6.1 Day 1: Foundation and Data Pipeline</w:t>
      </w:r>
    </w:p>
    <w:p>
      <w:r>
        <w:t>Morning (Hours 1-4):</w:t>
      </w:r>
    </w:p>
    <w:p>
      <w:pPr>
        <w:pStyle w:val="ListBullet"/>
      </w:pPr>
      <w:r>
        <w:t>Set up GitHub repository with proper structure</w:t>
      </w:r>
    </w:p>
    <w:p>
      <w:pPr>
        <w:pStyle w:val="ListBullet"/>
      </w:pPr>
      <w:r>
        <w:t>Download NSE LOB data / generate simulated LOB data</w:t>
      </w:r>
    </w:p>
    <w:p>
      <w:pPr>
        <w:pStyle w:val="ListBullet"/>
      </w:pPr>
      <w:r>
        <w:t>Implement basic LOB data structure (bid/ask queues)</w:t>
      </w:r>
    </w:p>
    <w:p>
      <w:pPr>
        <w:pStyle w:val="ListBullet"/>
      </w:pPr>
      <w:r>
        <w:t>Create initial visualization (static bid-ask spread plot)</w:t>
      </w:r>
    </w:p>
    <w:p>
      <w:r>
        <w:t>Afternoon (Hours 5-8):</w:t>
      </w:r>
    </w:p>
    <w:p>
      <w:pPr>
        <w:pStyle w:val="ListBullet"/>
      </w:pPr>
      <w:r>
        <w:t>Implement rolling statistics (mid-price, spread, depth)</w:t>
      </w:r>
    </w:p>
    <w:p>
      <w:pPr>
        <w:pStyle w:val="ListBullet"/>
      </w:pPr>
      <w:r>
        <w:t>Calculate order flow imbalance (OFI) indicator</w:t>
      </w:r>
    </w:p>
    <w:p>
      <w:pPr>
        <w:pStyle w:val="ListBullet"/>
      </w:pPr>
      <w:r>
        <w:t>Build interactive LOB visualization dashboard (Streamlit/Plotly)</w:t>
      </w:r>
    </w:p>
    <w:p>
      <w:r>
        <w:t>Evening (Hours 9-10):</w:t>
      </w:r>
    </w:p>
    <w:p>
      <w:pPr>
        <w:pStyle w:val="ListBullet"/>
      </w:pPr>
      <w:r>
        <w:t>Literature review: Read Cont-Stoikov-Talreja paper</w:t>
      </w:r>
    </w:p>
    <w:p>
      <w:pPr>
        <w:pStyle w:val="ListBullet"/>
      </w:pPr>
      <w:r>
        <w:t>Team sync: Review Day 1 progress, plan Day 2</w:t>
      </w:r>
    </w:p>
    <w:p>
      <w:r>
        <w:t>Deliverables: Working LOB visualization, cleaned dataset</w:t>
      </w:r>
    </w:p>
    <w:p>
      <w:pPr>
        <w:pStyle w:val="Heading2"/>
      </w:pPr>
      <w:r>
        <w:rPr>
          <w:b/>
          <w:color w:val="004C99"/>
          <w:sz w:val="28"/>
        </w:rPr>
        <w:t>6.2 Day 2: Statistical Modeling</w:t>
      </w:r>
    </w:p>
    <w:p>
      <w:r>
        <w:t>Morning (Hours 1-4):</w:t>
      </w:r>
    </w:p>
    <w:p>
      <w:pPr>
        <w:pStyle w:val="ListBullet"/>
      </w:pPr>
      <w:r>
        <w:t>Implement Hawkes process MLE estimation</w:t>
      </w:r>
    </w:p>
    <w:p>
      <w:pPr>
        <w:pStyle w:val="ListBullet"/>
      </w:pPr>
      <w:r>
        <w:t>Fit model to order arrival data (buy/sell separately)</w:t>
      </w:r>
    </w:p>
    <w:p>
      <w:pPr>
        <w:pStyle w:val="ListBullet"/>
      </w:pPr>
      <w:r>
        <w:t>Validate model with residual analysis</w:t>
      </w:r>
    </w:p>
    <w:p>
      <w:r>
        <w:t>Afternoon (Hours 5-8):</w:t>
      </w:r>
    </w:p>
    <w:p>
      <w:pPr>
        <w:pStyle w:val="ListBullet"/>
      </w:pPr>
      <w:r>
        <w:t>Implement price impact estimation (linear regression)</w:t>
      </w:r>
    </w:p>
    <w:p>
      <w:pPr>
        <w:pStyle w:val="ListBullet"/>
      </w:pPr>
      <w:r>
        <w:t>Calculate spread-return correlation</w:t>
      </w:r>
    </w:p>
    <w:p>
      <w:pPr>
        <w:pStyle w:val="ListBullet"/>
      </w:pPr>
      <w:r>
        <w:t>Build order flow toxicity detector (VPIN metric)</w:t>
      </w:r>
    </w:p>
    <w:p>
      <w:r>
        <w:t>Evening (Hours 9-10):</w:t>
      </w:r>
    </w:p>
    <w:p>
      <w:pPr>
        <w:pStyle w:val="ListBullet"/>
      </w:pPr>
      <w:r>
        <w:t>Literature review: Avellaneda-Stoikov market making paper</w:t>
      </w:r>
    </w:p>
    <w:p>
      <w:pPr>
        <w:pStyle w:val="ListBullet"/>
      </w:pPr>
      <w:r>
        <w:t>Team sync: Review statistical results</w:t>
      </w:r>
    </w:p>
    <w:p>
      <w:r>
        <w:t>Deliverables: Calibrated Hawkes model, price impact estimates</w:t>
      </w:r>
    </w:p>
    <w:p>
      <w:pPr>
        <w:pStyle w:val="Heading2"/>
      </w:pPr>
      <w:r>
        <w:rPr>
          <w:b/>
          <w:color w:val="004C99"/>
          <w:sz w:val="28"/>
        </w:rPr>
        <w:t>6.3 Day 3: Market Making Strategy</w:t>
      </w:r>
    </w:p>
    <w:p>
      <w:r>
        <w:t>Morning (Hours 1-4):</w:t>
      </w:r>
    </w:p>
    <w:p>
      <w:pPr>
        <w:pStyle w:val="ListBullet"/>
      </w:pPr>
      <w:r>
        <w:t>Implement Avellaneda-Stoikov optimal quoting logic</w:t>
      </w:r>
    </w:p>
    <w:p>
      <w:pPr>
        <w:pStyle w:val="ListBullet"/>
      </w:pPr>
      <w:r>
        <w:t>Add inventory risk management</w:t>
      </w:r>
    </w:p>
    <w:p>
      <w:pPr>
        <w:pStyle w:val="ListBullet"/>
      </w:pPr>
      <w:r>
        <w:t>Implement fill probability model</w:t>
      </w:r>
    </w:p>
    <w:p>
      <w:r>
        <w:t>Afternoon (Hours 5-8):</w:t>
      </w:r>
    </w:p>
    <w:p>
      <w:pPr>
        <w:pStyle w:val="ListBullet"/>
      </w:pPr>
      <w:r>
        <w:t>Build event-driven backtesting engine</w:t>
      </w:r>
    </w:p>
    <w:p>
      <w:pPr>
        <w:pStyle w:val="ListBullet"/>
      </w:pPr>
      <w:r>
        <w:t>Add transaction cost model (exchange fees, bid-ask crossing)</w:t>
      </w:r>
    </w:p>
    <w:p>
      <w:pPr>
        <w:pStyle w:val="ListBullet"/>
      </w:pPr>
      <w:r>
        <w:t>Run initial backtest on historical data</w:t>
      </w:r>
    </w:p>
    <w:p>
      <w:r>
        <w:t>Evening (Hours 9-10):</w:t>
      </w:r>
    </w:p>
    <w:p>
      <w:pPr>
        <w:pStyle w:val="ListBullet"/>
      </w:pPr>
      <w:r>
        <w:t>Debug strategy, fix edge cases</w:t>
      </w:r>
    </w:p>
    <w:p>
      <w:pPr>
        <w:pStyle w:val="ListBullet"/>
      </w:pPr>
      <w:r>
        <w:t>Optimize parameters (grid search on risk aversion γ)</w:t>
      </w:r>
    </w:p>
    <w:p>
      <w:r>
        <w:t>Deliverables: Working market-making strategy with backtest</w:t>
      </w:r>
    </w:p>
    <w:p>
      <w:pPr>
        <w:pStyle w:val="Heading2"/>
      </w:pPr>
      <w:r>
        <w:rPr>
          <w:b/>
          <w:color w:val="004C99"/>
          <w:sz w:val="28"/>
        </w:rPr>
        <w:t>6.4 Day 4: Analysis and Presentation</w:t>
      </w:r>
    </w:p>
    <w:p>
      <w:r>
        <w:t>Morning (Hours 1-4):</w:t>
      </w:r>
    </w:p>
    <w:p>
      <w:pPr>
        <w:pStyle w:val="ListBullet"/>
      </w:pPr>
      <w:r>
        <w:t>Run comprehensive backtests (multiple stocks, time periods)</w:t>
      </w:r>
    </w:p>
    <w:p>
      <w:pPr>
        <w:pStyle w:val="ListBullet"/>
      </w:pPr>
      <w:r>
        <w:t>Calculate performance metrics (Sharpe, max drawdown, PnL)</w:t>
      </w:r>
    </w:p>
    <w:p>
      <w:pPr>
        <w:pStyle w:val="ListBullet"/>
      </w:pPr>
      <w:r>
        <w:t>Perform sensitivity analysis (parameter robustness)</w:t>
      </w:r>
    </w:p>
    <w:p>
      <w:r>
        <w:t>Afternoon (Hours 5-6):</w:t>
      </w:r>
    </w:p>
    <w:p>
      <w:pPr>
        <w:pStyle w:val="ListBullet"/>
      </w:pPr>
      <w:r>
        <w:t>Create final dashboard with all visualizations</w:t>
      </w:r>
    </w:p>
    <w:p>
      <w:pPr>
        <w:pStyle w:val="ListBullet"/>
      </w:pPr>
      <w:r>
        <w:t>Write technical documentation (README, code comments)</w:t>
      </w:r>
    </w:p>
    <w:p>
      <w:r>
        <w:t>Afternoon (Hours 7-8):</w:t>
      </w:r>
    </w:p>
    <w:p>
      <w:pPr>
        <w:pStyle w:val="ListBullet"/>
      </w:pPr>
      <w:r>
        <w:t>Prepare presentation slides for IISc symposium</w:t>
      </w:r>
    </w:p>
    <w:p>
      <w:pPr>
        <w:pStyle w:val="ListBullet"/>
      </w:pPr>
      <w:r>
        <w:t>Create demo video / GIF for portfolio</w:t>
      </w:r>
    </w:p>
    <w:p>
      <w:r>
        <w:t>Evening (Hours 9-10):</w:t>
      </w:r>
    </w:p>
    <w:p>
      <w:pPr>
        <w:pStyle w:val="ListBullet"/>
      </w:pPr>
      <w:r>
        <w:t>Final code review and cleanup</w:t>
      </w:r>
    </w:p>
    <w:p>
      <w:pPr>
        <w:pStyle w:val="ListBullet"/>
      </w:pPr>
      <w:r>
        <w:t>Upload to GitHub with complete documentation</w:t>
      </w:r>
    </w:p>
    <w:p>
      <w:r>
        <w:t>Deliverables: Complete project with analysis report and presentation</w:t>
      </w:r>
    </w:p>
    <w:p>
      <w:r>
        <w:br w:type="page"/>
      </w:r>
    </w:p>
    <w:p>
      <w:pPr>
        <w:pStyle w:val="Heading1"/>
      </w:pPr>
      <w:r>
        <w:rPr>
          <w:b/>
          <w:color w:val="003366"/>
          <w:sz w:val="36"/>
        </w:rPr>
        <w:t>7. Performance Metrics</w:t>
      </w:r>
    </w:p>
    <w:p>
      <w:pPr>
        <w:pStyle w:val="Heading2"/>
      </w:pPr>
      <w:r>
        <w:rPr>
          <w:b/>
          <w:color w:val="004C99"/>
          <w:sz w:val="28"/>
        </w:rPr>
        <w:t>7.1 Strategy Performance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Metric</w:t>
            </w:r>
          </w:p>
        </w:tc>
        <w:tc>
          <w:tcPr>
            <w:tcW w:type="dxa" w:w="2880"/>
          </w:tcPr>
          <w:p>
            <w:r>
              <w:rPr>
                <w:b/>
                <w:sz w:val="22"/>
              </w:rPr>
              <w:t>Formula</w:t>
            </w:r>
          </w:p>
        </w:tc>
        <w:tc>
          <w:tcPr>
            <w:tcW w:type="dxa" w:w="2880"/>
          </w:tcPr>
          <w:p>
            <w:r>
              <w:rPr>
                <w:b/>
                <w:sz w:val="22"/>
              </w:rPr>
              <w:t>Target</w:t>
            </w:r>
          </w:p>
        </w:tc>
      </w:tr>
      <w:tr>
        <w:tc>
          <w:tcPr>
            <w:tcW w:type="dxa" w:w="2880"/>
          </w:tcPr>
          <w:p>
            <w:r>
              <w:t>Sharpe Ratio</w:t>
            </w:r>
          </w:p>
        </w:tc>
        <w:tc>
          <w:tcPr>
            <w:tcW w:type="dxa" w:w="2880"/>
          </w:tcPr>
          <w:p>
            <w:r>
              <w:t>(Return - Rf) / Volatility</w:t>
            </w:r>
          </w:p>
        </w:tc>
        <w:tc>
          <w:tcPr>
            <w:tcW w:type="dxa" w:w="2880"/>
          </w:tcPr>
          <w:p>
            <w:r>
              <w:t>&gt; 1.5</w:t>
            </w:r>
          </w:p>
        </w:tc>
      </w:tr>
      <w:tr>
        <w:tc>
          <w:tcPr>
            <w:tcW w:type="dxa" w:w="2880"/>
          </w:tcPr>
          <w:p>
            <w:r>
              <w:t>Maximum Drawdown</w:t>
            </w:r>
          </w:p>
        </w:tc>
        <w:tc>
          <w:tcPr>
            <w:tcW w:type="dxa" w:w="2880"/>
          </w:tcPr>
          <w:p>
            <w:r>
              <w:t>Max % loss from peak</w:t>
            </w:r>
          </w:p>
        </w:tc>
        <w:tc>
          <w:tcPr>
            <w:tcW w:type="dxa" w:w="2880"/>
          </w:tcPr>
          <w:p>
            <w:r>
              <w:t>&lt; 15%</w:t>
            </w:r>
          </w:p>
        </w:tc>
      </w:tr>
      <w:tr>
        <w:tc>
          <w:tcPr>
            <w:tcW w:type="dxa" w:w="2880"/>
          </w:tcPr>
          <w:p>
            <w:r>
              <w:t>Profit Factor</w:t>
            </w:r>
          </w:p>
        </w:tc>
        <w:tc>
          <w:tcPr>
            <w:tcW w:type="dxa" w:w="2880"/>
          </w:tcPr>
          <w:p>
            <w:r>
              <w:t>Gross Profit / Gross Loss</w:t>
            </w:r>
          </w:p>
        </w:tc>
        <w:tc>
          <w:tcPr>
            <w:tcW w:type="dxa" w:w="2880"/>
          </w:tcPr>
          <w:p>
            <w:r>
              <w:t>&gt; 1.3</w:t>
            </w:r>
          </w:p>
        </w:tc>
      </w:tr>
      <w:tr>
        <w:tc>
          <w:tcPr>
            <w:tcW w:type="dxa" w:w="2880"/>
          </w:tcPr>
          <w:p>
            <w:r>
              <w:t>Inventory Turnover</w:t>
            </w:r>
          </w:p>
        </w:tc>
        <w:tc>
          <w:tcPr>
            <w:tcW w:type="dxa" w:w="2880"/>
          </w:tcPr>
          <w:p>
            <w:r>
              <w:t>Total Volume / Avg Inventory</w:t>
            </w:r>
          </w:p>
        </w:tc>
        <w:tc>
          <w:tcPr>
            <w:tcW w:type="dxa" w:w="2880"/>
          </w:tcPr>
          <w:p>
            <w:r>
              <w:t>&gt; 10</w:t>
            </w:r>
          </w:p>
        </w:tc>
      </w:tr>
      <w:tr>
        <w:tc>
          <w:tcPr>
            <w:tcW w:type="dxa" w:w="2880"/>
          </w:tcPr>
          <w:p>
            <w:r>
              <w:t>Fill Rate</w:t>
            </w:r>
          </w:p>
        </w:tc>
        <w:tc>
          <w:tcPr>
            <w:tcW w:type="dxa" w:w="2880"/>
          </w:tcPr>
          <w:p>
            <w:r>
              <w:t>Filled Orders / Total Orders</w:t>
            </w:r>
          </w:p>
        </w:tc>
        <w:tc>
          <w:tcPr>
            <w:tcW w:type="dxa" w:w="2880"/>
          </w:tcPr>
          <w:p>
            <w:r>
              <w:t>&gt; 60%</w:t>
            </w:r>
          </w:p>
        </w:tc>
      </w:tr>
    </w:tbl>
    <w:p>
      <w:pPr>
        <w:pStyle w:val="Heading2"/>
      </w:pPr>
      <w:r>
        <w:rPr>
          <w:b/>
          <w:color w:val="004C99"/>
          <w:sz w:val="28"/>
        </w:rPr>
        <w:t>7.2 Model Quality</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Metric</w:t>
            </w:r>
          </w:p>
        </w:tc>
        <w:tc>
          <w:tcPr>
            <w:tcW w:type="dxa" w:w="4320"/>
          </w:tcPr>
          <w:p>
            <w:r>
              <w:rPr>
                <w:b/>
                <w:sz w:val="22"/>
              </w:rPr>
              <w:t>Purpose</w:t>
            </w:r>
          </w:p>
        </w:tc>
      </w:tr>
      <w:tr>
        <w:tc>
          <w:tcPr>
            <w:tcW w:type="dxa" w:w="4320"/>
          </w:tcPr>
          <w:p>
            <w:r>
              <w:t>Hawkes AIC/BIC</w:t>
            </w:r>
          </w:p>
        </w:tc>
        <w:tc>
          <w:tcPr>
            <w:tcW w:type="dxa" w:w="4320"/>
          </w:tcPr>
          <w:p>
            <w:r>
              <w:t>Model selection criterion</w:t>
            </w:r>
          </w:p>
        </w:tc>
      </w:tr>
      <w:tr>
        <w:tc>
          <w:tcPr>
            <w:tcW w:type="dxa" w:w="4320"/>
          </w:tcPr>
          <w:p>
            <w:r>
              <w:t>Residual Autocorrelation</w:t>
            </w:r>
          </w:p>
        </w:tc>
        <w:tc>
          <w:tcPr>
            <w:tcW w:type="dxa" w:w="4320"/>
          </w:tcPr>
          <w:p>
            <w:r>
              <w:t>Validate Hawkes fit</w:t>
            </w:r>
          </w:p>
        </w:tc>
      </w:tr>
      <w:tr>
        <w:tc>
          <w:tcPr>
            <w:tcW w:type="dxa" w:w="4320"/>
          </w:tcPr>
          <w:p>
            <w:r>
              <w:t>Price Impact R²</w:t>
            </w:r>
          </w:p>
        </w:tc>
        <w:tc>
          <w:tcPr>
            <w:tcW w:type="dxa" w:w="4320"/>
          </w:tcPr>
          <w:p>
            <w:r>
              <w:t>Goodness of fit for impact model</w:t>
            </w:r>
          </w:p>
        </w:tc>
      </w:tr>
      <w:tr>
        <w:tc>
          <w:tcPr>
            <w:tcW w:type="dxa" w:w="4320"/>
          </w:tcPr>
          <w:p>
            <w:r>
              <w:t>VPIN Correlation</w:t>
            </w:r>
          </w:p>
        </w:tc>
        <w:tc>
          <w:tcPr>
            <w:tcW w:type="dxa" w:w="4320"/>
          </w:tcPr>
          <w:p>
            <w:r>
              <w:t>Toxicity vs. realized volatility</w:t>
            </w:r>
          </w:p>
        </w:tc>
      </w:tr>
    </w:tbl>
    <w:p>
      <w:r>
        <w:br w:type="page"/>
      </w:r>
    </w:p>
    <w:p>
      <w:pPr>
        <w:pStyle w:val="Heading1"/>
      </w:pPr>
      <w:r>
        <w:rPr>
          <w:b/>
          <w:color w:val="003366"/>
          <w:sz w:val="36"/>
        </w:rPr>
        <w:t>8. Key Research Papers</w:t>
      </w:r>
    </w:p>
    <w:p>
      <w:pPr>
        <w:pStyle w:val="Heading2"/>
      </w:pPr>
      <w:r>
        <w:rPr>
          <w:b/>
          <w:color w:val="004C99"/>
          <w:sz w:val="28"/>
        </w:rPr>
        <w:t>8.1 Core References (Must Read)</w:t>
      </w:r>
    </w:p>
    <w:p>
      <w:r>
        <w:t>1. Sirignano, J., &amp; Cont, R. (2023)</w:t>
      </w:r>
    </w:p>
    <w:p>
      <w:r>
        <w:t>"Deep Learning for Limit Order Books." Journal of Financial Econometrics.</w:t>
        <w:br/>
        <w:t>Summary: Applies LSTMs to predict price movements from LOB snapshots. State-of-the-art results.</w:t>
        <w:br/>
        <w:t>Relevance: Provides benchmark for our simpler statistical models.</w:t>
      </w:r>
    </w:p>
    <w:p>
      <w:r>
        <w:t>2. Avellaneda, M., &amp; Stoikov, S. (2008)</w:t>
      </w:r>
    </w:p>
    <w:p>
      <w:r>
        <w:t>"High-Frequency Trading in a Limit Order Book." Quantitative Finance, 8(3), 217-224.</w:t>
        <w:br/>
        <w:t>Summary: Derives optimal bid/ask quoting strategy for market makers using stochastic control.</w:t>
        <w:br/>
        <w:t>Relevance: Core framework for our market-making implementation.</w:t>
      </w:r>
    </w:p>
    <w:p>
      <w:r>
        <w:t>3. Cartea, Á., Jaimungal, S., &amp; Penalva, J. (2015)</w:t>
      </w:r>
    </w:p>
    <w:p>
      <w:r>
        <w:t>"Algorithmic and High-Frequency Trading." Cambridge University Press.</w:t>
        <w:br/>
        <w:t>Summary: Comprehensive textbook on HFT strategies, execution algorithms, and microstructure.</w:t>
        <w:br/>
        <w:t>Relevance: Gold standard reference for market-making theory.</w:t>
      </w:r>
    </w:p>
    <w:p>
      <w:pPr>
        <w:pStyle w:val="Heading2"/>
      </w:pPr>
      <w:r>
        <w:rPr>
          <w:b/>
          <w:color w:val="004C99"/>
          <w:sz w:val="28"/>
        </w:rPr>
        <w:t>8.2 Additional References</w:t>
      </w:r>
    </w:p>
    <w:p>
      <w:r>
        <w:t>4. Cont, R., Stoikov, S., &amp; Talreja, R. (2010)</w:t>
      </w:r>
    </w:p>
    <w:p>
      <w:r>
        <w:t>"A Stochastic Model for Order Book Dynamics." Operations Research, 58(3), 549-563.</w:t>
        <w:br/>
        <w:t>Relevance: Mathematical foundation for order arrival modeling.</w:t>
      </w:r>
    </w:p>
    <w:p>
      <w:r>
        <w:t>5. Easley, D., López de Prado, M. M., &amp; O'Hara, M. (2012)</w:t>
      </w:r>
    </w:p>
    <w:p>
      <w:r>
        <w:t>"Flow Toxicity and Liquidity in a High-Frequency World." Review of Financial Studies.</w:t>
        <w:br/>
        <w:t>Relevance: VPIN metric for detecting informed trading.</w:t>
      </w:r>
    </w:p>
    <w:p>
      <w:r>
        <w:t>6. Almgren, R., &amp; Chriss, N. (2001)</w:t>
      </w:r>
    </w:p>
    <w:p>
      <w:r>
        <w:t>"Optimal Execution of Portfolio Transactions." Journal of Risk, 3, 5-40.</w:t>
        <w:br/>
        <w:t>Relevance: Price impact modeling framework.</w:t>
      </w:r>
    </w:p>
    <w:p>
      <w:pPr>
        <w:pStyle w:val="Heading2"/>
      </w:pPr>
      <w:r>
        <w:rPr>
          <w:b/>
          <w:color w:val="004C99"/>
          <w:sz w:val="28"/>
        </w:rPr>
        <w:t>8.3 Recent Papers (2023-2024)</w:t>
      </w:r>
    </w:p>
    <w:p>
      <w:r>
        <w:t>For IISc symposium, also reference:</w:t>
      </w:r>
    </w:p>
    <w:p>
      <w:pPr>
        <w:pStyle w:val="ListBullet"/>
      </w:pPr>
      <w:r>
        <w:t>Zhang et al. (2023): "Transformer Models for LOB Prediction" (arXiv)</w:t>
      </w:r>
    </w:p>
    <w:p>
      <w:pPr>
        <w:pStyle w:val="ListBullet"/>
      </w:pPr>
      <w:r>
        <w:t>Kolm et al. (2024): "Reinforcement Learning for Market Making" (SSRN)</w:t>
      </w:r>
    </w:p>
    <w:p>
      <w:pPr>
        <w:pStyle w:val="ListBullet"/>
      </w:pPr>
      <w:r>
        <w:t>Any India-specific microstructure papers from NSE/BSE research</w:t>
      </w:r>
    </w:p>
    <w:p>
      <w:r>
        <w:br w:type="page"/>
      </w:r>
    </w:p>
    <w:p>
      <w:pPr>
        <w:pStyle w:val="Heading1"/>
      </w:pPr>
      <w:r>
        <w:rPr>
          <w:b/>
          <w:color w:val="003366"/>
          <w:sz w:val="36"/>
        </w:rPr>
        <w:t>9. Final Deliverables</w:t>
      </w:r>
    </w:p>
    <w:p>
      <w:pPr>
        <w:pStyle w:val="ListNumber"/>
      </w:pPr>
      <w:r>
        <w:t>GitHub Repository:</w:t>
      </w:r>
    </w:p>
    <w:p>
      <w:pPr>
        <w:pStyle w:val="ListBullet"/>
        <w:ind w:left="720"/>
      </w:pPr>
      <w:r>
        <w:t>Clean, documented codebase with modular architecture</w:t>
      </w:r>
    </w:p>
    <w:p>
      <w:pPr>
        <w:pStyle w:val="ListBullet"/>
        <w:ind w:left="720"/>
      </w:pPr>
      <w:r>
        <w:t>Requirements.txt with all dependencies</w:t>
      </w:r>
    </w:p>
    <w:p>
      <w:pPr>
        <w:pStyle w:val="ListBullet"/>
        <w:ind w:left="720"/>
      </w:pPr>
      <w:r>
        <w:t>Comprehensive README with setup instructions</w:t>
      </w:r>
    </w:p>
    <w:p>
      <w:pPr>
        <w:pStyle w:val="ListNumber"/>
      </w:pPr>
      <w:r>
        <w:t>Interactive Dashboard (Streamlit):</w:t>
      </w:r>
    </w:p>
    <w:p>
      <w:pPr>
        <w:pStyle w:val="ListBullet"/>
        <w:ind w:left="720"/>
      </w:pPr>
      <w:r>
        <w:t>Real-time LOB visualization</w:t>
      </w:r>
    </w:p>
    <w:p>
      <w:pPr>
        <w:pStyle w:val="ListBullet"/>
        <w:ind w:left="720"/>
      </w:pPr>
      <w:r>
        <w:t>Order flow analysis plots</w:t>
      </w:r>
    </w:p>
    <w:p>
      <w:pPr>
        <w:pStyle w:val="ListBullet"/>
        <w:ind w:left="720"/>
      </w:pPr>
      <w:r>
        <w:t>Backtest results with performance metrics</w:t>
      </w:r>
    </w:p>
    <w:p>
      <w:pPr>
        <w:pStyle w:val="ListNumber"/>
      </w:pPr>
      <w:r>
        <w:t>Technical Report (8-10 pages):</w:t>
      </w:r>
    </w:p>
    <w:p>
      <w:pPr>
        <w:pStyle w:val="ListBullet"/>
        <w:ind w:left="720"/>
      </w:pPr>
      <w:r>
        <w:t>Introduction and literature review</w:t>
      </w:r>
    </w:p>
    <w:p>
      <w:pPr>
        <w:pStyle w:val="ListBullet"/>
        <w:ind w:left="720"/>
      </w:pPr>
      <w:r>
        <w:t>Methodology and implementation details</w:t>
      </w:r>
    </w:p>
    <w:p>
      <w:pPr>
        <w:pStyle w:val="ListBullet"/>
        <w:ind w:left="720"/>
      </w:pPr>
      <w:r>
        <w:t>Results and statistical analysis</w:t>
      </w:r>
    </w:p>
    <w:p>
      <w:pPr>
        <w:pStyle w:val="ListBullet"/>
        <w:ind w:left="720"/>
      </w:pPr>
      <w:r>
        <w:t>Conclusion and future work</w:t>
      </w:r>
    </w:p>
    <w:p>
      <w:pPr>
        <w:pStyle w:val="ListNumber"/>
      </w:pPr>
      <w:r>
        <w:t>Presentation (IISc Symposium):</w:t>
      </w:r>
    </w:p>
    <w:p>
      <w:pPr>
        <w:pStyle w:val="ListBullet"/>
        <w:ind w:left="720"/>
      </w:pPr>
      <w:r>
        <w:t>15-20 slides covering problem, approach, results</w:t>
      </w:r>
    </w:p>
    <w:p>
      <w:pPr>
        <w:pStyle w:val="ListBullet"/>
        <w:ind w:left="720"/>
      </w:pPr>
      <w:r>
        <w:t>Live demo of dashboard</w:t>
      </w:r>
    </w:p>
    <w:p>
      <w:pPr>
        <w:pStyle w:val="ListBullet"/>
        <w:ind w:left="720"/>
      </w:pPr>
      <w:r>
        <w:t>Q&amp;A preparation on technical details</w:t>
      </w:r>
    </w:p>
    <w:p>
      <w:pPr>
        <w:pStyle w:val="ListNumber"/>
      </w:pPr>
      <w:r>
        <w:t>Demo Video (2-3 minutes):</w:t>
      </w:r>
    </w:p>
    <w:p>
      <w:pPr>
        <w:pStyle w:val="ListBullet"/>
        <w:ind w:left="720"/>
      </w:pPr>
      <w:r>
        <w:t>Showcase dashboard functionality</w:t>
      </w:r>
    </w:p>
    <w:p>
      <w:pPr>
        <w:pStyle w:val="ListBullet"/>
        <w:ind w:left="720"/>
      </w:pPr>
      <w:r>
        <w:t>Highlight key results</w:t>
      </w:r>
    </w:p>
    <w:p>
      <w:pPr>
        <w:pStyle w:val="ListBullet"/>
        <w:ind w:left="720"/>
      </w:pPr>
      <w:r>
        <w:t>Upload to GitHub README and LinkedIn</w:t>
      </w:r>
    </w:p>
    <w:p>
      <w:r>
        <w:br w:type="page"/>
      </w:r>
    </w:p>
    <w:p>
      <w:pPr>
        <w:pStyle w:val="Heading1"/>
      </w:pPr>
      <w:r>
        <w:rPr>
          <w:b/>
          <w:color w:val="003366"/>
          <w:sz w:val="36"/>
        </w:rPr>
        <w:t>10. Risk Mitigation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Risk</w:t>
            </w:r>
          </w:p>
        </w:tc>
        <w:tc>
          <w:tcPr>
            <w:tcW w:type="dxa" w:w="4320"/>
          </w:tcPr>
          <w:p>
            <w:r>
              <w:rPr>
                <w:b/>
                <w:sz w:val="22"/>
              </w:rPr>
              <w:t>Mitigation Strategy</w:t>
            </w:r>
          </w:p>
        </w:tc>
      </w:tr>
      <w:tr>
        <w:tc>
          <w:tcPr>
            <w:tcW w:type="dxa" w:w="4320"/>
          </w:tcPr>
          <w:p>
            <w:r>
              <w:t>Data unavailability</w:t>
            </w:r>
          </w:p>
        </w:tc>
        <w:tc>
          <w:tcPr>
            <w:tcW w:type="dxa" w:w="4320"/>
          </w:tcPr>
          <w:p>
            <w:r>
              <w:t>Use simulated LOB data from academic generators; fallback to Binance crypto data</w:t>
            </w:r>
          </w:p>
        </w:tc>
      </w:tr>
      <w:tr>
        <w:tc>
          <w:tcPr>
            <w:tcW w:type="dxa" w:w="4320"/>
          </w:tcPr>
          <w:p>
            <w:r>
              <w:t>Implementation complexity</w:t>
            </w:r>
          </w:p>
        </w:tc>
        <w:tc>
          <w:tcPr>
            <w:tcW w:type="dxa" w:w="4320"/>
          </w:tcPr>
          <w:p>
            <w:r>
              <w:t>Start with simplified models; incremental feature addition</w:t>
            </w:r>
          </w:p>
        </w:tc>
      </w:tr>
      <w:tr>
        <w:tc>
          <w:tcPr>
            <w:tcW w:type="dxa" w:w="4320"/>
          </w:tcPr>
          <w:p>
            <w:r>
              <w:t>Time constraints</w:t>
            </w:r>
          </w:p>
        </w:tc>
        <w:tc>
          <w:tcPr>
            <w:tcW w:type="dxa" w:w="4320"/>
          </w:tcPr>
          <w:p>
            <w:r>
              <w:t>Daily standups at 9 AM; clear task delegation; MVP-first approach</w:t>
            </w:r>
          </w:p>
        </w:tc>
      </w:tr>
      <w:tr>
        <w:tc>
          <w:tcPr>
            <w:tcW w:type="dxa" w:w="4320"/>
          </w:tcPr>
          <w:p>
            <w:r>
              <w:t>Parameter tuning</w:t>
            </w:r>
          </w:p>
        </w:tc>
        <w:tc>
          <w:tcPr>
            <w:tcW w:type="dxa" w:w="4320"/>
          </w:tcPr>
          <w:p>
            <w:r>
              <w:t>Grid search with sensible ranges; literature-based initial values</w:t>
            </w:r>
          </w:p>
        </w:tc>
      </w:tr>
      <w:tr>
        <w:tc>
          <w:tcPr>
            <w:tcW w:type="dxa" w:w="4320"/>
          </w:tcPr>
          <w:p>
            <w:r>
              <w:t>Debugging delays</w:t>
            </w:r>
          </w:p>
        </w:tc>
        <w:tc>
          <w:tcPr>
            <w:tcW w:type="dxa" w:w="4320"/>
          </w:tcPr>
          <w:p>
            <w:r>
              <w:t>Unit tests for each module; pair programming for critical sections</w:t>
            </w:r>
          </w:p>
        </w:tc>
      </w:tr>
    </w:tbl>
    <w:p>
      <w:r>
        <w:br w:type="page"/>
      </w:r>
    </w:p>
    <w:p>
      <w:pPr>
        <w:pStyle w:val="Heading1"/>
      </w:pPr>
      <w:r>
        <w:rPr>
          <w:b/>
          <w:color w:val="003366"/>
          <w:sz w:val="36"/>
        </w:rPr>
        <w:t>11. Success Criteria</w:t>
      </w:r>
    </w:p>
    <w:p>
      <w:r>
        <w:t>Minimum Viable Product (Must Have):</w:t>
      </w:r>
    </w:p>
    <w:p>
      <w:pPr>
        <w:pStyle w:val="ListBullet"/>
      </w:pPr>
      <w:r>
        <w:t>Working LOB visualization dashboard</w:t>
      </w:r>
    </w:p>
    <w:p>
      <w:pPr>
        <w:pStyle w:val="ListBullet"/>
      </w:pPr>
      <w:r>
        <w:t>Basic market-making strategy with backtest results</w:t>
      </w:r>
    </w:p>
    <w:p>
      <w:pPr>
        <w:pStyle w:val="ListBullet"/>
      </w:pPr>
      <w:r>
        <w:t>Documentation sufficient for replication</w:t>
      </w:r>
    </w:p>
    <w:p>
      <w:r>
        <w:t>Target Achievement (Should Have):</w:t>
      </w:r>
    </w:p>
    <w:p>
      <w:pPr>
        <w:pStyle w:val="ListBullet"/>
      </w:pPr>
      <w:r>
        <w:t>Hawkes process implementation with validated fit</w:t>
      </w:r>
    </w:p>
    <w:p>
      <w:pPr>
        <w:pStyle w:val="ListBullet"/>
      </w:pPr>
      <w:r>
        <w:t>Avellaneda-Stoikov strategy with Sharpe &gt; 1.5</w:t>
      </w:r>
    </w:p>
    <w:p>
      <w:pPr>
        <w:pStyle w:val="ListBullet"/>
      </w:pPr>
      <w:r>
        <w:t>Complete technical report</w:t>
      </w:r>
    </w:p>
    <w:p>
      <w:r>
        <w:t>Stretch Goals (Nice to Have):</w:t>
      </w:r>
    </w:p>
    <w:p>
      <w:pPr>
        <w:pStyle w:val="ListBullet"/>
      </w:pPr>
      <w:r>
        <w:t>Deep learning model comparison (LSTM vs. Hawkes)</w:t>
      </w:r>
    </w:p>
    <w:p>
      <w:pPr>
        <w:pStyle w:val="ListBullet"/>
      </w:pPr>
      <w:r>
        <w:t>Multi-stock portfolio market making</w:t>
      </w:r>
    </w:p>
    <w:p>
      <w:pPr>
        <w:pStyle w:val="ListBullet"/>
      </w:pPr>
      <w:r>
        <w:t>Published blog post / arXiv preprint</w:t>
      </w:r>
    </w:p>
    <w:p>
      <w:r>
        <w:br w:type="page"/>
      </w:r>
    </w:p>
    <w:p>
      <w:pPr>
        <w:pStyle w:val="Heading1"/>
      </w:pPr>
      <w:r>
        <w:rPr>
          <w:b/>
          <w:color w:val="003366"/>
          <w:sz w:val="36"/>
        </w:rPr>
        <w:t>12. Team Structure and Roles</w:t>
      </w:r>
    </w:p>
    <w:p>
      <w:r>
        <w:t>For optimal collaboration, assign specialized roles while maintaining cross-functional awareness: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Person</w:t>
            </w:r>
          </w:p>
        </w:tc>
        <w:tc>
          <w:tcPr>
            <w:tcW w:type="dxa" w:w="2160"/>
          </w:tcPr>
          <w:p>
            <w:r>
              <w:rPr>
                <w:b/>
                <w:sz w:val="22"/>
              </w:rPr>
              <w:t>Primary Role</w:t>
            </w:r>
          </w:p>
        </w:tc>
        <w:tc>
          <w:tcPr>
            <w:tcW w:type="dxa" w:w="2160"/>
          </w:tcPr>
          <w:p>
            <w:r>
              <w:rPr>
                <w:b/>
                <w:sz w:val="22"/>
              </w:rPr>
              <w:t>Day 1-2 Focus</w:t>
            </w:r>
          </w:p>
        </w:tc>
        <w:tc>
          <w:tcPr>
            <w:tcW w:type="dxa" w:w="2160"/>
          </w:tcPr>
          <w:p>
            <w:r>
              <w:rPr>
                <w:b/>
                <w:sz w:val="22"/>
              </w:rPr>
              <w:t>Day 3-4 Focus</w:t>
            </w:r>
          </w:p>
        </w:tc>
      </w:tr>
      <w:tr>
        <w:tc>
          <w:tcPr>
            <w:tcW w:type="dxa" w:w="2160"/>
          </w:tcPr>
          <w:p>
            <w:r>
              <w:t>Person 1</w:t>
            </w:r>
          </w:p>
        </w:tc>
        <w:tc>
          <w:tcPr>
            <w:tcW w:type="dxa" w:w="2160"/>
          </w:tcPr>
          <w:p>
            <w:r>
              <w:t>Data Engineer</w:t>
            </w:r>
          </w:p>
        </w:tc>
        <w:tc>
          <w:tcPr>
            <w:tcW w:type="dxa" w:w="2160"/>
          </w:tcPr>
          <w:p>
            <w:r>
              <w:t>LOB data pipeline, cleaning</w:t>
            </w:r>
          </w:p>
        </w:tc>
        <w:tc>
          <w:tcPr>
            <w:tcW w:type="dxa" w:w="2160"/>
          </w:tcPr>
          <w:p>
            <w:r>
              <w:t>Backtesting engine, metrics</w:t>
            </w:r>
          </w:p>
        </w:tc>
      </w:tr>
      <w:tr>
        <w:tc>
          <w:tcPr>
            <w:tcW w:type="dxa" w:w="2160"/>
          </w:tcPr>
          <w:p>
            <w:r>
              <w:t>Person 2</w:t>
            </w:r>
          </w:p>
        </w:tc>
        <w:tc>
          <w:tcPr>
            <w:tcW w:type="dxa" w:w="2160"/>
          </w:tcPr>
          <w:p>
            <w:r>
              <w:t>Visualization Lead</w:t>
            </w:r>
          </w:p>
        </w:tc>
        <w:tc>
          <w:tcPr>
            <w:tcW w:type="dxa" w:w="2160"/>
          </w:tcPr>
          <w:p>
            <w:r>
              <w:t>Dashboard development</w:t>
            </w:r>
          </w:p>
        </w:tc>
        <w:tc>
          <w:tcPr>
            <w:tcW w:type="dxa" w:w="2160"/>
          </w:tcPr>
          <w:p>
            <w:r>
              <w:t>Final UI polish, demo video</w:t>
            </w:r>
          </w:p>
        </w:tc>
      </w:tr>
      <w:tr>
        <w:tc>
          <w:tcPr>
            <w:tcW w:type="dxa" w:w="2160"/>
          </w:tcPr>
          <w:p>
            <w:r>
              <w:t>Person 3</w:t>
            </w:r>
          </w:p>
        </w:tc>
        <w:tc>
          <w:tcPr>
            <w:tcW w:type="dxa" w:w="2160"/>
          </w:tcPr>
          <w:p>
            <w:r>
              <w:t>Quant Modeler</w:t>
            </w:r>
          </w:p>
        </w:tc>
        <w:tc>
          <w:tcPr>
            <w:tcW w:type="dxa" w:w="2160"/>
          </w:tcPr>
          <w:p>
            <w:r>
              <w:t>Hawkes process, price impact</w:t>
            </w:r>
          </w:p>
        </w:tc>
        <w:tc>
          <w:tcPr>
            <w:tcW w:type="dxa" w:w="2160"/>
          </w:tcPr>
          <w:p>
            <w:r>
              <w:t>Strategy optimization</w:t>
            </w:r>
          </w:p>
        </w:tc>
      </w:tr>
      <w:tr>
        <w:tc>
          <w:tcPr>
            <w:tcW w:type="dxa" w:w="2160"/>
          </w:tcPr>
          <w:p>
            <w:r>
              <w:t>Person 4</w:t>
            </w:r>
          </w:p>
        </w:tc>
        <w:tc>
          <w:tcPr>
            <w:tcW w:type="dxa" w:w="2160"/>
          </w:tcPr>
          <w:p>
            <w:r>
              <w:t>Strategy Developer</w:t>
            </w:r>
          </w:p>
        </w:tc>
        <w:tc>
          <w:tcPr>
            <w:tcW w:type="dxa" w:w="2160"/>
          </w:tcPr>
          <w:p>
            <w:r>
              <w:t>Market-making logic</w:t>
            </w:r>
          </w:p>
        </w:tc>
        <w:tc>
          <w:tcPr>
            <w:tcW w:type="dxa" w:w="2160"/>
          </w:tcPr>
          <w:p>
            <w:r>
              <w:t>Parameter tuning, analysis</w:t>
            </w:r>
          </w:p>
        </w:tc>
      </w:tr>
    </w:tbl>
    <w:p/>
    <w:p>
      <w:r>
        <w:t>Daily Standup Schedule:</w:t>
      </w:r>
    </w:p>
    <w:p>
      <w:pPr>
        <w:pStyle w:val="ListBullet"/>
      </w:pPr>
      <w:r>
        <w:t>9:00 AM: Team sync (15 min) - progress review, blocker identification</w:t>
      </w:r>
    </w:p>
    <w:p>
      <w:pPr>
        <w:pStyle w:val="ListBullet"/>
      </w:pPr>
      <w:r>
        <w:t>2:00 PM: Mid-day check-in (10 min) - adjust priorities if needed</w:t>
      </w:r>
    </w:p>
    <w:p>
      <w:pPr>
        <w:pStyle w:val="ListBullet"/>
      </w:pPr>
      <w:r>
        <w:t>9:00 PM: End-of-day commit (5 min) - push to GitHub, update task board</w:t>
      </w:r>
    </w:p>
    <w:p>
      <w:r>
        <w:br w:type="page"/>
      </w:r>
    </w:p>
    <w:p>
      <w:pPr>
        <w:pStyle w:val="Heading1"/>
      </w:pPr>
      <w:r>
        <w:rPr>
          <w:b/>
          <w:color w:val="003366"/>
          <w:sz w:val="36"/>
        </w:rPr>
        <w:t>13. Conclusion and Impact</w:t>
      </w:r>
    </w:p>
    <w:p>
      <w:r>
        <w:t>This project represents a significant departure from typical student quantitative finance work. By focusing on market microstructure rather than end-of-day prediction, the team will develop skills directly applicable to careers in high-frequency trading, quantitative research, and financial engineering.</w:t>
      </w:r>
    </w:p>
    <w:p>
      <w:r>
        <w:t>The deliverables – a working LOB analysis system, statistical models grounded in recent literature, and a backtested market-making strategy – constitute a portfolio piece that demonstrates both technical depth and practical relevance.</w:t>
      </w:r>
    </w:p>
    <w:p>
      <w:r>
        <w:t>For the IISc symposium presentation, the project offers a compelling narrative: moving beyond black-box machine learning to statistically rigorous, interpretable models that address real challenges in modern electronic markets.</w:t>
      </w:r>
    </w:p>
    <w:p>
      <w:r>
        <w:br w:type="page"/>
      </w:r>
    </w:p>
    <w:p>
      <w:pPr>
        <w:pStyle w:val="Heading1"/>
      </w:pPr>
      <w:r>
        <w:rPr>
          <w:b/>
          <w:color w:val="003366"/>
          <w:sz w:val="36"/>
        </w:rPr>
        <w:t>Appendix A: Mathematical Formulations</w:t>
      </w:r>
    </w:p>
    <w:p>
      <w:r>
        <w:t>Hawkes Process Likelihood:</w:t>
      </w:r>
    </w:p>
    <w:p>
      <w:r>
        <w:t>L(θ | T₁, ..., Tₙ) = Π [λ(Tᵢ)] · exp(-∫₀ᵀ λ(t) dt)</w:t>
      </w:r>
    </w:p>
    <w:p>
      <w:r>
        <w:t>Avellaneda-Stoikov Optimal Quotes:</w:t>
      </w:r>
    </w:p>
    <w:p>
      <w:r>
        <w:t>δ_bid = δ_ask = γσ²(T-t) + (1/γ)·ln(1 + γ/k)</w:t>
      </w:r>
    </w:p>
    <w:p>
      <w:r>
        <w:t>Where k is the order arrival rate parameter.</w:t>
      </w:r>
    </w:p>
    <w:p>
      <w:r>
        <w:t>VPIN (Volume-Synchronized Probability of Informed Trading):</w:t>
      </w:r>
    </w:p>
    <w:p>
      <w:r>
        <w:t>VPIN = |ΔV_buy - ΔV_sell| / (ΔV_buy + ΔV_sell)</w:t>
      </w:r>
    </w:p>
    <w:p>
      <w:pPr>
        <w:pStyle w:val="Heading1"/>
      </w:pPr>
      <w:r>
        <w:rPr>
          <w:b/>
          <w:color w:val="003366"/>
          <w:sz w:val="36"/>
        </w:rPr>
        <w:t>Appendix B: GitHub Repository Structure</w:t>
      </w:r>
    </w:p>
    <w:p>
      <w:r>
        <w:t>Recommended directory layout:</w:t>
      </w:r>
    </w:p>
    <w:p>
      <w:pPr/>
      <w:r>
        <w:rPr>
          <w:rFonts w:ascii="Courier New" w:hAnsi="Courier New"/>
          <w:sz w:val="18"/>
        </w:rPr>
        <w:t>orderbook-dynamics/</w:t>
        <w:br/>
        <w:t>├── data/</w:t>
        <w:br/>
        <w:t>│   ├── raw/              # Downloaded NSE data</w:t>
        <w:br/>
        <w:t>│   ├── processed/        # Cleaned LOB snapshots</w:t>
        <w:br/>
        <w:t>│   └── simulated/        # Generated data if needed</w:t>
        <w:br/>
        <w:t>├── src/</w:t>
        <w:br/>
        <w:t>│   ├── data_pipeline/    # Data loading, cleaning</w:t>
        <w:br/>
        <w:t>│   ├── visualization/    # Dashboard and plots</w:t>
        <w:br/>
        <w:t>│   ├── models/           # Hawkes, A-S, price impact</w:t>
        <w:br/>
        <w:t>│   ├── strategy/         # Market-making logic</w:t>
        <w:br/>
        <w:t>│   └── backtesting/      # Event-driven backtester</w:t>
        <w:br/>
        <w:t>├── notebooks/            # Exploratory analysis</w:t>
        <w:br/>
        <w:t>├── tests/                # Unit tests</w:t>
        <w:br/>
        <w:t>├── docs/                 # Technical report, presentation</w:t>
        <w:br/>
        <w:t>├── dashboard/            # Streamlit app</w:t>
        <w:br/>
        <w:t>├── requirements.txt</w:t>
        <w:br/>
        <w:t>└── README.md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