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rFonts w:ascii="Times New Roman" w:hAnsi="Times New Roman"/>
          <w:color w:val="0E7490"/>
          <w:sz w:val="44"/>
        </w:rPr>
        <w:t>Coffee Shop Revenue Prediction</w:t>
      </w:r>
    </w:p>
    <w:p>
      <w:pPr>
        <w:pStyle w:val="Normal"/>
        <w:jc w:val="center"/>
        <w:rPr/>
      </w:pPr>
      <w:r>
        <w:rPr>
          <w:b/>
          <w:i/>
          <w:color w:val="1A1A1A"/>
          <w:sz w:val="20"/>
        </w:rPr>
        <w:t>Full-Stack ML Project  |  Flask Backend + Streamlit Frontend</w:t>
      </w:r>
    </w:p>
    <w:p>
      <w:pPr>
        <w:pStyle w:val="Normal"/>
        <w:jc w:val="center"/>
        <w:rPr/>
      </w:pPr>
      <w:r>
        <w:rPr>
          <w:b/>
          <w:color w:val="777777"/>
          <w:sz w:val="18"/>
        </w:rPr>
        <w:t>Generated: September 23, 2026</w:t>
      </w:r>
    </w:p>
    <w:p>
      <w:pPr>
        <w:pStyle w:val="Normal"/>
        <w:rPr/>
      </w:pPr>
      <w:r>
        <w:rPr/>
      </w:r>
    </w:p>
    <w:p>
      <w:pPr>
        <w:pStyle w:val="Heading1"/>
        <w:jc w:val="start"/>
        <w:rPr/>
      </w:pPr>
      <w:r>
        <w:rPr>
          <w:rFonts w:ascii="Times New Roman" w:hAnsi="Times New Roman"/>
          <w:b/>
          <w:color w:val="0E7490"/>
          <w:sz w:val="28"/>
        </w:rPr>
        <w:t>1. Executive Summary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This project builds a full-stack machine learning application that predicts the daily total revenue for a coffee shop store location. The business problem — forecasting day-level revenue — helps operations teams with staffing, inventory, and promotions planning. A Linear Regression model is trained on 543 daily aggregated records derived from 149,116 raw transactions across three New York City stores (Jan–Jun 2023). The trained model achieves an R² of 0.6942 with a Mean Absolute Error of $172.45 per day.</w:t>
      </w:r>
    </w:p>
    <w:p>
      <w:pPr>
        <w:pStyle w:val="Heading1"/>
        <w:jc w:val="start"/>
        <w:rPr/>
      </w:pPr>
      <w:r>
        <w:rPr>
          <w:rFonts w:ascii="Times New Roman" w:hAnsi="Times New Roman"/>
          <w:b/>
          <w:color w:val="0E7490"/>
          <w:sz w:val="28"/>
        </w:rPr>
        <w:t>2. Project Structure</w:t>
      </w:r>
    </w:p>
    <w:tbl>
      <w:tblPr>
        <w:tblStyle w:val="TableGrid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File / Folder</w:t>
            </w:r>
          </w:p>
        </w:tc>
        <w:tc>
          <w:tcPr>
            <w:tcW w:w="4536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coffee_shop_project/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Project root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data/Coffee_Shop_Sales.csv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149,116 raw transactions: store, product, qty, price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model/model.pkl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Trained LinearRegression artefact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model/scaler.pkl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StandardScaler fitted on training data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model/le_store.pkl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LabelEncoder for store locations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model/metrics.json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Saved evaluation metrics and revenue summaries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model/diagnostics.png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Actual vs Predicted + Residual plots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backend/app.py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Flask REST API (port 5000)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frontend/ui.py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Streamlit frontend (port 8501)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train_model.py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Training script – full ML pipeline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generate_report.py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This report generator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requirements.txt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All Python dependencies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README.md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Run instructions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jc w:val="start"/>
        <w:rPr/>
      </w:pPr>
      <w:r>
        <w:rPr>
          <w:rFonts w:ascii="Times New Roman" w:hAnsi="Times New Roman"/>
          <w:b/>
          <w:color w:val="0E7490"/>
          <w:sz w:val="28"/>
        </w:rPr>
        <w:t>3. Dataset Analysis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The Coffee Shop Sales dataset contains 149,116 transactions from three NYC locations across January–June 2023. It was sourced from Kaggle (srisyra02/coffee-shop-sales-dataset). For modelling, transactions are aggregated to 543 daily store-level records.</w:t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3.1 Raw Data Sample (first 8 rows)</w:t>
      </w:r>
    </w:p>
    <w:tbl>
      <w:tblPr>
        <w:tblStyle w:val="TableGrid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/>
        <w:tc>
          <w:tcPr>
            <w:tcW w:w="1512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Transaction Date</w:t>
            </w:r>
          </w:p>
        </w:tc>
        <w:tc>
          <w:tcPr>
            <w:tcW w:w="1511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Store Location</w:t>
            </w:r>
          </w:p>
        </w:tc>
        <w:tc>
          <w:tcPr>
            <w:tcW w:w="1513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Product Category</w:t>
            </w:r>
          </w:p>
        </w:tc>
        <w:tc>
          <w:tcPr>
            <w:tcW w:w="1512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Transaction Qty</w:t>
            </w:r>
          </w:p>
        </w:tc>
        <w:tc>
          <w:tcPr>
            <w:tcW w:w="1511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Unit Price</w:t>
            </w:r>
          </w:p>
        </w:tc>
        <w:tc>
          <w:tcPr>
            <w:tcW w:w="1513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Revenue</w:t>
            </w:r>
          </w:p>
        </w:tc>
      </w:tr>
      <w:tr>
        <w:trPr/>
        <w:tc>
          <w:tcPr>
            <w:tcW w:w="1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2023-01-01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Coffee</w:t>
            </w:r>
          </w:p>
        </w:tc>
        <w:tc>
          <w:tcPr>
            <w:tcW w:w="1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3.0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6.0</w:t>
            </w:r>
          </w:p>
        </w:tc>
      </w:tr>
      <w:tr>
        <w:trPr/>
        <w:tc>
          <w:tcPr>
            <w:tcW w:w="1512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2023-01-01</w:t>
            </w:r>
          </w:p>
        </w:tc>
        <w:tc>
          <w:tcPr>
            <w:tcW w:w="1511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513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Tea</w:t>
            </w:r>
          </w:p>
        </w:tc>
        <w:tc>
          <w:tcPr>
            <w:tcW w:w="1512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511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3.1</w:t>
            </w:r>
          </w:p>
        </w:tc>
        <w:tc>
          <w:tcPr>
            <w:tcW w:w="1513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6.2</w:t>
            </w:r>
          </w:p>
        </w:tc>
      </w:tr>
      <w:tr>
        <w:trPr/>
        <w:tc>
          <w:tcPr>
            <w:tcW w:w="1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2023-01-01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Drinking Chocolate</w:t>
            </w:r>
          </w:p>
        </w:tc>
        <w:tc>
          <w:tcPr>
            <w:tcW w:w="1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4.5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9.0</w:t>
            </w:r>
          </w:p>
        </w:tc>
      </w:tr>
      <w:tr>
        <w:trPr/>
        <w:tc>
          <w:tcPr>
            <w:tcW w:w="1512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2023-01-01</w:t>
            </w:r>
          </w:p>
        </w:tc>
        <w:tc>
          <w:tcPr>
            <w:tcW w:w="1511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513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Coffee</w:t>
            </w:r>
          </w:p>
        </w:tc>
        <w:tc>
          <w:tcPr>
            <w:tcW w:w="1512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511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  <w:tc>
          <w:tcPr>
            <w:tcW w:w="1513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</w:tr>
      <w:tr>
        <w:trPr/>
        <w:tc>
          <w:tcPr>
            <w:tcW w:w="1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2023-01-01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Tea</w:t>
            </w:r>
          </w:p>
        </w:tc>
        <w:tc>
          <w:tcPr>
            <w:tcW w:w="1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3.1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6.2</w:t>
            </w:r>
          </w:p>
        </w:tc>
      </w:tr>
      <w:tr>
        <w:trPr/>
        <w:tc>
          <w:tcPr>
            <w:tcW w:w="1512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2023-01-01</w:t>
            </w:r>
          </w:p>
        </w:tc>
        <w:tc>
          <w:tcPr>
            <w:tcW w:w="1511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513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Bakery</w:t>
            </w:r>
          </w:p>
        </w:tc>
        <w:tc>
          <w:tcPr>
            <w:tcW w:w="1512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511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3.0</w:t>
            </w:r>
          </w:p>
        </w:tc>
        <w:tc>
          <w:tcPr>
            <w:tcW w:w="1513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3.0</w:t>
            </w:r>
          </w:p>
        </w:tc>
      </w:tr>
      <w:tr>
        <w:trPr/>
        <w:tc>
          <w:tcPr>
            <w:tcW w:w="1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2023-01-01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Coffee</w:t>
            </w:r>
          </w:p>
        </w:tc>
        <w:tc>
          <w:tcPr>
            <w:tcW w:w="1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5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</w:tr>
      <w:tr>
        <w:trPr/>
        <w:tc>
          <w:tcPr>
            <w:tcW w:w="1512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2023-01-01</w:t>
            </w:r>
          </w:p>
        </w:tc>
        <w:tc>
          <w:tcPr>
            <w:tcW w:w="1511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513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Coffee</w:t>
            </w:r>
          </w:p>
        </w:tc>
        <w:tc>
          <w:tcPr>
            <w:tcW w:w="1512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511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  <w:tc>
          <w:tcPr>
            <w:tcW w:w="1513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3.2 Revenue by Store Location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Total revenue summed across all 181 trading days per store:</w:t>
      </w:r>
    </w:p>
    <w:tbl>
      <w:tblPr>
        <w:tblStyle w:val="TableGrid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Store Location</w:t>
            </w:r>
          </w:p>
        </w:tc>
        <w:tc>
          <w:tcPr>
            <w:tcW w:w="4536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Total Revenue (USD)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Astoria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$232,243.91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Hell's Kitchen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$236,511.17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$230,057.25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846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4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3.3 Monthly Revenue Trend</w:t>
      </w:r>
    </w:p>
    <w:tbl>
      <w:tblPr>
        <w:tblStyle w:val="TableGrid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536"/>
        <w:gridCol w:w="4536"/>
      </w:tblGrid>
      <w:tr>
        <w:trPr/>
        <w:tc>
          <w:tcPr>
            <w:tcW w:w="4536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Month</w:t>
            </w:r>
          </w:p>
        </w:tc>
        <w:tc>
          <w:tcPr>
            <w:tcW w:w="4536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Total Revenue (USD)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Jan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$81,677.74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$76,145.19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Mar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$98,834.68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Apr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$118,941.08</w:t>
            </w:r>
          </w:p>
        </w:tc>
      </w:tr>
      <w:tr>
        <w:trPr/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May</w:t>
            </w:r>
          </w:p>
        </w:tc>
        <w:tc>
          <w:tcPr>
            <w:tcW w:w="45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$156,727.76</w:t>
            </w:r>
          </w:p>
        </w:tc>
      </w:tr>
      <w:tr>
        <w:trPr/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Jun</w:t>
            </w:r>
          </w:p>
        </w:tc>
        <w:tc>
          <w:tcPr>
            <w:tcW w:w="4536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$166,485.88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846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4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start"/>
        <w:rPr/>
      </w:pPr>
      <w:r>
        <w:rPr>
          <w:rFonts w:ascii="Times New Roman" w:hAnsi="Times New Roman"/>
          <w:b/>
          <w:color w:val="0E7490"/>
          <w:sz w:val="28"/>
        </w:rPr>
        <w:t>4. Machine Learning Model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A Linear Regression model was trained using scikit-learn. Features were normalised using StandardScaler (fit only on training data). An 80/20 train-test split was used with random_state=42 for reproducibility.</w:t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4.1 Model Pipeline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18"/>
        </w:rPr>
        <w:t>Load CSV → pandas DataFrame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18"/>
        </w:rPr>
        <w:t>Aggregate transactions → daily revenue per store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18"/>
        </w:rPr>
        <w:t>Extract features: store_enc, day_of_week, month, week_of_year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18"/>
        </w:rPr>
        <w:t>Train/test split: 80% train / 20% test (random_state=42)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18"/>
        </w:rPr>
        <w:t>Feature scaling: StandardScaler.fit_transform(X_train), .transform(X_test)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18"/>
        </w:rPr>
        <w:t>Model fitting: LinearRegression().fit(X_train_scaled, y_train)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18"/>
        </w:rPr>
        <w:t>Evaluation: R², MAE, RMSE on test set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18"/>
        </w:rPr>
        <w:t>Persistence: joblib.dump(model, scaler, le_store)</w:t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4.2 Model Equation</w:t>
      </w:r>
    </w:p>
    <w:p>
      <w:pPr>
        <w:pStyle w:val="Normal"/>
        <w:jc w:val="start"/>
        <w:rPr/>
      </w:pPr>
      <w:r>
        <w:rPr>
          <w:b/>
          <w:color w:val="6F4E37"/>
          <w:sz w:val="18"/>
        </w:rPr>
        <w:t>Daily Revenue = 1303.29 + -5.2636 * store_enc + -2.1031 * day_of_week + 333.8445 * month + 39.1426 * week_of_year</w:t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4.3 Evaluation Metrics</w:t>
      </w:r>
    </w:p>
    <w:tbl>
      <w:tblPr>
        <w:tblStyle w:val="TableGrid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302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Value</w:t>
            </w:r>
          </w:p>
        </w:tc>
        <w:tc>
          <w:tcPr>
            <w:tcW w:w="302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Interpretation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R² Score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0.6942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Proportion of variance explained (0–1, higher is better)</w:t>
            </w:r>
          </w:p>
        </w:tc>
      </w:tr>
      <w:tr>
        <w:trPr/>
        <w:tc>
          <w:tcPr>
            <w:tcW w:w="302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MAE</w:t>
            </w:r>
          </w:p>
        </w:tc>
        <w:tc>
          <w:tcPr>
            <w:tcW w:w="302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$172.45</w:t>
            </w:r>
          </w:p>
        </w:tc>
        <w:tc>
          <w:tcPr>
            <w:tcW w:w="302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Average absolute prediction error in USD per day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RMSE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$219.51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Root mean squared error – penalises large errors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/>
          <w:color w:val="555555"/>
          <w:sz w:val="16"/>
        </w:rPr>
        <w:t>Note: The R² of 0.6942 is moderate. With only 4 calendar features (store, day of week, month, week of year), the model captures broad seasonal and location trends. Adding product-mix or weather data would improve accuracy.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03520" cy="2035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3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start"/>
        <w:rPr/>
      </w:pPr>
      <w:r>
        <w:rPr>
          <w:rFonts w:ascii="Times New Roman" w:hAnsi="Times New Roman"/>
          <w:b/>
          <w:color w:val="0E7490"/>
          <w:sz w:val="28"/>
        </w:rPr>
        <w:t>5. API Endpoints (Flask)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The Flask backend runs on port 5000 and exposes four REST endpoints.</w:t>
      </w:r>
    </w:p>
    <w:tbl>
      <w:tblPr>
        <w:tblStyle w:val="TableGrid"/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302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02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/health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Service health check</w:t>
            </w:r>
          </w:p>
        </w:tc>
      </w:tr>
      <w:tr>
        <w:trPr/>
        <w:tc>
          <w:tcPr>
            <w:tcW w:w="302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302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/predict</w:t>
            </w:r>
          </w:p>
        </w:tc>
        <w:tc>
          <w:tcPr>
            <w:tcW w:w="302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Predict daily store revenue from store + date features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/dataset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Dataset summary, revenue breakdowns, sample records</w:t>
            </w:r>
          </w:p>
        </w:tc>
      </w:tr>
      <w:tr>
        <w:trPr/>
        <w:tc>
          <w:tcPr>
            <w:tcW w:w="302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302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/model_info</w:t>
            </w:r>
          </w:p>
        </w:tc>
        <w:tc>
          <w:tcPr>
            <w:tcW w:w="302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 coefficients, evaluation metrics, sample predictions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POST /predict – Example Request</w:t>
      </w:r>
    </w:p>
    <w:p>
      <w:pPr>
        <w:pStyle w:val="Normal"/>
        <w:rPr/>
      </w:pPr>
      <w:r>
        <w:rPr>
          <w:rFonts w:ascii="Courier New" w:hAnsi="Courier New"/>
          <w:color w:val="1A1A1A"/>
          <w:sz w:val="18"/>
        </w:rPr>
        <w:t>{</w:t>
        <w:br/>
        <w:t xml:space="preserve">  "store_location": "Astoria",</w:t>
        <w:br/>
        <w:t xml:space="preserve">  "day_of_week":    0,</w:t>
        <w:br/>
        <w:t xml:space="preserve">  "month":          3,</w:t>
        <w:br/>
        <w:t xml:space="preserve">  "week_of_year":   13</w:t>
        <w:br/>
        <w:t>}</w:t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POST /predict – Example Response</w:t>
      </w:r>
    </w:p>
    <w:p>
      <w:pPr>
        <w:pStyle w:val="Normal"/>
        <w:rPr/>
      </w:pPr>
      <w:r>
        <w:rPr>
          <w:rFonts w:ascii="Courier New" w:hAnsi="Courier New"/>
          <w:color w:val="1A1A1A"/>
          <w:sz w:val="18"/>
        </w:rPr>
        <w:t>{</w:t>
        <w:br/>
        <w:t xml:space="preserve">  "predicted_daily_revenue":       1318.42,</w:t>
        <w:br/>
        <w:t xml:space="preserve">  "historical_avg_same_weekday":   1285.60,</w:t>
        <w:br/>
        <w:t xml:space="preserve">  "inputs": { "store_location": "Astoria", "day_name": "Monday", ... }</w:t>
        <w:br/>
        <w:t>}</w:t>
      </w:r>
    </w:p>
    <w:p>
      <w:pPr>
        <w:pStyle w:val="Heading1"/>
        <w:jc w:val="start"/>
        <w:rPr/>
      </w:pPr>
      <w:r>
        <w:rPr>
          <w:rFonts w:ascii="Times New Roman" w:hAnsi="Times New Roman"/>
          <w:b/>
          <w:color w:val="0E7490"/>
          <w:sz w:val="28"/>
        </w:rPr>
        <w:t>6. Frontend UI (Streamlit)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The Streamlit frontend runs on port 8501 and consists of three navigable pages, all communicating with the Flask backend API in real time.</w:t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6.1 Page 1 – Predict Revenue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Accepts store location, day of week, month, and week of year as inputs, sends a POST request to /predict, and displays the predicted daily revenue via a gauge chart. A comparison table shows predictions for all three stores under the same conditions.</w:t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6.2 Page 2 – Dataset Explorer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Fetches /dataset and displays KPI metric cards (total transactions, total revenue, mean daily revenue), a bar chart of revenue by store, a line chart of monthly revenue trends, a day-of-week bar chart, and a store-share pie chart. The aggregated daily records table is shown at the bottom.</w:t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6.3 Page 3 – Model Insights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Fetches /model_info and displays R², MAE, and RMSE metric cards, the model equation, a feature coefficients bar chart, the diagnostics PNG, and a table of sample predictions across five representative store/day/month combinations.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start"/>
        <w:rPr/>
      </w:pPr>
      <w:r>
        <w:rPr>
          <w:rFonts w:ascii="Times New Roman" w:hAnsi="Times New Roman"/>
          <w:b/>
          <w:color w:val="0E7490"/>
          <w:sz w:val="28"/>
        </w:rPr>
        <w:t>7. Sample Prediction Results</w:t>
      </w:r>
    </w:p>
    <w:p>
      <w:pPr>
        <w:pStyle w:val="Normal"/>
        <w:spacing w:before="0" w:after="120"/>
        <w:rPr/>
      </w:pPr>
      <w:r>
        <w:rPr>
          <w:b/>
          <w:color w:val="1A1A1A"/>
          <w:sz w:val="18"/>
        </w:rPr>
        <w:t>The following table shows model predictions for a range of store and date configurations:</w:t>
      </w:r>
    </w:p>
    <w:tbl>
      <w:tblPr>
        <w:tblStyle w:val="TableGrid"/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tcW w:w="181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Store</w:t>
            </w:r>
          </w:p>
        </w:tc>
        <w:tc>
          <w:tcPr>
            <w:tcW w:w="181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Day</w:t>
            </w:r>
          </w:p>
        </w:tc>
        <w:tc>
          <w:tcPr>
            <w:tcW w:w="181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Month</w:t>
            </w:r>
          </w:p>
        </w:tc>
        <w:tc>
          <w:tcPr>
            <w:tcW w:w="181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Week</w:t>
            </w:r>
          </w:p>
        </w:tc>
        <w:tc>
          <w:tcPr>
            <w:tcW w:w="1814" w:type="dxa"/>
            <w:tcBorders/>
            <w:shd w:color="auto" w:fill="0E7490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Predicted Daily Revenue (USD)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Astoria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Monday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Jan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$747.23</w:t>
            </w:r>
          </w:p>
        </w:tc>
      </w:tr>
      <w:tr>
        <w:trPr/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Hell's Kitchen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Friday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Mar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$1,188.85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Saturday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May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$1,608.62</w:t>
            </w:r>
          </w:p>
        </w:tc>
      </w:tr>
      <w:tr>
        <w:trPr/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Astoria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Sunday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Jun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26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$1,846.82</w:t>
            </w:r>
          </w:p>
        </w:tc>
      </w:tr>
      <w:tr>
        <w:trPr/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Hell's Kitchen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Wednesday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8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$969.78</w:t>
            </w:r>
          </w:p>
        </w:tc>
      </w:tr>
      <w:tr>
        <w:trPr/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Lower Manhattan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Tuesday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Apr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1814" w:type="dxa"/>
            <w:tcBorders/>
            <w:shd w:color="auto" w:fill="CFFAFE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$1,396.67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jc w:val="start"/>
        <w:rPr/>
      </w:pPr>
      <w:r>
        <w:rPr>
          <w:rFonts w:ascii="Times New Roman" w:hAnsi="Times New Roman"/>
          <w:b/>
          <w:color w:val="0E7490"/>
          <w:sz w:val="22"/>
        </w:rPr>
        <w:t>7.1 Revenue Heatmap – Store vs Day of Week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03520" cy="1908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0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jc w:val="start"/>
        <w:rPr/>
      </w:pPr>
      <w:r>
        <w:rPr>
          <w:rFonts w:ascii="Times New Roman" w:hAnsi="Times New Roman"/>
          <w:b/>
          <w:color w:val="0E7490"/>
          <w:sz w:val="28"/>
        </w:rPr>
        <w:t>8. How to Run the Project</w:t>
      </w:r>
    </w:p>
    <w:p>
      <w:pPr>
        <w:pStyle w:val="Normal"/>
        <w:rPr/>
      </w:pPr>
      <w:r>
        <w:rPr>
          <w:b/>
          <w:sz w:val="18"/>
        </w:rPr>
        <w:t>Step 1: Install Dependencies</w:t>
      </w:r>
    </w:p>
    <w:p>
      <w:pPr>
        <w:pStyle w:val="Normal"/>
        <w:rPr/>
      </w:pPr>
      <w:r>
        <w:rPr>
          <w:rFonts w:ascii="Courier New" w:hAnsi="Courier New"/>
          <w:b/>
          <w:color w:val="6F4E37"/>
          <w:sz w:val="18"/>
        </w:rPr>
        <w:t>pip install -r requirements.txt</w:t>
      </w:r>
    </w:p>
    <w:p>
      <w:pPr>
        <w:pStyle w:val="Normal"/>
        <w:rPr/>
      </w:pPr>
      <w:r>
        <w:rPr>
          <w:b/>
          <w:sz w:val="18"/>
        </w:rPr>
        <w:t>Step 2: Place the Dataset</w:t>
      </w:r>
    </w:p>
    <w:p>
      <w:pPr>
        <w:pStyle w:val="Normal"/>
        <w:rPr/>
      </w:pPr>
      <w:r>
        <w:rPr>
          <w:rFonts w:ascii="Courier New" w:hAnsi="Courier New"/>
          <w:b/>
          <w:color w:val="6F4E37"/>
          <w:sz w:val="18"/>
        </w:rPr>
        <w:t>Copy Coffee_Shop_Sales.csv into the data/ folder</w:t>
      </w:r>
    </w:p>
    <w:p>
      <w:pPr>
        <w:pStyle w:val="Normal"/>
        <w:rPr/>
      </w:pPr>
      <w:r>
        <w:rPr>
          <w:b/>
          <w:sz w:val="18"/>
        </w:rPr>
        <w:t>Step 3: Train the Model</w:t>
      </w:r>
    </w:p>
    <w:p>
      <w:pPr>
        <w:pStyle w:val="Normal"/>
        <w:rPr/>
      </w:pPr>
      <w:r>
        <w:rPr>
          <w:rFonts w:ascii="Courier New" w:hAnsi="Courier New"/>
          <w:b/>
          <w:color w:val="6F4E37"/>
          <w:sz w:val="18"/>
        </w:rPr>
        <w:t>python train_model.py</w:t>
      </w:r>
    </w:p>
    <w:p>
      <w:pPr>
        <w:pStyle w:val="Normal"/>
        <w:rPr/>
      </w:pPr>
      <w:r>
        <w:rPr>
          <w:b/>
          <w:sz w:val="18"/>
        </w:rPr>
        <w:t>Step 4: Start Flask Backend (Terminal 1)</w:t>
      </w:r>
    </w:p>
    <w:p>
      <w:pPr>
        <w:pStyle w:val="Normal"/>
        <w:rPr/>
      </w:pPr>
      <w:r>
        <w:rPr>
          <w:rFonts w:ascii="Courier New" w:hAnsi="Courier New"/>
          <w:b/>
          <w:color w:val="6F4E37"/>
          <w:sz w:val="18"/>
        </w:rPr>
        <w:t>python backend/app.py       # runs on http://localhost:5000</w:t>
      </w:r>
    </w:p>
    <w:p>
      <w:pPr>
        <w:pStyle w:val="Normal"/>
        <w:rPr/>
      </w:pPr>
      <w:r>
        <w:rPr>
          <w:b/>
          <w:sz w:val="18"/>
        </w:rPr>
        <w:t>Step 5: Launch Streamlit Frontend (Terminal 2)</w:t>
      </w:r>
    </w:p>
    <w:p>
      <w:pPr>
        <w:pStyle w:val="Normal"/>
        <w:rPr/>
      </w:pPr>
      <w:r>
        <w:rPr>
          <w:rFonts w:ascii="Courier New" w:hAnsi="Courier New"/>
          <w:b/>
          <w:color w:val="6F4E37"/>
          <w:sz w:val="18"/>
        </w:rPr>
        <w:t>streamlit run frontend/ui.py  # opens http://localhost:8501</w:t>
      </w:r>
    </w:p>
    <w:p>
      <w:pPr>
        <w:pStyle w:val="Normal"/>
        <w:rPr/>
      </w:pPr>
      <w:r>
        <w:rPr>
          <w:b/>
          <w:sz w:val="18"/>
        </w:rPr>
        <w:t>Step 6: Generate Report (optional)</w:t>
      </w:r>
    </w:p>
    <w:p>
      <w:pPr>
        <w:pStyle w:val="Normal"/>
        <w:rPr/>
      </w:pPr>
      <w:r>
        <w:rPr>
          <w:rFonts w:ascii="Courier New" w:hAnsi="Courier New"/>
          <w:b/>
          <w:color w:val="6F4E37"/>
          <w:sz w:val="18"/>
        </w:rPr>
        <w:t>python generate_report.py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i/>
          <w:color w:val="777777"/>
          <w:sz w:val="16"/>
        </w:rPr>
        <w:t>Generated by IBM Bob  |  Coffee Shop Revenue Prediction Project</w:t>
      </w:r>
    </w:p>
    <w:sectPr>
      <w:type w:val="nextPage"/>
      <w:pgSz w:w="12240" w:h="15840"/>
      <w:pgMar w:left="1584" w:right="1584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6</Pages>
  <Words>910</Words>
  <Characters>5476</Characters>
  <CharactersWithSpaces>6201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2026-09-23T01:32:22Z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