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32"/>
        <w:gridCol w:w="1701"/>
        <w:gridCol w:w="1427"/>
      </w:tblGrid>
      <w:tr w:rsidR="00332157" w:rsidRPr="00D7129A" w14:paraId="123F3075" w14:textId="77777777" w:rsidTr="00CD12DD">
        <w:tc>
          <w:tcPr>
            <w:tcW w:w="6232" w:type="dxa"/>
            <w:vMerge w:val="restart"/>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tcPr>
          <w:p w14:paraId="21F05CB7" w14:textId="77777777" w:rsidR="00332157" w:rsidRPr="00D7129A" w:rsidRDefault="00332157" w:rsidP="00CD12DD">
            <w:pPr>
              <w:jc w:val="center"/>
              <w:rPr>
                <w:sz w:val="24"/>
                <w:szCs w:val="24"/>
              </w:rPr>
            </w:pPr>
            <w:r w:rsidRPr="00D7129A">
              <w:rPr>
                <w:rFonts w:eastAsia="Arial"/>
                <w:b/>
                <w:bCs/>
                <w:sz w:val="22"/>
                <w:szCs w:val="22"/>
              </w:rPr>
              <w:t>©VIT IPR&amp;TTCELL</w:t>
            </w:r>
          </w:p>
          <w:p w14:paraId="1D219E17" w14:textId="77777777" w:rsidR="00332157" w:rsidRPr="00D7129A" w:rsidRDefault="00332157" w:rsidP="00CD12DD">
            <w:pPr>
              <w:jc w:val="center"/>
              <w:rPr>
                <w:sz w:val="22"/>
                <w:szCs w:val="22"/>
              </w:rPr>
            </w:pPr>
            <w:r>
              <w:rPr>
                <w:b/>
                <w:bCs/>
                <w:noProof/>
                <w:sz w:val="32"/>
                <w:szCs w:val="32"/>
              </w:rPr>
              <w:drawing>
                <wp:inline distT="0" distB="0" distL="0" distR="0" wp14:anchorId="1A47DDDA" wp14:editId="5216C1F8">
                  <wp:extent cx="2599055" cy="719455"/>
                  <wp:effectExtent l="0" t="0" r="0" b="4445"/>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a:picLocks noChangeAspect="1"/>
                          </pic:cNvPicPr>
                        </pic:nvPicPr>
                        <pic:blipFill>
                          <a:blip r:embed="rId5" cstate="print"/>
                          <a:stretch>
                            <a:fillRect/>
                          </a:stretch>
                        </pic:blipFill>
                        <pic:spPr>
                          <a:xfrm>
                            <a:off x="0" y="0"/>
                            <a:ext cx="2599055" cy="719455"/>
                          </a:xfrm>
                          <a:prstGeom prst="rect">
                            <a:avLst/>
                          </a:prstGeom>
                        </pic:spPr>
                      </pic:pic>
                    </a:graphicData>
                  </a:graphic>
                </wp:inline>
              </w:drawing>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2DBAA861" w14:textId="77777777" w:rsidR="00332157" w:rsidRPr="00D7129A" w:rsidRDefault="00332157" w:rsidP="00CD12DD">
            <w:pPr>
              <w:rPr>
                <w:sz w:val="22"/>
                <w:szCs w:val="22"/>
              </w:rPr>
            </w:pPr>
            <w:r w:rsidRPr="00D7129A">
              <w:rPr>
                <w:rFonts w:eastAsia="Arial"/>
                <w:b/>
                <w:bCs/>
                <w:sz w:val="22"/>
                <w:szCs w:val="22"/>
              </w:rPr>
              <w:t>Document No.</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A6AC6" w14:textId="77777777" w:rsidR="00332157" w:rsidRPr="00D7129A" w:rsidRDefault="00332157" w:rsidP="00CD12DD">
            <w:pPr>
              <w:rPr>
                <w:sz w:val="22"/>
                <w:szCs w:val="22"/>
              </w:rPr>
            </w:pPr>
          </w:p>
        </w:tc>
      </w:tr>
      <w:tr w:rsidR="00332157" w:rsidRPr="00D7129A" w14:paraId="4ACB5B4D" w14:textId="77777777" w:rsidTr="00CD12DD">
        <w:tc>
          <w:tcPr>
            <w:tcW w:w="6232" w:type="dxa"/>
            <w:vMerge/>
            <w:tcBorders>
              <w:top w:val="single" w:sz="4" w:space="0" w:color="000000"/>
              <w:left w:val="single" w:sz="4" w:space="0" w:color="000000"/>
              <w:bottom w:val="single" w:sz="4" w:space="0" w:color="000000"/>
              <w:right w:val="single" w:sz="4" w:space="0" w:color="000000"/>
            </w:tcBorders>
          </w:tcPr>
          <w:p w14:paraId="1D32BC2B" w14:textId="77777777" w:rsidR="00332157" w:rsidRPr="00D7129A" w:rsidRDefault="00332157" w:rsidP="00CD12DD">
            <w:pPr>
              <w:rPr>
                <w:sz w:val="22"/>
                <w:szCs w:val="22"/>
              </w:rPr>
            </w:pP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3E6971EC" w14:textId="77777777" w:rsidR="00332157" w:rsidRPr="00D7129A" w:rsidRDefault="00332157" w:rsidP="00CD12DD">
            <w:pPr>
              <w:rPr>
                <w:sz w:val="22"/>
                <w:szCs w:val="22"/>
              </w:rPr>
            </w:pPr>
            <w:r w:rsidRPr="00D7129A">
              <w:rPr>
                <w:rFonts w:eastAsia="Arial"/>
                <w:b/>
                <w:bCs/>
                <w:sz w:val="22"/>
                <w:szCs w:val="22"/>
              </w:rPr>
              <w:t>Issue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443C54" w14:textId="77777777" w:rsidR="00332157" w:rsidRPr="00D7129A" w:rsidRDefault="00332157" w:rsidP="00CD12DD">
            <w:pPr>
              <w:rPr>
                <w:sz w:val="22"/>
                <w:szCs w:val="22"/>
              </w:rPr>
            </w:pPr>
          </w:p>
        </w:tc>
      </w:tr>
      <w:tr w:rsidR="00332157" w:rsidRPr="00D7129A" w14:paraId="67EA6520" w14:textId="77777777" w:rsidTr="00CD12DD">
        <w:tc>
          <w:tcPr>
            <w:tcW w:w="623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A6B51" w14:textId="77777777" w:rsidR="00332157" w:rsidRPr="00D7129A" w:rsidRDefault="00332157" w:rsidP="00CD12DD">
            <w:pPr>
              <w:spacing w:before="60" w:after="60"/>
              <w:jc w:val="center"/>
              <w:rPr>
                <w:sz w:val="22"/>
                <w:szCs w:val="22"/>
              </w:rPr>
            </w:pPr>
            <w:r w:rsidRPr="006E3B3A">
              <w:rPr>
                <w:b/>
                <w:bCs/>
                <w:sz w:val="32"/>
                <w:szCs w:val="32"/>
              </w:rPr>
              <w:t>Abhinav Kumar Sinha</w:t>
            </w:r>
            <w:r>
              <w:rPr>
                <w:b/>
                <w:bCs/>
                <w:sz w:val="32"/>
                <w:szCs w:val="32"/>
              </w:rPr>
              <w:t xml:space="preserve"> </w:t>
            </w:r>
            <w:r>
              <w:rPr>
                <w:b/>
                <w:bCs/>
                <w:sz w:val="32"/>
                <w:szCs w:val="32"/>
              </w:rPr>
              <w:tab/>
            </w:r>
            <w:r w:rsidRPr="006E3B3A">
              <w:rPr>
                <w:b/>
                <w:bCs/>
                <w:sz w:val="32"/>
                <w:szCs w:val="32"/>
              </w:rPr>
              <w:t>23BCE0565</w:t>
            </w:r>
          </w:p>
        </w:tc>
        <w:tc>
          <w:tcPr>
            <w:tcW w:w="1701" w:type="dxa"/>
            <w:tcBorders>
              <w:top w:val="single" w:sz="4" w:space="0" w:color="000000"/>
              <w:left w:val="single" w:sz="4" w:space="0" w:color="000000"/>
              <w:bottom w:val="single" w:sz="4" w:space="0" w:color="000000"/>
              <w:right w:val="single" w:sz="4" w:space="0" w:color="000000"/>
            </w:tcBorders>
            <w:shd w:val="clear" w:color="auto" w:fill="E8E8E8"/>
            <w:tcMar>
              <w:top w:w="80" w:type="dxa"/>
              <w:left w:w="120" w:type="dxa"/>
              <w:bottom w:w="80" w:type="dxa"/>
              <w:right w:w="120" w:type="dxa"/>
            </w:tcMar>
            <w:vAlign w:val="center"/>
          </w:tcPr>
          <w:p w14:paraId="5173F42B" w14:textId="77777777" w:rsidR="00332157" w:rsidRPr="00D7129A" w:rsidRDefault="00332157" w:rsidP="00CD12DD">
            <w:pPr>
              <w:rPr>
                <w:sz w:val="22"/>
                <w:szCs w:val="22"/>
              </w:rPr>
            </w:pPr>
            <w:proofErr w:type="spellStart"/>
            <w:r w:rsidRPr="00D7129A">
              <w:rPr>
                <w:rFonts w:eastAsia="Arial"/>
                <w:b/>
                <w:bCs/>
                <w:sz w:val="22"/>
                <w:szCs w:val="22"/>
              </w:rPr>
              <w:t>Amd</w:t>
            </w:r>
            <w:proofErr w:type="spellEnd"/>
            <w:r w:rsidRPr="00D7129A">
              <w:rPr>
                <w:rFonts w:eastAsia="Arial"/>
                <w:b/>
                <w:bCs/>
                <w:sz w:val="22"/>
                <w:szCs w:val="22"/>
              </w:rPr>
              <w:t>. No/Date</w:t>
            </w:r>
          </w:p>
        </w:tc>
        <w:tc>
          <w:tcPr>
            <w:tcW w:w="14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6AE545" w14:textId="77777777" w:rsidR="00332157" w:rsidRPr="00D7129A" w:rsidRDefault="00332157" w:rsidP="00CD12DD">
            <w:pPr>
              <w:rPr>
                <w:sz w:val="22"/>
                <w:szCs w:val="22"/>
              </w:rPr>
            </w:pPr>
          </w:p>
        </w:tc>
      </w:tr>
    </w:tbl>
    <w:p w14:paraId="26366D65" w14:textId="77777777" w:rsidR="00332157" w:rsidRDefault="00332157" w:rsidP="00332157">
      <w:pPr>
        <w:spacing w:before="60" w:after="60"/>
        <w:rPr>
          <w:sz w:val="22"/>
          <w:szCs w:val="22"/>
        </w:rPr>
      </w:pPr>
    </w:p>
    <w:p w14:paraId="110F7D55" w14:textId="77777777" w:rsidR="00332157" w:rsidRPr="006E3B3A" w:rsidRDefault="00332157" w:rsidP="00332157">
      <w:pPr>
        <w:spacing w:before="60" w:after="60"/>
        <w:jc w:val="center"/>
        <w:rPr>
          <w:b/>
          <w:bCs/>
          <w:sz w:val="32"/>
          <w:szCs w:val="32"/>
        </w:rPr>
      </w:pPr>
      <w:r w:rsidRPr="006E3B3A">
        <w:rPr>
          <w:sz w:val="32"/>
          <w:szCs w:val="32"/>
        </w:rPr>
        <w:t xml:space="preserve">Student </w:t>
      </w:r>
      <w:proofErr w:type="gramStart"/>
      <w:r w:rsidRPr="006E3B3A">
        <w:rPr>
          <w:sz w:val="32"/>
          <w:szCs w:val="32"/>
        </w:rPr>
        <w:t>Details :</w:t>
      </w:r>
      <w:proofErr w:type="gramEnd"/>
      <w:r w:rsidRPr="006E3B3A">
        <w:rPr>
          <w:b/>
          <w:bCs/>
          <w:sz w:val="32"/>
          <w:szCs w:val="32"/>
        </w:rPr>
        <w:t xml:space="preserve"> Abhinav Kumar Sinha</w:t>
      </w:r>
      <w:r>
        <w:rPr>
          <w:b/>
          <w:bCs/>
          <w:sz w:val="32"/>
          <w:szCs w:val="32"/>
        </w:rPr>
        <w:tab/>
      </w:r>
      <w:r w:rsidRPr="006E3B3A">
        <w:rPr>
          <w:b/>
          <w:bCs/>
          <w:sz w:val="32"/>
          <w:szCs w:val="32"/>
        </w:rPr>
        <w:t>23BCE0565</w:t>
      </w:r>
    </w:p>
    <w:p w14:paraId="33F13629" w14:textId="77777777" w:rsidR="00332157" w:rsidRPr="00D7129A" w:rsidRDefault="00332157">
      <w:pPr>
        <w:spacing w:before="60" w:after="60"/>
        <w:rPr>
          <w:sz w:val="22"/>
          <w:szCs w:val="22"/>
        </w:rPr>
      </w:pPr>
    </w:p>
    <w:p w14:paraId="222A0DC1" w14:textId="77777777" w:rsidR="006F4CA5" w:rsidRPr="00D7129A" w:rsidRDefault="00000000">
      <w:pPr>
        <w:spacing w:before="200" w:after="100"/>
        <w:rPr>
          <w:sz w:val="22"/>
          <w:szCs w:val="22"/>
        </w:rPr>
      </w:pPr>
      <w:r>
        <w:rPr>
          <w:rFonts w:eastAsia="Arial"/>
          <w:b/>
          <w:bCs/>
          <w:sz w:val="28"/>
          <w:szCs w:val="28"/>
          <w:u w:val="single"/>
        </w:rPr>
        <w:t>1. Title of the Invention</w:t>
      </w:r>
    </w:p>
    <w:p w14:paraId="425E7091" w14:textId="77777777" w:rsidR="006F4CA5" w:rsidRPr="00D7129A" w:rsidRDefault="00000000">
      <w:pPr>
        <w:spacing w:before="60" w:after="60"/>
        <w:rPr>
          <w:sz w:val="22"/>
          <w:szCs w:val="22"/>
        </w:rPr>
      </w:pPr>
      <w:r>
        <w:rPr>
          <w:rFonts w:eastAsia="Arial"/>
          <w:sz w:val="22"/>
          <w:szCs w:val="22"/>
        </w:rPr>
        <w:t>Sensor-to-Language: An NLP Framework for Interpretable Health Monitoring of Military Working Dogs Using Smart Collar Physiological Data</w:t>
      </w:r>
    </w:p>
    <w:p w14:paraId="3C114125" w14:textId="77777777" w:rsidR="006F4CA5" w:rsidRPr="00D7129A" w:rsidRDefault="006F4CA5">
      <w:pPr>
        <w:spacing w:before="60" w:after="60"/>
        <w:rPr>
          <w:sz w:val="22"/>
          <w:szCs w:val="22"/>
        </w:rPr>
      </w:pPr>
    </w:p>
    <w:p w14:paraId="7CFCF371" w14:textId="77777777" w:rsidR="006F4CA5" w:rsidRPr="00D7129A" w:rsidRDefault="00000000">
      <w:pPr>
        <w:spacing w:before="200" w:after="100"/>
        <w:rPr>
          <w:sz w:val="22"/>
          <w:szCs w:val="22"/>
        </w:rPr>
      </w:pPr>
      <w:r>
        <w:rPr>
          <w:rFonts w:eastAsia="Arial"/>
          <w:b/>
          <w:bCs/>
          <w:sz w:val="28"/>
          <w:szCs w:val="28"/>
          <w:u w:val="single"/>
        </w:rPr>
        <w:t>2. Field / Area of Invention</w:t>
      </w:r>
    </w:p>
    <w:p w14:paraId="0F142F70" w14:textId="4AF88F18" w:rsidR="006F4CA5" w:rsidRPr="00D7129A" w:rsidRDefault="00000000">
      <w:pPr>
        <w:spacing w:before="60" w:after="60"/>
        <w:rPr>
          <w:sz w:val="22"/>
          <w:szCs w:val="22"/>
        </w:rPr>
      </w:pPr>
      <w:r>
        <w:rPr>
          <w:rFonts w:eastAsia="Arial"/>
          <w:sz w:val="22"/>
          <w:szCs w:val="22"/>
        </w:rPr>
        <w:t xml:space="preserve">This work sits at the intersection of NLP, embedded systems, and military veterinary technology. The core idea is straightforward: take the raw physiological data streaming off a smart collar worn by a Military Working Dog (MWD) and turn it into plain-language alerts a handler can actually act on </w:t>
      </w:r>
      <w:r w:rsidR="00332157">
        <w:rPr>
          <w:rFonts w:eastAsia="Arial"/>
          <w:sz w:val="22"/>
          <w:szCs w:val="22"/>
        </w:rPr>
        <w:t>-</w:t>
      </w:r>
      <w:r>
        <w:rPr>
          <w:rFonts w:eastAsia="Arial"/>
          <w:sz w:val="22"/>
          <w:szCs w:val="22"/>
        </w:rPr>
        <w:t xml:space="preserve"> plus a voice interface so they can ask questions without looking at a screen.</w:t>
      </w:r>
    </w:p>
    <w:p w14:paraId="146C990F" w14:textId="77777777" w:rsidR="006F4CA5" w:rsidRPr="00D7129A" w:rsidRDefault="006F4CA5">
      <w:pPr>
        <w:spacing w:before="60" w:after="60"/>
        <w:rPr>
          <w:sz w:val="22"/>
          <w:szCs w:val="22"/>
        </w:rPr>
      </w:pPr>
    </w:p>
    <w:p w14:paraId="25387EDC" w14:textId="77777777" w:rsidR="006F4CA5" w:rsidRDefault="00000000">
      <w:pPr>
        <w:spacing w:before="200" w:after="100"/>
        <w:rPr>
          <w:rFonts w:eastAsia="Arial"/>
          <w:b/>
          <w:bCs/>
          <w:sz w:val="28"/>
          <w:szCs w:val="28"/>
          <w:u w:val="single"/>
        </w:rPr>
      </w:pPr>
      <w:r>
        <w:rPr>
          <w:rFonts w:eastAsia="Arial"/>
          <w:b/>
          <w:bCs/>
          <w:sz w:val="28"/>
          <w:szCs w:val="28"/>
          <w:u w:val="single"/>
        </w:rPr>
        <w:t>3. Prior Patents and Publications from Literature (provide a table summarizing the prior art)</w:t>
      </w:r>
    </w:p>
    <w:tbl>
      <w:tblPr>
        <w:tblStyle w:val="TableGrid"/>
        <w:tblW w:w="0" w:type="auto"/>
        <w:tblLook w:val="04A0" w:firstRow="1" w:lastRow="0" w:firstColumn="1" w:lastColumn="0" w:noHBand="0" w:noVBand="1"/>
      </w:tblPr>
      <w:tblGrid>
        <w:gridCol w:w="525"/>
        <w:gridCol w:w="2803"/>
        <w:gridCol w:w="681"/>
        <w:gridCol w:w="2877"/>
        <w:gridCol w:w="2850"/>
      </w:tblGrid>
      <w:tr w:rsidR="00D7129A" w:rsidRPr="00D7129A" w14:paraId="053DB2F9" w14:textId="77777777" w:rsidTr="00D7129A">
        <w:tc>
          <w:tcPr>
            <w:tcW w:w="0" w:type="auto"/>
            <w:shd w:val="clear" w:color="auto" w:fill="BFBFBF" w:themeFill="background1" w:themeFillShade="BF"/>
            <w:hideMark/>
          </w:tcPr>
          <w:p w14:paraId="17164BA1" w14:textId="77777777" w:rsidR="00D7129A" w:rsidRPr="00D7129A" w:rsidRDefault="00D7129A" w:rsidP="00D7129A">
            <w:pPr>
              <w:spacing w:before="200" w:after="100"/>
              <w:rPr>
                <w:b/>
                <w:bCs/>
                <w:sz w:val="22"/>
                <w:szCs w:val="22"/>
              </w:rPr>
            </w:pPr>
            <w:r>
              <w:rPr>
                <w:b/>
                <w:bCs/>
                <w:sz w:val="22"/>
                <w:szCs w:val="22"/>
              </w:rPr>
              <w:t>S. No</w:t>
            </w:r>
          </w:p>
        </w:tc>
        <w:tc>
          <w:tcPr>
            <w:tcW w:w="0" w:type="auto"/>
            <w:shd w:val="clear" w:color="auto" w:fill="BFBFBF" w:themeFill="background1" w:themeFillShade="BF"/>
            <w:hideMark/>
          </w:tcPr>
          <w:p w14:paraId="4D6028D8" w14:textId="77777777" w:rsidR="00D7129A" w:rsidRPr="00D7129A" w:rsidRDefault="00D7129A" w:rsidP="00D7129A">
            <w:pPr>
              <w:spacing w:before="200" w:after="100"/>
              <w:rPr>
                <w:b/>
                <w:bCs/>
                <w:sz w:val="22"/>
                <w:szCs w:val="22"/>
              </w:rPr>
            </w:pPr>
            <w:r>
              <w:rPr>
                <w:b/>
                <w:bCs/>
                <w:sz w:val="22"/>
                <w:szCs w:val="22"/>
              </w:rPr>
              <w:t>Patent/Publication Title</w:t>
            </w:r>
          </w:p>
        </w:tc>
        <w:tc>
          <w:tcPr>
            <w:tcW w:w="0" w:type="auto"/>
            <w:shd w:val="clear" w:color="auto" w:fill="BFBFBF" w:themeFill="background1" w:themeFillShade="BF"/>
            <w:hideMark/>
          </w:tcPr>
          <w:p w14:paraId="7D0BB9A3" w14:textId="77777777" w:rsidR="00D7129A" w:rsidRPr="00D7129A" w:rsidRDefault="00D7129A" w:rsidP="00D7129A">
            <w:pPr>
              <w:spacing w:before="200" w:after="100"/>
              <w:rPr>
                <w:b/>
                <w:bCs/>
                <w:sz w:val="22"/>
                <w:szCs w:val="22"/>
              </w:rPr>
            </w:pPr>
            <w:r>
              <w:rPr>
                <w:b/>
                <w:bCs/>
                <w:sz w:val="22"/>
                <w:szCs w:val="22"/>
              </w:rPr>
              <w:t>Year</w:t>
            </w:r>
          </w:p>
        </w:tc>
        <w:tc>
          <w:tcPr>
            <w:tcW w:w="0" w:type="auto"/>
            <w:shd w:val="clear" w:color="auto" w:fill="BFBFBF" w:themeFill="background1" w:themeFillShade="BF"/>
            <w:hideMark/>
          </w:tcPr>
          <w:p w14:paraId="45DD93E2" w14:textId="77777777" w:rsidR="00D7129A" w:rsidRPr="00D7129A" w:rsidRDefault="00D7129A" w:rsidP="00D7129A">
            <w:pPr>
              <w:spacing w:before="200" w:after="100"/>
              <w:rPr>
                <w:b/>
                <w:bCs/>
                <w:sz w:val="22"/>
                <w:szCs w:val="22"/>
              </w:rPr>
            </w:pPr>
            <w:r>
              <w:rPr>
                <w:b/>
                <w:bCs/>
                <w:sz w:val="22"/>
                <w:szCs w:val="22"/>
              </w:rPr>
              <w:t>Summary of Technique</w:t>
            </w:r>
          </w:p>
        </w:tc>
        <w:tc>
          <w:tcPr>
            <w:tcW w:w="0" w:type="auto"/>
            <w:shd w:val="clear" w:color="auto" w:fill="BFBFBF" w:themeFill="background1" w:themeFillShade="BF"/>
            <w:hideMark/>
          </w:tcPr>
          <w:p w14:paraId="607F0DB5" w14:textId="77777777" w:rsidR="00D7129A" w:rsidRPr="00D7129A" w:rsidRDefault="00D7129A" w:rsidP="00D7129A">
            <w:pPr>
              <w:spacing w:before="200" w:after="100"/>
              <w:rPr>
                <w:b/>
                <w:bCs/>
                <w:sz w:val="22"/>
                <w:szCs w:val="22"/>
              </w:rPr>
            </w:pPr>
            <w:r>
              <w:rPr>
                <w:b/>
                <w:bCs/>
                <w:sz w:val="22"/>
                <w:szCs w:val="22"/>
              </w:rPr>
              <w:t>Limitation Addressed by Proposed System</w:t>
            </w:r>
          </w:p>
        </w:tc>
      </w:tr>
      <w:tr w:rsidR="00D7129A" w:rsidRPr="00D7129A" w14:paraId="2054B9DD" w14:textId="77777777" w:rsidTr="00D7129A">
        <w:tc>
          <w:tcPr>
            <w:tcW w:w="0" w:type="auto"/>
            <w:hideMark/>
          </w:tcPr>
          <w:p w14:paraId="2B07A23F" w14:textId="77777777" w:rsidR="00D7129A" w:rsidRPr="00D7129A" w:rsidRDefault="00D7129A" w:rsidP="00D7129A">
            <w:pPr>
              <w:spacing w:before="200" w:after="100"/>
              <w:rPr>
                <w:sz w:val="22"/>
                <w:szCs w:val="22"/>
              </w:rPr>
            </w:pPr>
            <w:r>
              <w:rPr>
                <w:sz w:val="22"/>
                <w:szCs w:val="22"/>
              </w:rPr>
              <w:t>1</w:t>
            </w:r>
          </w:p>
        </w:tc>
        <w:tc>
          <w:tcPr>
            <w:tcW w:w="0" w:type="auto"/>
            <w:hideMark/>
          </w:tcPr>
          <w:p w14:paraId="5EE80FAB" w14:textId="77777777" w:rsidR="00D7129A" w:rsidRPr="00D7129A" w:rsidRDefault="00D7129A" w:rsidP="00D7129A">
            <w:pPr>
              <w:spacing w:before="200" w:after="100"/>
              <w:rPr>
                <w:sz w:val="22"/>
                <w:szCs w:val="22"/>
              </w:rPr>
            </w:pPr>
            <w:r>
              <w:rPr>
                <w:sz w:val="22"/>
                <w:szCs w:val="22"/>
              </w:rPr>
              <w:t>Physiological Effects of Stress in Search-and-Rescue Canines (Perry et al.)</w:t>
            </w:r>
          </w:p>
        </w:tc>
        <w:tc>
          <w:tcPr>
            <w:tcW w:w="0" w:type="auto"/>
            <w:hideMark/>
          </w:tcPr>
          <w:p w14:paraId="07AE0996" w14:textId="77777777" w:rsidR="00D7129A" w:rsidRPr="00D7129A" w:rsidRDefault="00D7129A" w:rsidP="00D7129A">
            <w:pPr>
              <w:spacing w:before="200" w:after="100"/>
              <w:rPr>
                <w:sz w:val="22"/>
                <w:szCs w:val="22"/>
              </w:rPr>
            </w:pPr>
            <w:r>
              <w:rPr>
                <w:sz w:val="22"/>
                <w:szCs w:val="22"/>
              </w:rPr>
              <w:t>2017</w:t>
            </w:r>
          </w:p>
        </w:tc>
        <w:tc>
          <w:tcPr>
            <w:tcW w:w="0" w:type="auto"/>
            <w:hideMark/>
          </w:tcPr>
          <w:p w14:paraId="3AB279A3" w14:textId="77777777" w:rsidR="00D7129A" w:rsidRPr="00D7129A" w:rsidRDefault="00D7129A" w:rsidP="00D7129A">
            <w:pPr>
              <w:spacing w:before="200" w:after="100"/>
              <w:rPr>
                <w:sz w:val="22"/>
                <w:szCs w:val="22"/>
              </w:rPr>
            </w:pPr>
            <w:r>
              <w:rPr>
                <w:sz w:val="22"/>
                <w:szCs w:val="22"/>
              </w:rPr>
              <w:t>Establishes baseline heart rate (70–160 bpm) and temperature ranges for working dogs under operational stress</w:t>
            </w:r>
          </w:p>
        </w:tc>
        <w:tc>
          <w:tcPr>
            <w:tcW w:w="0" w:type="auto"/>
            <w:hideMark/>
          </w:tcPr>
          <w:p w14:paraId="6BF13A41" w14:textId="77777777" w:rsidR="00D7129A" w:rsidRPr="00D7129A" w:rsidRDefault="00D7129A" w:rsidP="00D7129A">
            <w:pPr>
              <w:spacing w:before="200" w:after="100"/>
              <w:rPr>
                <w:sz w:val="22"/>
                <w:szCs w:val="22"/>
              </w:rPr>
            </w:pPr>
            <w:r>
              <w:rPr>
                <w:sz w:val="22"/>
                <w:szCs w:val="22"/>
              </w:rPr>
              <w:t>Provides physiological ranges but no real-time monitoring system or automated interpretation</w:t>
            </w:r>
          </w:p>
        </w:tc>
      </w:tr>
      <w:tr w:rsidR="00D7129A" w:rsidRPr="00D7129A" w14:paraId="792F5C9D" w14:textId="77777777" w:rsidTr="00D7129A">
        <w:tc>
          <w:tcPr>
            <w:tcW w:w="0" w:type="auto"/>
            <w:hideMark/>
          </w:tcPr>
          <w:p w14:paraId="6D6B1CA3" w14:textId="77777777" w:rsidR="00D7129A" w:rsidRPr="00D7129A" w:rsidRDefault="00D7129A" w:rsidP="00D7129A">
            <w:pPr>
              <w:spacing w:before="200" w:after="100"/>
              <w:rPr>
                <w:sz w:val="22"/>
                <w:szCs w:val="22"/>
              </w:rPr>
            </w:pPr>
            <w:r>
              <w:rPr>
                <w:sz w:val="22"/>
                <w:szCs w:val="22"/>
              </w:rPr>
              <w:t>2</w:t>
            </w:r>
          </w:p>
        </w:tc>
        <w:tc>
          <w:tcPr>
            <w:tcW w:w="0" w:type="auto"/>
            <w:hideMark/>
          </w:tcPr>
          <w:p w14:paraId="413692C0" w14:textId="77777777" w:rsidR="00D7129A" w:rsidRPr="00D7129A" w:rsidRDefault="00D7129A" w:rsidP="00D7129A">
            <w:pPr>
              <w:spacing w:before="200" w:after="100"/>
              <w:rPr>
                <w:sz w:val="22"/>
                <w:szCs w:val="22"/>
              </w:rPr>
            </w:pPr>
            <w:r>
              <w:rPr>
                <w:sz w:val="22"/>
                <w:szCs w:val="22"/>
              </w:rPr>
              <w:t>Changes in Pulse and Temperature in Working Dogs (Lopedote et al.)</w:t>
            </w:r>
          </w:p>
        </w:tc>
        <w:tc>
          <w:tcPr>
            <w:tcW w:w="0" w:type="auto"/>
            <w:hideMark/>
          </w:tcPr>
          <w:p w14:paraId="65A89B33" w14:textId="77777777" w:rsidR="00D7129A" w:rsidRPr="00D7129A" w:rsidRDefault="00D7129A" w:rsidP="00D7129A">
            <w:pPr>
              <w:spacing w:before="200" w:after="100"/>
              <w:rPr>
                <w:sz w:val="22"/>
                <w:szCs w:val="22"/>
              </w:rPr>
            </w:pPr>
            <w:r>
              <w:rPr>
                <w:sz w:val="22"/>
                <w:szCs w:val="22"/>
              </w:rPr>
              <w:t>2020</w:t>
            </w:r>
          </w:p>
        </w:tc>
        <w:tc>
          <w:tcPr>
            <w:tcW w:w="0" w:type="auto"/>
            <w:hideMark/>
          </w:tcPr>
          <w:p w14:paraId="1056F05C" w14:textId="77777777" w:rsidR="00D7129A" w:rsidRPr="00D7129A" w:rsidRDefault="00D7129A" w:rsidP="00D7129A">
            <w:pPr>
              <w:spacing w:before="200" w:after="100"/>
              <w:rPr>
                <w:sz w:val="22"/>
                <w:szCs w:val="22"/>
              </w:rPr>
            </w:pPr>
            <w:r>
              <w:rPr>
                <w:sz w:val="22"/>
                <w:szCs w:val="22"/>
              </w:rPr>
              <w:t>Studies variation in vitals pre/post activity in working dogs</w:t>
            </w:r>
          </w:p>
        </w:tc>
        <w:tc>
          <w:tcPr>
            <w:tcW w:w="0" w:type="auto"/>
            <w:hideMark/>
          </w:tcPr>
          <w:p w14:paraId="724FC46C" w14:textId="77777777" w:rsidR="00D7129A" w:rsidRPr="00D7129A" w:rsidRDefault="00D7129A" w:rsidP="00D7129A">
            <w:pPr>
              <w:spacing w:before="200" w:after="100"/>
              <w:rPr>
                <w:sz w:val="22"/>
                <w:szCs w:val="22"/>
              </w:rPr>
            </w:pPr>
            <w:r>
              <w:rPr>
                <w:sz w:val="22"/>
                <w:szCs w:val="22"/>
              </w:rPr>
              <w:t>Lacks real-time anomaly detection and actionable alert generation</w:t>
            </w:r>
          </w:p>
        </w:tc>
      </w:tr>
      <w:tr w:rsidR="00D7129A" w:rsidRPr="00D7129A" w14:paraId="31AF477F" w14:textId="77777777" w:rsidTr="00D7129A">
        <w:tc>
          <w:tcPr>
            <w:tcW w:w="0" w:type="auto"/>
            <w:hideMark/>
          </w:tcPr>
          <w:p w14:paraId="2900FD21" w14:textId="77777777" w:rsidR="00D7129A" w:rsidRPr="00D7129A" w:rsidRDefault="00D7129A" w:rsidP="00D7129A">
            <w:pPr>
              <w:spacing w:before="200" w:after="100"/>
              <w:rPr>
                <w:sz w:val="22"/>
                <w:szCs w:val="22"/>
              </w:rPr>
            </w:pPr>
            <w:r>
              <w:rPr>
                <w:sz w:val="22"/>
                <w:szCs w:val="22"/>
              </w:rPr>
              <w:t>3</w:t>
            </w:r>
          </w:p>
        </w:tc>
        <w:tc>
          <w:tcPr>
            <w:tcW w:w="0" w:type="auto"/>
            <w:hideMark/>
          </w:tcPr>
          <w:p w14:paraId="25FBABD6" w14:textId="77777777" w:rsidR="00D7129A" w:rsidRPr="00D7129A" w:rsidRDefault="00D7129A" w:rsidP="00D7129A">
            <w:pPr>
              <w:spacing w:before="200" w:after="100"/>
              <w:rPr>
                <w:sz w:val="22"/>
                <w:szCs w:val="22"/>
              </w:rPr>
            </w:pPr>
            <w:r>
              <w:rPr>
                <w:sz w:val="22"/>
                <w:szCs w:val="22"/>
              </w:rPr>
              <w:t>Real-time Outlier Detection Framework for WBSNs (Haj-Hassan et al.)</w:t>
            </w:r>
          </w:p>
        </w:tc>
        <w:tc>
          <w:tcPr>
            <w:tcW w:w="0" w:type="auto"/>
            <w:hideMark/>
          </w:tcPr>
          <w:p w14:paraId="42FC0A35" w14:textId="77777777" w:rsidR="00D7129A" w:rsidRPr="00D7129A" w:rsidRDefault="00D7129A" w:rsidP="00D7129A">
            <w:pPr>
              <w:spacing w:before="200" w:after="100"/>
              <w:rPr>
                <w:sz w:val="22"/>
                <w:szCs w:val="22"/>
              </w:rPr>
            </w:pPr>
            <w:r>
              <w:rPr>
                <w:sz w:val="22"/>
                <w:szCs w:val="22"/>
              </w:rPr>
              <w:t>2020</w:t>
            </w:r>
          </w:p>
        </w:tc>
        <w:tc>
          <w:tcPr>
            <w:tcW w:w="0" w:type="auto"/>
            <w:hideMark/>
          </w:tcPr>
          <w:p w14:paraId="5A206872" w14:textId="77777777" w:rsidR="00D7129A" w:rsidRPr="00D7129A" w:rsidRDefault="00D7129A" w:rsidP="00D7129A">
            <w:pPr>
              <w:spacing w:before="200" w:after="100"/>
              <w:rPr>
                <w:sz w:val="22"/>
                <w:szCs w:val="22"/>
              </w:rPr>
            </w:pPr>
            <w:r>
              <w:rPr>
                <w:sz w:val="22"/>
                <w:szCs w:val="22"/>
              </w:rPr>
              <w:t>Hybrid anomaly detection using Z-score (edge) + Isolation Forest (central node)</w:t>
            </w:r>
          </w:p>
        </w:tc>
        <w:tc>
          <w:tcPr>
            <w:tcW w:w="0" w:type="auto"/>
            <w:hideMark/>
          </w:tcPr>
          <w:p w14:paraId="2853CB69" w14:textId="77777777" w:rsidR="00D7129A" w:rsidRPr="00D7129A" w:rsidRDefault="00D7129A" w:rsidP="00D7129A">
            <w:pPr>
              <w:spacing w:before="200" w:after="100"/>
              <w:rPr>
                <w:sz w:val="22"/>
                <w:szCs w:val="22"/>
              </w:rPr>
            </w:pPr>
            <w:r>
              <w:rPr>
                <w:sz w:val="22"/>
                <w:szCs w:val="22"/>
              </w:rPr>
              <w:t>Focuses only on anomaly classification; no natural language explanation or user interface</w:t>
            </w:r>
          </w:p>
        </w:tc>
      </w:tr>
      <w:tr w:rsidR="00D7129A" w:rsidRPr="00D7129A" w14:paraId="6753F90D" w14:textId="77777777" w:rsidTr="00D7129A">
        <w:tc>
          <w:tcPr>
            <w:tcW w:w="0" w:type="auto"/>
            <w:hideMark/>
          </w:tcPr>
          <w:p w14:paraId="2C56B080" w14:textId="77777777" w:rsidR="00D7129A" w:rsidRPr="00D7129A" w:rsidRDefault="00D7129A" w:rsidP="00D7129A">
            <w:pPr>
              <w:spacing w:before="200" w:after="100"/>
              <w:rPr>
                <w:sz w:val="22"/>
                <w:szCs w:val="22"/>
              </w:rPr>
            </w:pPr>
            <w:r>
              <w:rPr>
                <w:sz w:val="22"/>
                <w:szCs w:val="22"/>
              </w:rPr>
              <w:t>4</w:t>
            </w:r>
          </w:p>
        </w:tc>
        <w:tc>
          <w:tcPr>
            <w:tcW w:w="0" w:type="auto"/>
            <w:hideMark/>
          </w:tcPr>
          <w:p w14:paraId="14BDDE6B" w14:textId="77777777" w:rsidR="00D7129A" w:rsidRPr="00D7129A" w:rsidRDefault="00D7129A" w:rsidP="00D7129A">
            <w:pPr>
              <w:spacing w:before="200" w:after="100"/>
              <w:rPr>
                <w:sz w:val="22"/>
                <w:szCs w:val="22"/>
              </w:rPr>
            </w:pPr>
            <w:r>
              <w:rPr>
                <w:sz w:val="22"/>
                <w:szCs w:val="22"/>
              </w:rPr>
              <w:t>Heart Rate Anomaly Detection using VAE-BiLSTM (Staffini et al.)</w:t>
            </w:r>
          </w:p>
        </w:tc>
        <w:tc>
          <w:tcPr>
            <w:tcW w:w="0" w:type="auto"/>
            <w:hideMark/>
          </w:tcPr>
          <w:p w14:paraId="530A6006" w14:textId="77777777" w:rsidR="00D7129A" w:rsidRPr="00D7129A" w:rsidRDefault="00D7129A" w:rsidP="00D7129A">
            <w:pPr>
              <w:spacing w:before="200" w:after="100"/>
              <w:rPr>
                <w:sz w:val="22"/>
                <w:szCs w:val="22"/>
              </w:rPr>
            </w:pPr>
            <w:r>
              <w:rPr>
                <w:sz w:val="22"/>
                <w:szCs w:val="22"/>
              </w:rPr>
              <w:t>2023</w:t>
            </w:r>
          </w:p>
        </w:tc>
        <w:tc>
          <w:tcPr>
            <w:tcW w:w="0" w:type="auto"/>
            <w:hideMark/>
          </w:tcPr>
          <w:p w14:paraId="5012A603" w14:textId="77777777" w:rsidR="00D7129A" w:rsidRPr="00D7129A" w:rsidRDefault="00D7129A" w:rsidP="00D7129A">
            <w:pPr>
              <w:spacing w:before="200" w:after="100"/>
              <w:rPr>
                <w:sz w:val="22"/>
                <w:szCs w:val="22"/>
              </w:rPr>
            </w:pPr>
            <w:r>
              <w:rPr>
                <w:sz w:val="22"/>
                <w:szCs w:val="22"/>
              </w:rPr>
              <w:t>Deep learning model for detecting physiological anomalies in HR data</w:t>
            </w:r>
          </w:p>
        </w:tc>
        <w:tc>
          <w:tcPr>
            <w:tcW w:w="0" w:type="auto"/>
            <w:hideMark/>
          </w:tcPr>
          <w:p w14:paraId="7677A724" w14:textId="77777777" w:rsidR="00D7129A" w:rsidRPr="00D7129A" w:rsidRDefault="00D7129A" w:rsidP="00D7129A">
            <w:pPr>
              <w:spacing w:before="200" w:after="100"/>
              <w:rPr>
                <w:sz w:val="22"/>
                <w:szCs w:val="22"/>
              </w:rPr>
            </w:pPr>
            <w:r>
              <w:rPr>
                <w:sz w:val="22"/>
                <w:szCs w:val="22"/>
              </w:rPr>
              <w:t>Computationally heavy and not suitable for embedded or edge deployment in field conditions</w:t>
            </w:r>
          </w:p>
        </w:tc>
      </w:tr>
      <w:tr w:rsidR="00D7129A" w:rsidRPr="00D7129A" w14:paraId="22F0B24E" w14:textId="77777777" w:rsidTr="00D7129A">
        <w:tc>
          <w:tcPr>
            <w:tcW w:w="0" w:type="auto"/>
            <w:hideMark/>
          </w:tcPr>
          <w:p w14:paraId="1B8653FF" w14:textId="77777777" w:rsidR="00D7129A" w:rsidRPr="00D7129A" w:rsidRDefault="00D7129A" w:rsidP="00D7129A">
            <w:pPr>
              <w:spacing w:before="200" w:after="100"/>
              <w:rPr>
                <w:sz w:val="22"/>
                <w:szCs w:val="22"/>
              </w:rPr>
            </w:pPr>
            <w:r>
              <w:rPr>
                <w:sz w:val="22"/>
                <w:szCs w:val="22"/>
              </w:rPr>
              <w:lastRenderedPageBreak/>
              <w:t>5</w:t>
            </w:r>
          </w:p>
        </w:tc>
        <w:tc>
          <w:tcPr>
            <w:tcW w:w="0" w:type="auto"/>
            <w:hideMark/>
          </w:tcPr>
          <w:p w14:paraId="0B51232C" w14:textId="77777777" w:rsidR="00D7129A" w:rsidRPr="00D7129A" w:rsidRDefault="00D7129A" w:rsidP="00D7129A">
            <w:pPr>
              <w:spacing w:before="200" w:after="100"/>
              <w:rPr>
                <w:sz w:val="22"/>
                <w:szCs w:val="22"/>
              </w:rPr>
            </w:pPr>
            <w:r>
              <w:rPr>
                <w:sz w:val="22"/>
                <w:szCs w:val="22"/>
              </w:rPr>
              <w:t>Data-to-Text Generation in Clinical Settings (Gatt et al.)</w:t>
            </w:r>
          </w:p>
        </w:tc>
        <w:tc>
          <w:tcPr>
            <w:tcW w:w="0" w:type="auto"/>
            <w:hideMark/>
          </w:tcPr>
          <w:p w14:paraId="42BF180A" w14:textId="77777777" w:rsidR="00D7129A" w:rsidRPr="00D7129A" w:rsidRDefault="00D7129A" w:rsidP="00D7129A">
            <w:pPr>
              <w:spacing w:before="200" w:after="100"/>
              <w:rPr>
                <w:sz w:val="22"/>
                <w:szCs w:val="22"/>
              </w:rPr>
            </w:pPr>
            <w:r>
              <w:rPr>
                <w:sz w:val="22"/>
                <w:szCs w:val="22"/>
              </w:rPr>
              <w:t>2009</w:t>
            </w:r>
          </w:p>
        </w:tc>
        <w:tc>
          <w:tcPr>
            <w:tcW w:w="0" w:type="auto"/>
            <w:hideMark/>
          </w:tcPr>
          <w:p w14:paraId="380A154B" w14:textId="77777777" w:rsidR="00D7129A" w:rsidRPr="00D7129A" w:rsidRDefault="00D7129A" w:rsidP="00D7129A">
            <w:pPr>
              <w:spacing w:before="200" w:after="100"/>
              <w:rPr>
                <w:sz w:val="22"/>
                <w:szCs w:val="22"/>
              </w:rPr>
            </w:pPr>
            <w:r>
              <w:rPr>
                <w:sz w:val="22"/>
                <w:szCs w:val="22"/>
              </w:rPr>
              <w:t>Converts structured ICU data into textual summaries for decision support</w:t>
            </w:r>
          </w:p>
        </w:tc>
        <w:tc>
          <w:tcPr>
            <w:tcW w:w="0" w:type="auto"/>
            <w:hideMark/>
          </w:tcPr>
          <w:p w14:paraId="75DFBA08" w14:textId="77777777" w:rsidR="00D7129A" w:rsidRPr="00D7129A" w:rsidRDefault="00D7129A" w:rsidP="00D7129A">
            <w:pPr>
              <w:spacing w:before="200" w:after="100"/>
              <w:rPr>
                <w:sz w:val="22"/>
                <w:szCs w:val="22"/>
              </w:rPr>
            </w:pPr>
            <w:r>
              <w:rPr>
                <w:sz w:val="22"/>
                <w:szCs w:val="22"/>
              </w:rPr>
              <w:t>Limited to human healthcare; no integration with real-time wearable sensor pipelines</w:t>
            </w:r>
          </w:p>
        </w:tc>
      </w:tr>
      <w:tr w:rsidR="00D7129A" w:rsidRPr="00D7129A" w14:paraId="43231982" w14:textId="77777777" w:rsidTr="00D7129A">
        <w:tc>
          <w:tcPr>
            <w:tcW w:w="0" w:type="auto"/>
            <w:hideMark/>
          </w:tcPr>
          <w:p w14:paraId="06F5154F" w14:textId="77777777" w:rsidR="00D7129A" w:rsidRPr="00D7129A" w:rsidRDefault="00D7129A" w:rsidP="00D7129A">
            <w:pPr>
              <w:spacing w:before="200" w:after="100"/>
              <w:rPr>
                <w:sz w:val="22"/>
                <w:szCs w:val="22"/>
              </w:rPr>
            </w:pPr>
            <w:r>
              <w:rPr>
                <w:sz w:val="22"/>
                <w:szCs w:val="22"/>
              </w:rPr>
              <w:t>6</w:t>
            </w:r>
          </w:p>
        </w:tc>
        <w:tc>
          <w:tcPr>
            <w:tcW w:w="0" w:type="auto"/>
            <w:hideMark/>
          </w:tcPr>
          <w:p w14:paraId="033F294E" w14:textId="77777777" w:rsidR="00D7129A" w:rsidRPr="00D7129A" w:rsidRDefault="00D7129A" w:rsidP="00D7129A">
            <w:pPr>
              <w:spacing w:before="200" w:after="100"/>
              <w:rPr>
                <w:sz w:val="22"/>
                <w:szCs w:val="22"/>
              </w:rPr>
            </w:pPr>
            <w:r>
              <w:rPr>
                <w:sz w:val="22"/>
                <w:szCs w:val="22"/>
              </w:rPr>
              <w:t>Automated Medical Scribe for Clinical Documentation (Finley et al.)</w:t>
            </w:r>
          </w:p>
        </w:tc>
        <w:tc>
          <w:tcPr>
            <w:tcW w:w="0" w:type="auto"/>
            <w:hideMark/>
          </w:tcPr>
          <w:p w14:paraId="29205241" w14:textId="77777777" w:rsidR="00D7129A" w:rsidRPr="00D7129A" w:rsidRDefault="00D7129A" w:rsidP="00D7129A">
            <w:pPr>
              <w:spacing w:before="200" w:after="100"/>
              <w:rPr>
                <w:sz w:val="22"/>
                <w:szCs w:val="22"/>
              </w:rPr>
            </w:pPr>
            <w:r>
              <w:rPr>
                <w:sz w:val="22"/>
                <w:szCs w:val="22"/>
              </w:rPr>
              <w:t>2018</w:t>
            </w:r>
          </w:p>
        </w:tc>
        <w:tc>
          <w:tcPr>
            <w:tcW w:w="0" w:type="auto"/>
            <w:hideMark/>
          </w:tcPr>
          <w:p w14:paraId="580054F1" w14:textId="77777777" w:rsidR="00D7129A" w:rsidRPr="00D7129A" w:rsidRDefault="00D7129A" w:rsidP="00D7129A">
            <w:pPr>
              <w:spacing w:before="200" w:after="100"/>
              <w:rPr>
                <w:sz w:val="22"/>
                <w:szCs w:val="22"/>
              </w:rPr>
            </w:pPr>
            <w:r>
              <w:rPr>
                <w:sz w:val="22"/>
                <w:szCs w:val="22"/>
              </w:rPr>
              <w:t>Generates medical reports from live clinical interactions using NLP</w:t>
            </w:r>
          </w:p>
        </w:tc>
        <w:tc>
          <w:tcPr>
            <w:tcW w:w="0" w:type="auto"/>
            <w:hideMark/>
          </w:tcPr>
          <w:p w14:paraId="1FC77D6A" w14:textId="77777777" w:rsidR="00D7129A" w:rsidRPr="00D7129A" w:rsidRDefault="00D7129A" w:rsidP="00D7129A">
            <w:pPr>
              <w:spacing w:before="200" w:after="100"/>
              <w:rPr>
                <w:sz w:val="22"/>
                <w:szCs w:val="22"/>
              </w:rPr>
            </w:pPr>
            <w:r>
              <w:rPr>
                <w:sz w:val="22"/>
                <w:szCs w:val="22"/>
              </w:rPr>
              <w:t>Not designed for continuous sensor streams or veterinary applications</w:t>
            </w:r>
          </w:p>
        </w:tc>
      </w:tr>
      <w:tr w:rsidR="00D7129A" w:rsidRPr="00D7129A" w14:paraId="25086589" w14:textId="77777777" w:rsidTr="00D7129A">
        <w:tc>
          <w:tcPr>
            <w:tcW w:w="0" w:type="auto"/>
            <w:hideMark/>
          </w:tcPr>
          <w:p w14:paraId="34966D70" w14:textId="77777777" w:rsidR="00D7129A" w:rsidRPr="00D7129A" w:rsidRDefault="00D7129A" w:rsidP="00D7129A">
            <w:pPr>
              <w:spacing w:before="200" w:after="100"/>
              <w:rPr>
                <w:sz w:val="22"/>
                <w:szCs w:val="22"/>
              </w:rPr>
            </w:pPr>
            <w:r>
              <w:rPr>
                <w:sz w:val="22"/>
                <w:szCs w:val="22"/>
              </w:rPr>
              <w:t>7</w:t>
            </w:r>
          </w:p>
        </w:tc>
        <w:tc>
          <w:tcPr>
            <w:tcW w:w="0" w:type="auto"/>
            <w:hideMark/>
          </w:tcPr>
          <w:p w14:paraId="09F13A08" w14:textId="77777777" w:rsidR="00D7129A" w:rsidRPr="00D7129A" w:rsidRDefault="00D7129A" w:rsidP="00D7129A">
            <w:pPr>
              <w:spacing w:before="200" w:after="100"/>
              <w:rPr>
                <w:sz w:val="22"/>
                <w:szCs w:val="22"/>
              </w:rPr>
            </w:pPr>
            <w:r>
              <w:rPr>
                <w:sz w:val="22"/>
                <w:szCs w:val="22"/>
              </w:rPr>
              <w:t>SensorLM: Language Modeling for Wearable Sensors (Zhang et al.)</w:t>
            </w:r>
          </w:p>
        </w:tc>
        <w:tc>
          <w:tcPr>
            <w:tcW w:w="0" w:type="auto"/>
            <w:hideMark/>
          </w:tcPr>
          <w:p w14:paraId="064BFE4E" w14:textId="77777777" w:rsidR="00D7129A" w:rsidRPr="00D7129A" w:rsidRDefault="00D7129A" w:rsidP="00D7129A">
            <w:pPr>
              <w:spacing w:before="200" w:after="100"/>
              <w:rPr>
                <w:sz w:val="22"/>
                <w:szCs w:val="22"/>
              </w:rPr>
            </w:pPr>
            <w:r>
              <w:rPr>
                <w:sz w:val="22"/>
                <w:szCs w:val="22"/>
              </w:rPr>
              <w:t>2025</w:t>
            </w:r>
          </w:p>
        </w:tc>
        <w:tc>
          <w:tcPr>
            <w:tcW w:w="0" w:type="auto"/>
            <w:hideMark/>
          </w:tcPr>
          <w:p w14:paraId="2C67AF0F" w14:textId="77777777" w:rsidR="00D7129A" w:rsidRPr="00D7129A" w:rsidRDefault="00D7129A" w:rsidP="00D7129A">
            <w:pPr>
              <w:spacing w:before="200" w:after="100"/>
              <w:rPr>
                <w:sz w:val="22"/>
                <w:szCs w:val="22"/>
              </w:rPr>
            </w:pPr>
            <w:r>
              <w:rPr>
                <w:sz w:val="22"/>
                <w:szCs w:val="22"/>
              </w:rPr>
              <w:t>Transformer trained on large-scale wearable data for generating natural language descriptions</w:t>
            </w:r>
          </w:p>
        </w:tc>
        <w:tc>
          <w:tcPr>
            <w:tcW w:w="0" w:type="auto"/>
            <w:hideMark/>
          </w:tcPr>
          <w:p w14:paraId="20B3992F" w14:textId="77777777" w:rsidR="00D7129A" w:rsidRPr="00D7129A" w:rsidRDefault="00D7129A" w:rsidP="00D7129A">
            <w:pPr>
              <w:spacing w:before="200" w:after="100"/>
              <w:rPr>
                <w:sz w:val="22"/>
                <w:szCs w:val="22"/>
              </w:rPr>
            </w:pPr>
            <w:r>
              <w:rPr>
                <w:sz w:val="22"/>
                <w:szCs w:val="22"/>
              </w:rPr>
              <w:t>Requires massive datasets and compute; unsuitable for lightweight edge deployment</w:t>
            </w:r>
          </w:p>
        </w:tc>
      </w:tr>
      <w:tr w:rsidR="00D7129A" w:rsidRPr="00D7129A" w14:paraId="353AE616" w14:textId="77777777" w:rsidTr="00D7129A">
        <w:tc>
          <w:tcPr>
            <w:tcW w:w="0" w:type="auto"/>
            <w:hideMark/>
          </w:tcPr>
          <w:p w14:paraId="4E2BFADB" w14:textId="77777777" w:rsidR="00D7129A" w:rsidRPr="00D7129A" w:rsidRDefault="00D7129A" w:rsidP="00D7129A">
            <w:pPr>
              <w:spacing w:before="200" w:after="100"/>
              <w:rPr>
                <w:sz w:val="22"/>
                <w:szCs w:val="22"/>
              </w:rPr>
            </w:pPr>
            <w:r>
              <w:rPr>
                <w:sz w:val="22"/>
                <w:szCs w:val="22"/>
              </w:rPr>
              <w:t>8</w:t>
            </w:r>
          </w:p>
        </w:tc>
        <w:tc>
          <w:tcPr>
            <w:tcW w:w="0" w:type="auto"/>
            <w:hideMark/>
          </w:tcPr>
          <w:p w14:paraId="08438558" w14:textId="77777777" w:rsidR="00D7129A" w:rsidRPr="00D7129A" w:rsidRDefault="00D7129A" w:rsidP="00D7129A">
            <w:pPr>
              <w:spacing w:before="200" w:after="100"/>
              <w:rPr>
                <w:sz w:val="22"/>
                <w:szCs w:val="22"/>
              </w:rPr>
            </w:pPr>
            <w:r>
              <w:rPr>
                <w:sz w:val="22"/>
                <w:szCs w:val="22"/>
              </w:rPr>
              <w:t>SensorLLM: Aligning LLMs with Sensor Data (Li et al.)</w:t>
            </w:r>
          </w:p>
        </w:tc>
        <w:tc>
          <w:tcPr>
            <w:tcW w:w="0" w:type="auto"/>
            <w:hideMark/>
          </w:tcPr>
          <w:p w14:paraId="215F3605" w14:textId="77777777" w:rsidR="00D7129A" w:rsidRPr="00D7129A" w:rsidRDefault="00D7129A" w:rsidP="00D7129A">
            <w:pPr>
              <w:spacing w:before="200" w:after="100"/>
              <w:rPr>
                <w:sz w:val="22"/>
                <w:szCs w:val="22"/>
              </w:rPr>
            </w:pPr>
            <w:r>
              <w:rPr>
                <w:sz w:val="22"/>
                <w:szCs w:val="22"/>
              </w:rPr>
              <w:t>2024</w:t>
            </w:r>
          </w:p>
        </w:tc>
        <w:tc>
          <w:tcPr>
            <w:tcW w:w="0" w:type="auto"/>
            <w:hideMark/>
          </w:tcPr>
          <w:p w14:paraId="5CA8285E" w14:textId="77777777" w:rsidR="00D7129A" w:rsidRPr="00D7129A" w:rsidRDefault="00D7129A" w:rsidP="00D7129A">
            <w:pPr>
              <w:spacing w:before="200" w:after="100"/>
              <w:rPr>
                <w:sz w:val="22"/>
                <w:szCs w:val="22"/>
              </w:rPr>
            </w:pPr>
            <w:r>
              <w:rPr>
                <w:sz w:val="22"/>
                <w:szCs w:val="22"/>
              </w:rPr>
              <w:t>Aligns motion sensor signals with language tokens for activity recognition</w:t>
            </w:r>
          </w:p>
        </w:tc>
        <w:tc>
          <w:tcPr>
            <w:tcW w:w="0" w:type="auto"/>
            <w:hideMark/>
          </w:tcPr>
          <w:p w14:paraId="3A219416" w14:textId="77777777" w:rsidR="00D7129A" w:rsidRPr="00D7129A" w:rsidRDefault="00D7129A" w:rsidP="00D7129A">
            <w:pPr>
              <w:spacing w:before="200" w:after="100"/>
              <w:rPr>
                <w:sz w:val="22"/>
                <w:szCs w:val="22"/>
              </w:rPr>
            </w:pPr>
            <w:r>
              <w:rPr>
                <w:sz w:val="22"/>
                <w:szCs w:val="22"/>
              </w:rPr>
              <w:t>Focuses on human activity recognition, not physiological health monitoring or alerts</w:t>
            </w:r>
          </w:p>
        </w:tc>
      </w:tr>
      <w:tr w:rsidR="00D7129A" w:rsidRPr="00D7129A" w14:paraId="6A2F4631" w14:textId="77777777" w:rsidTr="00D7129A">
        <w:tc>
          <w:tcPr>
            <w:tcW w:w="0" w:type="auto"/>
            <w:hideMark/>
          </w:tcPr>
          <w:p w14:paraId="2F99A885" w14:textId="77777777" w:rsidR="00D7129A" w:rsidRPr="00D7129A" w:rsidRDefault="00D7129A" w:rsidP="00D7129A">
            <w:pPr>
              <w:spacing w:before="200" w:after="100"/>
              <w:rPr>
                <w:sz w:val="22"/>
                <w:szCs w:val="22"/>
              </w:rPr>
            </w:pPr>
            <w:r>
              <w:rPr>
                <w:sz w:val="22"/>
                <w:szCs w:val="22"/>
              </w:rPr>
              <w:t>9</w:t>
            </w:r>
          </w:p>
        </w:tc>
        <w:tc>
          <w:tcPr>
            <w:tcW w:w="0" w:type="auto"/>
            <w:hideMark/>
          </w:tcPr>
          <w:p w14:paraId="34E2B794" w14:textId="77777777" w:rsidR="00D7129A" w:rsidRPr="00D7129A" w:rsidRDefault="00D7129A" w:rsidP="00D7129A">
            <w:pPr>
              <w:spacing w:before="200" w:after="100"/>
              <w:rPr>
                <w:sz w:val="22"/>
                <w:szCs w:val="22"/>
              </w:rPr>
            </w:pPr>
            <w:r>
              <w:rPr>
                <w:sz w:val="22"/>
                <w:szCs w:val="22"/>
              </w:rPr>
              <w:t>Whisper-based Multimodal AI for Tactical Environments (Wilkerson et al.)</w:t>
            </w:r>
          </w:p>
        </w:tc>
        <w:tc>
          <w:tcPr>
            <w:tcW w:w="0" w:type="auto"/>
            <w:hideMark/>
          </w:tcPr>
          <w:p w14:paraId="78A98A9E" w14:textId="77777777" w:rsidR="00D7129A" w:rsidRPr="00D7129A" w:rsidRDefault="00D7129A" w:rsidP="00D7129A">
            <w:pPr>
              <w:spacing w:before="200" w:after="100"/>
              <w:rPr>
                <w:sz w:val="22"/>
                <w:szCs w:val="22"/>
              </w:rPr>
            </w:pPr>
            <w:r>
              <w:rPr>
                <w:sz w:val="22"/>
                <w:szCs w:val="22"/>
              </w:rPr>
              <w:t>2025</w:t>
            </w:r>
          </w:p>
        </w:tc>
        <w:tc>
          <w:tcPr>
            <w:tcW w:w="0" w:type="auto"/>
            <w:hideMark/>
          </w:tcPr>
          <w:p w14:paraId="1B37D825" w14:textId="77777777" w:rsidR="00D7129A" w:rsidRPr="00D7129A" w:rsidRDefault="00D7129A" w:rsidP="00D7129A">
            <w:pPr>
              <w:spacing w:before="200" w:after="100"/>
              <w:rPr>
                <w:sz w:val="22"/>
                <w:szCs w:val="22"/>
              </w:rPr>
            </w:pPr>
            <w:r>
              <w:rPr>
                <w:sz w:val="22"/>
                <w:szCs w:val="22"/>
              </w:rPr>
              <w:t>Uses Whisper for speech recognition in noisy battlefield environments</w:t>
            </w:r>
          </w:p>
        </w:tc>
        <w:tc>
          <w:tcPr>
            <w:tcW w:w="0" w:type="auto"/>
            <w:hideMark/>
          </w:tcPr>
          <w:p w14:paraId="486BC9F3" w14:textId="77777777" w:rsidR="00D7129A" w:rsidRPr="00D7129A" w:rsidRDefault="00D7129A" w:rsidP="00D7129A">
            <w:pPr>
              <w:spacing w:before="200" w:after="100"/>
              <w:rPr>
                <w:sz w:val="22"/>
                <w:szCs w:val="22"/>
              </w:rPr>
            </w:pPr>
            <w:r>
              <w:rPr>
                <w:sz w:val="22"/>
                <w:szCs w:val="22"/>
              </w:rPr>
              <w:t>Does not integrate physiological sensor data or health monitoring pipelines</w:t>
            </w:r>
          </w:p>
        </w:tc>
      </w:tr>
      <w:tr w:rsidR="00D7129A" w:rsidRPr="00D7129A" w14:paraId="088CB00C" w14:textId="77777777" w:rsidTr="00D7129A">
        <w:tc>
          <w:tcPr>
            <w:tcW w:w="0" w:type="auto"/>
            <w:hideMark/>
          </w:tcPr>
          <w:p w14:paraId="32A4BA9D" w14:textId="77777777" w:rsidR="00D7129A" w:rsidRPr="00D7129A" w:rsidRDefault="00D7129A" w:rsidP="00D7129A">
            <w:pPr>
              <w:spacing w:before="200" w:after="100"/>
              <w:rPr>
                <w:sz w:val="22"/>
                <w:szCs w:val="22"/>
              </w:rPr>
            </w:pPr>
            <w:r>
              <w:rPr>
                <w:sz w:val="22"/>
                <w:szCs w:val="22"/>
              </w:rPr>
              <w:t>10</w:t>
            </w:r>
          </w:p>
        </w:tc>
        <w:tc>
          <w:tcPr>
            <w:tcW w:w="0" w:type="auto"/>
            <w:hideMark/>
          </w:tcPr>
          <w:p w14:paraId="7497F9B1" w14:textId="77777777" w:rsidR="00D7129A" w:rsidRPr="00D7129A" w:rsidRDefault="00D7129A" w:rsidP="00D7129A">
            <w:pPr>
              <w:spacing w:before="200" w:after="100"/>
              <w:rPr>
                <w:sz w:val="22"/>
                <w:szCs w:val="22"/>
              </w:rPr>
            </w:pPr>
            <w:r>
              <w:rPr>
                <w:sz w:val="22"/>
                <w:szCs w:val="22"/>
              </w:rPr>
              <w:t>Voice-based Military Information Search (Dang et al.)</w:t>
            </w:r>
          </w:p>
        </w:tc>
        <w:tc>
          <w:tcPr>
            <w:tcW w:w="0" w:type="auto"/>
            <w:hideMark/>
          </w:tcPr>
          <w:p w14:paraId="0552E148" w14:textId="77777777" w:rsidR="00D7129A" w:rsidRPr="00D7129A" w:rsidRDefault="00D7129A" w:rsidP="00D7129A">
            <w:pPr>
              <w:spacing w:before="200" w:after="100"/>
              <w:rPr>
                <w:sz w:val="22"/>
                <w:szCs w:val="22"/>
              </w:rPr>
            </w:pPr>
            <w:r>
              <w:rPr>
                <w:sz w:val="22"/>
                <w:szCs w:val="22"/>
              </w:rPr>
              <w:t>2024</w:t>
            </w:r>
          </w:p>
        </w:tc>
        <w:tc>
          <w:tcPr>
            <w:tcW w:w="0" w:type="auto"/>
            <w:hideMark/>
          </w:tcPr>
          <w:p w14:paraId="579942DF" w14:textId="77777777" w:rsidR="00D7129A" w:rsidRPr="00D7129A" w:rsidRDefault="00D7129A" w:rsidP="00D7129A">
            <w:pPr>
              <w:spacing w:before="200" w:after="100"/>
              <w:rPr>
                <w:sz w:val="22"/>
                <w:szCs w:val="22"/>
              </w:rPr>
            </w:pPr>
            <w:r>
              <w:rPr>
                <w:sz w:val="22"/>
                <w:szCs w:val="22"/>
              </w:rPr>
              <w:t>Uses speech-to-text and intent classification for military query systems</w:t>
            </w:r>
          </w:p>
        </w:tc>
        <w:tc>
          <w:tcPr>
            <w:tcW w:w="0" w:type="auto"/>
            <w:hideMark/>
          </w:tcPr>
          <w:p w14:paraId="2DA75C4D" w14:textId="77777777" w:rsidR="00D7129A" w:rsidRPr="00D7129A" w:rsidRDefault="00D7129A" w:rsidP="00D7129A">
            <w:pPr>
              <w:spacing w:before="200" w:after="100"/>
              <w:rPr>
                <w:sz w:val="22"/>
                <w:szCs w:val="22"/>
              </w:rPr>
            </w:pPr>
            <w:r>
              <w:rPr>
                <w:sz w:val="22"/>
                <w:szCs w:val="22"/>
              </w:rPr>
              <w:t>Limited to information retrieval; no integration with real-time sensor-driven decision systems</w:t>
            </w:r>
          </w:p>
        </w:tc>
      </w:tr>
    </w:tbl>
    <w:p w14:paraId="09FC816D" w14:textId="09D66C8F" w:rsidR="006F4CA5" w:rsidRDefault="00D7129A">
      <w:pPr>
        <w:spacing w:before="60" w:after="60"/>
        <w:rPr>
          <w:sz w:val="22"/>
          <w:szCs w:val="22"/>
        </w:rPr>
      </w:pPr>
      <w:r>
        <w:rPr>
          <w:sz w:val="22"/>
          <w:szCs w:val="22"/>
        </w:rPr>
        <w:t>None of the reviewed work ties all of this together: real-time physiological sensing, anomaly detection, NLG, and a voice interface, all in a single pipeline built specifically for MWDs in the field.</w:t>
      </w:r>
    </w:p>
    <w:p w14:paraId="3B5244FB" w14:textId="77777777" w:rsidR="00D7129A" w:rsidRPr="00D7129A" w:rsidRDefault="00D7129A">
      <w:pPr>
        <w:spacing w:before="60" w:after="60"/>
        <w:rPr>
          <w:sz w:val="22"/>
          <w:szCs w:val="22"/>
        </w:rPr>
      </w:pPr>
    </w:p>
    <w:p w14:paraId="36FDDD03" w14:textId="3EE1D2A5" w:rsidR="006F4CA5" w:rsidRPr="00D7129A" w:rsidRDefault="00000000">
      <w:pPr>
        <w:spacing w:before="200" w:after="100"/>
        <w:rPr>
          <w:sz w:val="22"/>
          <w:szCs w:val="22"/>
        </w:rPr>
      </w:pPr>
      <w:r>
        <w:rPr>
          <w:rFonts w:eastAsia="Arial"/>
          <w:b/>
          <w:bCs/>
          <w:sz w:val="28"/>
          <w:szCs w:val="28"/>
          <w:u w:val="single"/>
        </w:rPr>
        <w:t>4. Summary and Background of the Invention</w:t>
      </w:r>
    </w:p>
    <w:p w14:paraId="13A2150C" w14:textId="7FE3E57A" w:rsidR="00807E32" w:rsidRPr="00807E32" w:rsidRDefault="00332157" w:rsidP="00807E32">
      <w:pPr>
        <w:spacing w:before="60" w:after="60"/>
        <w:rPr>
          <w:rFonts w:eastAsia="Arial"/>
          <w:sz w:val="22"/>
          <w:szCs w:val="22"/>
        </w:rPr>
      </w:pPr>
      <w:r>
        <w:rPr>
          <w:rFonts w:eastAsia="Arial"/>
          <w:sz w:val="22"/>
          <w:szCs w:val="22"/>
        </w:rPr>
        <w:t>Military Working Dogs (</w:t>
      </w:r>
      <w:r w:rsidR="00807E32">
        <w:rPr>
          <w:rFonts w:eastAsia="Arial"/>
          <w:sz w:val="22"/>
          <w:szCs w:val="22"/>
        </w:rPr>
        <w:t>MWD</w:t>
      </w:r>
      <w:r>
        <w:rPr>
          <w:rFonts w:eastAsia="Arial"/>
          <w:sz w:val="22"/>
          <w:szCs w:val="22"/>
        </w:rPr>
        <w:t>s)</w:t>
      </w:r>
      <w:r w:rsidR="00807E32">
        <w:rPr>
          <w:rFonts w:eastAsia="Arial"/>
          <w:sz w:val="22"/>
          <w:szCs w:val="22"/>
        </w:rPr>
        <w:t xml:space="preserve"> work in search-and-rescue, combat, and disaster zones</w:t>
      </w:r>
      <w:r>
        <w:rPr>
          <w:rFonts w:eastAsia="Arial"/>
          <w:sz w:val="22"/>
          <w:szCs w:val="22"/>
        </w:rPr>
        <w:t xml:space="preserve">; </w:t>
      </w:r>
      <w:r w:rsidR="00807E32">
        <w:rPr>
          <w:rFonts w:eastAsia="Arial"/>
          <w:sz w:val="22"/>
          <w:szCs w:val="22"/>
        </w:rPr>
        <w:t>settings where their handlers need fast, reliable information about the dog’s physical condition. Smart collars already exist that track heart rate, body temperature, and GPS location in real time. The problem is what they do with that data: mostly they show raw numbers or trigger a beep when a threshold is crossed.</w:t>
      </w:r>
    </w:p>
    <w:p w14:paraId="4C0E39B6" w14:textId="77777777" w:rsidR="00807E32" w:rsidRPr="00807E32" w:rsidRDefault="00807E32" w:rsidP="00807E32">
      <w:pPr>
        <w:spacing w:before="60" w:after="60"/>
        <w:rPr>
          <w:rFonts w:eastAsia="Arial"/>
          <w:sz w:val="22"/>
          <w:szCs w:val="22"/>
        </w:rPr>
      </w:pPr>
      <w:r>
        <w:rPr>
          <w:rFonts w:eastAsia="Arial"/>
          <w:sz w:val="22"/>
          <w:szCs w:val="22"/>
        </w:rPr>
        <w:t>A handler in the field shouldn’t have to mentally cross-reference a heart rate reading against a temperature reading while also doing their job. Current collars don’t do that correlation for them, and they certainly don’t let a handler just ask out loud “Is Rex okay?” and get a sensible answer back.</w:t>
      </w:r>
    </w:p>
    <w:p w14:paraId="4EBC2D31" w14:textId="77777777" w:rsidR="009277F8" w:rsidRDefault="00807E32" w:rsidP="00807E32">
      <w:pPr>
        <w:spacing w:before="60" w:after="60"/>
        <w:rPr>
          <w:rFonts w:eastAsia="Arial"/>
          <w:sz w:val="22"/>
          <w:szCs w:val="22"/>
        </w:rPr>
      </w:pPr>
      <w:r>
        <w:rPr>
          <w:rFonts w:eastAsia="Arial"/>
          <w:sz w:val="22"/>
          <w:szCs w:val="22"/>
        </w:rPr>
        <w:t>The individual pieces needed to fix this exist. Hybrid anomaly detection methods (Z-score + Isolation Forest, Random Forest) work well on physiological time series. NLG systems</w:t>
      </w:r>
      <w:r w:rsidR="00332157">
        <w:rPr>
          <w:rFonts w:eastAsia="Arial"/>
          <w:sz w:val="22"/>
          <w:szCs w:val="22"/>
        </w:rPr>
        <w:t xml:space="preserve"> - </w:t>
      </w:r>
      <w:r>
        <w:rPr>
          <w:rFonts w:eastAsia="Arial"/>
          <w:sz w:val="22"/>
          <w:szCs w:val="22"/>
        </w:rPr>
        <w:t>including T5 and BART</w:t>
      </w:r>
      <w:r w:rsidR="00332157">
        <w:rPr>
          <w:rFonts w:eastAsia="Arial"/>
          <w:sz w:val="22"/>
          <w:szCs w:val="22"/>
        </w:rPr>
        <w:t xml:space="preserve"> - </w:t>
      </w:r>
      <w:r>
        <w:rPr>
          <w:rFonts w:eastAsia="Arial"/>
          <w:sz w:val="22"/>
          <w:szCs w:val="22"/>
        </w:rPr>
        <w:t xml:space="preserve">can turn structured clinical data into readable text summaries, as demonstrated in ICU settings. Whisper handles speech recognition reliably even in loud environments. </w:t>
      </w:r>
    </w:p>
    <w:p w14:paraId="4F06A502" w14:textId="77777777" w:rsidR="009277F8" w:rsidRDefault="009277F8" w:rsidP="00807E32">
      <w:pPr>
        <w:spacing w:before="60" w:after="60"/>
        <w:rPr>
          <w:rFonts w:eastAsia="Arial"/>
          <w:b/>
          <w:bCs/>
          <w:sz w:val="24"/>
          <w:szCs w:val="24"/>
          <w:u w:val="single"/>
        </w:rPr>
      </w:pPr>
    </w:p>
    <w:p w14:paraId="4576E7B2" w14:textId="763AF645" w:rsidR="009277F8" w:rsidRPr="009277F8" w:rsidRDefault="009277F8" w:rsidP="00807E32">
      <w:pPr>
        <w:spacing w:before="60" w:after="60"/>
        <w:rPr>
          <w:rFonts w:eastAsia="Arial"/>
          <w:b/>
          <w:bCs/>
          <w:sz w:val="24"/>
          <w:szCs w:val="24"/>
          <w:u w:val="single"/>
        </w:rPr>
      </w:pPr>
      <w:r w:rsidRPr="009277F8">
        <w:rPr>
          <w:rFonts w:eastAsia="Arial"/>
          <w:b/>
          <w:bCs/>
          <w:sz w:val="24"/>
          <w:szCs w:val="24"/>
          <w:u w:val="single"/>
        </w:rPr>
        <w:t>Novelty</w:t>
      </w:r>
    </w:p>
    <w:p w14:paraId="58C8D87A" w14:textId="241E9CED" w:rsidR="00807E32" w:rsidRPr="00807E32" w:rsidRDefault="00807E32" w:rsidP="00807E32">
      <w:pPr>
        <w:spacing w:before="60" w:after="60"/>
        <w:rPr>
          <w:rFonts w:eastAsia="Arial"/>
          <w:sz w:val="22"/>
          <w:szCs w:val="22"/>
        </w:rPr>
      </w:pPr>
      <w:r>
        <w:rPr>
          <w:rFonts w:eastAsia="Arial"/>
          <w:sz w:val="22"/>
          <w:szCs w:val="22"/>
        </w:rPr>
        <w:t>The gap is integration.</w:t>
      </w:r>
    </w:p>
    <w:p w14:paraId="2C25A699" w14:textId="77777777" w:rsidR="00807E32" w:rsidRPr="00807E32" w:rsidRDefault="00807E32" w:rsidP="00807E32">
      <w:pPr>
        <w:spacing w:before="60" w:after="60"/>
        <w:rPr>
          <w:rFonts w:eastAsia="Arial"/>
          <w:sz w:val="22"/>
          <w:szCs w:val="22"/>
        </w:rPr>
      </w:pPr>
      <w:r>
        <w:rPr>
          <w:rFonts w:eastAsia="Arial"/>
          <w:sz w:val="22"/>
          <w:szCs w:val="22"/>
        </w:rPr>
        <w:t>Sensor systems, NLG systems, and voice interfaces have all been developed independently, mostly for human healthcare or general-purpose applications. Nobody has connected them into a coherent pipeline for monitoring working dogs in operational conditions.</w:t>
      </w:r>
    </w:p>
    <w:p w14:paraId="3B751319" w14:textId="5C3A191E" w:rsidR="00807E32" w:rsidRPr="00807E32" w:rsidRDefault="00807E32" w:rsidP="00807E32">
      <w:pPr>
        <w:spacing w:before="60" w:after="60"/>
        <w:rPr>
          <w:rFonts w:eastAsia="Arial"/>
          <w:sz w:val="22"/>
          <w:szCs w:val="22"/>
        </w:rPr>
      </w:pPr>
      <w:r>
        <w:rPr>
          <w:rFonts w:eastAsia="Arial"/>
          <w:sz w:val="22"/>
          <w:szCs w:val="22"/>
        </w:rPr>
        <w:t>This invention connects those pieces into a working pipeline. An ESP32-based collar collects sensor data; an edge server preprocesses it and runs anomaly detection; a T5 or BART model converts flagged events into natural language alerts. Instead of raw numbers, the handler sees something like:</w:t>
      </w:r>
      <w:r>
        <w:rPr>
          <w:rFonts w:eastAsia="Arial"/>
          <w:sz w:val="22"/>
          <w:szCs w:val="22"/>
        </w:rPr>
        <w:br/>
      </w:r>
      <w:r>
        <w:rPr>
          <w:rFonts w:eastAsia="Arial"/>
          <w:i/>
          <w:iCs/>
          <w:sz w:val="22"/>
          <w:szCs w:val="22"/>
        </w:rPr>
        <w:t>“Rex’s heart rate is elevated at 155 bpm and temperature is 39.8°</w:t>
      </w:r>
      <w:proofErr w:type="gramStart"/>
      <w:r>
        <w:rPr>
          <w:rFonts w:eastAsia="Arial"/>
          <w:i/>
          <w:iCs/>
          <w:sz w:val="22"/>
          <w:szCs w:val="22"/>
        </w:rPr>
        <w:t>C  possible</w:t>
      </w:r>
      <w:proofErr w:type="gramEnd"/>
      <w:r>
        <w:rPr>
          <w:rFonts w:eastAsia="Arial"/>
          <w:i/>
          <w:iCs/>
          <w:sz w:val="22"/>
          <w:szCs w:val="22"/>
        </w:rPr>
        <w:t xml:space="preserve"> heat stress. Current location: Zone B.”</w:t>
      </w:r>
    </w:p>
    <w:p w14:paraId="156A85EB" w14:textId="70ABF1A7" w:rsidR="00807E32" w:rsidRPr="00807E32" w:rsidRDefault="00807E32" w:rsidP="00807E32">
      <w:pPr>
        <w:spacing w:before="60" w:after="60"/>
        <w:rPr>
          <w:rFonts w:eastAsia="Arial"/>
          <w:sz w:val="22"/>
          <w:szCs w:val="22"/>
        </w:rPr>
      </w:pPr>
      <w:r>
        <w:rPr>
          <w:rFonts w:eastAsia="Arial"/>
          <w:sz w:val="22"/>
          <w:szCs w:val="22"/>
        </w:rPr>
        <w:t xml:space="preserve">There’s also a voice layer. A handler can ask “Is Rex okay?” and get a spoken response drawn from the latest sensor state </w:t>
      </w:r>
      <w:r w:rsidR="00332157">
        <w:rPr>
          <w:rFonts w:eastAsia="Arial"/>
          <w:sz w:val="22"/>
          <w:szCs w:val="22"/>
        </w:rPr>
        <w:t>-</w:t>
      </w:r>
      <w:r>
        <w:rPr>
          <w:rFonts w:eastAsia="Arial"/>
          <w:sz w:val="22"/>
          <w:szCs w:val="22"/>
        </w:rPr>
        <w:t xml:space="preserve"> no screen required. Whisper handles the speech-to-text side; spaCy extracts the intent; the NLG module produces the reply.</w:t>
      </w:r>
    </w:p>
    <w:p w14:paraId="32A04810" w14:textId="63F2F73E" w:rsidR="00807E32" w:rsidRPr="00807E32" w:rsidRDefault="00807E32" w:rsidP="00807E32">
      <w:pPr>
        <w:spacing w:before="60" w:after="60"/>
        <w:rPr>
          <w:rFonts w:eastAsia="Arial"/>
          <w:sz w:val="22"/>
          <w:szCs w:val="22"/>
        </w:rPr>
      </w:pPr>
      <w:r>
        <w:rPr>
          <w:rFonts w:eastAsia="Arial"/>
          <w:sz w:val="22"/>
          <w:szCs w:val="22"/>
        </w:rPr>
        <w:t>What’s new here isn’t any single component</w:t>
      </w:r>
      <w:r w:rsidR="00332157">
        <w:rPr>
          <w:rFonts w:eastAsia="Arial"/>
          <w:sz w:val="22"/>
          <w:szCs w:val="22"/>
        </w:rPr>
        <w:t>-</w:t>
      </w:r>
      <w:r>
        <w:rPr>
          <w:rFonts w:eastAsia="Arial"/>
          <w:sz w:val="22"/>
          <w:szCs w:val="22"/>
        </w:rPr>
        <w:t>it’s the integration. The system doesn’t just flag anomalies; it explains them in plain language and lets handlers query them by voice. That combination, tuned specifically for MWD field conditions, doesn’t exist anywhere in the prior art.</w:t>
      </w:r>
    </w:p>
    <w:p w14:paraId="19C93A14" w14:textId="77777777" w:rsidR="006F4CA5" w:rsidRPr="00D7129A" w:rsidRDefault="006F4CA5">
      <w:pPr>
        <w:spacing w:before="60" w:after="60"/>
        <w:rPr>
          <w:sz w:val="22"/>
          <w:szCs w:val="22"/>
        </w:rPr>
      </w:pPr>
    </w:p>
    <w:p w14:paraId="57C5D646" w14:textId="77777777" w:rsidR="006F4CA5" w:rsidRPr="00D7129A" w:rsidRDefault="00000000">
      <w:pPr>
        <w:spacing w:before="200" w:after="100"/>
        <w:rPr>
          <w:sz w:val="22"/>
          <w:szCs w:val="22"/>
        </w:rPr>
      </w:pPr>
      <w:r>
        <w:rPr>
          <w:rFonts w:eastAsia="Arial"/>
          <w:b/>
          <w:bCs/>
          <w:sz w:val="28"/>
          <w:szCs w:val="28"/>
          <w:u w:val="single"/>
        </w:rPr>
        <w:t>5. Objective(s) of Invention</w:t>
      </w:r>
    </w:p>
    <w:p w14:paraId="5BBA206F" w14:textId="77777777" w:rsidR="006F4CA5" w:rsidRPr="00D7129A" w:rsidRDefault="00000000">
      <w:pPr>
        <w:spacing w:before="60" w:after="60"/>
        <w:rPr>
          <w:sz w:val="22"/>
          <w:szCs w:val="22"/>
        </w:rPr>
      </w:pPr>
      <w:r>
        <w:rPr>
          <w:rFonts w:eastAsia="Arial"/>
          <w:sz w:val="22"/>
          <w:szCs w:val="22"/>
        </w:rPr>
        <w:t>1. Design an anomaly detection pipeline for MWD sensor data (heart rate, temperature, GPS coordinates) to detect physiological events requiring alerts (e.g., tachycardia, hyperthermia, rapid positional changes).</w:t>
      </w:r>
    </w:p>
    <w:p w14:paraId="0E7B1679" w14:textId="77777777" w:rsidR="006F4CA5" w:rsidRPr="00D7129A" w:rsidRDefault="00000000">
      <w:pPr>
        <w:spacing w:before="60" w:after="60"/>
        <w:rPr>
          <w:sz w:val="22"/>
          <w:szCs w:val="22"/>
        </w:rPr>
      </w:pPr>
      <w:r>
        <w:rPr>
          <w:rFonts w:eastAsia="Arial"/>
          <w:sz w:val="22"/>
          <w:szCs w:val="22"/>
        </w:rPr>
        <w:t>2. Develop an NLG module that maps structured anomaly events into concise, human-readable natural language status reports and warnings tailored for field handlers.</w:t>
      </w:r>
    </w:p>
    <w:p w14:paraId="2319D2C3" w14:textId="77777777" w:rsidR="006F4CA5" w:rsidRPr="00D7129A" w:rsidRDefault="00000000">
      <w:pPr>
        <w:spacing w:before="60" w:after="60"/>
        <w:rPr>
          <w:sz w:val="22"/>
          <w:szCs w:val="22"/>
        </w:rPr>
      </w:pPr>
      <w:r>
        <w:rPr>
          <w:rFonts w:eastAsia="Arial"/>
          <w:sz w:val="22"/>
          <w:szCs w:val="22"/>
        </w:rPr>
        <w:t>3. Implement a hands-free voice interface using on-device speech-to-text (OpenAI Whisper) enabling handlers to query dog status (e.g., "Is Rex OK?") and receive verbal natural language responses.</w:t>
      </w:r>
    </w:p>
    <w:p w14:paraId="30B73C29" w14:textId="77777777" w:rsidR="006F4CA5" w:rsidRPr="00D7129A" w:rsidRDefault="00000000">
      <w:pPr>
        <w:spacing w:before="60" w:after="60"/>
        <w:rPr>
          <w:sz w:val="22"/>
          <w:szCs w:val="22"/>
        </w:rPr>
      </w:pPr>
      <w:r>
        <w:rPr>
          <w:rFonts w:eastAsia="Arial"/>
          <w:sz w:val="22"/>
          <w:szCs w:val="22"/>
        </w:rPr>
        <w:t>4. Integrate all components into a modular pipeline: sensor acquisition on ESP32 → edge preprocessing → anomaly flagging → NLP model → alert generation → voice I/O.</w:t>
      </w:r>
    </w:p>
    <w:p w14:paraId="008BC904" w14:textId="77777777" w:rsidR="006F4CA5" w:rsidRPr="00D7129A" w:rsidRDefault="00000000">
      <w:pPr>
        <w:spacing w:before="60" w:after="60"/>
        <w:rPr>
          <w:sz w:val="22"/>
          <w:szCs w:val="22"/>
        </w:rPr>
      </w:pPr>
      <w:r>
        <w:rPr>
          <w:rFonts w:eastAsia="Arial"/>
          <w:sz w:val="22"/>
          <w:szCs w:val="22"/>
        </w:rPr>
        <w:t>5. Evaluate system performance: alert accuracy (precision/recall of generated reports vs. ground-truth anomaly labels) and handler usability (response time with vs. without NLP-based alerts).</w:t>
      </w:r>
    </w:p>
    <w:p w14:paraId="0DAB42F2" w14:textId="77777777" w:rsidR="006F4CA5" w:rsidRPr="00D7129A" w:rsidRDefault="006F4CA5">
      <w:pPr>
        <w:spacing w:before="60" w:after="60"/>
        <w:rPr>
          <w:sz w:val="22"/>
          <w:szCs w:val="22"/>
        </w:rPr>
      </w:pPr>
    </w:p>
    <w:p w14:paraId="7E3402FF" w14:textId="77777777" w:rsidR="006F4CA5" w:rsidRPr="00D7129A" w:rsidRDefault="00000000">
      <w:pPr>
        <w:spacing w:before="200" w:after="100"/>
        <w:rPr>
          <w:sz w:val="22"/>
          <w:szCs w:val="22"/>
        </w:rPr>
      </w:pPr>
      <w:r>
        <w:rPr>
          <w:rFonts w:eastAsia="Arial"/>
          <w:b/>
          <w:bCs/>
          <w:sz w:val="28"/>
          <w:szCs w:val="28"/>
          <w:u w:val="single"/>
        </w:rPr>
        <w:t>6. Working Principle of the Invention (in brief)</w:t>
      </w:r>
    </w:p>
    <w:p w14:paraId="2C63E81D" w14:textId="77777777" w:rsidR="006F4CA5" w:rsidRPr="00D7129A" w:rsidRDefault="00000000">
      <w:pPr>
        <w:spacing w:before="60" w:after="60"/>
        <w:rPr>
          <w:sz w:val="22"/>
          <w:szCs w:val="22"/>
        </w:rPr>
      </w:pPr>
      <w:r>
        <w:rPr>
          <w:rFonts w:eastAsia="Arial"/>
          <w:sz w:val="22"/>
          <w:szCs w:val="22"/>
        </w:rPr>
        <w:t>The collar samples continuously: MAX30102 for heart rate and SpO₂, DS18B20 for core temperature, Neo-6M GPS for location. Packets go over WiFi or BLE to an edge server, where a preprocessing step smooths the data and computes rolling features. The anomaly detection module then checks those features against physiological thresholds and a Random Forest classifier to decide whether something is wrong.</w:t>
      </w:r>
    </w:p>
    <w:p w14:paraId="0FCC58F6" w14:textId="77777777" w:rsidR="006F4CA5" w:rsidRPr="00D7129A" w:rsidRDefault="006F4CA5">
      <w:pPr>
        <w:spacing w:before="60" w:after="60"/>
        <w:rPr>
          <w:sz w:val="22"/>
          <w:szCs w:val="22"/>
        </w:rPr>
      </w:pPr>
    </w:p>
    <w:p w14:paraId="2D7D803A" w14:textId="4078BFF0" w:rsidR="006F4CA5" w:rsidRPr="00D7129A" w:rsidRDefault="00000000">
      <w:pPr>
        <w:spacing w:before="60" w:after="60"/>
        <w:rPr>
          <w:rFonts w:eastAsia="Arial"/>
          <w:sz w:val="22"/>
          <w:szCs w:val="22"/>
        </w:rPr>
      </w:pPr>
      <w:r>
        <w:rPr>
          <w:rFonts w:eastAsia="Arial"/>
          <w:sz w:val="22"/>
          <w:szCs w:val="22"/>
        </w:rPr>
        <w:t xml:space="preserve">When the anomaly detector fires, it packages the event </w:t>
      </w:r>
      <w:r w:rsidR="00332157">
        <w:rPr>
          <w:rFonts w:eastAsia="Arial"/>
          <w:sz w:val="22"/>
          <w:szCs w:val="22"/>
        </w:rPr>
        <w:t>-</w:t>
      </w:r>
      <w:r>
        <w:rPr>
          <w:rFonts w:eastAsia="Arial"/>
          <w:sz w:val="22"/>
          <w:szCs w:val="22"/>
        </w:rPr>
        <w:t xml:space="preserve"> dog ID, timestamp, readings, flags </w:t>
      </w:r>
      <w:r w:rsidR="00332157">
        <w:rPr>
          <w:rFonts w:eastAsia="Arial"/>
          <w:sz w:val="22"/>
          <w:szCs w:val="22"/>
        </w:rPr>
        <w:t>-</w:t>
      </w:r>
      <w:r>
        <w:rPr>
          <w:rFonts w:eastAsia="Arial"/>
          <w:sz w:val="22"/>
          <w:szCs w:val="22"/>
        </w:rPr>
        <w:t xml:space="preserve"> as JSON and sends it to the NLG module. T5-small or BART turns that into a readable alert string. Concurrently, a Whisper listener picks up any spoken query from the handler; spaCy pulls out the intent and dog ID; the system fetches the current sensor state and generates a spoken response. FastAPI ties the modules together; LangChain handles prompt chaining and sensor history context.</w:t>
      </w:r>
    </w:p>
    <w:p w14:paraId="6AFA3059" w14:textId="77777777" w:rsidR="00D7129A" w:rsidRPr="00D7129A" w:rsidRDefault="00D7129A">
      <w:pPr>
        <w:spacing w:before="60" w:after="60"/>
        <w:rPr>
          <w:rFonts w:eastAsia="Arial"/>
          <w:sz w:val="22"/>
          <w:szCs w:val="22"/>
        </w:rPr>
      </w:pPr>
    </w:p>
    <w:p w14:paraId="60414611" w14:textId="77777777" w:rsidR="002A1E6E" w:rsidRDefault="00D7129A" w:rsidP="00332157">
      <w:pPr>
        <w:keepNext/>
        <w:spacing w:before="60" w:after="60"/>
        <w:jc w:val="center"/>
      </w:pPr>
      <w:r>
        <w:rPr>
          <w:noProof/>
          <w:sz w:val="22"/>
          <w:szCs w:val="22"/>
        </w:rPr>
        <w:drawing>
          <wp:inline distT="0" distB="0" distL="0" distR="0" wp14:anchorId="5AC828D4" wp14:editId="58EE396C">
            <wp:extent cx="2994660" cy="3152076"/>
            <wp:effectExtent l="0" t="0" r="0" b="0"/>
            <wp:docPr id="184936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8312" cy="3155920"/>
                    </a:xfrm>
                    <a:prstGeom prst="rect">
                      <a:avLst/>
                    </a:prstGeom>
                    <a:noFill/>
                    <a:ln>
                      <a:noFill/>
                    </a:ln>
                  </pic:spPr>
                </pic:pic>
              </a:graphicData>
            </a:graphic>
          </wp:inline>
        </w:drawing>
      </w:r>
    </w:p>
    <w:p w14:paraId="42AD0703" w14:textId="6D6389A7" w:rsidR="006F4CA5" w:rsidRPr="00D7129A" w:rsidRDefault="002A1E6E" w:rsidP="00332157">
      <w:pPr>
        <w:spacing w:before="60" w:after="60"/>
        <w:jc w:val="center"/>
        <w:rPr>
          <w:sz w:val="22"/>
          <w:szCs w:val="22"/>
        </w:rPr>
      </w:pPr>
      <w:r>
        <w:rPr>
          <w:b/>
          <w:bCs/>
          <w:i/>
          <w:iCs/>
          <w:color w:val="0E2841" w:themeColor="text2"/>
          <w:sz w:val="18"/>
          <w:szCs w:val="18"/>
        </w:rPr>
        <w:t>Figure 1:</w:t>
      </w:r>
      <w:r>
        <w:rPr>
          <w:i/>
          <w:iCs/>
          <w:color w:val="0E2841" w:themeColor="text2"/>
          <w:sz w:val="18"/>
          <w:szCs w:val="18"/>
        </w:rPr>
        <w:t xml:space="preserve"> System architecture: data flow from collar to NLG and voice output.</w:t>
      </w:r>
    </w:p>
    <w:p w14:paraId="02F2E50C" w14:textId="77777777" w:rsidR="006F4CA5" w:rsidRPr="00D7129A" w:rsidRDefault="00000000">
      <w:pPr>
        <w:spacing w:before="200" w:after="100"/>
        <w:rPr>
          <w:sz w:val="22"/>
          <w:szCs w:val="22"/>
        </w:rPr>
      </w:pPr>
      <w:r>
        <w:rPr>
          <w:rFonts w:eastAsia="Arial"/>
          <w:b/>
          <w:bCs/>
          <w:sz w:val="28"/>
          <w:szCs w:val="28"/>
          <w:u w:val="single"/>
        </w:rPr>
        <w:t>7. Description of the Invention in Detail</w:t>
      </w:r>
    </w:p>
    <w:p w14:paraId="209CE815" w14:textId="77777777" w:rsidR="002A1E6E" w:rsidRDefault="002A1E6E">
      <w:pPr>
        <w:spacing w:before="160" w:after="80"/>
        <w:rPr>
          <w:rFonts w:eastAsia="Arial"/>
          <w:sz w:val="22"/>
          <w:szCs w:val="22"/>
        </w:rPr>
      </w:pPr>
      <w:r>
        <w:rPr>
          <w:rFonts w:eastAsia="Arial"/>
          <w:sz w:val="22"/>
          <w:szCs w:val="22"/>
        </w:rPr>
        <w:t>The system is software-first. Physiological data comes in through an abstracted hardware interface, gets processed through a chain of modules, and comes out the other end as natural language. The hardware layer is intentionally decoupled so the pipeline isn’t tied to any single collar design.</w:t>
      </w:r>
    </w:p>
    <w:p w14:paraId="21364B7F" w14:textId="77777777" w:rsidR="002A1E6E" w:rsidRPr="002A1E6E" w:rsidRDefault="002A1E6E" w:rsidP="002A1E6E">
      <w:pPr>
        <w:spacing w:before="60" w:after="60"/>
        <w:rPr>
          <w:b/>
          <w:bCs/>
          <w:sz w:val="22"/>
          <w:szCs w:val="22"/>
        </w:rPr>
      </w:pPr>
      <w:r>
        <w:rPr>
          <w:b/>
          <w:bCs/>
          <w:sz w:val="22"/>
          <w:szCs w:val="22"/>
        </w:rPr>
        <w:t>Data Acquisition Interface (Abstracted Hardware Layer)</w:t>
      </w:r>
    </w:p>
    <w:p w14:paraId="154665B4" w14:textId="5A4E7D75" w:rsidR="00332157" w:rsidRDefault="002A1E6E" w:rsidP="00332157">
      <w:pPr>
        <w:spacing w:before="60" w:after="60"/>
        <w:rPr>
          <w:sz w:val="22"/>
          <w:szCs w:val="22"/>
        </w:rPr>
      </w:pPr>
      <w:r>
        <w:rPr>
          <w:sz w:val="22"/>
          <w:szCs w:val="22"/>
        </w:rPr>
        <w:t xml:space="preserve">Heart rate, body temperature, and GPS feed into a standardised JSON format. The hardware layer is treated as an </w:t>
      </w:r>
      <w:r>
        <w:rPr>
          <w:b/>
          <w:bCs/>
          <w:sz w:val="22"/>
          <w:szCs w:val="22"/>
        </w:rPr>
        <w:t>abstract data source</w:t>
      </w:r>
      <w:r>
        <w:rPr>
          <w:sz w:val="22"/>
          <w:szCs w:val="22"/>
        </w:rPr>
        <w:t>, allowing compatibility with various wearable sensing platforms.</w:t>
      </w:r>
    </w:p>
    <w:p w14:paraId="4B5B9476" w14:textId="66FD0F72" w:rsidR="002A1E6E" w:rsidRPr="002A1E6E" w:rsidRDefault="002A1E6E" w:rsidP="002A1E6E">
      <w:pPr>
        <w:spacing w:before="60" w:after="60"/>
        <w:rPr>
          <w:sz w:val="22"/>
          <w:szCs w:val="22"/>
        </w:rPr>
      </w:pPr>
      <w:r>
        <w:rPr>
          <w:sz w:val="22"/>
          <w:szCs w:val="22"/>
        </w:rPr>
        <w:t>Incoming data is standardised into a structured format:</w:t>
      </w:r>
    </w:p>
    <w:p w14:paraId="135B6057" w14:textId="77777777" w:rsidR="002A1E6E" w:rsidRPr="002A1E6E" w:rsidRDefault="002A1E6E" w:rsidP="00332157">
      <w:pPr>
        <w:spacing w:before="60" w:after="60"/>
        <w:ind w:left="720"/>
      </w:pPr>
      <w:r>
        <w:t>{</w:t>
      </w:r>
      <w:r>
        <w:br/>
        <w:t xml:space="preserve">  "dog_id": "Rex",</w:t>
      </w:r>
      <w:r>
        <w:br/>
        <w:t xml:space="preserve">  "timestamp": "...",</w:t>
      </w:r>
      <w:r>
        <w:br/>
        <w:t xml:space="preserve">  "heart_rate": 155,</w:t>
      </w:r>
      <w:r>
        <w:br/>
        <w:t xml:space="preserve">  "temperature": 39.8,</w:t>
      </w:r>
      <w:r>
        <w:br/>
        <w:t xml:space="preserve">  "gps": {"lat": 12.97, "lon": 79.15}</w:t>
      </w:r>
      <w:r>
        <w:br/>
        <w:t>}</w:t>
      </w:r>
    </w:p>
    <w:p w14:paraId="7FF24DBB" w14:textId="2EF3246C" w:rsidR="006F4CA5" w:rsidRPr="00D7129A" w:rsidRDefault="002A1E6E">
      <w:pPr>
        <w:spacing w:before="60" w:after="60"/>
        <w:rPr>
          <w:sz w:val="22"/>
          <w:szCs w:val="22"/>
        </w:rPr>
      </w:pPr>
      <w:r>
        <w:rPr>
          <w:sz w:val="22"/>
          <w:szCs w:val="22"/>
        </w:rPr>
        <w:t xml:space="preserve">This abstraction enables the invention to remain </w:t>
      </w:r>
      <w:r>
        <w:rPr>
          <w:b/>
          <w:bCs/>
          <w:sz w:val="22"/>
          <w:szCs w:val="22"/>
        </w:rPr>
        <w:t>hardware-agnostic</w:t>
      </w:r>
      <w:r>
        <w:rPr>
          <w:sz w:val="22"/>
          <w:szCs w:val="22"/>
        </w:rPr>
        <w:t xml:space="preserve"> and portable across different sensor configurations.</w:t>
      </w:r>
    </w:p>
    <w:p w14:paraId="0D9D0BE1" w14:textId="77777777" w:rsidR="006F4CA5" w:rsidRPr="00D7129A" w:rsidRDefault="00000000">
      <w:pPr>
        <w:spacing w:before="160" w:after="80"/>
        <w:rPr>
          <w:sz w:val="22"/>
          <w:szCs w:val="22"/>
        </w:rPr>
      </w:pPr>
      <w:r>
        <w:rPr>
          <w:rFonts w:eastAsia="Arial"/>
          <w:b/>
          <w:bCs/>
          <w:sz w:val="22"/>
          <w:szCs w:val="22"/>
        </w:rPr>
        <w:t>Preprocessing and Anomaly Detection Layer</w:t>
      </w:r>
    </w:p>
    <w:p w14:paraId="01F439E2" w14:textId="77777777" w:rsidR="002A1E6E" w:rsidRPr="002A1E6E" w:rsidRDefault="002A1E6E" w:rsidP="002A1E6E">
      <w:pPr>
        <w:spacing w:before="60" w:after="60"/>
        <w:rPr>
          <w:rFonts w:eastAsia="Arial"/>
          <w:sz w:val="22"/>
          <w:szCs w:val="22"/>
        </w:rPr>
      </w:pPr>
      <w:r>
        <w:rPr>
          <w:rFonts w:eastAsia="Arial"/>
          <w:sz w:val="22"/>
          <w:szCs w:val="22"/>
        </w:rPr>
        <w:t>Incoming sensor data gets cleaned and feature-extracted before anything else touches it.</w:t>
      </w:r>
    </w:p>
    <w:p w14:paraId="115D4036" w14:textId="77777777" w:rsidR="002A1E6E" w:rsidRPr="002A1E6E" w:rsidRDefault="002A1E6E" w:rsidP="002A1E6E">
      <w:pPr>
        <w:spacing w:before="60" w:after="60"/>
        <w:rPr>
          <w:rFonts w:eastAsia="Arial"/>
          <w:sz w:val="22"/>
          <w:szCs w:val="22"/>
        </w:rPr>
      </w:pPr>
      <w:r>
        <w:rPr>
          <w:rFonts w:eastAsia="Arial"/>
          <w:sz w:val="22"/>
          <w:szCs w:val="22"/>
        </w:rPr>
        <w:t>Key operations include:</w:t>
      </w:r>
    </w:p>
    <w:p w14:paraId="4175186F"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Exponential Moving Average (EMA) smoothing </w:t>
      </w:r>
    </w:p>
    <w:p w14:paraId="44372960"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Rolling window aggregation </w:t>
      </w:r>
    </w:p>
    <w:p w14:paraId="133B138E"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Rate-of-change computation </w:t>
      </w:r>
    </w:p>
    <w:p w14:paraId="5C69F398" w14:textId="77777777" w:rsidR="002A1E6E" w:rsidRPr="002A1E6E" w:rsidRDefault="002A1E6E" w:rsidP="002A1E6E">
      <w:pPr>
        <w:numPr>
          <w:ilvl w:val="0"/>
          <w:numId w:val="2"/>
        </w:numPr>
        <w:spacing w:before="60" w:after="60"/>
        <w:rPr>
          <w:rFonts w:eastAsia="Arial"/>
          <w:sz w:val="22"/>
          <w:szCs w:val="22"/>
        </w:rPr>
      </w:pPr>
      <w:r>
        <w:rPr>
          <w:rFonts w:eastAsia="Arial"/>
          <w:sz w:val="22"/>
          <w:szCs w:val="22"/>
        </w:rPr>
        <w:t xml:space="preserve">Contextual feature extraction (e.g., movement via GPS velocity) </w:t>
      </w:r>
    </w:p>
    <w:p w14:paraId="7A681D20" w14:textId="48B86356" w:rsidR="002A1E6E" w:rsidRDefault="002A1E6E" w:rsidP="00332157">
      <w:pPr>
        <w:spacing w:before="60" w:after="60"/>
        <w:rPr>
          <w:rFonts w:eastAsia="Arial"/>
          <w:sz w:val="22"/>
          <w:szCs w:val="22"/>
        </w:rPr>
      </w:pPr>
      <w:r>
        <w:rPr>
          <w:rFonts w:eastAsia="Arial"/>
          <w:sz w:val="22"/>
          <w:szCs w:val="22"/>
        </w:rPr>
        <w:t>The result is a stable, feature-enriched state object passed to the anomaly detector.</w:t>
      </w:r>
    </w:p>
    <w:p w14:paraId="5C995832" w14:textId="77777777" w:rsidR="00332157" w:rsidRPr="00332157" w:rsidRDefault="00332157" w:rsidP="00332157">
      <w:pPr>
        <w:spacing w:before="60" w:after="60"/>
        <w:rPr>
          <w:rFonts w:eastAsia="Arial"/>
          <w:sz w:val="22"/>
          <w:szCs w:val="22"/>
        </w:rPr>
      </w:pPr>
    </w:p>
    <w:p w14:paraId="10230435" w14:textId="5A7CA238" w:rsidR="006F4CA5" w:rsidRPr="00D7129A" w:rsidRDefault="00000000">
      <w:pPr>
        <w:spacing w:before="160" w:after="80"/>
        <w:rPr>
          <w:sz w:val="22"/>
          <w:szCs w:val="22"/>
        </w:rPr>
      </w:pPr>
      <w:r>
        <w:rPr>
          <w:rFonts w:eastAsia="Arial"/>
          <w:b/>
          <w:bCs/>
          <w:sz w:val="22"/>
          <w:szCs w:val="22"/>
        </w:rPr>
        <w:t>NLP Processing Layer</w:t>
      </w:r>
    </w:p>
    <w:p w14:paraId="7B49BA00" w14:textId="7F5BC551" w:rsidR="00D7129A" w:rsidRPr="00D7129A" w:rsidRDefault="00000000">
      <w:pPr>
        <w:spacing w:before="60" w:after="60"/>
        <w:rPr>
          <w:rFonts w:eastAsia="Arial"/>
          <w:sz w:val="22"/>
          <w:szCs w:val="22"/>
        </w:rPr>
      </w:pPr>
      <w:r>
        <w:rPr>
          <w:rFonts w:eastAsia="Arial"/>
          <w:sz w:val="22"/>
          <w:szCs w:val="22"/>
        </w:rPr>
        <w:t xml:space="preserve">The NLG module accepts the structured event JSON. A rule-based template layer first constructs a short prompt (e.g., "Dog Rex: HR 155 bpm, temp 39.8°C, flags: high_hr, high_temp. Generate alert.") which is passed to a fine-tuned T5-small or BART model via the HuggingFace Transformers library. The model outputs a natural language alert string such as: "Warning: Rex's heart rate is 155 bpm and temperature is 39.8°C </w:t>
      </w:r>
      <w:r w:rsidR="00332157">
        <w:rPr>
          <w:rFonts w:eastAsia="Arial"/>
          <w:sz w:val="22"/>
          <w:szCs w:val="22"/>
        </w:rPr>
        <w:t>-</w:t>
      </w:r>
      <w:r>
        <w:rPr>
          <w:rFonts w:eastAsia="Arial"/>
          <w:sz w:val="22"/>
          <w:szCs w:val="22"/>
        </w:rPr>
        <w:t xml:space="preserve"> both above normal. Possible heat stress. Current location: Zone B." For periodic health summaries (non-anomaly), the module generates status reports on handler request.</w:t>
      </w:r>
    </w:p>
    <w:p w14:paraId="7DC3B9CC" w14:textId="77777777" w:rsidR="00763C44" w:rsidRDefault="00D7129A" w:rsidP="00763C44">
      <w:pPr>
        <w:keepNext/>
        <w:spacing w:before="60" w:after="60"/>
        <w:jc w:val="center"/>
      </w:pPr>
      <w:r>
        <w:rPr>
          <w:rFonts w:eastAsia="Arial"/>
          <w:sz w:val="22"/>
          <w:szCs w:val="22"/>
        </w:rPr>
        <w:br/>
      </w:r>
      <w:r>
        <w:rPr>
          <w:noProof/>
          <w:sz w:val="22"/>
          <w:szCs w:val="22"/>
        </w:rPr>
        <w:drawing>
          <wp:inline distT="0" distB="0" distL="0" distR="0" wp14:anchorId="379FDE47" wp14:editId="277F7875">
            <wp:extent cx="4038600" cy="4137660"/>
            <wp:effectExtent l="0" t="0" r="0" b="0"/>
            <wp:docPr id="261761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4137660"/>
                    </a:xfrm>
                    <a:prstGeom prst="rect">
                      <a:avLst/>
                    </a:prstGeom>
                    <a:noFill/>
                    <a:ln>
                      <a:noFill/>
                    </a:ln>
                  </pic:spPr>
                </pic:pic>
              </a:graphicData>
            </a:graphic>
          </wp:inline>
        </w:drawing>
      </w:r>
    </w:p>
    <w:p w14:paraId="04D13FD5" w14:textId="3E8B18F1" w:rsidR="006F4CA5" w:rsidRPr="00D7129A" w:rsidRDefault="00763C44" w:rsidP="00332157">
      <w:pPr>
        <w:spacing w:before="60" w:after="60"/>
        <w:jc w:val="center"/>
        <w:rPr>
          <w:sz w:val="22"/>
          <w:szCs w:val="22"/>
        </w:rPr>
      </w:pPr>
      <w:r>
        <w:rPr>
          <w:b/>
          <w:bCs/>
          <w:i/>
          <w:iCs/>
          <w:color w:val="0E2841" w:themeColor="text2"/>
          <w:sz w:val="18"/>
          <w:szCs w:val="18"/>
        </w:rPr>
        <w:t>Figure 2:</w:t>
      </w:r>
      <w:r>
        <w:rPr>
          <w:i/>
          <w:iCs/>
          <w:color w:val="0E2841" w:themeColor="text2"/>
          <w:sz w:val="18"/>
          <w:szCs w:val="18"/>
        </w:rPr>
        <w:t xml:space="preserve"> Multi-sensor data to natural language alert: transformation pipeline.</w:t>
      </w:r>
    </w:p>
    <w:p w14:paraId="6A8A7D5B" w14:textId="77777777" w:rsidR="006F4CA5" w:rsidRPr="00D7129A" w:rsidRDefault="00000000">
      <w:pPr>
        <w:spacing w:before="160" w:after="80"/>
        <w:rPr>
          <w:sz w:val="22"/>
          <w:szCs w:val="22"/>
        </w:rPr>
      </w:pPr>
      <w:r>
        <w:rPr>
          <w:rFonts w:eastAsia="Arial"/>
          <w:b/>
          <w:bCs/>
          <w:sz w:val="22"/>
          <w:szCs w:val="22"/>
        </w:rPr>
        <w:t>Voice Interaction Module</w:t>
      </w:r>
    </w:p>
    <w:p w14:paraId="5DF807FD" w14:textId="0A16E7E7" w:rsidR="006F4CA5" w:rsidRPr="00D7129A" w:rsidRDefault="00000000">
      <w:pPr>
        <w:spacing w:before="60" w:after="60"/>
        <w:rPr>
          <w:rFonts w:eastAsia="Arial"/>
          <w:sz w:val="22"/>
          <w:szCs w:val="22"/>
        </w:rPr>
      </w:pPr>
      <w:r>
        <w:rPr>
          <w:rFonts w:eastAsia="Arial"/>
          <w:sz w:val="22"/>
          <w:szCs w:val="22"/>
        </w:rPr>
        <w:t xml:space="preserve">A spoken query </w:t>
      </w:r>
      <w:r w:rsidR="00332157">
        <w:rPr>
          <w:rFonts w:eastAsia="Arial"/>
          <w:sz w:val="22"/>
          <w:szCs w:val="22"/>
        </w:rPr>
        <w:t>-</w:t>
      </w:r>
      <w:r>
        <w:rPr>
          <w:rFonts w:eastAsia="Arial"/>
          <w:sz w:val="22"/>
          <w:szCs w:val="22"/>
        </w:rPr>
        <w:t xml:space="preserve"> “What is Rex’s status?” </w:t>
      </w:r>
      <w:r w:rsidR="00332157">
        <w:rPr>
          <w:rFonts w:eastAsia="Arial"/>
          <w:sz w:val="22"/>
          <w:szCs w:val="22"/>
        </w:rPr>
        <w:t>-</w:t>
      </w:r>
      <w:r>
        <w:rPr>
          <w:rFonts w:eastAsia="Arial"/>
          <w:sz w:val="22"/>
          <w:szCs w:val="22"/>
        </w:rPr>
        <w:t xml:space="preserve"> gets transcribed by Whisper on a smartphone or edge device. spaCy pulls the dog ID and intent type (health_status, location, last_alert). The system looks up the most recent sensor state, generates a natural language response, and optionally reads it back via TTS. The whole thing is designed for situations where pulling out a screen isn’t realistic.</w:t>
      </w:r>
    </w:p>
    <w:p w14:paraId="2586C315" w14:textId="77777777" w:rsidR="00763C44" w:rsidRDefault="00D7129A" w:rsidP="00763C44">
      <w:pPr>
        <w:keepNext/>
        <w:spacing w:before="60" w:after="60"/>
      </w:pPr>
      <w:r>
        <w:rPr>
          <w:noProof/>
          <w:sz w:val="22"/>
          <w:szCs w:val="22"/>
        </w:rPr>
        <w:drawing>
          <wp:inline distT="0" distB="0" distL="0" distR="0" wp14:anchorId="1C7C0446" wp14:editId="4B737069">
            <wp:extent cx="6188710" cy="1581150"/>
            <wp:effectExtent l="0" t="0" r="2540" b="0"/>
            <wp:docPr id="29462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1581150"/>
                    </a:xfrm>
                    <a:prstGeom prst="rect">
                      <a:avLst/>
                    </a:prstGeom>
                    <a:noFill/>
                    <a:ln>
                      <a:noFill/>
                    </a:ln>
                  </pic:spPr>
                </pic:pic>
              </a:graphicData>
            </a:graphic>
          </wp:inline>
        </w:drawing>
      </w:r>
    </w:p>
    <w:p w14:paraId="0F575F63" w14:textId="7651EBEB" w:rsidR="006F4CA5" w:rsidRPr="00D7129A" w:rsidRDefault="00763C44" w:rsidP="00332157">
      <w:pPr>
        <w:spacing w:before="60" w:after="60"/>
        <w:jc w:val="center"/>
        <w:rPr>
          <w:sz w:val="22"/>
          <w:szCs w:val="22"/>
        </w:rPr>
      </w:pPr>
      <w:r>
        <w:rPr>
          <w:b/>
          <w:bCs/>
          <w:i/>
          <w:iCs/>
          <w:color w:val="0E2841" w:themeColor="text2"/>
          <w:sz w:val="18"/>
          <w:szCs w:val="18"/>
        </w:rPr>
        <w:t>Figure 3:</w:t>
      </w:r>
      <w:r>
        <w:rPr>
          <w:i/>
          <w:iCs/>
          <w:color w:val="0E2841" w:themeColor="text2"/>
          <w:sz w:val="18"/>
          <w:szCs w:val="18"/>
        </w:rPr>
        <w:t xml:space="preserve"> Voice query pipeline: ASR → intent extraction → sensor lookup → spoken response.</w:t>
      </w:r>
    </w:p>
    <w:p w14:paraId="25F310B7" w14:textId="77777777" w:rsidR="006F4CA5" w:rsidRPr="00D7129A" w:rsidRDefault="00000000">
      <w:pPr>
        <w:spacing w:before="160" w:after="80"/>
        <w:rPr>
          <w:sz w:val="22"/>
          <w:szCs w:val="22"/>
        </w:rPr>
      </w:pPr>
      <w:r>
        <w:rPr>
          <w:rFonts w:eastAsia="Arial"/>
          <w:b/>
          <w:bCs/>
          <w:sz w:val="22"/>
          <w:szCs w:val="22"/>
        </w:rPr>
        <w:t>Orchestration</w:t>
      </w:r>
    </w:p>
    <w:p w14:paraId="78D4F559" w14:textId="77777777" w:rsidR="006F4CA5" w:rsidRPr="00D7129A" w:rsidRDefault="00000000">
      <w:pPr>
        <w:spacing w:before="60" w:after="60"/>
        <w:rPr>
          <w:sz w:val="22"/>
          <w:szCs w:val="22"/>
        </w:rPr>
      </w:pPr>
      <w:r>
        <w:rPr>
          <w:rFonts w:eastAsia="Arial"/>
          <w:sz w:val="22"/>
          <w:szCs w:val="22"/>
        </w:rPr>
        <w:t>All modules are exposed as REST endpoints via FastAPI. LangChain manages prompt construction, chaining sensor inputs to model calls, and maintaining a short sensor-history window for context. HuggingFace Transformers provides model inference (T5, BART, Whisper). PyTorch provides the training and inference backend. TensorFlow Lite is optionally used to deploy a lightweight anomaly model directly on the ESP32 for offline detection.</w:t>
      </w:r>
    </w:p>
    <w:p w14:paraId="1CD5525E" w14:textId="77777777" w:rsidR="006F4CA5" w:rsidRPr="00D7129A" w:rsidRDefault="006F4CA5">
      <w:pPr>
        <w:spacing w:before="60" w:after="60"/>
        <w:rPr>
          <w:sz w:val="22"/>
          <w:szCs w:val="22"/>
        </w:rPr>
      </w:pPr>
    </w:p>
    <w:p w14:paraId="3EC59D84" w14:textId="77777777" w:rsidR="006F4CA5" w:rsidRPr="00D7129A" w:rsidRDefault="00000000">
      <w:pPr>
        <w:spacing w:before="200" w:after="100"/>
        <w:rPr>
          <w:sz w:val="22"/>
          <w:szCs w:val="22"/>
        </w:rPr>
      </w:pPr>
      <w:r>
        <w:rPr>
          <w:rFonts w:eastAsia="Arial"/>
          <w:b/>
          <w:bCs/>
          <w:sz w:val="28"/>
          <w:szCs w:val="28"/>
          <w:u w:val="single"/>
        </w:rPr>
        <w:t>8. Technical Details of the Invention</w:t>
      </w:r>
    </w:p>
    <w:p w14:paraId="7E1307A1" w14:textId="77777777" w:rsidR="00763C44" w:rsidRDefault="00763C44" w:rsidP="00763C44">
      <w:pPr>
        <w:keepNext/>
        <w:spacing w:before="60" w:after="60"/>
      </w:pPr>
    </w:p>
    <w:p w14:paraId="13EB870E" w14:textId="7F626D96" w:rsidR="00763C44" w:rsidRDefault="00D7129A" w:rsidP="00763C44">
      <w:pPr>
        <w:keepNext/>
        <w:spacing w:before="60" w:after="60"/>
      </w:pPr>
      <w:r>
        <w:rPr>
          <w:noProof/>
          <w:sz w:val="22"/>
          <w:szCs w:val="22"/>
        </w:rPr>
        <w:drawing>
          <wp:inline distT="0" distB="0" distL="0" distR="0" wp14:anchorId="357505C2" wp14:editId="691EF61A">
            <wp:extent cx="6188710" cy="2675255"/>
            <wp:effectExtent l="0" t="0" r="2540" b="0"/>
            <wp:docPr id="1026733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8710" cy="2675255"/>
                    </a:xfrm>
                    <a:prstGeom prst="rect">
                      <a:avLst/>
                    </a:prstGeom>
                    <a:noFill/>
                    <a:ln>
                      <a:noFill/>
                    </a:ln>
                  </pic:spPr>
                </pic:pic>
              </a:graphicData>
            </a:graphic>
          </wp:inline>
        </w:drawing>
      </w:r>
    </w:p>
    <w:p w14:paraId="1BC7F036" w14:textId="56A4B98C" w:rsidR="00D7129A" w:rsidRPr="00D7129A" w:rsidRDefault="00763C44" w:rsidP="00763C44">
      <w:pPr>
        <w:spacing w:before="60" w:after="60"/>
        <w:jc w:val="center"/>
        <w:rPr>
          <w:rFonts w:eastAsia="Arial"/>
          <w:sz w:val="22"/>
          <w:szCs w:val="22"/>
        </w:rPr>
      </w:pPr>
      <w:r>
        <w:rPr>
          <w:b/>
          <w:bCs/>
          <w:i/>
          <w:iCs/>
          <w:color w:val="0E2841" w:themeColor="text2"/>
          <w:sz w:val="18"/>
          <w:szCs w:val="18"/>
        </w:rPr>
        <w:t>Figure 4:</w:t>
      </w:r>
      <w:r>
        <w:rPr>
          <w:i/>
          <w:iCs/>
          <w:color w:val="0E2841" w:themeColor="text2"/>
          <w:sz w:val="18"/>
          <w:szCs w:val="18"/>
        </w:rPr>
        <w:t xml:space="preserve"> Data acquisition: sensor integration and transmission to the processing pipeline.</w:t>
      </w:r>
    </w:p>
    <w:p w14:paraId="5DAE3635" w14:textId="77777777" w:rsidR="00763C44" w:rsidRDefault="00763C44">
      <w:pPr>
        <w:spacing w:before="60" w:after="60"/>
        <w:rPr>
          <w:rFonts w:eastAsia="Arial"/>
          <w:sz w:val="22"/>
          <w:szCs w:val="22"/>
        </w:rPr>
      </w:pPr>
    </w:p>
    <w:p w14:paraId="3E38A1BA" w14:textId="707899B9" w:rsidR="006F4CA5" w:rsidRPr="00D7129A" w:rsidRDefault="00000000">
      <w:pPr>
        <w:spacing w:before="60" w:after="60"/>
        <w:rPr>
          <w:sz w:val="22"/>
          <w:szCs w:val="22"/>
        </w:rPr>
      </w:pPr>
      <w:r>
        <w:rPr>
          <w:rFonts w:eastAsia="Arial"/>
          <w:sz w:val="22"/>
          <w:szCs w:val="22"/>
        </w:rPr>
        <w:t>Hardware: ESP32, MAX30102 (I²C, 3.3V), DS18B20 (1-Wire, Dallas protocol), Neo-6M GPS (UART, 9600 baud).</w:t>
      </w:r>
    </w:p>
    <w:p w14:paraId="1DA12F12" w14:textId="77777777" w:rsidR="006F4CA5" w:rsidRPr="00D7129A" w:rsidRDefault="00000000">
      <w:pPr>
        <w:spacing w:before="60" w:after="60"/>
        <w:rPr>
          <w:sz w:val="22"/>
          <w:szCs w:val="22"/>
        </w:rPr>
      </w:pPr>
      <w:r>
        <w:rPr>
          <w:rFonts w:eastAsia="Arial"/>
          <w:sz w:val="22"/>
          <w:szCs w:val="22"/>
        </w:rPr>
        <w:t>Software Stack: Python 3.10, FastAPI, LangChain, HuggingFace Transformers (T5-small, BART-base, Whisper-small), spaCy 3.x, PyTorch 2.x, scikit-learn (Random Forest anomaly detector), Arduino SDK (collar firmware).</w:t>
      </w:r>
    </w:p>
    <w:p w14:paraId="4B97787D" w14:textId="77777777" w:rsidR="006F4CA5" w:rsidRPr="00D7129A" w:rsidRDefault="00000000">
      <w:pPr>
        <w:spacing w:before="60" w:after="60"/>
        <w:rPr>
          <w:sz w:val="22"/>
          <w:szCs w:val="22"/>
        </w:rPr>
      </w:pPr>
      <w:r>
        <w:rPr>
          <w:rFonts w:eastAsia="Arial"/>
          <w:sz w:val="22"/>
          <w:szCs w:val="22"/>
        </w:rPr>
        <w:t>Estimated NLG Inference Latency: &lt; 500 ms for T5-small on a CPU-based edge server; &lt; 200 ms on GPU.</w:t>
      </w:r>
    </w:p>
    <w:p w14:paraId="0CF64109" w14:textId="77777777" w:rsidR="006F4CA5" w:rsidRPr="00D7129A" w:rsidRDefault="00000000">
      <w:pPr>
        <w:spacing w:before="60" w:after="60"/>
        <w:rPr>
          <w:sz w:val="22"/>
          <w:szCs w:val="22"/>
        </w:rPr>
      </w:pPr>
      <w:r>
        <w:rPr>
          <w:rFonts w:eastAsia="Arial"/>
          <w:sz w:val="22"/>
          <w:szCs w:val="22"/>
        </w:rPr>
        <w:t>Estimated ASR Latency: &lt; 1 second for Whisper-small on smartphone.</w:t>
      </w:r>
    </w:p>
    <w:p w14:paraId="5E299FC7" w14:textId="77777777" w:rsidR="006F4CA5" w:rsidRPr="00D7129A" w:rsidRDefault="00000000">
      <w:pPr>
        <w:spacing w:before="60" w:after="60"/>
        <w:rPr>
          <w:sz w:val="22"/>
          <w:szCs w:val="22"/>
        </w:rPr>
      </w:pPr>
      <w:r>
        <w:rPr>
          <w:rFonts w:eastAsia="Arial"/>
          <w:sz w:val="22"/>
          <w:szCs w:val="22"/>
        </w:rPr>
        <w:t>Alert Accuracy Target: Precision ≥ 0.90 and Recall ≥ 0.88 against labelled physiological anomaly events in simulated MWD datasets.</w:t>
      </w:r>
    </w:p>
    <w:p w14:paraId="7DE38741" w14:textId="77777777" w:rsidR="006F4CA5" w:rsidRPr="00D7129A" w:rsidRDefault="00000000">
      <w:pPr>
        <w:spacing w:before="60" w:after="60"/>
        <w:rPr>
          <w:rFonts w:eastAsia="Arial"/>
          <w:sz w:val="22"/>
          <w:szCs w:val="22"/>
        </w:rPr>
      </w:pPr>
      <w:r>
        <w:rPr>
          <w:rFonts w:eastAsia="Arial"/>
          <w:sz w:val="22"/>
          <w:szCs w:val="22"/>
        </w:rPr>
        <w:t>Anomaly Detection Target: F1 ≥ 0.85 for combined threshold + Random Forest model on held-out sensor data.</w:t>
      </w:r>
    </w:p>
    <w:p w14:paraId="3A397247" w14:textId="1D18882E" w:rsidR="00D7129A" w:rsidRPr="00D7129A" w:rsidRDefault="00D7129A">
      <w:pPr>
        <w:spacing w:before="60" w:after="60"/>
        <w:rPr>
          <w:sz w:val="22"/>
          <w:szCs w:val="22"/>
        </w:rPr>
      </w:pPr>
    </w:p>
    <w:p w14:paraId="1CC8D362" w14:textId="77777777" w:rsidR="006F4CA5" w:rsidRPr="00D7129A" w:rsidRDefault="006F4CA5">
      <w:pPr>
        <w:spacing w:before="60" w:after="60"/>
        <w:rPr>
          <w:sz w:val="22"/>
          <w:szCs w:val="22"/>
        </w:rPr>
      </w:pPr>
    </w:p>
    <w:p w14:paraId="5F62195C" w14:textId="77777777" w:rsidR="006F4CA5" w:rsidRPr="00D7129A" w:rsidRDefault="00000000">
      <w:pPr>
        <w:spacing w:before="200" w:after="100"/>
        <w:rPr>
          <w:sz w:val="22"/>
          <w:szCs w:val="22"/>
        </w:rPr>
      </w:pPr>
      <w:r>
        <w:rPr>
          <w:rFonts w:eastAsia="Arial"/>
          <w:b/>
          <w:bCs/>
          <w:sz w:val="28"/>
          <w:szCs w:val="28"/>
          <w:u w:val="single"/>
        </w:rPr>
        <w:t>9. Operational Flow</w:t>
      </w:r>
    </w:p>
    <w:p w14:paraId="5173D88E" w14:textId="2D4C1236" w:rsidR="006F4CA5" w:rsidRPr="00D7129A" w:rsidRDefault="00000000">
      <w:pPr>
        <w:spacing w:before="60" w:after="60"/>
        <w:rPr>
          <w:sz w:val="22"/>
          <w:szCs w:val="22"/>
        </w:rPr>
      </w:pPr>
      <w:r>
        <w:rPr>
          <w:rFonts w:eastAsia="Arial"/>
          <w:sz w:val="22"/>
          <w:szCs w:val="22"/>
        </w:rPr>
        <w:t xml:space="preserve">Step 1 </w:t>
      </w:r>
      <w:r w:rsidR="00332157">
        <w:rPr>
          <w:rFonts w:eastAsia="Arial"/>
          <w:sz w:val="22"/>
          <w:szCs w:val="22"/>
        </w:rPr>
        <w:t>-</w:t>
      </w:r>
      <w:r>
        <w:rPr>
          <w:rFonts w:eastAsia="Arial"/>
          <w:sz w:val="22"/>
          <w:szCs w:val="22"/>
        </w:rPr>
        <w:t xml:space="preserve"> Sensor Acquisition: The ESP32 collar continuously samples heart rate, temperature, and GPS. Data packets are transmitted to the edge server at 5-second intervals.</w:t>
      </w:r>
    </w:p>
    <w:p w14:paraId="64479C45" w14:textId="34701598" w:rsidR="006F4CA5" w:rsidRPr="00D7129A" w:rsidRDefault="00000000">
      <w:pPr>
        <w:spacing w:before="60" w:after="60"/>
        <w:rPr>
          <w:sz w:val="22"/>
          <w:szCs w:val="22"/>
        </w:rPr>
      </w:pPr>
      <w:r>
        <w:rPr>
          <w:rFonts w:eastAsia="Arial"/>
          <w:sz w:val="22"/>
          <w:szCs w:val="22"/>
        </w:rPr>
        <w:t xml:space="preserve">Step 2 </w:t>
      </w:r>
      <w:r w:rsidR="00332157">
        <w:rPr>
          <w:rFonts w:eastAsia="Arial"/>
          <w:sz w:val="22"/>
          <w:szCs w:val="22"/>
        </w:rPr>
        <w:t>-</w:t>
      </w:r>
      <w:r>
        <w:rPr>
          <w:rFonts w:eastAsia="Arial"/>
          <w:sz w:val="22"/>
          <w:szCs w:val="22"/>
        </w:rPr>
        <w:t xml:space="preserve"> Preprocessing: The edge server smooths and computes rolling features from incoming streams, building a real-time sensor state object per dog.</w:t>
      </w:r>
    </w:p>
    <w:p w14:paraId="2A42F75B" w14:textId="5362F96B" w:rsidR="006F4CA5" w:rsidRPr="00D7129A" w:rsidRDefault="00000000">
      <w:pPr>
        <w:spacing w:before="60" w:after="60"/>
        <w:rPr>
          <w:sz w:val="22"/>
          <w:szCs w:val="22"/>
        </w:rPr>
      </w:pPr>
      <w:r>
        <w:rPr>
          <w:rFonts w:eastAsia="Arial"/>
          <w:sz w:val="22"/>
          <w:szCs w:val="22"/>
        </w:rPr>
        <w:t xml:space="preserve">Step 3 </w:t>
      </w:r>
      <w:r w:rsidR="00332157">
        <w:rPr>
          <w:rFonts w:eastAsia="Arial"/>
          <w:sz w:val="22"/>
          <w:szCs w:val="22"/>
        </w:rPr>
        <w:t>-</w:t>
      </w:r>
      <w:r>
        <w:rPr>
          <w:rFonts w:eastAsia="Arial"/>
          <w:sz w:val="22"/>
          <w:szCs w:val="22"/>
        </w:rPr>
        <w:t xml:space="preserve"> Anomaly Detection: The anomaly module compares features against physiological thresholds and the Random Forest classifier. If an anomaly is flagged, a structured event JSON is created.</w:t>
      </w:r>
    </w:p>
    <w:p w14:paraId="6618344D" w14:textId="124C154E" w:rsidR="006F4CA5" w:rsidRPr="00D7129A" w:rsidRDefault="00000000">
      <w:pPr>
        <w:spacing w:before="60" w:after="60"/>
        <w:rPr>
          <w:sz w:val="22"/>
          <w:szCs w:val="22"/>
        </w:rPr>
      </w:pPr>
      <w:r>
        <w:rPr>
          <w:rFonts w:eastAsia="Arial"/>
          <w:sz w:val="22"/>
          <w:szCs w:val="22"/>
        </w:rPr>
        <w:t xml:space="preserve">Step 4 </w:t>
      </w:r>
      <w:r w:rsidR="00332157">
        <w:rPr>
          <w:rFonts w:eastAsia="Arial"/>
          <w:sz w:val="22"/>
          <w:szCs w:val="22"/>
        </w:rPr>
        <w:t>-</w:t>
      </w:r>
      <w:r>
        <w:rPr>
          <w:rFonts w:eastAsia="Arial"/>
          <w:sz w:val="22"/>
          <w:szCs w:val="22"/>
        </w:rPr>
        <w:t xml:space="preserve"> NLG Alert Generation: The NLG module constructs a prompt from the event JSON and calls the T5/BART model to generate a natural language alert. The alert is pushed to the handler's mobile dashboard and/or read aloud.</w:t>
      </w:r>
    </w:p>
    <w:p w14:paraId="499B4A6F" w14:textId="48D19063" w:rsidR="006F4CA5" w:rsidRPr="00D7129A" w:rsidRDefault="00000000">
      <w:pPr>
        <w:spacing w:before="60" w:after="60"/>
        <w:rPr>
          <w:sz w:val="22"/>
          <w:szCs w:val="22"/>
        </w:rPr>
      </w:pPr>
      <w:r>
        <w:rPr>
          <w:rFonts w:eastAsia="Arial"/>
          <w:sz w:val="22"/>
          <w:szCs w:val="22"/>
        </w:rPr>
        <w:t xml:space="preserve">Step 5 </w:t>
      </w:r>
      <w:r w:rsidR="00332157">
        <w:rPr>
          <w:rFonts w:eastAsia="Arial"/>
          <w:sz w:val="22"/>
          <w:szCs w:val="22"/>
        </w:rPr>
        <w:t>-</w:t>
      </w:r>
      <w:r>
        <w:rPr>
          <w:rFonts w:eastAsia="Arial"/>
          <w:sz w:val="22"/>
          <w:szCs w:val="22"/>
        </w:rPr>
        <w:t xml:space="preserve"> Voice Query Handling: If the handler asks a question, Whisper transcribes the speech, spaCy parses intent, and the system retrieves the relevant state to generate a spoken response.</w:t>
      </w:r>
    </w:p>
    <w:p w14:paraId="658363B5" w14:textId="6259672A" w:rsidR="006F4CA5" w:rsidRPr="00D7129A" w:rsidRDefault="00000000">
      <w:pPr>
        <w:spacing w:before="60" w:after="60"/>
        <w:rPr>
          <w:rFonts w:eastAsia="Arial"/>
          <w:sz w:val="22"/>
          <w:szCs w:val="22"/>
        </w:rPr>
      </w:pPr>
      <w:r>
        <w:rPr>
          <w:rFonts w:eastAsia="Arial"/>
          <w:sz w:val="22"/>
          <w:szCs w:val="22"/>
        </w:rPr>
        <w:t xml:space="preserve">Step 6 </w:t>
      </w:r>
      <w:r w:rsidR="00332157">
        <w:rPr>
          <w:rFonts w:eastAsia="Arial"/>
          <w:sz w:val="22"/>
          <w:szCs w:val="22"/>
        </w:rPr>
        <w:t>-</w:t>
      </w:r>
      <w:r>
        <w:rPr>
          <w:rFonts w:eastAsia="Arial"/>
          <w:sz w:val="22"/>
          <w:szCs w:val="22"/>
        </w:rPr>
        <w:t xml:space="preserve"> Logging: All alerts, voice queries, and sensor events are persisted in a time-series database for audit and model retraining.</w:t>
      </w:r>
    </w:p>
    <w:p w14:paraId="5E6306AF" w14:textId="77777777" w:rsidR="002A1E6E" w:rsidRDefault="00D7129A" w:rsidP="002A1E6E">
      <w:pPr>
        <w:keepNext/>
        <w:spacing w:before="60" w:after="60"/>
        <w:jc w:val="center"/>
      </w:pPr>
      <w:r>
        <w:rPr>
          <w:noProof/>
          <w:sz w:val="22"/>
          <w:szCs w:val="22"/>
        </w:rPr>
        <w:drawing>
          <wp:inline distT="0" distB="0" distL="0" distR="0" wp14:anchorId="3C617244" wp14:editId="1875E0EF">
            <wp:extent cx="1832238" cy="4549140"/>
            <wp:effectExtent l="0" t="0" r="0" b="3810"/>
            <wp:docPr id="1089083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8653" cy="4565067"/>
                    </a:xfrm>
                    <a:prstGeom prst="rect">
                      <a:avLst/>
                    </a:prstGeom>
                    <a:noFill/>
                    <a:ln>
                      <a:noFill/>
                    </a:ln>
                  </pic:spPr>
                </pic:pic>
              </a:graphicData>
            </a:graphic>
          </wp:inline>
        </w:drawing>
      </w:r>
    </w:p>
    <w:p w14:paraId="7C94F95B" w14:textId="2B1B186D" w:rsidR="006F4CA5" w:rsidRPr="00D7129A" w:rsidRDefault="002A1E6E" w:rsidP="002A1E6E">
      <w:pPr>
        <w:spacing w:before="60" w:after="60"/>
        <w:jc w:val="center"/>
        <w:rPr>
          <w:sz w:val="22"/>
          <w:szCs w:val="22"/>
        </w:rPr>
      </w:pPr>
      <w:r>
        <w:rPr>
          <w:b/>
          <w:bCs/>
          <w:i/>
          <w:iCs/>
          <w:color w:val="0E2841" w:themeColor="text2"/>
          <w:sz w:val="18"/>
          <w:szCs w:val="18"/>
        </w:rPr>
        <w:t>Figure 5:</w:t>
      </w:r>
      <w:r>
        <w:rPr>
          <w:i/>
          <w:iCs/>
          <w:color w:val="0E2841" w:themeColor="text2"/>
          <w:sz w:val="18"/>
          <w:szCs w:val="18"/>
        </w:rPr>
        <w:t xml:space="preserve"> Operational workflow: sensor acquisition through alert generation and voice query handling.</w:t>
      </w:r>
    </w:p>
    <w:p w14:paraId="7A2F19C2" w14:textId="77777777" w:rsidR="006F4CA5" w:rsidRPr="00D7129A" w:rsidRDefault="00000000">
      <w:pPr>
        <w:spacing w:before="200" w:after="100"/>
        <w:rPr>
          <w:sz w:val="22"/>
          <w:szCs w:val="22"/>
        </w:rPr>
      </w:pPr>
      <w:r>
        <w:rPr>
          <w:rFonts w:eastAsia="Arial"/>
          <w:b/>
          <w:bCs/>
          <w:sz w:val="28"/>
          <w:szCs w:val="28"/>
          <w:u w:val="single"/>
        </w:rPr>
        <w:t>10. Experimental Validation Results</w:t>
      </w:r>
    </w:p>
    <w:p w14:paraId="7BFC117F" w14:textId="77777777" w:rsidR="006F4CA5" w:rsidRPr="00D7129A" w:rsidRDefault="00000000">
      <w:pPr>
        <w:spacing w:before="60" w:after="60"/>
        <w:rPr>
          <w:sz w:val="22"/>
          <w:szCs w:val="22"/>
        </w:rPr>
      </w:pPr>
      <w:r>
        <w:rPr>
          <w:rFonts w:eastAsia="Arial"/>
          <w:sz w:val="22"/>
          <w:szCs w:val="22"/>
        </w:rPr>
        <w:t>Testing has been conducted on a simulated MWD physiological dataset generated by perturbing baseline canine vital-sign ranges (HR: 60–140 bpm, Temp: 37.5–39.0°C) with injected anomaly events (heat stress, tachycardia, hypothermia scenarios). Preliminary results:</w:t>
      </w:r>
    </w:p>
    <w:p w14:paraId="1038363E" w14:textId="77777777" w:rsidR="006F4CA5" w:rsidRPr="00D7129A" w:rsidRDefault="00000000">
      <w:pPr>
        <w:spacing w:before="60" w:after="60"/>
        <w:rPr>
          <w:sz w:val="22"/>
          <w:szCs w:val="22"/>
        </w:rPr>
      </w:pPr>
      <w:r>
        <w:rPr>
          <w:rFonts w:eastAsia="Arial"/>
          <w:sz w:val="22"/>
          <w:szCs w:val="22"/>
        </w:rPr>
        <w:t>• Anomaly Detection F1: 0.87 (Random Forest, 5-fold cross-validation on 2,000 simulated sensor windows).</w:t>
      </w:r>
    </w:p>
    <w:p w14:paraId="57859ACD" w14:textId="77777777" w:rsidR="006F4CA5" w:rsidRPr="00D7129A" w:rsidRDefault="00000000">
      <w:pPr>
        <w:spacing w:before="60" w:after="60"/>
        <w:rPr>
          <w:sz w:val="22"/>
          <w:szCs w:val="22"/>
        </w:rPr>
      </w:pPr>
      <w:r>
        <w:rPr>
          <w:rFonts w:eastAsia="Arial"/>
          <w:sz w:val="22"/>
          <w:szCs w:val="22"/>
        </w:rPr>
        <w:t>• NLG Alert Coherence (BERTScore F1): 0.83 on a held-out set of 200 event–alert pairs evaluated against human-written reference alerts.</w:t>
      </w:r>
    </w:p>
    <w:p w14:paraId="3B907FBE" w14:textId="77777777" w:rsidR="006F4CA5" w:rsidRPr="00D7129A" w:rsidRDefault="00000000">
      <w:pPr>
        <w:spacing w:before="60" w:after="60"/>
        <w:rPr>
          <w:sz w:val="22"/>
          <w:szCs w:val="22"/>
        </w:rPr>
      </w:pPr>
      <w:r>
        <w:rPr>
          <w:rFonts w:eastAsia="Arial"/>
          <w:sz w:val="22"/>
          <w:szCs w:val="22"/>
        </w:rPr>
        <w:t>• Voice Query Round-trip Latency: ~1.8 seconds (ASR + NLP + TTS on smartphone + edge server).</w:t>
      </w:r>
    </w:p>
    <w:p w14:paraId="6D9C7D45" w14:textId="1FB851F2" w:rsidR="002A1E6E" w:rsidRPr="00A37130" w:rsidRDefault="00000000">
      <w:pPr>
        <w:spacing w:before="60" w:after="60"/>
        <w:rPr>
          <w:rFonts w:eastAsia="Arial"/>
          <w:sz w:val="22"/>
          <w:szCs w:val="22"/>
        </w:rPr>
      </w:pPr>
      <w:r>
        <w:rPr>
          <w:rFonts w:eastAsia="Arial"/>
          <w:sz w:val="22"/>
          <w:szCs w:val="22"/>
        </w:rPr>
        <w:t>• Handler Usability (pilot): 5 participants responded correctly to simulated anomalies 38% faster when presented with NLP alerts vs. raw sensor readouts.</w:t>
      </w:r>
    </w:p>
    <w:p w14:paraId="7FB62D2B" w14:textId="7D2C6F2D" w:rsidR="002A1E6E" w:rsidRPr="00D7129A" w:rsidRDefault="00000000">
      <w:pPr>
        <w:spacing w:before="60" w:after="60"/>
        <w:rPr>
          <w:sz w:val="22"/>
          <w:szCs w:val="22"/>
        </w:rPr>
      </w:pPr>
      <w:r>
        <w:rPr>
          <w:rFonts w:eastAsia="Arial"/>
          <w:sz w:val="22"/>
          <w:szCs w:val="22"/>
        </w:rPr>
        <w:t>Full evaluation with real ESP32 collar hardware is planned for the next project phase.</w:t>
      </w:r>
    </w:p>
    <w:p w14:paraId="04393281" w14:textId="77777777" w:rsidR="006F4CA5" w:rsidRPr="00D7129A" w:rsidRDefault="00000000">
      <w:pPr>
        <w:spacing w:before="200" w:after="100"/>
        <w:rPr>
          <w:sz w:val="22"/>
          <w:szCs w:val="22"/>
        </w:rPr>
      </w:pPr>
      <w:r>
        <w:rPr>
          <w:rFonts w:eastAsia="Arial"/>
          <w:b/>
          <w:bCs/>
          <w:sz w:val="28"/>
          <w:szCs w:val="28"/>
          <w:u w:val="single"/>
        </w:rPr>
        <w:t>11. Results of the Invention</w:t>
      </w:r>
    </w:p>
    <w:p w14:paraId="29746ECE" w14:textId="5C918BCD" w:rsidR="002A1E6E" w:rsidRPr="002A1E6E" w:rsidRDefault="002A1E6E" w:rsidP="002A1E6E">
      <w:pPr>
        <w:spacing w:before="60" w:after="60"/>
        <w:rPr>
          <w:rFonts w:eastAsia="Arial"/>
          <w:sz w:val="22"/>
          <w:szCs w:val="22"/>
        </w:rPr>
      </w:pPr>
      <w:r>
        <w:rPr>
          <w:rFonts w:eastAsia="Arial"/>
          <w:sz w:val="22"/>
          <w:szCs w:val="22"/>
        </w:rPr>
        <w:t xml:space="preserve">The results show the pipeline works as intended. Raw sensor data comes in; meaningful, readable alerts come out. Handlers in the pilot study responded to anomalies 38% faster with NLP alerts than with raw readouts </w:t>
      </w:r>
      <w:r w:rsidR="00332157">
        <w:rPr>
          <w:rFonts w:eastAsia="Arial"/>
          <w:sz w:val="22"/>
          <w:szCs w:val="22"/>
        </w:rPr>
        <w:t>-</w:t>
      </w:r>
      <w:r>
        <w:rPr>
          <w:rFonts w:eastAsia="Arial"/>
          <w:sz w:val="22"/>
          <w:szCs w:val="22"/>
        </w:rPr>
        <w:t xml:space="preserve"> a meaningful difference in a field context.</w:t>
      </w:r>
    </w:p>
    <w:p w14:paraId="72CBA6F4" w14:textId="77777777" w:rsidR="002A1E6E" w:rsidRPr="002A1E6E" w:rsidRDefault="002A1E6E" w:rsidP="002A1E6E">
      <w:pPr>
        <w:spacing w:before="60" w:after="60"/>
        <w:rPr>
          <w:rFonts w:eastAsia="Arial"/>
          <w:sz w:val="22"/>
          <w:szCs w:val="22"/>
        </w:rPr>
      </w:pPr>
      <w:r>
        <w:rPr>
          <w:rFonts w:eastAsia="Arial"/>
          <w:sz w:val="22"/>
          <w:szCs w:val="22"/>
        </w:rPr>
        <w:t>The hybrid detector (threshold + Random Forest) hit F1 = 0.87 on 2,000 simulated sensor windows. Using thresholds alone would miss subtler patterns; Random Forest alone would be noisier. The combination handles both.</w:t>
      </w:r>
    </w:p>
    <w:p w14:paraId="09D0E1D8" w14:textId="77777777" w:rsidR="002A1E6E" w:rsidRPr="002A1E6E" w:rsidRDefault="002A1E6E" w:rsidP="002A1E6E">
      <w:pPr>
        <w:spacing w:before="60" w:after="60"/>
        <w:rPr>
          <w:rFonts w:eastAsia="Arial"/>
          <w:sz w:val="22"/>
          <w:szCs w:val="22"/>
        </w:rPr>
      </w:pPr>
      <w:r>
        <w:rPr>
          <w:rFonts w:eastAsia="Arial"/>
          <w:sz w:val="22"/>
          <w:szCs w:val="22"/>
        </w:rPr>
        <w:t>The NLG module scored BERTScore F1 = 0.83 against human-written reference alerts. More concretely, it produces explanations that tie together readings from multiple sensors rather than reporting each one separately:</w:t>
      </w:r>
    </w:p>
    <w:p w14:paraId="2D74D10B" w14:textId="77777777" w:rsidR="002A1E6E" w:rsidRPr="002A1E6E" w:rsidRDefault="002A1E6E" w:rsidP="002A1E6E">
      <w:pPr>
        <w:numPr>
          <w:ilvl w:val="0"/>
          <w:numId w:val="3"/>
        </w:numPr>
        <w:spacing w:before="60" w:after="60"/>
        <w:rPr>
          <w:rFonts w:eastAsia="Arial"/>
          <w:sz w:val="22"/>
          <w:szCs w:val="22"/>
        </w:rPr>
      </w:pPr>
      <w:r>
        <w:rPr>
          <w:rFonts w:eastAsia="Arial"/>
          <w:sz w:val="22"/>
          <w:szCs w:val="22"/>
        </w:rPr>
        <w:t xml:space="preserve">Combined reasoning across multiple physiological parameters </w:t>
      </w:r>
    </w:p>
    <w:p w14:paraId="758467F6" w14:textId="77777777" w:rsidR="002A1E6E" w:rsidRPr="002A1E6E" w:rsidRDefault="002A1E6E" w:rsidP="002A1E6E">
      <w:pPr>
        <w:numPr>
          <w:ilvl w:val="0"/>
          <w:numId w:val="3"/>
        </w:numPr>
        <w:spacing w:before="60" w:after="60"/>
        <w:rPr>
          <w:rFonts w:eastAsia="Arial"/>
          <w:sz w:val="22"/>
          <w:szCs w:val="22"/>
        </w:rPr>
      </w:pPr>
      <w:r>
        <w:rPr>
          <w:rFonts w:eastAsia="Arial"/>
          <w:sz w:val="22"/>
          <w:szCs w:val="22"/>
        </w:rPr>
        <w:t xml:space="preserve">Contextual inference (e.g., stress, heat exposure) </w:t>
      </w:r>
    </w:p>
    <w:p w14:paraId="739547D1" w14:textId="77777777" w:rsidR="002A1E6E" w:rsidRPr="002A1E6E" w:rsidRDefault="002A1E6E" w:rsidP="002A1E6E">
      <w:pPr>
        <w:numPr>
          <w:ilvl w:val="0"/>
          <w:numId w:val="3"/>
        </w:numPr>
        <w:spacing w:before="60" w:after="60"/>
        <w:rPr>
          <w:rFonts w:eastAsia="Arial"/>
          <w:sz w:val="22"/>
          <w:szCs w:val="22"/>
        </w:rPr>
      </w:pPr>
      <w:r>
        <w:rPr>
          <w:rFonts w:eastAsia="Arial"/>
          <w:sz w:val="22"/>
          <w:szCs w:val="22"/>
        </w:rPr>
        <w:t xml:space="preserve">Actionable guidance for handlers </w:t>
      </w:r>
    </w:p>
    <w:p w14:paraId="40F11C14" w14:textId="4BDC54F0" w:rsidR="002A1E6E" w:rsidRDefault="002A1E6E" w:rsidP="002A1E6E">
      <w:pPr>
        <w:spacing w:before="60" w:after="60"/>
        <w:rPr>
          <w:rFonts w:eastAsia="Arial"/>
          <w:sz w:val="22"/>
          <w:szCs w:val="22"/>
        </w:rPr>
      </w:pPr>
      <w:r>
        <w:rPr>
          <w:rFonts w:eastAsia="Arial"/>
          <w:sz w:val="22"/>
          <w:szCs w:val="22"/>
        </w:rPr>
        <w:t xml:space="preserve">Voice round-trip latency averaged around 1.8 seconds </w:t>
      </w:r>
      <w:r w:rsidR="00332157">
        <w:rPr>
          <w:rFonts w:eastAsia="Arial"/>
          <w:sz w:val="22"/>
          <w:szCs w:val="22"/>
        </w:rPr>
        <w:t>-</w:t>
      </w:r>
      <w:r>
        <w:rPr>
          <w:rFonts w:eastAsia="Arial"/>
          <w:sz w:val="22"/>
          <w:szCs w:val="22"/>
        </w:rPr>
        <w:t xml:space="preserve"> fast enough to be useful without being disruptive. Handlers could query dog status without breaking from whatever else they were doing.</w:t>
      </w:r>
    </w:p>
    <w:p w14:paraId="637C7941" w14:textId="77777777" w:rsidR="00A37130" w:rsidRDefault="00A37130" w:rsidP="002A1E6E">
      <w:pPr>
        <w:spacing w:before="60" w:after="60"/>
        <w:rPr>
          <w:rFonts w:eastAsia="Arial"/>
          <w:sz w:val="22"/>
          <w:szCs w:val="22"/>
        </w:rPr>
      </w:pPr>
    </w:p>
    <w:p w14:paraId="12B30523" w14:textId="77777777" w:rsidR="00A37130" w:rsidRDefault="00A37130" w:rsidP="00A37130">
      <w:pPr>
        <w:keepNext/>
        <w:spacing w:before="60" w:after="60"/>
        <w:jc w:val="center"/>
      </w:pPr>
      <w:r>
        <w:rPr>
          <w:noProof/>
        </w:rPr>
        <w:drawing>
          <wp:inline distT="0" distB="0" distL="0" distR="0" wp14:anchorId="193361DC" wp14:editId="30483C8E">
            <wp:extent cx="4762500" cy="3628597"/>
            <wp:effectExtent l="0" t="0" r="0" b="0"/>
            <wp:docPr id="15815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60629" name=""/>
                    <pic:cNvPicPr/>
                  </pic:nvPicPr>
                  <pic:blipFill>
                    <a:blip r:embed="rId11"/>
                    <a:stretch>
                      <a:fillRect/>
                    </a:stretch>
                  </pic:blipFill>
                  <pic:spPr>
                    <a:xfrm>
                      <a:off x="0" y="0"/>
                      <a:ext cx="4766057" cy="3631307"/>
                    </a:xfrm>
                    <a:prstGeom prst="rect">
                      <a:avLst/>
                    </a:prstGeom>
                  </pic:spPr>
                </pic:pic>
              </a:graphicData>
            </a:graphic>
          </wp:inline>
        </w:drawing>
      </w:r>
    </w:p>
    <w:p w14:paraId="48D90A83" w14:textId="54B16A13" w:rsidR="00A37130" w:rsidRPr="002A1E6E" w:rsidRDefault="00A37130" w:rsidP="00A37130">
      <w:pPr>
        <w:spacing w:before="60" w:after="60"/>
        <w:jc w:val="center"/>
        <w:rPr>
          <w:rFonts w:eastAsia="Arial"/>
          <w:sz w:val="22"/>
          <w:szCs w:val="22"/>
        </w:rPr>
      </w:pPr>
      <w:r>
        <w:rPr>
          <w:b/>
          <w:bCs/>
          <w:i/>
          <w:iCs/>
          <w:color w:val="0E2841" w:themeColor="text2"/>
          <w:sz w:val="18"/>
          <w:szCs w:val="18"/>
        </w:rPr>
        <w:t>Figure 6:</w:t>
      </w:r>
      <w:r>
        <w:rPr>
          <w:i/>
          <w:iCs/>
          <w:color w:val="0E2841" w:themeColor="text2"/>
          <w:sz w:val="18"/>
          <w:szCs w:val="18"/>
        </w:rPr>
        <w:t xml:space="preserve"> Real-time NLP-generated health status for an individual dog.</w:t>
      </w:r>
    </w:p>
    <w:p w14:paraId="74970972" w14:textId="77777777" w:rsidR="00A37130" w:rsidRDefault="00A37130" w:rsidP="002A1E6E">
      <w:pPr>
        <w:spacing w:before="60" w:after="60"/>
        <w:rPr>
          <w:rFonts w:eastAsia="Arial"/>
          <w:sz w:val="22"/>
          <w:szCs w:val="22"/>
        </w:rPr>
      </w:pPr>
    </w:p>
    <w:p w14:paraId="1016BB60" w14:textId="77777777" w:rsidR="00A37130" w:rsidRDefault="00A37130" w:rsidP="00A37130">
      <w:pPr>
        <w:keepNext/>
        <w:spacing w:before="60" w:after="60"/>
        <w:jc w:val="center"/>
      </w:pPr>
      <w:r>
        <w:rPr>
          <w:noProof/>
        </w:rPr>
        <w:drawing>
          <wp:inline distT="0" distB="0" distL="0" distR="0" wp14:anchorId="3AA44FA8" wp14:editId="0973A37C">
            <wp:extent cx="4427220" cy="2796811"/>
            <wp:effectExtent l="0" t="0" r="0" b="3810"/>
            <wp:docPr id="175774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46242" name=""/>
                    <pic:cNvPicPr/>
                  </pic:nvPicPr>
                  <pic:blipFill>
                    <a:blip r:embed="rId12"/>
                    <a:stretch>
                      <a:fillRect/>
                    </a:stretch>
                  </pic:blipFill>
                  <pic:spPr>
                    <a:xfrm>
                      <a:off x="0" y="0"/>
                      <a:ext cx="4429455" cy="2798223"/>
                    </a:xfrm>
                    <a:prstGeom prst="rect">
                      <a:avLst/>
                    </a:prstGeom>
                  </pic:spPr>
                </pic:pic>
              </a:graphicData>
            </a:graphic>
          </wp:inline>
        </w:drawing>
      </w:r>
    </w:p>
    <w:p w14:paraId="188DFEAC" w14:textId="558CFA35" w:rsidR="00A37130" w:rsidRDefault="00A37130" w:rsidP="00A37130">
      <w:pPr>
        <w:spacing w:before="60" w:after="60"/>
        <w:jc w:val="center"/>
        <w:rPr>
          <w:rFonts w:eastAsia="Arial"/>
          <w:sz w:val="22"/>
          <w:szCs w:val="22"/>
        </w:rPr>
      </w:pPr>
      <w:r>
        <w:rPr>
          <w:b/>
          <w:bCs/>
          <w:i/>
          <w:iCs/>
          <w:color w:val="0E2841" w:themeColor="text2"/>
          <w:sz w:val="18"/>
          <w:szCs w:val="18"/>
        </w:rPr>
        <w:t>Figure 7:</w:t>
      </w:r>
      <w:r>
        <w:rPr>
          <w:i/>
          <w:iCs/>
          <w:color w:val="0E2841" w:themeColor="text2"/>
          <w:sz w:val="18"/>
          <w:szCs w:val="18"/>
        </w:rPr>
        <w:t xml:space="preserve"> Aggregated critical and warning alerts across multiple dogs.</w:t>
      </w:r>
    </w:p>
    <w:p w14:paraId="3ED34BB5" w14:textId="77777777" w:rsidR="00A37130" w:rsidRDefault="00A37130" w:rsidP="00A37130">
      <w:pPr>
        <w:keepNext/>
        <w:spacing w:before="60" w:after="60"/>
        <w:jc w:val="center"/>
      </w:pPr>
      <w:r>
        <w:rPr>
          <w:noProof/>
        </w:rPr>
        <w:drawing>
          <wp:inline distT="0" distB="0" distL="0" distR="0" wp14:anchorId="28891655" wp14:editId="634A044D">
            <wp:extent cx="5006340" cy="2603563"/>
            <wp:effectExtent l="0" t="0" r="3810" b="6350"/>
            <wp:docPr id="67371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19713" name=""/>
                    <pic:cNvPicPr/>
                  </pic:nvPicPr>
                  <pic:blipFill>
                    <a:blip r:embed="rId13"/>
                    <a:stretch>
                      <a:fillRect/>
                    </a:stretch>
                  </pic:blipFill>
                  <pic:spPr>
                    <a:xfrm>
                      <a:off x="0" y="0"/>
                      <a:ext cx="5011788" cy="2606396"/>
                    </a:xfrm>
                    <a:prstGeom prst="rect">
                      <a:avLst/>
                    </a:prstGeom>
                  </pic:spPr>
                </pic:pic>
              </a:graphicData>
            </a:graphic>
          </wp:inline>
        </w:drawing>
      </w:r>
    </w:p>
    <w:p w14:paraId="33529295" w14:textId="40BB4BEE" w:rsidR="00A37130" w:rsidRDefault="00A37130" w:rsidP="00DC0D08">
      <w:pPr>
        <w:spacing w:before="60" w:after="60"/>
        <w:jc w:val="center"/>
        <w:rPr>
          <w:rFonts w:eastAsia="Arial"/>
          <w:sz w:val="22"/>
          <w:szCs w:val="22"/>
        </w:rPr>
      </w:pPr>
      <w:r>
        <w:rPr>
          <w:b/>
          <w:bCs/>
          <w:i/>
          <w:iCs/>
          <w:color w:val="0E2841" w:themeColor="text2"/>
          <w:sz w:val="18"/>
          <w:szCs w:val="18"/>
        </w:rPr>
        <w:t>Figure 8:</w:t>
      </w:r>
      <w:r>
        <w:rPr>
          <w:i/>
          <w:iCs/>
          <w:color w:val="0E2841" w:themeColor="text2"/>
          <w:sz w:val="18"/>
          <w:szCs w:val="18"/>
        </w:rPr>
        <w:t xml:space="preserve"> API response showing generated natural language alert for a queried dog.</w:t>
      </w:r>
    </w:p>
    <w:p w14:paraId="68E0D12D" w14:textId="77777777" w:rsidR="00A37130" w:rsidRDefault="00A37130" w:rsidP="00A37130">
      <w:pPr>
        <w:keepNext/>
        <w:spacing w:before="60" w:after="60"/>
        <w:jc w:val="center"/>
      </w:pPr>
      <w:r>
        <w:rPr>
          <w:noProof/>
        </w:rPr>
        <w:drawing>
          <wp:inline distT="0" distB="0" distL="0" distR="0" wp14:anchorId="1F3F8202" wp14:editId="51D77AED">
            <wp:extent cx="4930140" cy="2396247"/>
            <wp:effectExtent l="0" t="0" r="3810" b="4445"/>
            <wp:docPr id="98014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43973" name=""/>
                    <pic:cNvPicPr/>
                  </pic:nvPicPr>
                  <pic:blipFill>
                    <a:blip r:embed="rId14"/>
                    <a:stretch>
                      <a:fillRect/>
                    </a:stretch>
                  </pic:blipFill>
                  <pic:spPr>
                    <a:xfrm>
                      <a:off x="0" y="0"/>
                      <a:ext cx="4938484" cy="2400303"/>
                    </a:xfrm>
                    <a:prstGeom prst="rect">
                      <a:avLst/>
                    </a:prstGeom>
                  </pic:spPr>
                </pic:pic>
              </a:graphicData>
            </a:graphic>
          </wp:inline>
        </w:drawing>
      </w:r>
    </w:p>
    <w:p w14:paraId="678D59C6" w14:textId="4B959F7D" w:rsidR="00A37130" w:rsidRDefault="00A37130" w:rsidP="00A37130">
      <w:pPr>
        <w:spacing w:before="60" w:after="60"/>
        <w:jc w:val="center"/>
        <w:rPr>
          <w:rFonts w:eastAsia="Arial"/>
          <w:sz w:val="22"/>
          <w:szCs w:val="22"/>
        </w:rPr>
      </w:pPr>
      <w:r>
        <w:rPr>
          <w:b/>
          <w:bCs/>
          <w:i/>
          <w:iCs/>
          <w:color w:val="0E2841" w:themeColor="text2"/>
          <w:sz w:val="18"/>
          <w:szCs w:val="18"/>
        </w:rPr>
        <w:t>Figure 9:</w:t>
      </w:r>
      <w:r>
        <w:rPr>
          <w:i/>
          <w:iCs/>
          <w:color w:val="0E2841" w:themeColor="text2"/>
          <w:sz w:val="18"/>
          <w:szCs w:val="18"/>
        </w:rPr>
        <w:t xml:space="preserve"> API output demonstrating batch anomaly alerts for multiple dogs.</w:t>
      </w:r>
    </w:p>
    <w:p w14:paraId="5CDEBD23" w14:textId="77777777" w:rsidR="00A37130" w:rsidRDefault="00A37130" w:rsidP="002A1E6E">
      <w:pPr>
        <w:spacing w:before="60" w:after="60"/>
        <w:rPr>
          <w:rFonts w:eastAsia="Arial"/>
          <w:sz w:val="22"/>
          <w:szCs w:val="22"/>
        </w:rPr>
      </w:pPr>
    </w:p>
    <w:p w14:paraId="1F30B5D0" w14:textId="77777777" w:rsidR="00A37130" w:rsidRDefault="00A37130" w:rsidP="00A37130">
      <w:pPr>
        <w:keepNext/>
        <w:spacing w:before="60" w:after="60"/>
        <w:jc w:val="center"/>
      </w:pPr>
      <w:r>
        <w:rPr>
          <w:noProof/>
        </w:rPr>
        <w:drawing>
          <wp:inline distT="0" distB="0" distL="0" distR="0" wp14:anchorId="7685B9A3" wp14:editId="43D7DF12">
            <wp:extent cx="4907280" cy="774204"/>
            <wp:effectExtent l="0" t="0" r="7620" b="6985"/>
            <wp:docPr id="134945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6334" name=""/>
                    <pic:cNvPicPr/>
                  </pic:nvPicPr>
                  <pic:blipFill>
                    <a:blip r:embed="rId15"/>
                    <a:stretch>
                      <a:fillRect/>
                    </a:stretch>
                  </pic:blipFill>
                  <pic:spPr>
                    <a:xfrm>
                      <a:off x="0" y="0"/>
                      <a:ext cx="4917759" cy="775857"/>
                    </a:xfrm>
                    <a:prstGeom prst="rect">
                      <a:avLst/>
                    </a:prstGeom>
                  </pic:spPr>
                </pic:pic>
              </a:graphicData>
            </a:graphic>
          </wp:inline>
        </w:drawing>
      </w:r>
    </w:p>
    <w:p w14:paraId="78652182" w14:textId="6C5CD04C" w:rsidR="00A37130" w:rsidRDefault="00A37130" w:rsidP="00DC0D08">
      <w:pPr>
        <w:spacing w:before="60" w:after="60"/>
        <w:jc w:val="center"/>
        <w:rPr>
          <w:rFonts w:eastAsia="Arial"/>
          <w:sz w:val="22"/>
          <w:szCs w:val="22"/>
        </w:rPr>
      </w:pPr>
      <w:r>
        <w:rPr>
          <w:b/>
          <w:bCs/>
          <w:i/>
          <w:iCs/>
          <w:color w:val="0E2841" w:themeColor="text2"/>
          <w:sz w:val="18"/>
          <w:szCs w:val="18"/>
        </w:rPr>
        <w:t>Figure 10:</w:t>
      </w:r>
      <w:r>
        <w:rPr>
          <w:i/>
          <w:iCs/>
          <w:color w:val="0E2841" w:themeColor="text2"/>
          <w:sz w:val="18"/>
          <w:szCs w:val="18"/>
        </w:rPr>
        <w:t xml:space="preserve"> Voice query processed into a natural language system response.</w:t>
      </w:r>
    </w:p>
    <w:p w14:paraId="6CDF46A5" w14:textId="77777777" w:rsidR="00DC0D08" w:rsidRPr="00DC0D08" w:rsidRDefault="00DC0D08" w:rsidP="00DC0D08">
      <w:pPr>
        <w:spacing w:before="60" w:after="60"/>
        <w:rPr>
          <w:rFonts w:eastAsia="Arial"/>
          <w:sz w:val="22"/>
          <w:szCs w:val="22"/>
        </w:rPr>
      </w:pPr>
      <w:r>
        <w:rPr>
          <w:rFonts w:eastAsia="Arial"/>
          <w:sz w:val="22"/>
          <w:szCs w:val="22"/>
        </w:rPr>
        <w:t>Across the evaluation:</w:t>
      </w:r>
    </w:p>
    <w:p w14:paraId="4CA60C45"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Anomaly detection (hybrid threshold + RF): F1 = 0.87 on simulated data. </w:t>
      </w:r>
    </w:p>
    <w:p w14:paraId="1931954D"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NLG alert quality: BERTScore F1 = 0.83 vs. human-written references. </w:t>
      </w:r>
    </w:p>
    <w:p w14:paraId="1E396379"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End-to-end latency: NLG inference under 500 ms (CPU), voice round-trip ~1.8 s. </w:t>
      </w:r>
    </w:p>
    <w:p w14:paraId="1AA9CAC9" w14:textId="77777777" w:rsidR="00DC0D08" w:rsidRPr="00DC0D08" w:rsidRDefault="00DC0D08" w:rsidP="00DC0D08">
      <w:pPr>
        <w:numPr>
          <w:ilvl w:val="0"/>
          <w:numId w:val="6"/>
        </w:numPr>
        <w:spacing w:before="60" w:after="60"/>
        <w:rPr>
          <w:rFonts w:eastAsia="Arial"/>
          <w:sz w:val="22"/>
          <w:szCs w:val="22"/>
        </w:rPr>
      </w:pPr>
      <w:r>
        <w:rPr>
          <w:rFonts w:eastAsia="Arial"/>
          <w:sz w:val="22"/>
          <w:szCs w:val="22"/>
        </w:rPr>
        <w:t xml:space="preserve">Usability pilot: 5 participants, 38% faster correct responses with NLP alerts vs. raw sensor output. </w:t>
      </w:r>
    </w:p>
    <w:p w14:paraId="2FF6FDB9" w14:textId="31706ABB" w:rsidR="00DC0D08" w:rsidRPr="00DC0D08" w:rsidRDefault="00DC0D08" w:rsidP="00DC0D08">
      <w:pPr>
        <w:spacing w:before="60" w:after="60"/>
        <w:rPr>
          <w:rFonts w:eastAsia="Arial"/>
          <w:sz w:val="22"/>
          <w:szCs w:val="22"/>
        </w:rPr>
      </w:pPr>
      <w:r>
        <w:rPr>
          <w:rFonts w:eastAsia="Arial"/>
          <w:sz w:val="22"/>
          <w:szCs w:val="22"/>
        </w:rPr>
        <w:t>Taken together, the results suggest this architecture is sound and worth pursuing further. The next step is validation on real collar hardware in field-like conditions.</w:t>
      </w:r>
      <w:r>
        <w:rPr>
          <w:rFonts w:eastAsia="Arial"/>
          <w:sz w:val="22"/>
          <w:szCs w:val="22"/>
        </w:rPr>
        <w:br/>
      </w:r>
    </w:p>
    <w:p w14:paraId="47705771" w14:textId="1940387F" w:rsidR="006F4CA5" w:rsidRPr="00DC0D08" w:rsidRDefault="00000000" w:rsidP="00DC0D08">
      <w:pPr>
        <w:spacing w:before="60" w:after="60"/>
        <w:rPr>
          <w:rFonts w:eastAsia="Arial"/>
          <w:sz w:val="22"/>
          <w:szCs w:val="22"/>
        </w:rPr>
      </w:pPr>
      <w:r>
        <w:rPr>
          <w:rFonts w:eastAsia="Arial"/>
          <w:b/>
          <w:bCs/>
          <w:sz w:val="28"/>
          <w:szCs w:val="28"/>
          <w:u w:val="single"/>
        </w:rPr>
        <w:t>12. What Aspect(s) of the Invention Need(s) Protection?</w:t>
      </w:r>
    </w:p>
    <w:p w14:paraId="6299559E" w14:textId="5E77C21D"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software-implemented sensor-to-language transformation pipeline configured to convert structured physiological sensor data into contextual natural language outputs, comprising preprocessing, anomaly detection, prompt construction, and transformer-based generation. </w:t>
      </w:r>
    </w:p>
    <w:p w14:paraId="2F768469" w14:textId="335EC1BB"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method of generating structured event representations from multi-sensor physiological inputs and transforming said representations into controlled prompts for natural language generation. </w:t>
      </w:r>
    </w:p>
    <w:p w14:paraId="70C28D34" w14:textId="553AEBB0"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hybrid anomaly detection framework combining rule-based thresholding and machine learning models for real-time identification of physiological anomalies in streaming data. </w:t>
      </w:r>
    </w:p>
    <w:p w14:paraId="72AFF4A8" w14:textId="5070A716" w:rsidR="002A1E6E" w:rsidRPr="002A1E6E" w:rsidRDefault="002A1E6E" w:rsidP="002A1E6E">
      <w:pPr>
        <w:pStyle w:val="ListParagraph"/>
        <w:numPr>
          <w:ilvl w:val="0"/>
          <w:numId w:val="5"/>
        </w:numPr>
        <w:spacing w:before="60" w:after="60"/>
        <w:rPr>
          <w:rFonts w:eastAsia="Arial"/>
          <w:sz w:val="22"/>
          <w:szCs w:val="22"/>
        </w:rPr>
      </w:pPr>
      <w:r>
        <w:rPr>
          <w:rFonts w:eastAsia="Arial"/>
          <w:sz w:val="22"/>
          <w:szCs w:val="22"/>
        </w:rPr>
        <w:t xml:space="preserve">The voice-driven interaction system integrating speech-to-text processing, intent extraction, real-time data retrieval, and dynamic natural language response generation. </w:t>
      </w:r>
    </w:p>
    <w:p w14:paraId="5988A79F" w14:textId="0CC6E344" w:rsidR="006F4CA5" w:rsidRPr="002A1E6E" w:rsidRDefault="002A1E6E" w:rsidP="002A1E6E">
      <w:pPr>
        <w:pStyle w:val="ListParagraph"/>
        <w:numPr>
          <w:ilvl w:val="0"/>
          <w:numId w:val="5"/>
        </w:numPr>
        <w:spacing w:before="60" w:after="60"/>
        <w:rPr>
          <w:sz w:val="22"/>
          <w:szCs w:val="22"/>
        </w:rPr>
      </w:pPr>
      <w:r>
        <w:rPr>
          <w:rFonts w:eastAsia="Arial"/>
          <w:sz w:val="22"/>
          <w:szCs w:val="22"/>
        </w:rPr>
        <w:t>The modular orchestration architecture enabling integration of sensor ingestion, anomaly detection, language generation, and voice interaction through an API-based pipeline.</w:t>
      </w:r>
    </w:p>
    <w:p w14:paraId="6A936AF5" w14:textId="77777777" w:rsidR="006F4CA5" w:rsidRPr="00D7129A" w:rsidRDefault="00000000">
      <w:pPr>
        <w:spacing w:before="200" w:after="100"/>
        <w:rPr>
          <w:sz w:val="22"/>
          <w:szCs w:val="22"/>
        </w:rPr>
      </w:pPr>
      <w:r>
        <w:rPr>
          <w:rFonts w:eastAsia="Arial"/>
          <w:b/>
          <w:bCs/>
          <w:sz w:val="28"/>
          <w:szCs w:val="28"/>
          <w:u w:val="single"/>
        </w:rPr>
        <w:t>13. What is the Technology Readiness Level of your invention? (Tick the appropriate TRL)</w:t>
      </w:r>
    </w:p>
    <w:p w14:paraId="347B34F0" w14:textId="77777777" w:rsidR="006F4CA5" w:rsidRPr="00D7129A" w:rsidRDefault="006F4CA5">
      <w:pPr>
        <w:spacing w:before="60" w:after="6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1020"/>
        <w:gridCol w:w="1130"/>
        <w:gridCol w:w="1020"/>
        <w:gridCol w:w="1070"/>
        <w:gridCol w:w="1130"/>
        <w:gridCol w:w="1191"/>
        <w:gridCol w:w="839"/>
        <w:gridCol w:w="1071"/>
      </w:tblGrid>
      <w:tr w:rsidR="006F4CA5" w:rsidRPr="00D7129A" w14:paraId="4C4261EF" w14:textId="77777777">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75AA9F4B" w14:textId="77777777" w:rsidR="006F4CA5" w:rsidRPr="00D7129A" w:rsidRDefault="00000000">
            <w:pPr>
              <w:jc w:val="center"/>
              <w:rPr>
                <w:sz w:val="22"/>
                <w:szCs w:val="22"/>
              </w:rPr>
            </w:pPr>
            <w:r>
              <w:rPr>
                <w:rFonts w:eastAsia="Arial"/>
                <w:b/>
                <w:bCs/>
                <w:sz w:val="22"/>
                <w:szCs w:val="22"/>
              </w:rPr>
              <w:t>Research</w:t>
            </w:r>
          </w:p>
        </w:tc>
        <w:tc>
          <w:tcPr>
            <w:tcW w:w="300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2DAE04B9" w14:textId="77777777" w:rsidR="006F4CA5" w:rsidRPr="00D7129A" w:rsidRDefault="00000000">
            <w:pPr>
              <w:jc w:val="center"/>
              <w:rPr>
                <w:sz w:val="22"/>
                <w:szCs w:val="22"/>
              </w:rPr>
            </w:pPr>
            <w:r>
              <w:rPr>
                <w:rFonts w:eastAsia="Arial"/>
                <w:b/>
                <w:bCs/>
                <w:sz w:val="22"/>
                <w:szCs w:val="22"/>
              </w:rPr>
              <w:t>Development</w:t>
            </w:r>
          </w:p>
        </w:tc>
        <w:tc>
          <w:tcPr>
            <w:tcW w:w="3360" w:type="dxa"/>
            <w:gridSpan w:val="3"/>
            <w:tcBorders>
              <w:top w:val="single" w:sz="4" w:space="0" w:color="000000"/>
              <w:left w:val="single" w:sz="4" w:space="0" w:color="000000"/>
              <w:bottom w:val="single" w:sz="4" w:space="0" w:color="000000"/>
              <w:right w:val="single" w:sz="4" w:space="0" w:color="000000"/>
            </w:tcBorders>
            <w:shd w:val="clear" w:color="auto" w:fill="E0E0E0"/>
            <w:tcMar>
              <w:top w:w="80" w:type="dxa"/>
              <w:left w:w="120" w:type="dxa"/>
              <w:bottom w:w="80" w:type="dxa"/>
              <w:right w:w="120" w:type="dxa"/>
            </w:tcMar>
          </w:tcPr>
          <w:p w14:paraId="07F7E615" w14:textId="77777777" w:rsidR="006F4CA5" w:rsidRPr="00D7129A" w:rsidRDefault="00000000">
            <w:pPr>
              <w:jc w:val="center"/>
              <w:rPr>
                <w:sz w:val="22"/>
                <w:szCs w:val="22"/>
              </w:rPr>
            </w:pPr>
            <w:r>
              <w:rPr>
                <w:rFonts w:eastAsia="Arial"/>
                <w:b/>
                <w:bCs/>
                <w:sz w:val="22"/>
                <w:szCs w:val="22"/>
              </w:rPr>
              <w:t>Deployment</w:t>
            </w:r>
          </w:p>
        </w:tc>
      </w:tr>
      <w:tr w:rsidR="006F4CA5" w:rsidRPr="00D7129A" w14:paraId="1B03F8CB" w14:textId="77777777">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9B3F168" w14:textId="77777777" w:rsidR="006F4CA5" w:rsidRPr="00D7129A" w:rsidRDefault="00000000">
            <w:pPr>
              <w:jc w:val="center"/>
              <w:rPr>
                <w:sz w:val="22"/>
                <w:szCs w:val="22"/>
              </w:rPr>
            </w:pPr>
            <w:r>
              <w:rPr>
                <w:rFonts w:eastAsia="Arial"/>
                <w:b/>
                <w:bCs/>
              </w:rPr>
              <w:t>TRL 1</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740E59D" w14:textId="77777777" w:rsidR="006F4CA5" w:rsidRPr="00D7129A" w:rsidRDefault="00000000">
            <w:pPr>
              <w:jc w:val="center"/>
              <w:rPr>
                <w:sz w:val="22"/>
                <w:szCs w:val="22"/>
              </w:rPr>
            </w:pPr>
            <w:r>
              <w:rPr>
                <w:rFonts w:eastAsia="Arial"/>
                <w:b/>
                <w:bCs/>
              </w:rPr>
              <w:t>TRL 2</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0FB5B924" w14:textId="77777777" w:rsidR="006F4CA5" w:rsidRPr="00D7129A" w:rsidRDefault="00000000">
            <w:pPr>
              <w:jc w:val="center"/>
              <w:rPr>
                <w:sz w:val="22"/>
                <w:szCs w:val="22"/>
              </w:rPr>
            </w:pPr>
            <w:r>
              <w:rPr>
                <w:rFonts w:eastAsia="Arial"/>
                <w:b/>
                <w:bCs/>
              </w:rPr>
              <w:t>TRL 3</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98C4C5B" w14:textId="77777777" w:rsidR="006F4CA5" w:rsidRPr="00D7129A" w:rsidRDefault="00000000">
            <w:pPr>
              <w:jc w:val="center"/>
              <w:rPr>
                <w:sz w:val="22"/>
                <w:szCs w:val="22"/>
              </w:rPr>
            </w:pPr>
            <w:r>
              <w:rPr>
                <w:rFonts w:eastAsia="Arial"/>
                <w:b/>
                <w:bCs/>
              </w:rPr>
              <w:t>TRL 4</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265A1454" w14:textId="77777777" w:rsidR="006F4CA5" w:rsidRPr="00D7129A" w:rsidRDefault="00000000">
            <w:pPr>
              <w:jc w:val="center"/>
              <w:rPr>
                <w:sz w:val="22"/>
                <w:szCs w:val="22"/>
              </w:rPr>
            </w:pPr>
            <w:r>
              <w:rPr>
                <w:rFonts w:eastAsia="Arial"/>
                <w:b/>
                <w:bCs/>
              </w:rPr>
              <w:t>TRL 5</w:t>
            </w:r>
          </w:p>
        </w:tc>
        <w:tc>
          <w:tcPr>
            <w:tcW w:w="10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68CAA91D" w14:textId="77777777" w:rsidR="006F4CA5" w:rsidRPr="00D7129A" w:rsidRDefault="00000000">
            <w:pPr>
              <w:jc w:val="center"/>
              <w:rPr>
                <w:sz w:val="22"/>
                <w:szCs w:val="22"/>
              </w:rPr>
            </w:pPr>
            <w:r>
              <w:rPr>
                <w:rFonts w:eastAsia="Arial"/>
                <w:b/>
                <w:bCs/>
              </w:rPr>
              <w:t>TRL 6</w:t>
            </w:r>
          </w:p>
        </w:tc>
        <w:tc>
          <w:tcPr>
            <w:tcW w:w="120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41C6AC21" w14:textId="77777777" w:rsidR="006F4CA5" w:rsidRPr="00D7129A" w:rsidRDefault="00000000">
            <w:pPr>
              <w:jc w:val="center"/>
              <w:rPr>
                <w:sz w:val="22"/>
                <w:szCs w:val="22"/>
              </w:rPr>
            </w:pPr>
            <w:r>
              <w:rPr>
                <w:rFonts w:eastAsia="Arial"/>
                <w:b/>
                <w:bCs/>
              </w:rPr>
              <w:t>TRL 7</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7DC64BB8" w14:textId="77777777" w:rsidR="006F4CA5" w:rsidRPr="00D7129A" w:rsidRDefault="00000000">
            <w:pPr>
              <w:jc w:val="center"/>
              <w:rPr>
                <w:sz w:val="22"/>
                <w:szCs w:val="22"/>
              </w:rPr>
            </w:pPr>
            <w:r>
              <w:rPr>
                <w:rFonts w:eastAsia="Arial"/>
                <w:b/>
                <w:bCs/>
              </w:rPr>
              <w:t>TRL 8</w:t>
            </w:r>
          </w:p>
        </w:tc>
        <w:tc>
          <w:tcPr>
            <w:tcW w:w="1080" w:type="dxa"/>
            <w:tcBorders>
              <w:top w:val="single" w:sz="4" w:space="0" w:color="000000"/>
              <w:left w:val="single" w:sz="4" w:space="0" w:color="000000"/>
              <w:bottom w:val="single" w:sz="4" w:space="0" w:color="000000"/>
              <w:right w:val="single" w:sz="4" w:space="0" w:color="000000"/>
            </w:tcBorders>
            <w:shd w:val="clear" w:color="auto" w:fill="E0E0E0"/>
            <w:tcMar>
              <w:top w:w="80" w:type="dxa"/>
              <w:left w:w="80" w:type="dxa"/>
              <w:bottom w:w="80" w:type="dxa"/>
              <w:right w:w="80" w:type="dxa"/>
            </w:tcMar>
          </w:tcPr>
          <w:p w14:paraId="3B53DAF7" w14:textId="77777777" w:rsidR="006F4CA5" w:rsidRPr="00D7129A" w:rsidRDefault="00000000">
            <w:pPr>
              <w:jc w:val="center"/>
              <w:rPr>
                <w:sz w:val="22"/>
                <w:szCs w:val="22"/>
              </w:rPr>
            </w:pPr>
            <w:r>
              <w:rPr>
                <w:rFonts w:eastAsia="Arial"/>
                <w:b/>
                <w:bCs/>
              </w:rPr>
              <w:t>TRL 9</w:t>
            </w:r>
          </w:p>
        </w:tc>
      </w:tr>
      <w:tr w:rsidR="006F4CA5" w:rsidRPr="00D7129A" w14:paraId="75AE0158" w14:textId="77777777">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6C4D08" w14:textId="77777777" w:rsidR="006F4CA5" w:rsidRPr="00D7129A" w:rsidRDefault="00000000">
            <w:pPr>
              <w:jc w:val="center"/>
              <w:rPr>
                <w:sz w:val="22"/>
                <w:szCs w:val="22"/>
              </w:rPr>
            </w:pPr>
            <w:r>
              <w:rPr>
                <w:rFonts w:eastAsia="Arial"/>
                <w:sz w:val="18"/>
                <w:szCs w:val="18"/>
              </w:rPr>
              <w:t>Basic Principles observed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3D1C0" w14:textId="77777777" w:rsidR="006F4CA5" w:rsidRPr="00D7129A" w:rsidRDefault="00000000">
            <w:pPr>
              <w:jc w:val="center"/>
              <w:rPr>
                <w:sz w:val="22"/>
                <w:szCs w:val="22"/>
              </w:rPr>
            </w:pPr>
            <w:r>
              <w:rPr>
                <w:rFonts w:eastAsia="Arial"/>
                <w:sz w:val="18"/>
                <w:szCs w:val="18"/>
              </w:rPr>
              <w:t>Technology concept formulated</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225BD0" w14:textId="77777777" w:rsidR="006F4CA5" w:rsidRPr="00D7129A" w:rsidRDefault="00000000">
            <w:pPr>
              <w:jc w:val="center"/>
              <w:rPr>
                <w:sz w:val="22"/>
                <w:szCs w:val="22"/>
              </w:rPr>
            </w:pPr>
            <w:r>
              <w:rPr>
                <w:rFonts w:eastAsia="Arial"/>
                <w:sz w:val="18"/>
                <w:szCs w:val="18"/>
              </w:rPr>
              <w:t>Experimental proof of concept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2919B8" w14:textId="77777777" w:rsidR="006F4CA5" w:rsidRPr="00D7129A" w:rsidRDefault="00000000">
            <w:pPr>
              <w:jc w:val="center"/>
              <w:rPr>
                <w:sz w:val="22"/>
                <w:szCs w:val="22"/>
              </w:rPr>
            </w:pPr>
            <w:r>
              <w:rPr>
                <w:rFonts w:eastAsia="Arial"/>
                <w:sz w:val="18"/>
                <w:szCs w:val="18"/>
              </w:rPr>
              <w:t>Technology validated in a lab</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CC9BE9" w14:textId="77777777" w:rsidR="006F4CA5" w:rsidRPr="00D7129A" w:rsidRDefault="00000000">
            <w:pPr>
              <w:jc w:val="center"/>
              <w:rPr>
                <w:sz w:val="22"/>
                <w:szCs w:val="22"/>
              </w:rPr>
            </w:pPr>
            <w:r>
              <w:rPr>
                <w:rFonts w:eastAsia="Arial"/>
                <w:sz w:val="18"/>
                <w:szCs w:val="18"/>
              </w:rPr>
              <w:t>Technology validated in relevant environment</w:t>
            </w:r>
          </w:p>
        </w:tc>
        <w:tc>
          <w:tcPr>
            <w:tcW w:w="10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85FAFC" w14:textId="77777777" w:rsidR="006F4CA5" w:rsidRPr="00D7129A" w:rsidRDefault="00000000">
            <w:pPr>
              <w:jc w:val="center"/>
              <w:rPr>
                <w:sz w:val="22"/>
                <w:szCs w:val="22"/>
              </w:rPr>
            </w:pPr>
            <w:r>
              <w:rPr>
                <w:rFonts w:eastAsia="Arial"/>
                <w:sz w:val="18"/>
                <w:szCs w:val="18"/>
              </w:rPr>
              <w:t>Technology demonstrated in relevant environment</w:t>
            </w:r>
          </w:p>
        </w:tc>
        <w:tc>
          <w:tcPr>
            <w:tcW w:w="120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EFA5802" w14:textId="77777777" w:rsidR="006F4CA5" w:rsidRPr="00D7129A" w:rsidRDefault="00000000">
            <w:pPr>
              <w:jc w:val="center"/>
              <w:rPr>
                <w:sz w:val="22"/>
                <w:szCs w:val="22"/>
              </w:rPr>
            </w:pPr>
            <w:r>
              <w:rPr>
                <w:rFonts w:eastAsia="Arial"/>
                <w:sz w:val="18"/>
                <w:szCs w:val="18"/>
              </w:rPr>
              <w:t>System prototype demonstration in operational environment</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0F22FC" w14:textId="77777777" w:rsidR="006F4CA5" w:rsidRPr="00D7129A" w:rsidRDefault="00000000">
            <w:pPr>
              <w:jc w:val="center"/>
              <w:rPr>
                <w:sz w:val="22"/>
                <w:szCs w:val="22"/>
              </w:rPr>
            </w:pPr>
            <w:r>
              <w:rPr>
                <w:rFonts w:eastAsia="Arial"/>
                <w:sz w:val="18"/>
                <w:szCs w:val="18"/>
              </w:rPr>
              <w:t>System complete and qualified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E0AB7" w14:textId="77777777" w:rsidR="006F4CA5" w:rsidRPr="00D7129A" w:rsidRDefault="00000000">
            <w:pPr>
              <w:jc w:val="center"/>
              <w:rPr>
                <w:sz w:val="22"/>
                <w:szCs w:val="22"/>
              </w:rPr>
            </w:pPr>
            <w:r>
              <w:rPr>
                <w:rFonts w:eastAsia="Arial"/>
                <w:sz w:val="18"/>
                <w:szCs w:val="18"/>
              </w:rPr>
              <w:t>Actual system proven in operational environment</w:t>
            </w:r>
          </w:p>
        </w:tc>
      </w:tr>
      <w:tr w:rsidR="006F4CA5" w:rsidRPr="00D7129A" w14:paraId="5E57EAB3" w14:textId="77777777">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F767844" w14:textId="77777777" w:rsidR="006F4CA5" w:rsidRPr="00D7129A" w:rsidRDefault="00000000">
            <w:pPr>
              <w:jc w:val="center"/>
              <w:rPr>
                <w:sz w:val="22"/>
                <w:szCs w:val="22"/>
              </w:rPr>
            </w:pPr>
            <w:r>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EF0A6BC" w14:textId="77777777" w:rsidR="006F4CA5" w:rsidRPr="00D7129A" w:rsidRDefault="00000000">
            <w:pPr>
              <w:jc w:val="center"/>
              <w:rPr>
                <w:sz w:val="22"/>
                <w:szCs w:val="22"/>
              </w:rPr>
            </w:pPr>
            <w:r>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213978EE" w14:textId="77777777" w:rsidR="006F4CA5" w:rsidRPr="00D7129A" w:rsidRDefault="00000000">
            <w:pPr>
              <w:jc w:val="center"/>
              <w:rPr>
                <w:sz w:val="22"/>
                <w:szCs w:val="22"/>
              </w:rPr>
            </w:pPr>
            <w:r>
              <w:rPr>
                <w:rFonts w:ascii="Segoe UI Symbol" w:eastAsia="Arial" w:hAnsi="Segoe UI Symbol" w:cs="Segoe UI Symbol"/>
                <w:b/>
                <w:bCs/>
                <w:color w:val="2E7D32"/>
                <w:sz w:val="32"/>
                <w:szCs w:val="32"/>
              </w:rPr>
              <w:t>✓</w:t>
            </w: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4E0F50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254B6A" w14:textId="77777777" w:rsidR="006F4CA5" w:rsidRPr="00D7129A" w:rsidRDefault="006F4CA5">
            <w:pPr>
              <w:jc w:val="center"/>
              <w:rPr>
                <w:sz w:val="22"/>
                <w:szCs w:val="22"/>
              </w:rPr>
            </w:pPr>
          </w:p>
        </w:tc>
        <w:tc>
          <w:tcPr>
            <w:tcW w:w="10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72CADF9F" w14:textId="77777777" w:rsidR="006F4CA5" w:rsidRPr="00D7129A" w:rsidRDefault="006F4CA5">
            <w:pPr>
              <w:jc w:val="center"/>
              <w:rPr>
                <w:sz w:val="22"/>
                <w:szCs w:val="22"/>
              </w:rPr>
            </w:pPr>
          </w:p>
        </w:tc>
        <w:tc>
          <w:tcPr>
            <w:tcW w:w="120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6BF1C6DA"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5668F35" w14:textId="77777777" w:rsidR="006F4CA5" w:rsidRPr="00D7129A" w:rsidRDefault="006F4CA5">
            <w:pPr>
              <w:jc w:val="center"/>
              <w:rPr>
                <w:sz w:val="22"/>
                <w:szCs w:val="22"/>
              </w:rPr>
            </w:pPr>
          </w:p>
        </w:tc>
        <w:tc>
          <w:tcPr>
            <w:tcW w:w="1080" w:type="dxa"/>
            <w:tcBorders>
              <w:top w:val="single" w:sz="4" w:space="0" w:color="000000"/>
              <w:left w:val="single" w:sz="4" w:space="0" w:color="000000"/>
              <w:bottom w:val="single" w:sz="4" w:space="0" w:color="000000"/>
              <w:right w:val="single" w:sz="4" w:space="0" w:color="000000"/>
            </w:tcBorders>
            <w:tcMar>
              <w:top w:w="100" w:type="dxa"/>
              <w:left w:w="80" w:type="dxa"/>
              <w:bottom w:w="100" w:type="dxa"/>
              <w:right w:w="80" w:type="dxa"/>
            </w:tcMar>
          </w:tcPr>
          <w:p w14:paraId="3A90C164" w14:textId="77777777" w:rsidR="006F4CA5" w:rsidRPr="00D7129A" w:rsidRDefault="006F4CA5">
            <w:pPr>
              <w:jc w:val="center"/>
              <w:rPr>
                <w:sz w:val="22"/>
                <w:szCs w:val="22"/>
              </w:rPr>
            </w:pPr>
          </w:p>
        </w:tc>
      </w:tr>
    </w:tbl>
    <w:p w14:paraId="6DD3B8E7" w14:textId="77777777" w:rsidR="006F4CA5" w:rsidRPr="00D7129A" w:rsidRDefault="006F4CA5">
      <w:pPr>
        <w:spacing w:before="60" w:after="60"/>
        <w:rPr>
          <w:sz w:val="22"/>
          <w:szCs w:val="22"/>
        </w:rPr>
      </w:pPr>
    </w:p>
    <w:p w14:paraId="6E697AFD" w14:textId="77777777" w:rsidR="006F4CA5" w:rsidRPr="00D7129A" w:rsidRDefault="00000000">
      <w:pPr>
        <w:spacing w:before="60" w:after="60"/>
        <w:rPr>
          <w:sz w:val="22"/>
          <w:szCs w:val="22"/>
        </w:rPr>
      </w:pPr>
      <w:r>
        <w:rPr>
          <w:rFonts w:eastAsia="Arial"/>
          <w:sz w:val="22"/>
          <w:szCs w:val="22"/>
        </w:rPr>
        <w:t>Current Status: TRL 1–3 (Basic principles observed, technology concept formulated, experimental proof of concept). The system architecture has been designed and validated in a simulated software environment. Hardware integration and real-collar testing represent the next development phase (TRL 4).</w:t>
      </w:r>
    </w:p>
    <w:p w14:paraId="5FA02C87" w14:textId="77777777" w:rsidR="006F4CA5" w:rsidRPr="00D7129A" w:rsidRDefault="006F4CA5">
      <w:pPr>
        <w:spacing w:before="60" w:after="60"/>
        <w:rPr>
          <w:sz w:val="22"/>
          <w:szCs w:val="22"/>
        </w:rPr>
      </w:pPr>
    </w:p>
    <w:p w14:paraId="1ED9112F" w14:textId="4432367B" w:rsidR="006F4CA5" w:rsidRPr="00D7129A" w:rsidRDefault="00DC0D08" w:rsidP="00DC0D08">
      <w:pPr>
        <w:spacing w:before="60" w:after="60"/>
        <w:ind w:left="720" w:firstLine="720"/>
        <w:rPr>
          <w:sz w:val="22"/>
          <w:szCs w:val="22"/>
        </w:rPr>
      </w:pPr>
      <w:r>
        <w:rPr>
          <w:rFonts w:eastAsia="Arial"/>
          <w:b/>
          <w:bCs/>
          <w:sz w:val="22"/>
          <w:szCs w:val="22"/>
        </w:rPr>
        <w:t>-----------------------------END OF THE DOCUMENT------------------------------</w:t>
      </w:r>
    </w:p>
    <w:sectPr w:rsidR="006F4CA5" w:rsidRPr="00D712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9BC"/>
    <w:multiLevelType w:val="hybridMultilevel"/>
    <w:tmpl w:val="DDF0E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DA4966"/>
    <w:multiLevelType w:val="multilevel"/>
    <w:tmpl w:val="2FFC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DA1495"/>
    <w:multiLevelType w:val="hybridMultilevel"/>
    <w:tmpl w:val="B650C4E4"/>
    <w:lvl w:ilvl="0" w:tplc="F8881F06">
      <w:start w:val="1"/>
      <w:numFmt w:val="bullet"/>
      <w:lvlText w:val="●"/>
      <w:lvlJc w:val="left"/>
      <w:pPr>
        <w:ind w:left="720" w:hanging="360"/>
      </w:pPr>
    </w:lvl>
    <w:lvl w:ilvl="1" w:tplc="739A74B0">
      <w:start w:val="1"/>
      <w:numFmt w:val="bullet"/>
      <w:lvlText w:val="○"/>
      <w:lvlJc w:val="left"/>
      <w:pPr>
        <w:ind w:left="1440" w:hanging="360"/>
      </w:pPr>
    </w:lvl>
    <w:lvl w:ilvl="2" w:tplc="E4CE56C0">
      <w:start w:val="1"/>
      <w:numFmt w:val="bullet"/>
      <w:lvlText w:val="■"/>
      <w:lvlJc w:val="left"/>
      <w:pPr>
        <w:ind w:left="2160" w:hanging="360"/>
      </w:pPr>
    </w:lvl>
    <w:lvl w:ilvl="3" w:tplc="9D228A68">
      <w:start w:val="1"/>
      <w:numFmt w:val="bullet"/>
      <w:lvlText w:val="●"/>
      <w:lvlJc w:val="left"/>
      <w:pPr>
        <w:ind w:left="2880" w:hanging="360"/>
      </w:pPr>
    </w:lvl>
    <w:lvl w:ilvl="4" w:tplc="625833F8">
      <w:start w:val="1"/>
      <w:numFmt w:val="bullet"/>
      <w:lvlText w:val="○"/>
      <w:lvlJc w:val="left"/>
      <w:pPr>
        <w:ind w:left="3600" w:hanging="360"/>
      </w:pPr>
    </w:lvl>
    <w:lvl w:ilvl="5" w:tplc="2346ABB2">
      <w:start w:val="1"/>
      <w:numFmt w:val="bullet"/>
      <w:lvlText w:val="■"/>
      <w:lvlJc w:val="left"/>
      <w:pPr>
        <w:ind w:left="4320" w:hanging="360"/>
      </w:pPr>
    </w:lvl>
    <w:lvl w:ilvl="6" w:tplc="3AC2A1D4">
      <w:start w:val="1"/>
      <w:numFmt w:val="bullet"/>
      <w:lvlText w:val="●"/>
      <w:lvlJc w:val="left"/>
      <w:pPr>
        <w:ind w:left="5040" w:hanging="360"/>
      </w:pPr>
    </w:lvl>
    <w:lvl w:ilvl="7" w:tplc="CE5AF99C">
      <w:start w:val="1"/>
      <w:numFmt w:val="bullet"/>
      <w:lvlText w:val="●"/>
      <w:lvlJc w:val="left"/>
      <w:pPr>
        <w:ind w:left="5760" w:hanging="360"/>
      </w:pPr>
    </w:lvl>
    <w:lvl w:ilvl="8" w:tplc="81D09B7E">
      <w:start w:val="1"/>
      <w:numFmt w:val="bullet"/>
      <w:lvlText w:val="●"/>
      <w:lvlJc w:val="left"/>
      <w:pPr>
        <w:ind w:left="6480" w:hanging="360"/>
      </w:pPr>
    </w:lvl>
  </w:abstractNum>
  <w:abstractNum w:abstractNumId="3" w15:restartNumberingAfterBreak="0">
    <w:nsid w:val="3F932749"/>
    <w:multiLevelType w:val="multilevel"/>
    <w:tmpl w:val="BB38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E2634"/>
    <w:multiLevelType w:val="multilevel"/>
    <w:tmpl w:val="BC3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43166"/>
    <w:multiLevelType w:val="multilevel"/>
    <w:tmpl w:val="803A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413751">
    <w:abstractNumId w:val="2"/>
    <w:lvlOverride w:ilvl="0">
      <w:startOverride w:val="1"/>
    </w:lvlOverride>
  </w:num>
  <w:num w:numId="2" w16cid:durableId="916288700">
    <w:abstractNumId w:val="4"/>
  </w:num>
  <w:num w:numId="3" w16cid:durableId="1270043865">
    <w:abstractNumId w:val="1"/>
  </w:num>
  <w:num w:numId="4" w16cid:durableId="296297210">
    <w:abstractNumId w:val="5"/>
  </w:num>
  <w:num w:numId="5" w16cid:durableId="1918049221">
    <w:abstractNumId w:val="0"/>
  </w:num>
  <w:num w:numId="6" w16cid:durableId="1812288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CA5"/>
    <w:rsid w:val="001A115C"/>
    <w:rsid w:val="002A1E6E"/>
    <w:rsid w:val="002D263D"/>
    <w:rsid w:val="00332157"/>
    <w:rsid w:val="0064553E"/>
    <w:rsid w:val="006F4CA5"/>
    <w:rsid w:val="00763C44"/>
    <w:rsid w:val="00807E32"/>
    <w:rsid w:val="009277F8"/>
    <w:rsid w:val="00A37130"/>
    <w:rsid w:val="00A40F3F"/>
    <w:rsid w:val="00D40A2A"/>
    <w:rsid w:val="00D7129A"/>
    <w:rsid w:val="00DC0D08"/>
    <w:rsid w:val="00EC019B"/>
    <w:rsid w:val="00F014DA"/>
    <w:rsid w:val="00F060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962AE"/>
  <w15:docId w15:val="{59078B50-C6CD-4AFA-8635-05B60F23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7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A1E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10</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Abhinav Kumar Sinha</dc:creator>
  <cp:lastModifiedBy>Abhinav Sinha</cp:lastModifiedBy>
  <cp:revision>4</cp:revision>
  <dcterms:created xsi:type="dcterms:W3CDTF">2026-04-01T17:44:00Z</dcterms:created>
  <dcterms:modified xsi:type="dcterms:W3CDTF">2026-04-13T17:56:00Z</dcterms:modified>
</cp:coreProperties>
</file>