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2913F" w14:textId="77777777" w:rsidR="008B1B63" w:rsidRDefault="008B1B63" w:rsidP="008B1B63">
      <w:r>
        <w:t>Telecommunications Services Provisioning Agreement</w:t>
      </w:r>
    </w:p>
    <w:p w14:paraId="2B1B049D" w14:textId="77777777" w:rsidR="008B1B63" w:rsidRDefault="008B1B63" w:rsidP="008B1B63"/>
    <w:p w14:paraId="468CD613" w14:textId="77777777" w:rsidR="008B1B63" w:rsidRDefault="008B1B63" w:rsidP="008B1B63">
      <w:r>
        <w:t>Between</w:t>
      </w:r>
    </w:p>
    <w:p w14:paraId="23FD64FB" w14:textId="77777777" w:rsidR="008B1B63" w:rsidRDefault="008B1B63" w:rsidP="008B1B63">
      <w:r>
        <w:t xml:space="preserve"> </w:t>
      </w:r>
    </w:p>
    <w:p w14:paraId="4B17AF00" w14:textId="77777777" w:rsidR="008B1B63" w:rsidRDefault="008B1B63" w:rsidP="008B1B63"/>
    <w:p w14:paraId="66A16738" w14:textId="77777777" w:rsidR="008B1B63" w:rsidRDefault="008B1B63" w:rsidP="008B1B63"/>
    <w:p w14:paraId="5901AF7A" w14:textId="77777777" w:rsidR="008B1B63" w:rsidRDefault="008B1B63" w:rsidP="008B1B63">
      <w:r>
        <w:t>Company A</w:t>
      </w:r>
    </w:p>
    <w:p w14:paraId="30B5B6E2" w14:textId="77777777" w:rsidR="008B1B63" w:rsidRDefault="008B1B63" w:rsidP="008B1B63"/>
    <w:p w14:paraId="4635D498" w14:textId="77777777" w:rsidR="008B1B63" w:rsidRDefault="008B1B63" w:rsidP="008B1B63"/>
    <w:p w14:paraId="1A29928E" w14:textId="77777777" w:rsidR="008B1B63" w:rsidRDefault="008B1B63" w:rsidP="008B1B63">
      <w:r>
        <w:t>And</w:t>
      </w:r>
    </w:p>
    <w:p w14:paraId="47E80210" w14:textId="77777777" w:rsidR="008B1B63" w:rsidRDefault="008B1B63" w:rsidP="008B1B63"/>
    <w:p w14:paraId="2AA40DA9" w14:textId="77777777" w:rsidR="008B1B63" w:rsidRDefault="008B1B63" w:rsidP="008B1B63">
      <w:r>
        <w:t>Company B</w:t>
      </w:r>
    </w:p>
    <w:p w14:paraId="72ACCACF" w14:textId="77777777" w:rsidR="008B1B63" w:rsidRDefault="008B1B63" w:rsidP="008B1B63"/>
    <w:p w14:paraId="69ED4CCD" w14:textId="77777777" w:rsidR="008B1B63" w:rsidRDefault="008B1B63" w:rsidP="008B1B63"/>
    <w:p w14:paraId="4FA83A00" w14:textId="77777777" w:rsidR="008B1B63" w:rsidRDefault="008B1B63" w:rsidP="008B1B63"/>
    <w:p w14:paraId="03C5F090" w14:textId="77777777" w:rsidR="008B1B63" w:rsidRDefault="008B1B63" w:rsidP="008B1B63"/>
    <w:p w14:paraId="5BAA80A1" w14:textId="77777777" w:rsidR="008B1B63" w:rsidRDefault="008B1B63" w:rsidP="008B1B63"/>
    <w:p w14:paraId="371582CC" w14:textId="77777777" w:rsidR="008B1B63" w:rsidRDefault="008B1B63" w:rsidP="008B1B63"/>
    <w:p w14:paraId="4F478B93" w14:textId="77777777" w:rsidR="008B1B63" w:rsidRDefault="008B1B63" w:rsidP="008B1B63"/>
    <w:p w14:paraId="06C25A7A" w14:textId="77777777" w:rsidR="008B1B63" w:rsidRDefault="008B1B63" w:rsidP="008B1B63"/>
    <w:p w14:paraId="6915A627" w14:textId="77777777" w:rsidR="008B1B63" w:rsidRDefault="008B1B63" w:rsidP="008B1B63"/>
    <w:p w14:paraId="7E9409F8" w14:textId="77777777" w:rsidR="008B1B63" w:rsidRDefault="008B1B63" w:rsidP="008B1B63"/>
    <w:p w14:paraId="104F6D34" w14:textId="77777777" w:rsidR="008B1B63" w:rsidRDefault="008B1B63" w:rsidP="008B1B63"/>
    <w:p w14:paraId="521D0BFA" w14:textId="77777777" w:rsidR="008B1B63" w:rsidRDefault="008B1B63" w:rsidP="008B1B63"/>
    <w:p w14:paraId="3F61567A" w14:textId="77777777" w:rsidR="008B1B63" w:rsidRDefault="008B1B63" w:rsidP="008B1B63"/>
    <w:p w14:paraId="143F6C4D" w14:textId="77777777" w:rsidR="008B1B63" w:rsidRDefault="008B1B63" w:rsidP="008B1B63"/>
    <w:p w14:paraId="602A819D" w14:textId="77777777" w:rsidR="008B1B63" w:rsidRDefault="008B1B63" w:rsidP="008B1B63"/>
    <w:p w14:paraId="59BB545A" w14:textId="77777777" w:rsidR="008B1B63" w:rsidRDefault="008B1B63" w:rsidP="008B1B63"/>
    <w:p w14:paraId="029FE541" w14:textId="77777777" w:rsidR="008B1B63" w:rsidRDefault="008B1B63" w:rsidP="008B1B63">
      <w:r>
        <w:lastRenderedPageBreak/>
        <w:t xml:space="preserve">This Agreement has been made on __/__/______G </w:t>
      </w:r>
      <w:proofErr w:type="gramStart"/>
      <w:r>
        <w:t>in[</w:t>
      </w:r>
      <w:proofErr w:type="gramEnd"/>
      <w:r>
        <w:t xml:space="preserve"> Riyadh City], Kingdom of Saudi Arabia by and between:</w:t>
      </w:r>
    </w:p>
    <w:p w14:paraId="4B2A98F3" w14:textId="77777777" w:rsidR="008B1B63" w:rsidRDefault="008B1B63" w:rsidP="008B1B63">
      <w:r>
        <w:t>1.</w:t>
      </w:r>
      <w:r>
        <w:tab/>
      </w:r>
    </w:p>
    <w:p w14:paraId="3C3A6DCF" w14:textId="77777777" w:rsidR="008B1B63" w:rsidRDefault="008B1B63" w:rsidP="008B1B63">
      <w:r>
        <w:t>2.</w:t>
      </w:r>
      <w:r>
        <w:tab/>
        <w:t>[insert the name of the Second Party], a [insert description: limited liability company or joint stock company] company duly organised under the laws of [Saudi Arabia] and registered under the number [XXXXXX], having its principal place of business at [Riyadh] and represented in the signing of this Agreement by [insert the name of the authorized signatory] In his capacity as [insert the position], Hereinafter referred to as the (Second Party) or (The Client).</w:t>
      </w:r>
    </w:p>
    <w:p w14:paraId="28936C47" w14:textId="77777777" w:rsidR="008B1B63" w:rsidRDefault="008B1B63" w:rsidP="008B1B63">
      <w:r>
        <w:t>Both Parties are hereinafter referred to individually as the “Party” and, collectively, as the “Parties”</w:t>
      </w:r>
    </w:p>
    <w:p w14:paraId="3AAD9D9C" w14:textId="77777777" w:rsidR="008B1B63" w:rsidRDefault="008B1B63" w:rsidP="008B1B63">
      <w:r>
        <w:t>Preamble:</w:t>
      </w:r>
    </w:p>
    <w:p w14:paraId="31843DE4" w14:textId="77777777" w:rsidR="008B1B63" w:rsidRDefault="008B1B63" w:rsidP="008B1B63">
      <w:r>
        <w:t>Whereas the First Party is a pioneer and dully established and licensed company to provide all types of telecommunications services in the Kingdom of Saudi Arabia, including mobile and fixed audio-visual media, broad band services, international and local data transmission circuits, fast internet connection and added value services in accordance with what has been stated in details in the license issued to it by the Communication, Space &amp; Technology Commission  “CST”.</w:t>
      </w:r>
    </w:p>
    <w:p w14:paraId="394733F6" w14:textId="77777777" w:rsidR="008B1B63" w:rsidRDefault="008B1B63" w:rsidP="008B1B63">
      <w:r>
        <w:t xml:space="preserve">Whereas the Second Party is desirous to benefit from the services of the telecommunication services provided by the First Party and as the First Party agreed on that.         </w:t>
      </w:r>
    </w:p>
    <w:p w14:paraId="7BA13FED" w14:textId="77777777" w:rsidR="008B1B63" w:rsidRDefault="008B1B63" w:rsidP="008B1B63">
      <w:r>
        <w:t xml:space="preserve">NOW THEREFORE, the two Parties have declared their full capacity and competence to </w:t>
      </w:r>
      <w:proofErr w:type="gramStart"/>
      <w:r>
        <w:t>contract</w:t>
      </w:r>
      <w:proofErr w:type="gramEnd"/>
      <w:r>
        <w:t xml:space="preserve"> and they agreed on the following:</w:t>
      </w:r>
    </w:p>
    <w:p w14:paraId="741E65F3" w14:textId="77777777" w:rsidR="008B1B63" w:rsidRDefault="008B1B63" w:rsidP="008B1B63">
      <w:r>
        <w:t>Article (1) Agreement Documents:</w:t>
      </w:r>
    </w:p>
    <w:p w14:paraId="4D3A090C" w14:textId="77777777" w:rsidR="008B1B63" w:rsidRDefault="008B1B63" w:rsidP="008B1B63">
      <w:r>
        <w:t>The foregoing Preamble together with the documents attached herewith are consider as an integral part of this Agreement to be referred to for the implementation and construction of the terms and conditions of this Agreement. In case of discrepancy between these documents and provisions of the Agreement, provisions of the Agreement shall prevail, but in case of the discrepancy between the documents, the latest one shall prevail. These documents are as follows:</w:t>
      </w:r>
    </w:p>
    <w:p w14:paraId="4679EF3F" w14:textId="77777777" w:rsidR="008B1B63" w:rsidRDefault="008B1B63" w:rsidP="008B1B63">
      <w:r>
        <w:t>-</w:t>
      </w:r>
      <w:r>
        <w:tab/>
        <w:t>This main agreement.</w:t>
      </w:r>
    </w:p>
    <w:p w14:paraId="4EDC0E37" w14:textId="77777777" w:rsidR="008B1B63" w:rsidRDefault="008B1B63" w:rsidP="008B1B63">
      <w:r>
        <w:t>-</w:t>
      </w:r>
      <w:r>
        <w:tab/>
        <w:t>Attachment no. (1): Financial and technical proposal provided to the Second Party No. [3-1482890326408 v3] dated …</w:t>
      </w:r>
      <w:proofErr w:type="gramStart"/>
      <w:r>
        <w:t>24./</w:t>
      </w:r>
      <w:proofErr w:type="gramEnd"/>
      <w:r>
        <w:t xml:space="preserve"> 08…/…2023…G.</w:t>
      </w:r>
    </w:p>
    <w:p w14:paraId="6B1A3503" w14:textId="77777777" w:rsidR="008B1B63" w:rsidRDefault="008B1B63" w:rsidP="008B1B63">
      <w:r>
        <w:t>-</w:t>
      </w:r>
      <w:r>
        <w:tab/>
        <w:t>Appendix (A) Specific Terms and Conditions for Internal Delivery of Services within Customer Premises.</w:t>
      </w:r>
    </w:p>
    <w:p w14:paraId="6770968B" w14:textId="77777777" w:rsidR="008B1B63" w:rsidRDefault="008B1B63" w:rsidP="008B1B63"/>
    <w:p w14:paraId="654C4669" w14:textId="77777777" w:rsidR="008B1B63" w:rsidRDefault="008B1B63" w:rsidP="008B1B63">
      <w:r>
        <w:t>-</w:t>
      </w:r>
      <w:r>
        <w:tab/>
        <w:t>The Service Request form or the Purchase Orders issued by the Second Party or Digital Contracts which are used to request and provide the services specified under this Agreement.</w:t>
      </w:r>
    </w:p>
    <w:p w14:paraId="3A3603E9" w14:textId="77777777" w:rsidR="008B1B63" w:rsidRDefault="008B1B63" w:rsidP="008B1B63"/>
    <w:p w14:paraId="4540CC59" w14:textId="77777777" w:rsidR="008B1B63" w:rsidRDefault="008B1B63" w:rsidP="008B1B63">
      <w:r>
        <w:t>-</w:t>
      </w:r>
      <w:r>
        <w:tab/>
        <w:t>Any written data, terms and conditions, minutes or quotations which both Parties agree on annexing to this Agreement.</w:t>
      </w:r>
    </w:p>
    <w:p w14:paraId="61EC4FD7" w14:textId="77777777" w:rsidR="008B1B63" w:rsidRDefault="008B1B63" w:rsidP="008B1B63"/>
    <w:p w14:paraId="41BFDF52" w14:textId="77777777" w:rsidR="008B1B63" w:rsidRDefault="008B1B63" w:rsidP="008B1B63"/>
    <w:p w14:paraId="78E71C0F" w14:textId="77777777" w:rsidR="008B1B63" w:rsidRDefault="008B1B63" w:rsidP="008B1B63"/>
    <w:p w14:paraId="552C7265" w14:textId="77777777" w:rsidR="008B1B63" w:rsidRDefault="008B1B63" w:rsidP="008B1B63"/>
    <w:p w14:paraId="252D6BC7" w14:textId="77777777" w:rsidR="008B1B63" w:rsidRDefault="008B1B63" w:rsidP="008B1B63"/>
    <w:p w14:paraId="5A8C7806" w14:textId="77777777" w:rsidR="008B1B63" w:rsidRDefault="008B1B63" w:rsidP="008B1B63">
      <w:r>
        <w:t xml:space="preserve">Article (2) Purpose of the Agreement </w:t>
      </w:r>
      <w:proofErr w:type="gramStart"/>
      <w:r>
        <w:t>And</w:t>
      </w:r>
      <w:proofErr w:type="gramEnd"/>
      <w:r>
        <w:t xml:space="preserve"> the Mechanism of Service Request: </w:t>
      </w:r>
    </w:p>
    <w:p w14:paraId="59E56A00" w14:textId="77777777" w:rsidR="008B1B63" w:rsidRDefault="008B1B63" w:rsidP="008B1B63">
      <w:r>
        <w:t xml:space="preserve">As agreed by both Parties, the purpose of this Agreement shall be the provision of telecommunication services as follows: </w:t>
      </w:r>
    </w:p>
    <w:p w14:paraId="51206A73" w14:textId="77777777" w:rsidR="008B1B63" w:rsidRDefault="008B1B63" w:rsidP="008B1B63">
      <w:r>
        <w:t>1-</w:t>
      </w:r>
      <w:r>
        <w:tab/>
        <w:t>In case the Second Party wishes to obtain any service of the telecommunication services other than specified service in the technical and financial proposal, it is required to submit a Service Request Form or issue a Purchase Order to the First Party or approve a digital contract explaining the type of the service required, its quantity, specifications and the period agreed upon.</w:t>
      </w:r>
    </w:p>
    <w:p w14:paraId="63A09F8F" w14:textId="77777777" w:rsidR="008B1B63" w:rsidRDefault="008B1B63" w:rsidP="008B1B63">
      <w:r>
        <w:t>2-</w:t>
      </w:r>
      <w:r>
        <w:tab/>
        <w:t xml:space="preserve"> The First Party upon receiving the Service Request Form from the Second Party shall act and deed as follows:</w:t>
      </w:r>
    </w:p>
    <w:p w14:paraId="24160C5D" w14:textId="77777777" w:rsidR="008B1B63" w:rsidRDefault="008B1B63" w:rsidP="008B1B63">
      <w:r>
        <w:t></w:t>
      </w:r>
      <w:r>
        <w:tab/>
        <w:t>Rejecting the request while providing suitable solutions for the other services.</w:t>
      </w:r>
    </w:p>
    <w:p w14:paraId="7CE51656" w14:textId="77777777" w:rsidR="008B1B63" w:rsidRDefault="008B1B63" w:rsidP="008B1B63">
      <w:r>
        <w:t></w:t>
      </w:r>
      <w:r>
        <w:tab/>
        <w:t xml:space="preserve">Accepting the </w:t>
      </w:r>
      <w:proofErr w:type="gramStart"/>
      <w:r>
        <w:t>request, and</w:t>
      </w:r>
      <w:proofErr w:type="gramEnd"/>
      <w:r>
        <w:t xml:space="preserve"> providing the First Party with technical and financial quotations together with terms and conditions of the service provided, and scheduled periods for its implementation.</w:t>
      </w:r>
    </w:p>
    <w:p w14:paraId="7B96D72D" w14:textId="77777777" w:rsidR="008B1B63" w:rsidRDefault="008B1B63" w:rsidP="008B1B63">
      <w:r>
        <w:t>3-</w:t>
      </w:r>
      <w:r>
        <w:tab/>
        <w:t>The certified Service Request Form attached to this Agreement shall be used.</w:t>
      </w:r>
    </w:p>
    <w:p w14:paraId="64C9D5F4" w14:textId="77777777" w:rsidR="008B1B63" w:rsidRDefault="008B1B63" w:rsidP="008B1B63">
      <w:r>
        <w:t>4-</w:t>
      </w:r>
      <w:r>
        <w:tab/>
        <w:t xml:space="preserve">In case of the expiration or early termination of this Agreement before the expiration of Service Request form or Purchase Order or digital contract, it shall be considered valid as if the provisions of this Agreement are valid unless expressly provided otherwise. </w:t>
      </w:r>
    </w:p>
    <w:p w14:paraId="2E21CE2E" w14:textId="77777777" w:rsidR="008B1B63" w:rsidRDefault="008B1B63" w:rsidP="008B1B63">
      <w:r>
        <w:t xml:space="preserve"> </w:t>
      </w:r>
    </w:p>
    <w:p w14:paraId="61EF7AB3" w14:textId="77777777" w:rsidR="008B1B63" w:rsidRDefault="008B1B63" w:rsidP="008B1B63">
      <w:r>
        <w:lastRenderedPageBreak/>
        <w:t xml:space="preserve">The Service Request form or Purchase Order or digital contract shall be deemed binding on the Second Party and shall be legally binding after both Parties’ signature and approval </w:t>
      </w:r>
      <w:proofErr w:type="gramStart"/>
      <w:r>
        <w:t>on the basis of</w:t>
      </w:r>
      <w:proofErr w:type="gramEnd"/>
      <w:r>
        <w:t xml:space="preserve"> services invoiced.</w:t>
      </w:r>
    </w:p>
    <w:p w14:paraId="3B430383" w14:textId="77777777" w:rsidR="008B1B63" w:rsidRDefault="008B1B63" w:rsidP="008B1B63"/>
    <w:p w14:paraId="14EA944E" w14:textId="77777777" w:rsidR="008B1B63" w:rsidRDefault="008B1B63" w:rsidP="008B1B63">
      <w:r>
        <w:t>Article (3) Duration of the Agreement:</w:t>
      </w:r>
    </w:p>
    <w:p w14:paraId="06483467" w14:textId="77777777" w:rsidR="008B1B63" w:rsidRDefault="008B1B63" w:rsidP="008B1B63">
      <w:r>
        <w:t>The duration of this Agreement shall be 2 years commencing on last signature date on this Agreement and this Agreement shall be renewed only after the Parties' consent in writing. before (30) days from the end of the duration.</w:t>
      </w:r>
    </w:p>
    <w:p w14:paraId="1B0F1283" w14:textId="77777777" w:rsidR="008B1B63" w:rsidRDefault="008B1B63" w:rsidP="008B1B63"/>
    <w:p w14:paraId="2C45DCD2" w14:textId="77777777" w:rsidR="008B1B63" w:rsidRDefault="008B1B63" w:rsidP="008B1B63"/>
    <w:p w14:paraId="0F3524BB" w14:textId="77777777" w:rsidR="008B1B63" w:rsidRDefault="008B1B63" w:rsidP="008B1B63">
      <w:r>
        <w:t>Article (4) The Second Party’s Obligations:</w:t>
      </w:r>
    </w:p>
    <w:p w14:paraId="04CED581" w14:textId="77777777" w:rsidR="008B1B63" w:rsidRDefault="008B1B63" w:rsidP="008B1B63">
      <w:r>
        <w:t>1)</w:t>
      </w:r>
      <w:r>
        <w:tab/>
        <w:t xml:space="preserve">Payment of the dues payable as the result of the provision of services or any amounts to be balanced on service on the basis of pay -as -you -go system in accordance with the tariff and prices approved and adopted by First Party -which the Second party acknowledges that such tariff and prices are known to it prior to receiving any services under this Agreement- and during the deadlines given to the Clients for payment through (75) days specified on the relevant invoice before the suspension of the service. The Second Party shall also be fully responsible for all obligations arising from the usage of the service. </w:t>
      </w:r>
    </w:p>
    <w:p w14:paraId="0DE178DA" w14:textId="77777777" w:rsidR="008B1B63" w:rsidRDefault="008B1B63" w:rsidP="008B1B63">
      <w:r>
        <w:t>2)</w:t>
      </w:r>
      <w:r>
        <w:tab/>
        <w:t xml:space="preserve">Not to misuse the service, which is likely to cause damage to the Company or any of its </w:t>
      </w:r>
      <w:proofErr w:type="gramStart"/>
      <w:r>
        <w:t>Clients</w:t>
      </w:r>
      <w:proofErr w:type="gramEnd"/>
      <w:r>
        <w:t xml:space="preserve">, leads to the breach of public morals, or otherwise using it for purposes other than the intended purposes. In the event of any breach of the above, the Company may take the necessary action to resolve the matter, including suspension or cancellation of service or otherwise. </w:t>
      </w:r>
    </w:p>
    <w:p w14:paraId="1DE60582" w14:textId="77777777" w:rsidR="008B1B63" w:rsidRDefault="008B1B63" w:rsidP="008B1B63">
      <w:r>
        <w:t>3)</w:t>
      </w:r>
      <w:r>
        <w:tab/>
        <w:t>Permit the employees of the First Party to access its service sites to check up and repair the faults pertaining to the service at the time specified by the First Party. However, the Second Party shall be liable for all effects resulting from its breach of such obligation.</w:t>
      </w:r>
    </w:p>
    <w:p w14:paraId="1C6E1C8D" w14:textId="77777777" w:rsidR="008B1B63" w:rsidRDefault="008B1B63" w:rsidP="008B1B63">
      <w:r>
        <w:t>4)</w:t>
      </w:r>
      <w:r>
        <w:tab/>
        <w:t xml:space="preserve">The Second Party shall be liable for the protection of the devices provided to the Second Party by the First Party against harmful viruses and bugs, which may affect those devices. </w:t>
      </w:r>
    </w:p>
    <w:p w14:paraId="474A1C46" w14:textId="77777777" w:rsidR="008B1B63" w:rsidRDefault="008B1B63" w:rsidP="008B1B63">
      <w:r>
        <w:t>5)</w:t>
      </w:r>
      <w:r>
        <w:tab/>
        <w:t>The Company shall have the right to restore the devices\ equipment provided to the Client upon cancelation or disconnection of service due to non-payment, and the Company has the right to apply a penalty on client for the equipment costs in case of client reject to return this equipment, or the Company could not access the Client’ site for collection due to the Client resistance.</w:t>
      </w:r>
    </w:p>
    <w:p w14:paraId="012B751D" w14:textId="77777777" w:rsidR="008B1B63" w:rsidRDefault="008B1B63" w:rsidP="008B1B63">
      <w:r>
        <w:lastRenderedPageBreak/>
        <w:t>Article (5) The First’s Party Obligations:</w:t>
      </w:r>
    </w:p>
    <w:p w14:paraId="7B38782D" w14:textId="77777777" w:rsidR="008B1B63" w:rsidRDefault="008B1B63" w:rsidP="008B1B63">
      <w:r>
        <w:t>1)</w:t>
      </w:r>
      <w:r>
        <w:tab/>
        <w:t>Provide the requested services to the Second Party through the service request form processes mentioned above in Article (2), after the approval of the request and the possibility of its implementation at per the First Party's discretion.</w:t>
      </w:r>
    </w:p>
    <w:p w14:paraId="406761B7" w14:textId="77777777" w:rsidR="008B1B63" w:rsidRDefault="008B1B63" w:rsidP="008B1B63">
      <w:r>
        <w:t>2)</w:t>
      </w:r>
      <w:r>
        <w:tab/>
        <w:t>The First Party shall commit to repair the faults and solve all problems related to the services that arise and deprive the Second Party from benefiting from the service provided.</w:t>
      </w:r>
    </w:p>
    <w:p w14:paraId="591C892A" w14:textId="77777777" w:rsidR="008B1B63" w:rsidRDefault="008B1B63" w:rsidP="008B1B63">
      <w:r>
        <w:t>3) In case the Second Party intends to terminate (a part or all) of the Services provision by the First Party, the First Party shall commit towards the Termination of Service request without any forced delay provided that the request of termination shall submitted through a signed letter issued by the Second Party to the First Party. Any other process for Termination of Services shall not be taken into consideration.</w:t>
      </w:r>
    </w:p>
    <w:p w14:paraId="36C6E860" w14:textId="77777777" w:rsidR="008B1B63" w:rsidRDefault="008B1B63" w:rsidP="008B1B63">
      <w:r>
        <w:t>4)Agree that its information will be collected and used by the First Party with the purpose of provisioning and improvement of services, provided that the First Party takes all appropriate measures to protect the confidentiality of this information and not in any way disclose it to any other party, except as requested by CCOMPANY A or any competent authority.</w:t>
      </w:r>
    </w:p>
    <w:p w14:paraId="07CD75BB" w14:textId="77777777" w:rsidR="008B1B63" w:rsidRDefault="008B1B63" w:rsidP="008B1B63">
      <w:r>
        <w:t>5-In the event that the First Party implements one of the telecommunications services of the Second Party and the service provided after activating it is unstable for technical matters for a reason related to the First Party, the First Party undertakes searching for alternative solutions to provide the service in an excellent manner and the Second Party provides the necessary and possible assistance in that, and the First Party undertakes all the work of transferring data and service definitions to and from the other device without additional financial fees.</w:t>
      </w:r>
    </w:p>
    <w:p w14:paraId="702A4C04" w14:textId="77777777" w:rsidR="008B1B63" w:rsidRDefault="008B1B63" w:rsidP="008B1B63"/>
    <w:p w14:paraId="21B3216D" w14:textId="77777777" w:rsidR="008B1B63" w:rsidRDefault="008B1B63" w:rsidP="008B1B63">
      <w:r>
        <w:t>6) If the First Party wishes to change a communication technology, the Second Party does not bear any of the financial costs of the modern technology.</w:t>
      </w:r>
    </w:p>
    <w:p w14:paraId="701622B2" w14:textId="77777777" w:rsidR="008B1B63" w:rsidRDefault="008B1B63" w:rsidP="008B1B63">
      <w:r>
        <w:t>Article (6) Confidentiality of Information:</w:t>
      </w:r>
    </w:p>
    <w:p w14:paraId="1C3DE72D" w14:textId="77777777" w:rsidR="008B1B63" w:rsidRDefault="008B1B63" w:rsidP="008B1B63">
      <w:r>
        <w:t>1)</w:t>
      </w:r>
      <w:r>
        <w:tab/>
        <w:t xml:space="preserve">Both Parties agree to keep confidential the information and contents of this Agreement, the information exchanged, and the information disclosed or obtained related to the subject matter thereof. The following information shall be an exception:  </w:t>
      </w:r>
    </w:p>
    <w:p w14:paraId="0DDA5B07" w14:textId="77777777" w:rsidR="008B1B63" w:rsidRDefault="008B1B63" w:rsidP="008B1B63">
      <w:r>
        <w:t>A.</w:t>
      </w:r>
      <w:r>
        <w:tab/>
        <w:t>Information that was already in the possession of any of the two Parties when disclosed.</w:t>
      </w:r>
    </w:p>
    <w:p w14:paraId="0CE2DF6E" w14:textId="77777777" w:rsidR="008B1B63" w:rsidRDefault="008B1B63" w:rsidP="008B1B63">
      <w:r>
        <w:t>B.</w:t>
      </w:r>
      <w:r>
        <w:tab/>
        <w:t>Information that is in or comes into the public domain.</w:t>
      </w:r>
    </w:p>
    <w:p w14:paraId="76A2482A" w14:textId="77777777" w:rsidR="008B1B63" w:rsidRDefault="008B1B63" w:rsidP="008B1B63">
      <w:r>
        <w:lastRenderedPageBreak/>
        <w:t>C.</w:t>
      </w:r>
      <w:r>
        <w:tab/>
        <w:t>Developed or obtained by a third party and its disclosure is not consider a breach of the Agreement.</w:t>
      </w:r>
    </w:p>
    <w:p w14:paraId="4AB75EDB" w14:textId="77777777" w:rsidR="008B1B63" w:rsidRDefault="008B1B63" w:rsidP="008B1B63">
      <w:r>
        <w:t>D.</w:t>
      </w:r>
      <w:r>
        <w:tab/>
        <w:t xml:space="preserve">Disclosed by either Party under the applicable law, judicial or any administrative order. </w:t>
      </w:r>
    </w:p>
    <w:p w14:paraId="77BECB1A" w14:textId="77777777" w:rsidR="008B1B63" w:rsidRDefault="008B1B63" w:rsidP="008B1B63">
      <w:r>
        <w:t>2)</w:t>
      </w:r>
      <w:r>
        <w:tab/>
        <w:t xml:space="preserve">This clause shall survive one year after the expiry of the Agreement. </w:t>
      </w:r>
    </w:p>
    <w:p w14:paraId="6D829296" w14:textId="77777777" w:rsidR="008B1B63" w:rsidRDefault="008B1B63" w:rsidP="008B1B63">
      <w:r>
        <w:t>Article (7) Suspension &amp; Cancellation of Services:</w:t>
      </w:r>
    </w:p>
    <w:p w14:paraId="453E854B" w14:textId="77777777" w:rsidR="008B1B63" w:rsidRDefault="008B1B63" w:rsidP="008B1B63">
      <w:r>
        <w:t>1-</w:t>
      </w:r>
      <w:r>
        <w:tab/>
        <w:t>First Party has the right to terminate this Agreement at any time, by notifying the Second Party within thirty (30) calendar days prior to termination.</w:t>
      </w:r>
    </w:p>
    <w:p w14:paraId="0A8C7161" w14:textId="77777777" w:rsidR="008B1B63" w:rsidRDefault="008B1B63" w:rsidP="008B1B63"/>
    <w:p w14:paraId="48E655A1" w14:textId="77777777" w:rsidR="008B1B63" w:rsidRDefault="008B1B63" w:rsidP="008B1B63">
      <w:r>
        <w:t>2-</w:t>
      </w:r>
      <w:r>
        <w:tab/>
        <w:t xml:space="preserve">The Company has the right to suspend or cancel the service from the </w:t>
      </w:r>
      <w:proofErr w:type="gramStart"/>
      <w:r>
        <w:t>Client  for</w:t>
      </w:r>
      <w:proofErr w:type="gramEnd"/>
      <w:r>
        <w:t xml:space="preserve"> any of the following reasons: </w:t>
      </w:r>
    </w:p>
    <w:p w14:paraId="476FCE97" w14:textId="77777777" w:rsidR="008B1B63" w:rsidRDefault="008B1B63" w:rsidP="008B1B63">
      <w:r>
        <w:t>A.</w:t>
      </w:r>
      <w:r>
        <w:tab/>
        <w:t>The Second Party non-provision of the financial insurance requested by the Company in case for which the insurance is required in conformity with the procedures adopted by the First Party.</w:t>
      </w:r>
    </w:p>
    <w:p w14:paraId="27554D2D" w14:textId="77777777" w:rsidR="008B1B63" w:rsidRDefault="008B1B63" w:rsidP="008B1B63">
      <w:r>
        <w:t>B.</w:t>
      </w:r>
      <w:r>
        <w:tab/>
        <w:t xml:space="preserve">Non-compliance by the Client with the provisions of differed payment agreement (by </w:t>
      </w:r>
      <w:proofErr w:type="spellStart"/>
      <w:r>
        <w:t>installments</w:t>
      </w:r>
      <w:proofErr w:type="spellEnd"/>
      <w:r>
        <w:t xml:space="preserve">) as per the Company plan for differed payments. </w:t>
      </w:r>
    </w:p>
    <w:p w14:paraId="0E7E746B" w14:textId="77777777" w:rsidR="008B1B63" w:rsidRDefault="008B1B63" w:rsidP="008B1B63">
      <w:r>
        <w:t>C.</w:t>
      </w:r>
      <w:r>
        <w:tab/>
        <w:t>The Client’s obstructing of the Company’s technicians in the event of their need to have access to the service site three times a year, where the terminals are located.</w:t>
      </w:r>
    </w:p>
    <w:p w14:paraId="2444E1C6" w14:textId="77777777" w:rsidR="008B1B63" w:rsidRDefault="008B1B63" w:rsidP="008B1B63">
      <w:r>
        <w:t>D.</w:t>
      </w:r>
      <w:r>
        <w:tab/>
        <w:t>The Client’s breach of any term or condition of the document of Terms of Services or this Agreement.</w:t>
      </w:r>
    </w:p>
    <w:p w14:paraId="0196258D" w14:textId="77777777" w:rsidR="008B1B63" w:rsidRDefault="008B1B63" w:rsidP="008B1B63">
      <w:r>
        <w:t>E.</w:t>
      </w:r>
      <w:r>
        <w:tab/>
        <w:t xml:space="preserve">Non-payment of the Company dues by the Client in the due dates. </w:t>
      </w:r>
    </w:p>
    <w:p w14:paraId="782B43AC" w14:textId="77777777" w:rsidR="008B1B63" w:rsidRDefault="008B1B63" w:rsidP="008B1B63">
      <w:r>
        <w:t>F.</w:t>
      </w:r>
      <w:r>
        <w:tab/>
        <w:t xml:space="preserve">Client’s failure to update its information when requested to do so, or its submission of incorrect or fake information was proven. </w:t>
      </w:r>
    </w:p>
    <w:p w14:paraId="2ED01932" w14:textId="77777777" w:rsidR="008B1B63" w:rsidRDefault="008B1B63" w:rsidP="008B1B63">
      <w:r>
        <w:t>G.</w:t>
      </w:r>
      <w:r>
        <w:tab/>
        <w:t xml:space="preserve">In case of the Client’s death –when applicable-, the Company may suspend the service as of the death notification, and successors (within (30) days from the notification date) may select the continuity of the service and its transference to one of them who shall assume all rights and responsibilities resulting on the original Client. </w:t>
      </w:r>
    </w:p>
    <w:p w14:paraId="00634DFD" w14:textId="77777777" w:rsidR="008B1B63" w:rsidRDefault="008B1B63" w:rsidP="008B1B63">
      <w:r>
        <w:t>H.</w:t>
      </w:r>
      <w:r>
        <w:tab/>
        <w:t xml:space="preserve">If the cancellation/suspension request or the amendment of the service procedures which are related to this Agreement was issued by CCOMPANY </w:t>
      </w:r>
      <w:proofErr w:type="spellStart"/>
      <w:r>
        <w:t>Aor</w:t>
      </w:r>
      <w:proofErr w:type="spellEnd"/>
      <w:r>
        <w:t xml:space="preserve"> any concerned governmental authorities.</w:t>
      </w:r>
    </w:p>
    <w:p w14:paraId="7CB38693" w14:textId="77777777" w:rsidR="008B1B63" w:rsidRDefault="008B1B63" w:rsidP="008B1B63">
      <w:r>
        <w:t>2-</w:t>
      </w:r>
      <w:r>
        <w:tab/>
        <w:t xml:space="preserve">In the event of service cancellation, the Company may upon notifying the Client add the arrears to one of the Client’s operating services. If the Second Party fails to pay the financial dues to the Company after the elapse of (120) one hundred and twenty days from the issuance of the invoice, the Company may take the appropriate action by </w:t>
      </w:r>
      <w:r>
        <w:lastRenderedPageBreak/>
        <w:t xml:space="preserve">raising the matter to the concerned authorities to protect its rights and add the name of the Second Party to the Fist Party's </w:t>
      </w:r>
      <w:proofErr w:type="gramStart"/>
      <w:r>
        <w:t>black list</w:t>
      </w:r>
      <w:proofErr w:type="gramEnd"/>
      <w:r>
        <w:t>.</w:t>
      </w:r>
    </w:p>
    <w:p w14:paraId="0E3EA0EE" w14:textId="77777777" w:rsidR="008B1B63" w:rsidRDefault="008B1B63" w:rsidP="008B1B63">
      <w:r>
        <w:t>3-</w:t>
      </w:r>
      <w:r>
        <w:tab/>
        <w:t>In case the Second Party terminates any provided services, the First Party has the right to apply an early termination fining as per following penalty calculation logic and pay the minimum of these two penalty calculations as below:</w:t>
      </w:r>
    </w:p>
    <w:p w14:paraId="13B07F23" w14:textId="77777777" w:rsidR="008B1B63" w:rsidRDefault="008B1B63" w:rsidP="008B1B63">
      <w:r>
        <w:t>A.</w:t>
      </w:r>
      <w:r>
        <w:tab/>
        <w:t>(Recurring Monthly Fee*Remaining months in the contract commitment period).</w:t>
      </w:r>
    </w:p>
    <w:p w14:paraId="750A2FCA" w14:textId="77777777" w:rsidR="008B1B63" w:rsidRDefault="008B1B63" w:rsidP="008B1B63">
      <w:r>
        <w:t>B.</w:t>
      </w:r>
      <w:r>
        <w:tab/>
        <w:t>(Discount Value * Number of months passed before termination / total contract period in months) represents the total discount amount implemented for The Client before terminating the service(s).</w:t>
      </w:r>
    </w:p>
    <w:p w14:paraId="22D83C90" w14:textId="77777777" w:rsidR="008B1B63" w:rsidRDefault="008B1B63" w:rsidP="008B1B63">
      <w:r>
        <w:t>Article (8) Force Majeure:</w:t>
      </w:r>
    </w:p>
    <w:p w14:paraId="5C98349B" w14:textId="77777777" w:rsidR="008B1B63" w:rsidRDefault="008B1B63" w:rsidP="008B1B63">
      <w:r>
        <w:t>1.</w:t>
      </w:r>
      <w:r>
        <w:tab/>
        <w:t xml:space="preserve">Neither Party shall be liable for any damage or loss incurred by the other Party resulting from a force majeure affecting the implementation of its contractual obligations. Force majeure is </w:t>
      </w:r>
      <w:proofErr w:type="gramStart"/>
      <w:r>
        <w:t>define</w:t>
      </w:r>
      <w:proofErr w:type="gramEnd"/>
      <w:r>
        <w:t xml:space="preserve"> as any incident beyond the reasonable control of the aggrieved Party, which was unforeseen at the time of Agreement signature, or was unavoidable after its occurrence, such as wars, invasion, military operations, floods, earthquakes and volcanoes whatsoever. </w:t>
      </w:r>
    </w:p>
    <w:p w14:paraId="56270569" w14:textId="77777777" w:rsidR="008B1B63" w:rsidRDefault="008B1B63" w:rsidP="008B1B63"/>
    <w:p w14:paraId="32076496" w14:textId="77777777" w:rsidR="008B1B63" w:rsidRDefault="008B1B63" w:rsidP="008B1B63">
      <w:r>
        <w:t>2.</w:t>
      </w:r>
      <w:r>
        <w:tab/>
        <w:t xml:space="preserve"> A Party claiming the existence of force majeure shall notify the other Party within (7) seven days of the </w:t>
      </w:r>
      <w:proofErr w:type="gramStart"/>
      <w:r>
        <w:t>occurrence, and</w:t>
      </w:r>
      <w:proofErr w:type="gramEnd"/>
      <w:r>
        <w:t xml:space="preserve"> shall submit evidence of its existence.</w:t>
      </w:r>
    </w:p>
    <w:p w14:paraId="60AAA75B" w14:textId="77777777" w:rsidR="008B1B63" w:rsidRDefault="008B1B63" w:rsidP="008B1B63"/>
    <w:p w14:paraId="0DE3383C" w14:textId="77777777" w:rsidR="008B1B63" w:rsidRDefault="008B1B63" w:rsidP="008B1B63">
      <w:r>
        <w:t>3.</w:t>
      </w:r>
      <w:r>
        <w:tab/>
        <w:t>If the force majeure delays the implementation of the contractual obligations for a period not exceeding six months the period of implementation shall be extend up to a length of time resulting from the incident. If the incident persists for more than six months, the Parties shall agree on the appropriate action to be taken.</w:t>
      </w:r>
    </w:p>
    <w:p w14:paraId="60F11808" w14:textId="77777777" w:rsidR="008B1B63" w:rsidRDefault="008B1B63" w:rsidP="008B1B63">
      <w:proofErr w:type="gramStart"/>
      <w:r>
        <w:t>Article(</w:t>
      </w:r>
      <w:proofErr w:type="gramEnd"/>
      <w:r>
        <w:t xml:space="preserve">9) Notifications: </w:t>
      </w:r>
    </w:p>
    <w:p w14:paraId="1C33DAA0" w14:textId="77777777" w:rsidR="008B1B63" w:rsidRDefault="008B1B63" w:rsidP="008B1B63">
      <w:r>
        <w:t>1.</w:t>
      </w:r>
      <w:r>
        <w:tab/>
        <w:t>Communications and notifications under this Agreement shall be exchanged either by formal delivery by hand, fax or email to the Parties at their respective addresses set forth below:</w:t>
      </w:r>
    </w:p>
    <w:p w14:paraId="0C56FF4D" w14:textId="77777777" w:rsidR="008B1B63" w:rsidRDefault="008B1B63" w:rsidP="008B1B63">
      <w:r>
        <w:t xml:space="preserve"> </w:t>
      </w:r>
    </w:p>
    <w:p w14:paraId="008CD1EB" w14:textId="77777777" w:rsidR="008B1B63" w:rsidRDefault="008B1B63" w:rsidP="008B1B63">
      <w:r>
        <w:t>Second Party:</w:t>
      </w:r>
      <w:r>
        <w:tab/>
        <w:t xml:space="preserve">First Party: </w:t>
      </w:r>
    </w:p>
    <w:p w14:paraId="355DC68A" w14:textId="77777777" w:rsidR="008B1B63" w:rsidRDefault="008B1B63" w:rsidP="008B1B63">
      <w:r>
        <w:tab/>
        <w:t>Name</w:t>
      </w:r>
      <w:r>
        <w:tab/>
      </w:r>
      <w:r>
        <w:tab/>
      </w:r>
      <w:proofErr w:type="spellStart"/>
      <w:r>
        <w:t>Name</w:t>
      </w:r>
      <w:proofErr w:type="spellEnd"/>
      <w:r>
        <w:t>:</w:t>
      </w:r>
    </w:p>
    <w:p w14:paraId="69966F61" w14:textId="77777777" w:rsidR="008B1B63" w:rsidRDefault="008B1B63" w:rsidP="008B1B63">
      <w:r>
        <w:tab/>
        <w:t>Title</w:t>
      </w:r>
      <w:r>
        <w:tab/>
        <w:t>A</w:t>
      </w:r>
      <w:r>
        <w:tab/>
        <w:t>Title:</w:t>
      </w:r>
    </w:p>
    <w:p w14:paraId="4B3BBA03" w14:textId="77777777" w:rsidR="008B1B63" w:rsidRDefault="008B1B63" w:rsidP="008B1B63">
      <w:r>
        <w:tab/>
        <w:t>Email</w:t>
      </w:r>
      <w:r>
        <w:tab/>
      </w:r>
      <w:r>
        <w:tab/>
      </w:r>
      <w:proofErr w:type="spellStart"/>
      <w:r>
        <w:t>Email</w:t>
      </w:r>
      <w:proofErr w:type="spellEnd"/>
      <w:r>
        <w:t>:</w:t>
      </w:r>
    </w:p>
    <w:p w14:paraId="4D5BD81C" w14:textId="77777777" w:rsidR="008B1B63" w:rsidRDefault="008B1B63" w:rsidP="008B1B63">
      <w:r>
        <w:lastRenderedPageBreak/>
        <w:tab/>
        <w:t>Phone number:</w:t>
      </w:r>
      <w:r>
        <w:tab/>
      </w:r>
      <w:r>
        <w:tab/>
        <w:t>Phone number:</w:t>
      </w:r>
    </w:p>
    <w:p w14:paraId="577E8DE6" w14:textId="77777777" w:rsidR="008B1B63" w:rsidRDefault="008B1B63" w:rsidP="008B1B63">
      <w:r>
        <w:t>2.</w:t>
      </w:r>
      <w:r>
        <w:tab/>
        <w:t xml:space="preserve"> All the notices and correspondence relating to this Agreement shall be in writing and delivered to the other Party in the address-designated hereinabove and any change made to the address of either Party during the validity of this Agreement should be communicated to the other Party within (10) ten days from the change date by an official note. Otherwise, the address stated in this Agreement shall be considered valid by the other Party.</w:t>
      </w:r>
    </w:p>
    <w:p w14:paraId="2D16A7B1" w14:textId="77777777" w:rsidR="008B1B63" w:rsidRDefault="008B1B63" w:rsidP="008B1B63">
      <w:proofErr w:type="gramStart"/>
      <w:r>
        <w:t>Article(</w:t>
      </w:r>
      <w:proofErr w:type="gramEnd"/>
      <w:r>
        <w:t>10) Intellectual Property:</w:t>
      </w:r>
    </w:p>
    <w:p w14:paraId="592C03CC" w14:textId="77777777" w:rsidR="008B1B63" w:rsidRDefault="008B1B63" w:rsidP="008B1B63">
      <w:r>
        <w:t>1.</w:t>
      </w:r>
      <w:r>
        <w:tab/>
        <w:t>Both Parties shall be liable on inviolability of the Intellectual Property Rights for the other Party and specifically provision of services delivery under this Agreement. There also must be no breach on any other Intellectual Property Rights of any Third Party. The breaching Party shall also bear all obligations resulting from violations or claims to the Intellectual Property owner, or any other rights from any entity or Third Party in case the Breaching/Violating Party is participating in violating the Intellectual Property Rights.</w:t>
      </w:r>
    </w:p>
    <w:p w14:paraId="089A826D" w14:textId="77777777" w:rsidR="008B1B63" w:rsidRDefault="008B1B63" w:rsidP="008B1B63"/>
    <w:p w14:paraId="2A8A56DB" w14:textId="77777777" w:rsidR="008B1B63" w:rsidRDefault="008B1B63" w:rsidP="008B1B63">
      <w:r>
        <w:t>1.</w:t>
      </w:r>
      <w:r>
        <w:tab/>
        <w:t>Both Parties agree under this Agreement and shall ensure that each of their Team Members agrees on the type of subject matter, all available intellectual property rights related to the Intellectual Property Rights in  the Emerging Services, unless otherwise inalienable, would be exclusively owned by the First Party which arise in the course of performing the Services Except as those rights are not transferable, and the Second Party benefiting from the First Party’s services, does not mean owning the services. Thereof, the Second Party shall not act against the laws and regulations implemented in the Company.</w:t>
      </w:r>
    </w:p>
    <w:p w14:paraId="1832DF6F" w14:textId="77777777" w:rsidR="008B1B63" w:rsidRDefault="008B1B63" w:rsidP="008B1B63">
      <w:r>
        <w:t>Article (11) General provisions:</w:t>
      </w:r>
    </w:p>
    <w:p w14:paraId="72B270ED" w14:textId="77777777" w:rsidR="008B1B63" w:rsidRDefault="008B1B63" w:rsidP="008B1B63">
      <w:r>
        <w:t>1.</w:t>
      </w:r>
      <w:r>
        <w:tab/>
        <w:t>This Agreement may be amended by a written document signed by both Parties. Such amendment shall be appended to this Agreement as an attachment. Any other process shall not be considered.</w:t>
      </w:r>
    </w:p>
    <w:p w14:paraId="42A31880" w14:textId="77777777" w:rsidR="008B1B63" w:rsidRDefault="008B1B63" w:rsidP="008B1B63">
      <w:r>
        <w:t>2.</w:t>
      </w:r>
      <w:r>
        <w:tab/>
        <w:t xml:space="preserve">In case of termination of this Agreement because of legal causes -other than the expiration of its term-, such termination shall not affect the rights designated for either Party under this Agreement. </w:t>
      </w:r>
    </w:p>
    <w:p w14:paraId="05EFCFA1" w14:textId="77777777" w:rsidR="008B1B63" w:rsidRDefault="008B1B63" w:rsidP="008B1B63">
      <w:r>
        <w:t>3.</w:t>
      </w:r>
      <w:r>
        <w:tab/>
        <w:t xml:space="preserve">The provisions of the Telecommunication act and its implementing bylaw, decrees and circulars issued by the CCOMPANY A, as well as the conditions and procedures related to the provision of service applied by the First Party shall be applied </w:t>
      </w:r>
      <w:proofErr w:type="gramStart"/>
      <w:r>
        <w:t>for  all</w:t>
      </w:r>
      <w:proofErr w:type="gramEnd"/>
      <w:r>
        <w:t xml:space="preserve"> that is not provided for in this Agreement . </w:t>
      </w:r>
    </w:p>
    <w:p w14:paraId="5BFD00E5" w14:textId="77777777" w:rsidR="008B1B63" w:rsidRDefault="008B1B63" w:rsidP="008B1B63">
      <w:r>
        <w:lastRenderedPageBreak/>
        <w:t>3.</w:t>
      </w:r>
      <w:r>
        <w:tab/>
        <w:t>If any term or condition of this Agreement is for any reason held restricted, invalid, illegal, or unenforceable, such restriction, invalidity, illegality of unenforceability shall not affect the remainder of this Agreement, which shall remain valid, legal and enforceable as if this Agreement has not contained such restricted, invalid, illegal, or unenforceable terms and conditions at the time of signing this Agreement.</w:t>
      </w:r>
    </w:p>
    <w:p w14:paraId="14182DE1" w14:textId="77777777" w:rsidR="008B1B63" w:rsidRDefault="008B1B63" w:rsidP="008B1B63">
      <w:r>
        <w:t>4.</w:t>
      </w:r>
      <w:r>
        <w:tab/>
        <w:t>The Second Party is not permitted to transfer the rights and obligations arising from this Agreement to any other Party except after taking the prior written consent of the First Party.</w:t>
      </w:r>
    </w:p>
    <w:p w14:paraId="7EA4DEA9" w14:textId="77777777" w:rsidR="008B1B63" w:rsidRDefault="008B1B63" w:rsidP="008B1B63"/>
    <w:p w14:paraId="15FEF601" w14:textId="77777777" w:rsidR="008B1B63" w:rsidRDefault="008B1B63" w:rsidP="008B1B63">
      <w:r>
        <w:t>4.</w:t>
      </w:r>
      <w:r>
        <w:tab/>
        <w:t>All documents related to this Agreement shall be executed in Arabic or both Arabic and English languages. In case of contradiction or discrepancy between the two languages, the Arabic text shall prevail.</w:t>
      </w:r>
    </w:p>
    <w:p w14:paraId="71303A89" w14:textId="77777777" w:rsidR="008B1B63" w:rsidRDefault="008B1B63" w:rsidP="008B1B63">
      <w:r>
        <w:t>5.</w:t>
      </w:r>
      <w:r>
        <w:tab/>
        <w:t xml:space="preserve">In case the service/ services under this Agreement </w:t>
      </w:r>
      <w:proofErr w:type="gramStart"/>
      <w:r>
        <w:t>is</w:t>
      </w:r>
      <w:proofErr w:type="gramEnd"/>
      <w:r>
        <w:t>/are unavailable in the Second Party’s site or in case of establishment failure for any reason including technical reasons, the service value and discount percentage-if applicable- might change based on the alternative service type provided to the Client.</w:t>
      </w:r>
    </w:p>
    <w:p w14:paraId="6242801F" w14:textId="77777777" w:rsidR="008B1B63" w:rsidRDefault="008B1B63" w:rsidP="008B1B63">
      <w:r>
        <w:t>6.</w:t>
      </w:r>
      <w:r>
        <w:tab/>
        <w:t>The Client acknowledges and agrees to grant the Company the right to exchange its credit information with credit bureaus.</w:t>
      </w:r>
    </w:p>
    <w:p w14:paraId="2C3A03E6" w14:textId="77777777" w:rsidR="008B1B63" w:rsidRDefault="008B1B63" w:rsidP="008B1B63">
      <w:r>
        <w:t>7.</w:t>
      </w:r>
      <w:r>
        <w:tab/>
        <w:t>The Parties hereto represent and warrant to each other that their authorized signatories are entitled to sign on their behalf and the rights and obligations of each of the Parties hereto shall be legally valid, binding and enforceable on them.</w:t>
      </w:r>
    </w:p>
    <w:p w14:paraId="48B451D7" w14:textId="77777777" w:rsidR="008B1B63" w:rsidRDefault="008B1B63" w:rsidP="008B1B63">
      <w:r>
        <w:t>8.</w:t>
      </w:r>
      <w:r>
        <w:tab/>
        <w:t>This Agreement was made in two (2) original copies in the English and Arabic languages. In case of any conflict, the Arabic language shall prevail. Each of the Parties has received one original copy to act accordingly.</w:t>
      </w:r>
    </w:p>
    <w:p w14:paraId="48B4834A" w14:textId="77777777" w:rsidR="008B1B63" w:rsidRDefault="008B1B63" w:rsidP="008B1B63">
      <w:r>
        <w:t>9.</w:t>
      </w:r>
      <w:r>
        <w:tab/>
        <w:t xml:space="preserve">In case of non-fulfilment of the service quality standards due to reasons from the Company, the settlement for the Client will </w:t>
      </w:r>
      <w:proofErr w:type="gramStart"/>
      <w:r>
        <w:t>done according</w:t>
      </w:r>
      <w:proofErr w:type="gramEnd"/>
      <w:r>
        <w:t xml:space="preserve"> to the settlement process applied in the Company and as per CST regulations.</w:t>
      </w:r>
    </w:p>
    <w:p w14:paraId="501D9416" w14:textId="77777777" w:rsidR="008B1B63" w:rsidRDefault="008B1B63" w:rsidP="008B1B63"/>
    <w:p w14:paraId="19C6E08B" w14:textId="77777777" w:rsidR="008B1B63" w:rsidRDefault="008B1B63" w:rsidP="008B1B63">
      <w:r>
        <w:t>10.</w:t>
      </w:r>
      <w:r>
        <w:tab/>
        <w:t>In case the services in this agreement provided with discounts, then upon discount agreement end date without a renewal request from the Customer, the service(s) will keep running in original process unless the Customer requested to disconnect the services, and the Customer shall not have the right to object any charges billed in original prices after the contract end date.</w:t>
      </w:r>
    </w:p>
    <w:p w14:paraId="7DA0F215" w14:textId="77777777" w:rsidR="008B1B63" w:rsidRDefault="008B1B63" w:rsidP="008B1B63">
      <w:r>
        <w:t>Article (12) Entire Agreement:</w:t>
      </w:r>
    </w:p>
    <w:p w14:paraId="22741BAC" w14:textId="77777777" w:rsidR="008B1B63" w:rsidRDefault="008B1B63" w:rsidP="008B1B63">
      <w:r>
        <w:lastRenderedPageBreak/>
        <w:t>This Agreement and its documents stated in Article (1) “Agreement Documents” shall constitute the entire Agreement between the Parties, and any   amendment or change to any of its terms and conditions shall be in writing.</w:t>
      </w:r>
    </w:p>
    <w:p w14:paraId="5B565BB1" w14:textId="77777777" w:rsidR="008B1B63" w:rsidRDefault="008B1B63" w:rsidP="008B1B63">
      <w:r>
        <w:t xml:space="preserve">Article (13) Dispute Resolution&amp; </w:t>
      </w:r>
      <w:proofErr w:type="spellStart"/>
      <w:r>
        <w:t>Applicabe</w:t>
      </w:r>
      <w:proofErr w:type="spellEnd"/>
      <w:r>
        <w:t xml:space="preserve"> law:</w:t>
      </w:r>
    </w:p>
    <w:p w14:paraId="1B0876B6" w14:textId="77777777" w:rsidR="008B1B63" w:rsidRDefault="008B1B63" w:rsidP="008B1B63">
      <w:r>
        <w:t>This Agreement shall be governed, construed, implemented and disputes settled by the laws of the Kingdom of Saudi Arabia. Any dispute arising from the implementation of this Agreement that cannot be settled amicably within (60) sixty working days from the date such dispute arises, shall be referred to the competent forum in Riyadh for final and binding decision.</w:t>
      </w:r>
    </w:p>
    <w:p w14:paraId="2EBEDCB0" w14:textId="77777777" w:rsidR="008B1B63" w:rsidRDefault="008B1B63" w:rsidP="008B1B63"/>
    <w:p w14:paraId="6B252B18" w14:textId="77777777" w:rsidR="008B1B63" w:rsidRDefault="008B1B63" w:rsidP="008B1B63"/>
    <w:p w14:paraId="0BF32BC9" w14:textId="77777777" w:rsidR="008B1B63" w:rsidRDefault="008B1B63" w:rsidP="008B1B63">
      <w:r>
        <w:t>Appendix (A) Specific Terms and Conditions for Internal Delivery of Services within Customer Premises:</w:t>
      </w:r>
    </w:p>
    <w:p w14:paraId="0AE37F6F" w14:textId="77777777" w:rsidR="008B1B63" w:rsidRDefault="008B1B63" w:rsidP="008B1B63"/>
    <w:p w14:paraId="549C8EC1" w14:textId="77777777" w:rsidR="008B1B63" w:rsidRDefault="008B1B63" w:rsidP="008B1B63">
      <w:r>
        <w:t xml:space="preserve">The customer is obliged to prepare the internal route for the delivery of the service within his premises and </w:t>
      </w:r>
      <w:proofErr w:type="gramStart"/>
      <w:r>
        <w:t>in the event that</w:t>
      </w:r>
      <w:proofErr w:type="gramEnd"/>
      <w:r>
        <w:t xml:space="preserve"> the Company A does the excavations required to complete the course of service within the limits of the customer in accordance with the approved mechanism, the customer must comply with the following requirements:</w:t>
      </w:r>
    </w:p>
    <w:p w14:paraId="151D5C41" w14:textId="77777777" w:rsidR="008B1B63" w:rsidRDefault="008B1B63" w:rsidP="008B1B63"/>
    <w:p w14:paraId="2268F0CC" w14:textId="77777777" w:rsidR="008B1B63" w:rsidRDefault="008B1B63" w:rsidP="008B1B63">
      <w:r>
        <w:t>1-</w:t>
      </w:r>
      <w:r>
        <w:tab/>
        <w:t xml:space="preserve">Provide the necessary support to the Company A implementation team, including work permits and plans, identify safe excavations routes within the customer’s premises, as well as remove any implementation barriers on the specified route. </w:t>
      </w:r>
    </w:p>
    <w:p w14:paraId="2EEA8B04" w14:textId="77777777" w:rsidR="008B1B63" w:rsidRDefault="008B1B63" w:rsidP="008B1B63">
      <w:r>
        <w:t>2-</w:t>
      </w:r>
      <w:r>
        <w:tab/>
        <w:t xml:space="preserve">Issuing work and excavations permits within the customer's premises, without including any additional requirements that are not available or included in the contractors' current contracts, such as but not limited to providing specific insurance, special licenses or specially drafted undertakings. </w:t>
      </w:r>
    </w:p>
    <w:p w14:paraId="76E3E82C" w14:textId="77777777" w:rsidR="008B1B63" w:rsidRDefault="008B1B63" w:rsidP="008B1B63">
      <w:r>
        <w:t>3-</w:t>
      </w:r>
      <w:r>
        <w:tab/>
        <w:t xml:space="preserve">The route is carried out under the supervision of a specialized team and authorized by the customer and the company does not bear any damage to the customer's infrastructure resulting from the failure to identify safe route within the customer's premises. </w:t>
      </w:r>
    </w:p>
    <w:p w14:paraId="204EEA61" w14:textId="77777777" w:rsidR="008B1B63" w:rsidRDefault="008B1B63" w:rsidP="008B1B63">
      <w:r>
        <w:t>4-</w:t>
      </w:r>
      <w:r>
        <w:tab/>
        <w:t>The execution of the works is in accordance with the standard specifications adopted by Company A.</w:t>
      </w:r>
    </w:p>
    <w:p w14:paraId="0E825199" w14:textId="77777777" w:rsidR="008B1B63" w:rsidRDefault="008B1B63" w:rsidP="008B1B63">
      <w:r>
        <w:t>5-</w:t>
      </w:r>
      <w:r>
        <w:tab/>
        <w:t xml:space="preserve">The customer is obliged to provide an opening on the outer wall to access the customer’s premises, knowing that the work of implementing the customer's internal </w:t>
      </w:r>
      <w:r>
        <w:lastRenderedPageBreak/>
        <w:t>route is for external routes only and does not include internal routes or other readiness items inside the building.</w:t>
      </w:r>
    </w:p>
    <w:p w14:paraId="38812390" w14:textId="77777777" w:rsidR="008B1B63" w:rsidRDefault="008B1B63" w:rsidP="008B1B63">
      <w:r>
        <w:t>6-</w:t>
      </w:r>
      <w:r>
        <w:tab/>
        <w:t>If the customer requests any change in the route implemented, he shall bear all the resulting costs as determined by Company A.</w:t>
      </w:r>
    </w:p>
    <w:p w14:paraId="4D3E2201" w14:textId="77777777" w:rsidR="008B1B63" w:rsidRDefault="008B1B63" w:rsidP="008B1B63">
      <w:r>
        <w:t>7-</w:t>
      </w:r>
      <w:r>
        <w:tab/>
        <w:t>The customer is not entitled to make any modification to the route implemented by Company A either through his team or through a contractor without consulting Company A and taking approval.</w:t>
      </w:r>
    </w:p>
    <w:p w14:paraId="63AB6045" w14:textId="77777777" w:rsidR="008B1B63" w:rsidRDefault="008B1B63" w:rsidP="008B1B63">
      <w:r>
        <w:t>8-</w:t>
      </w:r>
      <w:r>
        <w:tab/>
        <w:t xml:space="preserve">If the customer's property is removed or modified by state decisions, the customer shall bear any costs arising from the implementation of those decisions unless the state abides by those costs. </w:t>
      </w:r>
    </w:p>
    <w:p w14:paraId="40992416" w14:textId="77777777" w:rsidR="008B1B63" w:rsidRDefault="008B1B63" w:rsidP="008B1B63">
      <w:r>
        <w:t>9-</w:t>
      </w:r>
      <w:r>
        <w:tab/>
        <w:t>The customer is not entitled to any damage to the route implemented by Company A and shall take the necessary measures to ensure its protection and safety and comply with the standards of delivery of the service.</w:t>
      </w:r>
    </w:p>
    <w:p w14:paraId="4E0A44D8" w14:textId="77777777" w:rsidR="008B1B63" w:rsidRDefault="008B1B63" w:rsidP="008B1B63">
      <w:r>
        <w:t>10-</w:t>
      </w:r>
      <w:r>
        <w:tab/>
        <w:t>In the event of any damage to the route implemented by Company A resulting from the customer's failure to perform the procedures of ensuring the route’s safety, the customer shall be charged the full costs resulting from the repair process.</w:t>
      </w:r>
    </w:p>
    <w:p w14:paraId="7AFFFF09" w14:textId="77777777" w:rsidR="008B1B63" w:rsidRDefault="008B1B63" w:rsidP="008B1B63">
      <w:r>
        <w:t>11-</w:t>
      </w:r>
      <w:r>
        <w:tab/>
        <w:t xml:space="preserve">The customer is obliged to allow Company A </w:t>
      </w:r>
      <w:proofErr w:type="gramStart"/>
      <w:r>
        <w:t>employees</w:t>
      </w:r>
      <w:proofErr w:type="gramEnd"/>
      <w:r>
        <w:t xml:space="preserve"> access to the company's route within the customer's premises for survey, maintenance or other purposes.</w:t>
      </w:r>
    </w:p>
    <w:p w14:paraId="49E8040A" w14:textId="77777777" w:rsidR="008B1B63" w:rsidRDefault="008B1B63" w:rsidP="008B1B63">
      <w:r>
        <w:t>12-</w:t>
      </w:r>
      <w:r>
        <w:tab/>
        <w:t>The customer is not entitled to use the route implemented through Company A for any other purpose, nor is he entitled to allow any other service providers to use the route to deliver the service to the customer.</w:t>
      </w:r>
    </w:p>
    <w:p w14:paraId="64EFD291" w14:textId="77777777" w:rsidR="008B1B63" w:rsidRDefault="008B1B63" w:rsidP="008B1B63"/>
    <w:p w14:paraId="5F6DE3D5" w14:textId="77777777" w:rsidR="008B1B63" w:rsidRDefault="008B1B63" w:rsidP="008B1B63"/>
    <w:p w14:paraId="15CA5672" w14:textId="77777777" w:rsidR="008B1B63" w:rsidRDefault="008B1B63" w:rsidP="008B1B63"/>
    <w:p w14:paraId="0E6314C1" w14:textId="77777777" w:rsidR="008B1B63" w:rsidRDefault="008B1B63" w:rsidP="008B1B63"/>
    <w:p w14:paraId="0A1FF294" w14:textId="77777777" w:rsidR="008B1B63" w:rsidRDefault="008B1B63" w:rsidP="008B1B63"/>
    <w:p w14:paraId="06A9CFAA" w14:textId="77777777" w:rsidR="008B1B63" w:rsidRDefault="008B1B63" w:rsidP="008B1B63"/>
    <w:p w14:paraId="3B907391" w14:textId="77777777" w:rsidR="008B1B63" w:rsidRDefault="008B1B63" w:rsidP="008B1B63"/>
    <w:p w14:paraId="397CFBF0" w14:textId="77777777" w:rsidR="008B1B63" w:rsidRPr="008B1B63" w:rsidRDefault="008B1B63" w:rsidP="008B1B63"/>
    <w:sectPr w:rsidR="008B1B63" w:rsidRPr="008B1B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C Regular">
    <w:altName w:val="Courier New"/>
    <w:charset w:val="00"/>
    <w:family w:val="auto"/>
    <w:pitch w:val="variable"/>
    <w:sig w:usb0="80002003" w:usb1="8000204A" w:usb2="00000008" w:usb3="00000000" w:csb0="0000004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00BFB"/>
    <w:multiLevelType w:val="multilevel"/>
    <w:tmpl w:val="B4827AD6"/>
    <w:lvl w:ilvl="0">
      <w:start w:val="1"/>
      <w:numFmt w:val="decimal"/>
      <w:lvlText w:val="%1."/>
      <w:lvlJc w:val="left"/>
      <w:pPr>
        <w:tabs>
          <w:tab w:val="num" w:pos="720"/>
        </w:tabs>
        <w:ind w:left="720" w:hanging="360"/>
      </w:pPr>
    </w:lvl>
    <w:lvl w:ilvl="1">
      <w:start w:val="1"/>
      <w:numFmt w:val="upperLetter"/>
      <w:lvlText w:val="%2."/>
      <w:lvlJc w:val="left"/>
      <w:pPr>
        <w:ind w:left="7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D84F43"/>
    <w:multiLevelType w:val="hybridMultilevel"/>
    <w:tmpl w:val="23143F60"/>
    <w:lvl w:ilvl="0" w:tplc="826CC70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65D26AA"/>
    <w:multiLevelType w:val="hybridMultilevel"/>
    <w:tmpl w:val="AE38452E"/>
    <w:lvl w:ilvl="0" w:tplc="1804D650">
      <w:start w:val="3"/>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9D10AC4"/>
    <w:multiLevelType w:val="hybridMultilevel"/>
    <w:tmpl w:val="378A1048"/>
    <w:lvl w:ilvl="0" w:tplc="7AA23426">
      <w:start w:val="1"/>
      <w:numFmt w:val="decimal"/>
      <w:lvlText w:val="%1."/>
      <w:lvlJc w:val="left"/>
      <w:pPr>
        <w:ind w:left="764" w:hanging="360"/>
      </w:pPr>
    </w:lvl>
    <w:lvl w:ilvl="1" w:tplc="04090019">
      <w:start w:val="1"/>
      <w:numFmt w:val="lowerLetter"/>
      <w:lvlText w:val="%2."/>
      <w:lvlJc w:val="left"/>
      <w:pPr>
        <w:ind w:left="1484" w:hanging="360"/>
      </w:pPr>
    </w:lvl>
    <w:lvl w:ilvl="2" w:tplc="0409001B">
      <w:start w:val="1"/>
      <w:numFmt w:val="lowerRoman"/>
      <w:lvlText w:val="%3."/>
      <w:lvlJc w:val="right"/>
      <w:pPr>
        <w:ind w:left="2204" w:hanging="180"/>
      </w:pPr>
    </w:lvl>
    <w:lvl w:ilvl="3" w:tplc="0409000F">
      <w:start w:val="1"/>
      <w:numFmt w:val="decimal"/>
      <w:lvlText w:val="%4."/>
      <w:lvlJc w:val="left"/>
      <w:pPr>
        <w:ind w:left="2924" w:hanging="360"/>
      </w:pPr>
    </w:lvl>
    <w:lvl w:ilvl="4" w:tplc="04090019">
      <w:start w:val="1"/>
      <w:numFmt w:val="lowerLetter"/>
      <w:lvlText w:val="%5."/>
      <w:lvlJc w:val="left"/>
      <w:pPr>
        <w:ind w:left="3644" w:hanging="360"/>
      </w:pPr>
    </w:lvl>
    <w:lvl w:ilvl="5" w:tplc="0409001B">
      <w:start w:val="1"/>
      <w:numFmt w:val="lowerRoman"/>
      <w:lvlText w:val="%6."/>
      <w:lvlJc w:val="right"/>
      <w:pPr>
        <w:ind w:left="4364" w:hanging="180"/>
      </w:pPr>
    </w:lvl>
    <w:lvl w:ilvl="6" w:tplc="0409000F">
      <w:start w:val="1"/>
      <w:numFmt w:val="decimal"/>
      <w:lvlText w:val="%7."/>
      <w:lvlJc w:val="left"/>
      <w:pPr>
        <w:ind w:left="5084" w:hanging="360"/>
      </w:pPr>
    </w:lvl>
    <w:lvl w:ilvl="7" w:tplc="04090019">
      <w:start w:val="1"/>
      <w:numFmt w:val="lowerLetter"/>
      <w:lvlText w:val="%8."/>
      <w:lvlJc w:val="left"/>
      <w:pPr>
        <w:ind w:left="5804" w:hanging="360"/>
      </w:pPr>
    </w:lvl>
    <w:lvl w:ilvl="8" w:tplc="0409001B">
      <w:start w:val="1"/>
      <w:numFmt w:val="lowerRoman"/>
      <w:lvlText w:val="%9."/>
      <w:lvlJc w:val="right"/>
      <w:pPr>
        <w:ind w:left="6524" w:hanging="180"/>
      </w:pPr>
    </w:lvl>
  </w:abstractNum>
  <w:abstractNum w:abstractNumId="4" w15:restartNumberingAfterBreak="0">
    <w:nsid w:val="1C65769E"/>
    <w:multiLevelType w:val="hybridMultilevel"/>
    <w:tmpl w:val="B7F4A9C2"/>
    <w:lvl w:ilvl="0" w:tplc="E2F6A154">
      <w:start w:val="1"/>
      <w:numFmt w:val="decimal"/>
      <w:lvlText w:val="%1."/>
      <w:lvlJc w:val="left"/>
      <w:pPr>
        <w:ind w:left="1124" w:hanging="360"/>
      </w:pPr>
      <w:rPr>
        <w:b w:val="0"/>
        <w:bCs w:val="0"/>
      </w:rPr>
    </w:lvl>
    <w:lvl w:ilvl="1" w:tplc="04090019">
      <w:start w:val="1"/>
      <w:numFmt w:val="lowerLetter"/>
      <w:lvlText w:val="%2."/>
      <w:lvlJc w:val="left"/>
      <w:pPr>
        <w:ind w:left="1844" w:hanging="360"/>
      </w:pPr>
    </w:lvl>
    <w:lvl w:ilvl="2" w:tplc="0409001B">
      <w:start w:val="1"/>
      <w:numFmt w:val="lowerRoman"/>
      <w:lvlText w:val="%3."/>
      <w:lvlJc w:val="right"/>
      <w:pPr>
        <w:ind w:left="2564" w:hanging="180"/>
      </w:pPr>
    </w:lvl>
    <w:lvl w:ilvl="3" w:tplc="0409000F">
      <w:start w:val="1"/>
      <w:numFmt w:val="decimal"/>
      <w:lvlText w:val="%4."/>
      <w:lvlJc w:val="left"/>
      <w:pPr>
        <w:ind w:left="3284" w:hanging="360"/>
      </w:pPr>
    </w:lvl>
    <w:lvl w:ilvl="4" w:tplc="04090019">
      <w:start w:val="1"/>
      <w:numFmt w:val="lowerLetter"/>
      <w:lvlText w:val="%5."/>
      <w:lvlJc w:val="left"/>
      <w:pPr>
        <w:ind w:left="4004" w:hanging="360"/>
      </w:pPr>
    </w:lvl>
    <w:lvl w:ilvl="5" w:tplc="0409001B">
      <w:start w:val="1"/>
      <w:numFmt w:val="lowerRoman"/>
      <w:lvlText w:val="%6."/>
      <w:lvlJc w:val="right"/>
      <w:pPr>
        <w:ind w:left="4724" w:hanging="180"/>
      </w:pPr>
    </w:lvl>
    <w:lvl w:ilvl="6" w:tplc="0409000F">
      <w:start w:val="1"/>
      <w:numFmt w:val="decimal"/>
      <w:lvlText w:val="%7."/>
      <w:lvlJc w:val="left"/>
      <w:pPr>
        <w:ind w:left="5444" w:hanging="360"/>
      </w:pPr>
    </w:lvl>
    <w:lvl w:ilvl="7" w:tplc="04090019">
      <w:start w:val="1"/>
      <w:numFmt w:val="lowerLetter"/>
      <w:lvlText w:val="%8."/>
      <w:lvlJc w:val="left"/>
      <w:pPr>
        <w:ind w:left="6164" w:hanging="360"/>
      </w:pPr>
    </w:lvl>
    <w:lvl w:ilvl="8" w:tplc="0409001B">
      <w:start w:val="1"/>
      <w:numFmt w:val="lowerRoman"/>
      <w:lvlText w:val="%9."/>
      <w:lvlJc w:val="right"/>
      <w:pPr>
        <w:ind w:left="6884" w:hanging="180"/>
      </w:pPr>
    </w:lvl>
  </w:abstractNum>
  <w:abstractNum w:abstractNumId="5" w15:restartNumberingAfterBreak="0">
    <w:nsid w:val="1DB84032"/>
    <w:multiLevelType w:val="hybridMultilevel"/>
    <w:tmpl w:val="FD181E7E"/>
    <w:lvl w:ilvl="0" w:tplc="5F28F662">
      <w:start w:val="1"/>
      <w:numFmt w:val="decimal"/>
      <w:lvlText w:val="%1-"/>
      <w:lvlJc w:val="left"/>
      <w:pPr>
        <w:ind w:left="1133" w:hanging="360"/>
      </w:pPr>
    </w:lvl>
    <w:lvl w:ilvl="1" w:tplc="04090003">
      <w:start w:val="1"/>
      <w:numFmt w:val="bullet"/>
      <w:lvlText w:val="o"/>
      <w:lvlJc w:val="left"/>
      <w:pPr>
        <w:ind w:left="1853" w:hanging="360"/>
      </w:pPr>
      <w:rPr>
        <w:rFonts w:ascii="Courier New" w:hAnsi="Courier New" w:cs="Courier New" w:hint="default"/>
      </w:rPr>
    </w:lvl>
    <w:lvl w:ilvl="2" w:tplc="04090005">
      <w:start w:val="1"/>
      <w:numFmt w:val="bullet"/>
      <w:lvlText w:val=""/>
      <w:lvlJc w:val="left"/>
      <w:pPr>
        <w:ind w:left="2573" w:hanging="360"/>
      </w:pPr>
      <w:rPr>
        <w:rFonts w:ascii="Wingdings" w:hAnsi="Wingdings" w:hint="default"/>
      </w:rPr>
    </w:lvl>
    <w:lvl w:ilvl="3" w:tplc="04090001">
      <w:start w:val="1"/>
      <w:numFmt w:val="bullet"/>
      <w:lvlText w:val=""/>
      <w:lvlJc w:val="left"/>
      <w:pPr>
        <w:ind w:left="3293" w:hanging="360"/>
      </w:pPr>
      <w:rPr>
        <w:rFonts w:ascii="Symbol" w:hAnsi="Symbol" w:hint="default"/>
      </w:rPr>
    </w:lvl>
    <w:lvl w:ilvl="4" w:tplc="04090003">
      <w:start w:val="1"/>
      <w:numFmt w:val="bullet"/>
      <w:lvlText w:val="o"/>
      <w:lvlJc w:val="left"/>
      <w:pPr>
        <w:ind w:left="4013" w:hanging="360"/>
      </w:pPr>
      <w:rPr>
        <w:rFonts w:ascii="Courier New" w:hAnsi="Courier New" w:cs="Courier New" w:hint="default"/>
      </w:rPr>
    </w:lvl>
    <w:lvl w:ilvl="5" w:tplc="04090005">
      <w:start w:val="1"/>
      <w:numFmt w:val="bullet"/>
      <w:lvlText w:val=""/>
      <w:lvlJc w:val="left"/>
      <w:pPr>
        <w:ind w:left="4733" w:hanging="360"/>
      </w:pPr>
      <w:rPr>
        <w:rFonts w:ascii="Wingdings" w:hAnsi="Wingdings" w:hint="default"/>
      </w:rPr>
    </w:lvl>
    <w:lvl w:ilvl="6" w:tplc="04090001">
      <w:start w:val="1"/>
      <w:numFmt w:val="bullet"/>
      <w:lvlText w:val=""/>
      <w:lvlJc w:val="left"/>
      <w:pPr>
        <w:ind w:left="5453" w:hanging="360"/>
      </w:pPr>
      <w:rPr>
        <w:rFonts w:ascii="Symbol" w:hAnsi="Symbol" w:hint="default"/>
      </w:rPr>
    </w:lvl>
    <w:lvl w:ilvl="7" w:tplc="04090003">
      <w:start w:val="1"/>
      <w:numFmt w:val="bullet"/>
      <w:lvlText w:val="o"/>
      <w:lvlJc w:val="left"/>
      <w:pPr>
        <w:ind w:left="6173" w:hanging="360"/>
      </w:pPr>
      <w:rPr>
        <w:rFonts w:ascii="Courier New" w:hAnsi="Courier New" w:cs="Courier New" w:hint="default"/>
      </w:rPr>
    </w:lvl>
    <w:lvl w:ilvl="8" w:tplc="04090005">
      <w:start w:val="1"/>
      <w:numFmt w:val="bullet"/>
      <w:lvlText w:val=""/>
      <w:lvlJc w:val="left"/>
      <w:pPr>
        <w:ind w:left="6893" w:hanging="360"/>
      </w:pPr>
      <w:rPr>
        <w:rFonts w:ascii="Wingdings" w:hAnsi="Wingdings" w:hint="default"/>
      </w:rPr>
    </w:lvl>
  </w:abstractNum>
  <w:abstractNum w:abstractNumId="6" w15:restartNumberingAfterBreak="0">
    <w:nsid w:val="2AAC3985"/>
    <w:multiLevelType w:val="hybridMultilevel"/>
    <w:tmpl w:val="C16CBF04"/>
    <w:lvl w:ilvl="0" w:tplc="EA6CE7C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17C322F"/>
    <w:multiLevelType w:val="hybridMultilevel"/>
    <w:tmpl w:val="77E2A8A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63E2ED1"/>
    <w:multiLevelType w:val="hybridMultilevel"/>
    <w:tmpl w:val="EB8284B2"/>
    <w:lvl w:ilvl="0" w:tplc="AA32D4B6">
      <w:start w:val="1"/>
      <w:numFmt w:val="decimal"/>
      <w:lvlText w:val="%1."/>
      <w:lvlJc w:val="left"/>
      <w:pPr>
        <w:ind w:left="705" w:hanging="360"/>
      </w:pPr>
    </w:lvl>
    <w:lvl w:ilvl="1" w:tplc="04090019">
      <w:start w:val="1"/>
      <w:numFmt w:val="lowerLetter"/>
      <w:lvlText w:val="%2."/>
      <w:lvlJc w:val="left"/>
      <w:pPr>
        <w:ind w:left="1425" w:hanging="360"/>
      </w:pPr>
    </w:lvl>
    <w:lvl w:ilvl="2" w:tplc="0409001B">
      <w:start w:val="1"/>
      <w:numFmt w:val="lowerRoman"/>
      <w:lvlText w:val="%3."/>
      <w:lvlJc w:val="right"/>
      <w:pPr>
        <w:ind w:left="2145" w:hanging="180"/>
      </w:pPr>
    </w:lvl>
    <w:lvl w:ilvl="3" w:tplc="0409000F">
      <w:start w:val="1"/>
      <w:numFmt w:val="decimal"/>
      <w:lvlText w:val="%4."/>
      <w:lvlJc w:val="left"/>
      <w:pPr>
        <w:ind w:left="2865" w:hanging="360"/>
      </w:pPr>
    </w:lvl>
    <w:lvl w:ilvl="4" w:tplc="04090019">
      <w:start w:val="1"/>
      <w:numFmt w:val="lowerLetter"/>
      <w:lvlText w:val="%5."/>
      <w:lvlJc w:val="left"/>
      <w:pPr>
        <w:ind w:left="3585" w:hanging="360"/>
      </w:pPr>
    </w:lvl>
    <w:lvl w:ilvl="5" w:tplc="0409001B">
      <w:start w:val="1"/>
      <w:numFmt w:val="lowerRoman"/>
      <w:lvlText w:val="%6."/>
      <w:lvlJc w:val="right"/>
      <w:pPr>
        <w:ind w:left="4305" w:hanging="180"/>
      </w:pPr>
    </w:lvl>
    <w:lvl w:ilvl="6" w:tplc="0409000F">
      <w:start w:val="1"/>
      <w:numFmt w:val="decimal"/>
      <w:lvlText w:val="%7."/>
      <w:lvlJc w:val="left"/>
      <w:pPr>
        <w:ind w:left="5025" w:hanging="360"/>
      </w:pPr>
    </w:lvl>
    <w:lvl w:ilvl="7" w:tplc="04090019">
      <w:start w:val="1"/>
      <w:numFmt w:val="lowerLetter"/>
      <w:lvlText w:val="%8."/>
      <w:lvlJc w:val="left"/>
      <w:pPr>
        <w:ind w:left="5745" w:hanging="360"/>
      </w:pPr>
    </w:lvl>
    <w:lvl w:ilvl="8" w:tplc="0409001B">
      <w:start w:val="1"/>
      <w:numFmt w:val="lowerRoman"/>
      <w:lvlText w:val="%9."/>
      <w:lvlJc w:val="right"/>
      <w:pPr>
        <w:ind w:left="6465" w:hanging="180"/>
      </w:pPr>
    </w:lvl>
  </w:abstractNum>
  <w:abstractNum w:abstractNumId="9" w15:restartNumberingAfterBreak="0">
    <w:nsid w:val="4A5F69C3"/>
    <w:multiLevelType w:val="hybridMultilevel"/>
    <w:tmpl w:val="15523C80"/>
    <w:lvl w:ilvl="0" w:tplc="4D1EE214">
      <w:start w:val="1"/>
      <w:numFmt w:val="decimal"/>
      <w:lvlText w:val="%1."/>
      <w:lvlJc w:val="left"/>
      <w:pPr>
        <w:ind w:left="360" w:hanging="360"/>
      </w:pPr>
      <w:rPr>
        <w:b w:val="0"/>
        <w:bCs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4F523471"/>
    <w:multiLevelType w:val="hybridMultilevel"/>
    <w:tmpl w:val="13C242CA"/>
    <w:lvl w:ilvl="0" w:tplc="04090005">
      <w:start w:val="1"/>
      <w:numFmt w:val="bullet"/>
      <w:lvlText w:val=""/>
      <w:lvlJc w:val="left"/>
      <w:pPr>
        <w:ind w:left="1133" w:hanging="360"/>
      </w:pPr>
      <w:rPr>
        <w:rFonts w:ascii="Wingdings" w:hAnsi="Wingdings" w:hint="default"/>
      </w:rPr>
    </w:lvl>
    <w:lvl w:ilvl="1" w:tplc="04090003">
      <w:start w:val="1"/>
      <w:numFmt w:val="bullet"/>
      <w:lvlText w:val="o"/>
      <w:lvlJc w:val="left"/>
      <w:pPr>
        <w:ind w:left="1853" w:hanging="360"/>
      </w:pPr>
      <w:rPr>
        <w:rFonts w:ascii="Courier New" w:hAnsi="Courier New" w:cs="Courier New" w:hint="default"/>
      </w:rPr>
    </w:lvl>
    <w:lvl w:ilvl="2" w:tplc="04090005">
      <w:start w:val="1"/>
      <w:numFmt w:val="bullet"/>
      <w:lvlText w:val=""/>
      <w:lvlJc w:val="left"/>
      <w:pPr>
        <w:ind w:left="2573" w:hanging="360"/>
      </w:pPr>
      <w:rPr>
        <w:rFonts w:ascii="Wingdings" w:hAnsi="Wingdings" w:hint="default"/>
      </w:rPr>
    </w:lvl>
    <w:lvl w:ilvl="3" w:tplc="04090001">
      <w:start w:val="1"/>
      <w:numFmt w:val="bullet"/>
      <w:lvlText w:val=""/>
      <w:lvlJc w:val="left"/>
      <w:pPr>
        <w:ind w:left="3293" w:hanging="360"/>
      </w:pPr>
      <w:rPr>
        <w:rFonts w:ascii="Symbol" w:hAnsi="Symbol" w:hint="default"/>
      </w:rPr>
    </w:lvl>
    <w:lvl w:ilvl="4" w:tplc="04090003">
      <w:start w:val="1"/>
      <w:numFmt w:val="bullet"/>
      <w:lvlText w:val="o"/>
      <w:lvlJc w:val="left"/>
      <w:pPr>
        <w:ind w:left="4013" w:hanging="360"/>
      </w:pPr>
      <w:rPr>
        <w:rFonts w:ascii="Courier New" w:hAnsi="Courier New" w:cs="Courier New" w:hint="default"/>
      </w:rPr>
    </w:lvl>
    <w:lvl w:ilvl="5" w:tplc="04090005">
      <w:start w:val="1"/>
      <w:numFmt w:val="bullet"/>
      <w:lvlText w:val=""/>
      <w:lvlJc w:val="left"/>
      <w:pPr>
        <w:ind w:left="4733" w:hanging="360"/>
      </w:pPr>
      <w:rPr>
        <w:rFonts w:ascii="Wingdings" w:hAnsi="Wingdings" w:hint="default"/>
      </w:rPr>
    </w:lvl>
    <w:lvl w:ilvl="6" w:tplc="04090001">
      <w:start w:val="1"/>
      <w:numFmt w:val="bullet"/>
      <w:lvlText w:val=""/>
      <w:lvlJc w:val="left"/>
      <w:pPr>
        <w:ind w:left="5453" w:hanging="360"/>
      </w:pPr>
      <w:rPr>
        <w:rFonts w:ascii="Symbol" w:hAnsi="Symbol" w:hint="default"/>
      </w:rPr>
    </w:lvl>
    <w:lvl w:ilvl="7" w:tplc="04090003">
      <w:start w:val="1"/>
      <w:numFmt w:val="bullet"/>
      <w:lvlText w:val="o"/>
      <w:lvlJc w:val="left"/>
      <w:pPr>
        <w:ind w:left="6173" w:hanging="360"/>
      </w:pPr>
      <w:rPr>
        <w:rFonts w:ascii="Courier New" w:hAnsi="Courier New" w:cs="Courier New" w:hint="default"/>
      </w:rPr>
    </w:lvl>
    <w:lvl w:ilvl="8" w:tplc="04090005">
      <w:start w:val="1"/>
      <w:numFmt w:val="bullet"/>
      <w:lvlText w:val=""/>
      <w:lvlJc w:val="left"/>
      <w:pPr>
        <w:ind w:left="6893" w:hanging="360"/>
      </w:pPr>
      <w:rPr>
        <w:rFonts w:ascii="Wingdings" w:hAnsi="Wingdings" w:hint="default"/>
      </w:rPr>
    </w:lvl>
  </w:abstractNum>
  <w:abstractNum w:abstractNumId="11" w15:restartNumberingAfterBreak="0">
    <w:nsid w:val="4F900E60"/>
    <w:multiLevelType w:val="hybridMultilevel"/>
    <w:tmpl w:val="5920B3F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54451C5D"/>
    <w:multiLevelType w:val="hybridMultilevel"/>
    <w:tmpl w:val="17C2D038"/>
    <w:lvl w:ilvl="0" w:tplc="7FDE059E">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C4B6CBE"/>
    <w:multiLevelType w:val="hybridMultilevel"/>
    <w:tmpl w:val="779063C6"/>
    <w:lvl w:ilvl="0" w:tplc="2E166846">
      <w:start w:val="1"/>
      <w:numFmt w:val="upperLetter"/>
      <w:lvlText w:val="%1."/>
      <w:lvlJc w:val="left"/>
      <w:pPr>
        <w:ind w:left="720" w:hanging="360"/>
      </w:pPr>
      <w:rPr>
        <w:rFonts w:ascii="STC Regular" w:hAnsi="STC Regular" w:cs="STC Regular"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5EC73818"/>
    <w:multiLevelType w:val="hybridMultilevel"/>
    <w:tmpl w:val="57722FE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701B13D5"/>
    <w:multiLevelType w:val="hybridMultilevel"/>
    <w:tmpl w:val="107E2758"/>
    <w:lvl w:ilvl="0" w:tplc="CAFCD466">
      <w:start w:val="1"/>
      <w:numFmt w:val="decimal"/>
      <w:lvlText w:val="%1."/>
      <w:lvlJc w:val="left"/>
      <w:pPr>
        <w:ind w:left="720" w:hanging="360"/>
      </w:pPr>
      <w:rPr>
        <w:b/>
        <w:bCs w:val="0"/>
        <w:sz w:val="28"/>
        <w:szCs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7A0269D6"/>
    <w:multiLevelType w:val="hybridMultilevel"/>
    <w:tmpl w:val="1D0E2720"/>
    <w:lvl w:ilvl="0" w:tplc="0A5CE7CC">
      <w:start w:val="2"/>
      <w:numFmt w:val="decimal"/>
      <w:lvlText w:val="%1-"/>
      <w:lvlJc w:val="left"/>
      <w:pPr>
        <w:ind w:left="1065" w:hanging="360"/>
      </w:pPr>
    </w:lvl>
    <w:lvl w:ilvl="1" w:tplc="04090019">
      <w:start w:val="1"/>
      <w:numFmt w:val="lowerLetter"/>
      <w:lvlText w:val="%2."/>
      <w:lvlJc w:val="left"/>
      <w:pPr>
        <w:ind w:left="1785" w:hanging="360"/>
      </w:pPr>
    </w:lvl>
    <w:lvl w:ilvl="2" w:tplc="0409001B">
      <w:start w:val="1"/>
      <w:numFmt w:val="lowerRoman"/>
      <w:lvlText w:val="%3."/>
      <w:lvlJc w:val="right"/>
      <w:pPr>
        <w:ind w:left="2505" w:hanging="180"/>
      </w:pPr>
    </w:lvl>
    <w:lvl w:ilvl="3" w:tplc="0409000F">
      <w:start w:val="1"/>
      <w:numFmt w:val="decimal"/>
      <w:lvlText w:val="%4."/>
      <w:lvlJc w:val="left"/>
      <w:pPr>
        <w:ind w:left="3225" w:hanging="360"/>
      </w:pPr>
    </w:lvl>
    <w:lvl w:ilvl="4" w:tplc="04090019">
      <w:start w:val="1"/>
      <w:numFmt w:val="lowerLetter"/>
      <w:lvlText w:val="%5."/>
      <w:lvlJc w:val="left"/>
      <w:pPr>
        <w:ind w:left="3945" w:hanging="360"/>
      </w:pPr>
    </w:lvl>
    <w:lvl w:ilvl="5" w:tplc="0409001B">
      <w:start w:val="1"/>
      <w:numFmt w:val="lowerRoman"/>
      <w:lvlText w:val="%6."/>
      <w:lvlJc w:val="right"/>
      <w:pPr>
        <w:ind w:left="4665" w:hanging="180"/>
      </w:pPr>
    </w:lvl>
    <w:lvl w:ilvl="6" w:tplc="0409000F">
      <w:start w:val="1"/>
      <w:numFmt w:val="decimal"/>
      <w:lvlText w:val="%7."/>
      <w:lvlJc w:val="left"/>
      <w:pPr>
        <w:ind w:left="5385" w:hanging="360"/>
      </w:pPr>
    </w:lvl>
    <w:lvl w:ilvl="7" w:tplc="04090019">
      <w:start w:val="1"/>
      <w:numFmt w:val="lowerLetter"/>
      <w:lvlText w:val="%8."/>
      <w:lvlJc w:val="left"/>
      <w:pPr>
        <w:ind w:left="6105" w:hanging="360"/>
      </w:pPr>
    </w:lvl>
    <w:lvl w:ilvl="8" w:tplc="0409001B">
      <w:start w:val="1"/>
      <w:numFmt w:val="lowerRoman"/>
      <w:lvlText w:val="%9."/>
      <w:lvlJc w:val="right"/>
      <w:pPr>
        <w:ind w:left="6825" w:hanging="180"/>
      </w:pPr>
    </w:lvl>
  </w:abstractNum>
  <w:abstractNum w:abstractNumId="17" w15:restartNumberingAfterBreak="0">
    <w:nsid w:val="7CD11E7F"/>
    <w:multiLevelType w:val="hybridMultilevel"/>
    <w:tmpl w:val="BA04B32A"/>
    <w:lvl w:ilvl="0" w:tplc="FCC00DE8">
      <w:start w:val="1"/>
      <w:numFmt w:val="decimal"/>
      <w:lvlText w:val="%1)"/>
      <w:lvlJc w:val="left"/>
      <w:pPr>
        <w:ind w:left="540" w:hanging="360"/>
      </w:pPr>
      <w:rPr>
        <w:rFonts w:ascii="STC Regular" w:hAnsi="STC Regular" w:cs="STC Regular"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49725928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54948665">
    <w:abstractNumId w:val="6"/>
  </w:num>
  <w:num w:numId="3" w16cid:durableId="593054896">
    <w:abstractNumId w:val="5"/>
    <w:lvlOverride w:ilvl="0">
      <w:startOverride w:val="1"/>
    </w:lvlOverride>
    <w:lvlOverride w:ilvl="1"/>
    <w:lvlOverride w:ilvl="2"/>
    <w:lvlOverride w:ilvl="3"/>
    <w:lvlOverride w:ilvl="4"/>
    <w:lvlOverride w:ilvl="5"/>
    <w:lvlOverride w:ilvl="6"/>
    <w:lvlOverride w:ilvl="7"/>
    <w:lvlOverride w:ilvl="8"/>
  </w:num>
  <w:num w:numId="4" w16cid:durableId="952323820">
    <w:abstractNumId w:val="10"/>
  </w:num>
  <w:num w:numId="5" w16cid:durableId="3921986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0222658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8854654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058871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265437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277435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10411954">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143234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031318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466365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419398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1012967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001871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40043299">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B63"/>
    <w:rsid w:val="00233C14"/>
    <w:rsid w:val="004360B1"/>
    <w:rsid w:val="008B1B63"/>
    <w:rsid w:val="00AC68D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EECAE"/>
  <w15:chartTrackingRefBased/>
  <w15:docId w15:val="{B3D41106-7643-4BFC-8C3A-64484DC11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B63"/>
  </w:style>
  <w:style w:type="paragraph" w:styleId="Heading1">
    <w:name w:val="heading 1"/>
    <w:basedOn w:val="Normal"/>
    <w:next w:val="Normal"/>
    <w:link w:val="Heading1Char"/>
    <w:uiPriority w:val="9"/>
    <w:qFormat/>
    <w:rsid w:val="008B1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B63"/>
    <w:rPr>
      <w:rFonts w:eastAsiaTheme="majorEastAsia" w:cstheme="majorBidi"/>
      <w:color w:val="272727" w:themeColor="text1" w:themeTint="D8"/>
    </w:rPr>
  </w:style>
  <w:style w:type="paragraph" w:styleId="Title">
    <w:name w:val="Title"/>
    <w:basedOn w:val="Normal"/>
    <w:next w:val="Normal"/>
    <w:link w:val="TitleChar"/>
    <w:uiPriority w:val="10"/>
    <w:qFormat/>
    <w:rsid w:val="008B1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B63"/>
    <w:pPr>
      <w:spacing w:before="160"/>
      <w:jc w:val="center"/>
    </w:pPr>
    <w:rPr>
      <w:i/>
      <w:iCs/>
      <w:color w:val="404040" w:themeColor="text1" w:themeTint="BF"/>
    </w:rPr>
  </w:style>
  <w:style w:type="character" w:customStyle="1" w:styleId="QuoteChar">
    <w:name w:val="Quote Char"/>
    <w:basedOn w:val="DefaultParagraphFont"/>
    <w:link w:val="Quote"/>
    <w:uiPriority w:val="29"/>
    <w:rsid w:val="008B1B63"/>
    <w:rPr>
      <w:i/>
      <w:iCs/>
      <w:color w:val="404040" w:themeColor="text1" w:themeTint="BF"/>
    </w:rPr>
  </w:style>
  <w:style w:type="paragraph" w:styleId="ListParagraph">
    <w:name w:val="List Paragraph"/>
    <w:basedOn w:val="Normal"/>
    <w:uiPriority w:val="34"/>
    <w:qFormat/>
    <w:rsid w:val="008B1B63"/>
    <w:pPr>
      <w:ind w:left="720"/>
      <w:contextualSpacing/>
    </w:pPr>
  </w:style>
  <w:style w:type="character" w:styleId="IntenseEmphasis">
    <w:name w:val="Intense Emphasis"/>
    <w:basedOn w:val="DefaultParagraphFont"/>
    <w:uiPriority w:val="21"/>
    <w:qFormat/>
    <w:rsid w:val="008B1B63"/>
    <w:rPr>
      <w:i/>
      <w:iCs/>
      <w:color w:val="0F4761" w:themeColor="accent1" w:themeShade="BF"/>
    </w:rPr>
  </w:style>
  <w:style w:type="paragraph" w:styleId="IntenseQuote">
    <w:name w:val="Intense Quote"/>
    <w:basedOn w:val="Normal"/>
    <w:next w:val="Normal"/>
    <w:link w:val="IntenseQuoteChar"/>
    <w:uiPriority w:val="30"/>
    <w:qFormat/>
    <w:rsid w:val="008B1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B63"/>
    <w:rPr>
      <w:i/>
      <w:iCs/>
      <w:color w:val="0F4761" w:themeColor="accent1" w:themeShade="BF"/>
    </w:rPr>
  </w:style>
  <w:style w:type="character" w:styleId="IntenseReference">
    <w:name w:val="Intense Reference"/>
    <w:basedOn w:val="DefaultParagraphFont"/>
    <w:uiPriority w:val="32"/>
    <w:qFormat/>
    <w:rsid w:val="008B1B63"/>
    <w:rPr>
      <w:b/>
      <w:bCs/>
      <w:smallCaps/>
      <w:color w:val="0F4761" w:themeColor="accent1" w:themeShade="BF"/>
      <w:spacing w:val="5"/>
    </w:rPr>
  </w:style>
  <w:style w:type="table" w:styleId="TableGridLight">
    <w:name w:val="Grid Table Light"/>
    <w:basedOn w:val="TableNormal"/>
    <w:uiPriority w:val="40"/>
    <w:rsid w:val="008B1B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8B1B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3189</Words>
  <Characters>18183</Characters>
  <Application>Microsoft Office Word</Application>
  <DocSecurity>0</DocSecurity>
  <Lines>151</Lines>
  <Paragraphs>42</Paragraphs>
  <ScaleCrop>false</ScaleCrop>
  <Company/>
  <LinksUpToDate>false</LinksUpToDate>
  <CharactersWithSpaces>21330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Dhairya Lakhani (IND)</dc:creator>
  <cp:keywords/>
  <dc:description/>
  <cp:lastModifiedBy>Dhairya Lakhani (IND)</cp:lastModifiedBy>
  <cp:revision>1</cp:revision>
  <dcterms:created xsi:type="dcterms:W3CDTF">2025-01-23T09:42:00Z</dcterms:created>
  <dcterms:modified xsi:type="dcterms:W3CDTF">2025-01-23T09:47:00Z</dcterms:modified>
</cp:coreProperties>
</file>