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BA7DC9" w14:textId="77777777" w:rsidR="00E166B7" w:rsidRPr="00E166B7" w:rsidRDefault="00E166B7" w:rsidP="00E166B7">
      <w:pPr>
        <w:rPr>
          <w:b/>
          <w:bCs/>
          <w:i/>
          <w:iCs/>
          <w:sz w:val="56"/>
          <w:szCs w:val="56"/>
          <w:lang w:val="en-US"/>
        </w:rPr>
      </w:pPr>
      <w:r w:rsidRPr="00E166B7">
        <w:rPr>
          <w:b/>
          <w:bCs/>
          <w:i/>
          <w:iCs/>
          <w:sz w:val="56"/>
          <w:szCs w:val="56"/>
          <w:lang w:val="en-US"/>
        </w:rPr>
        <w:t>GRADIENT DESCENT</w:t>
      </w:r>
    </w:p>
    <w:p w14:paraId="42784862" w14:textId="77777777" w:rsidR="00E166B7" w:rsidRPr="004450A1" w:rsidRDefault="00E166B7" w:rsidP="00E166B7">
      <w:pPr>
        <w:rPr>
          <w:sz w:val="24"/>
          <w:szCs w:val="24"/>
          <w:u w:val="single"/>
          <w:lang w:val="en-US"/>
        </w:rPr>
      </w:pPr>
      <w:r w:rsidRPr="004450A1">
        <w:rPr>
          <w:sz w:val="24"/>
          <w:szCs w:val="24"/>
          <w:u w:val="single"/>
          <w:lang w:val="en-US"/>
        </w:rPr>
        <w:t>UNDERSTANDING GRADIENT DESCENT</w:t>
      </w:r>
    </w:p>
    <w:p w14:paraId="1B7DB291" w14:textId="77777777" w:rsidR="00E166B7" w:rsidRPr="004450A1" w:rsidRDefault="00E166B7" w:rsidP="00E166B7">
      <w:pPr>
        <w:numPr>
          <w:ilvl w:val="0"/>
          <w:numId w:val="1"/>
        </w:numPr>
        <w:rPr>
          <w:b/>
          <w:bCs/>
          <w:sz w:val="24"/>
          <w:szCs w:val="24"/>
        </w:rPr>
      </w:pPr>
      <w:r w:rsidRPr="004450A1">
        <w:rPr>
          <w:b/>
          <w:bCs/>
          <w:sz w:val="24"/>
          <w:szCs w:val="24"/>
        </w:rPr>
        <w:t>Gradient descent is an algorithm used to find the values of parameters (w and b) that minimize the cost function (j of w, b).</w:t>
      </w:r>
    </w:p>
    <w:p w14:paraId="4C32F561" w14:textId="77777777" w:rsidR="00904CE8" w:rsidRPr="004450A1" w:rsidRDefault="00E166B7" w:rsidP="00BA78E9">
      <w:pPr>
        <w:numPr>
          <w:ilvl w:val="0"/>
          <w:numId w:val="1"/>
        </w:numPr>
        <w:rPr>
          <w:b/>
          <w:bCs/>
          <w:sz w:val="24"/>
          <w:szCs w:val="24"/>
        </w:rPr>
      </w:pPr>
      <w:r w:rsidRPr="004450A1">
        <w:rPr>
          <w:b/>
          <w:bCs/>
          <w:sz w:val="24"/>
          <w:szCs w:val="24"/>
        </w:rPr>
        <w:t>It can be applied to various functions, not just linear regression, making it a versatile tool in machine learning.</w:t>
      </w:r>
    </w:p>
    <w:p w14:paraId="43A0990A" w14:textId="77777777" w:rsidR="00904CE8" w:rsidRPr="004450A1" w:rsidRDefault="00904CE8" w:rsidP="00904CE8">
      <w:pPr>
        <w:rPr>
          <w:sz w:val="24"/>
          <w:szCs w:val="24"/>
          <w:u w:val="single"/>
        </w:rPr>
      </w:pPr>
      <w:r w:rsidRPr="004450A1">
        <w:rPr>
          <w:sz w:val="24"/>
          <w:szCs w:val="24"/>
          <w:u w:val="single"/>
        </w:rPr>
        <w:t>THE PROCESS OF GRADIENT DESCENT</w:t>
      </w:r>
    </w:p>
    <w:p w14:paraId="7CE5692D" w14:textId="031BF286" w:rsidR="00BA78E9" w:rsidRDefault="00BA78E9" w:rsidP="00904CE8">
      <w:r w:rsidRPr="00BA78E9">
        <w:rPr>
          <w:noProof/>
        </w:rPr>
        <w:drawing>
          <wp:inline distT="0" distB="0" distL="0" distR="0" wp14:anchorId="63AA9166" wp14:editId="588E7691">
            <wp:extent cx="5731510" cy="2790825"/>
            <wp:effectExtent l="0" t="0" r="2540" b="9525"/>
            <wp:docPr id="18417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7448" name=""/>
                    <pic:cNvPicPr/>
                  </pic:nvPicPr>
                  <pic:blipFill>
                    <a:blip r:embed="rId5"/>
                    <a:stretch>
                      <a:fillRect/>
                    </a:stretch>
                  </pic:blipFill>
                  <pic:spPr>
                    <a:xfrm>
                      <a:off x="0" y="0"/>
                      <a:ext cx="5731510" cy="2790825"/>
                    </a:xfrm>
                    <a:prstGeom prst="rect">
                      <a:avLst/>
                    </a:prstGeom>
                  </pic:spPr>
                </pic:pic>
              </a:graphicData>
            </a:graphic>
          </wp:inline>
        </w:drawing>
      </w:r>
      <w:r w:rsidR="00904CE8">
        <w:br/>
      </w:r>
    </w:p>
    <w:p w14:paraId="1E3492B3" w14:textId="77777777" w:rsidR="00BD45F1" w:rsidRPr="004450A1" w:rsidRDefault="00BD45F1" w:rsidP="00BD45F1">
      <w:pPr>
        <w:numPr>
          <w:ilvl w:val="0"/>
          <w:numId w:val="2"/>
        </w:numPr>
        <w:rPr>
          <w:b/>
          <w:bCs/>
          <w:sz w:val="24"/>
          <w:szCs w:val="24"/>
        </w:rPr>
      </w:pPr>
      <w:r w:rsidRPr="004450A1">
        <w:rPr>
          <w:b/>
          <w:bCs/>
          <w:sz w:val="24"/>
          <w:szCs w:val="24"/>
        </w:rPr>
        <w:t>Start with initial guesses for parameters, commonly set to zero, and iteratively adjust them to reduce the cost function.</w:t>
      </w:r>
    </w:p>
    <w:p w14:paraId="21E3B99E" w14:textId="3552B724" w:rsidR="002929AC" w:rsidRPr="004450A1" w:rsidRDefault="00BD45F1" w:rsidP="002929AC">
      <w:pPr>
        <w:numPr>
          <w:ilvl w:val="0"/>
          <w:numId w:val="2"/>
        </w:numPr>
        <w:rPr>
          <w:b/>
          <w:bCs/>
          <w:sz w:val="24"/>
          <w:szCs w:val="24"/>
        </w:rPr>
      </w:pPr>
      <w:r w:rsidRPr="004450A1">
        <w:rPr>
          <w:b/>
          <w:bCs/>
          <w:sz w:val="24"/>
          <w:szCs w:val="24"/>
        </w:rPr>
        <w:t>The algorithm involves taking small steps in the direction of the steepest descent, akin to walking downhill on a hilly surface.</w:t>
      </w:r>
    </w:p>
    <w:p w14:paraId="1DFA3F14" w14:textId="5045C025" w:rsidR="002929AC" w:rsidRPr="004450A1" w:rsidRDefault="002929AC" w:rsidP="002929AC">
      <w:pPr>
        <w:ind w:left="360"/>
        <w:rPr>
          <w:b/>
          <w:bCs/>
          <w:sz w:val="24"/>
          <w:szCs w:val="24"/>
        </w:rPr>
      </w:pPr>
      <w:r w:rsidRPr="004450A1">
        <w:rPr>
          <w:b/>
          <w:bCs/>
          <w:sz w:val="24"/>
          <w:szCs w:val="24"/>
        </w:rPr>
        <w:t>Example:</w:t>
      </w:r>
    </w:p>
    <w:p w14:paraId="73FCCDA8" w14:textId="079197EC" w:rsidR="002929AC" w:rsidRPr="00BD45F1" w:rsidRDefault="002929AC" w:rsidP="002929AC">
      <w:pPr>
        <w:ind w:left="360"/>
        <w:rPr>
          <w:sz w:val="24"/>
          <w:szCs w:val="24"/>
        </w:rPr>
      </w:pPr>
      <w:r w:rsidRPr="002929AC">
        <w:rPr>
          <w:noProof/>
          <w:sz w:val="24"/>
          <w:szCs w:val="24"/>
        </w:rPr>
        <w:drawing>
          <wp:inline distT="0" distB="0" distL="0" distR="0" wp14:anchorId="777DE90F" wp14:editId="3BE6495D">
            <wp:extent cx="3830782" cy="2253226"/>
            <wp:effectExtent l="0" t="0" r="0" b="0"/>
            <wp:docPr id="57430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0059" name=""/>
                    <pic:cNvPicPr/>
                  </pic:nvPicPr>
                  <pic:blipFill>
                    <a:blip r:embed="rId6"/>
                    <a:stretch>
                      <a:fillRect/>
                    </a:stretch>
                  </pic:blipFill>
                  <pic:spPr>
                    <a:xfrm>
                      <a:off x="0" y="0"/>
                      <a:ext cx="3846896" cy="2262704"/>
                    </a:xfrm>
                    <a:prstGeom prst="rect">
                      <a:avLst/>
                    </a:prstGeom>
                  </pic:spPr>
                </pic:pic>
              </a:graphicData>
            </a:graphic>
          </wp:inline>
        </w:drawing>
      </w:r>
    </w:p>
    <w:p w14:paraId="71F374F9" w14:textId="2E16BB80" w:rsidR="00904CE8" w:rsidRDefault="009621E4" w:rsidP="00904CE8">
      <w:pPr>
        <w:rPr>
          <w:b/>
          <w:bCs/>
          <w:sz w:val="24"/>
          <w:szCs w:val="24"/>
        </w:rPr>
      </w:pPr>
      <w:r>
        <w:rPr>
          <w:b/>
          <w:bCs/>
          <w:sz w:val="24"/>
          <w:szCs w:val="24"/>
        </w:rPr>
        <w:lastRenderedPageBreak/>
        <w:t>THE GRADIENT DESCENT ALGORITHM</w:t>
      </w:r>
    </w:p>
    <w:p w14:paraId="4DD8D86C" w14:textId="05A15B3E" w:rsidR="005A7753" w:rsidRPr="004450A1" w:rsidRDefault="005A7753" w:rsidP="005A7753">
      <w:pPr>
        <w:numPr>
          <w:ilvl w:val="0"/>
          <w:numId w:val="3"/>
        </w:numPr>
        <w:rPr>
          <w:b/>
          <w:bCs/>
          <w:sz w:val="24"/>
          <w:szCs w:val="24"/>
        </w:rPr>
      </w:pPr>
      <w:r w:rsidRPr="004450A1">
        <w:rPr>
          <w:b/>
          <w:bCs/>
          <w:sz w:val="24"/>
          <w:szCs w:val="24"/>
        </w:rPr>
        <w:t>The gradient descent algorithm updates the parameter (w) by taking its current value and adjusting it using the learning rate (alpha) and the derivative of the cost function (J).</w:t>
      </w:r>
    </w:p>
    <w:p w14:paraId="12F38D37" w14:textId="3E6DD149" w:rsidR="005A7753" w:rsidRPr="004450A1" w:rsidRDefault="005A7753" w:rsidP="005A7753">
      <w:pPr>
        <w:numPr>
          <w:ilvl w:val="0"/>
          <w:numId w:val="3"/>
        </w:numPr>
        <w:rPr>
          <w:b/>
          <w:bCs/>
          <w:sz w:val="24"/>
          <w:szCs w:val="24"/>
        </w:rPr>
      </w:pPr>
      <w:r w:rsidRPr="004450A1">
        <w:rPr>
          <w:b/>
          <w:bCs/>
          <w:sz w:val="24"/>
          <w:szCs w:val="24"/>
        </w:rPr>
        <w:t>The learning rate (alpha) controls the size of the steps taken during the optimization process, with smaller values leading to more gradual changes.</w:t>
      </w:r>
    </w:p>
    <w:p w14:paraId="1BB7169E" w14:textId="02402715" w:rsidR="00F21636" w:rsidRDefault="00031B3B">
      <w:r w:rsidRPr="00031B3B">
        <w:rPr>
          <w:noProof/>
        </w:rPr>
        <w:drawing>
          <wp:inline distT="0" distB="0" distL="0" distR="0" wp14:anchorId="72280D9E" wp14:editId="7404F55D">
            <wp:extent cx="5731510" cy="2953385"/>
            <wp:effectExtent l="0" t="0" r="2540" b="0"/>
            <wp:docPr id="266393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93953" name=""/>
                    <pic:cNvPicPr/>
                  </pic:nvPicPr>
                  <pic:blipFill>
                    <a:blip r:embed="rId7"/>
                    <a:stretch>
                      <a:fillRect/>
                    </a:stretch>
                  </pic:blipFill>
                  <pic:spPr>
                    <a:xfrm>
                      <a:off x="0" y="0"/>
                      <a:ext cx="5731510" cy="2953385"/>
                    </a:xfrm>
                    <a:prstGeom prst="rect">
                      <a:avLst/>
                    </a:prstGeom>
                  </pic:spPr>
                </pic:pic>
              </a:graphicData>
            </a:graphic>
          </wp:inline>
        </w:drawing>
      </w:r>
    </w:p>
    <w:p w14:paraId="190B6C4E" w14:textId="77777777" w:rsidR="00630BF3" w:rsidRPr="004450A1" w:rsidRDefault="00630BF3">
      <w:pPr>
        <w:rPr>
          <w:b/>
          <w:bCs/>
        </w:rPr>
      </w:pPr>
    </w:p>
    <w:p w14:paraId="1C2B2412" w14:textId="7AF5887A" w:rsidR="00630BF3" w:rsidRPr="004450A1" w:rsidRDefault="00630BF3" w:rsidP="00630BF3">
      <w:pPr>
        <w:numPr>
          <w:ilvl w:val="0"/>
          <w:numId w:val="4"/>
        </w:numPr>
        <w:rPr>
          <w:rFonts w:cstheme="minorHAnsi"/>
          <w:b/>
          <w:bCs/>
          <w:sz w:val="24"/>
          <w:szCs w:val="24"/>
        </w:rPr>
      </w:pPr>
      <w:r w:rsidRPr="004450A1">
        <w:rPr>
          <w:rFonts w:cstheme="minorHAnsi"/>
          <w:b/>
          <w:bCs/>
          <w:sz w:val="24"/>
          <w:szCs w:val="24"/>
        </w:rPr>
        <w:t>Both parameters (w) and (b) are updated simultaneously to ensure that the changes are based on the same values from the previous iteration.</w:t>
      </w:r>
    </w:p>
    <w:p w14:paraId="3E138435" w14:textId="77777777" w:rsidR="00630BF3" w:rsidRPr="004450A1" w:rsidRDefault="00630BF3" w:rsidP="00630BF3">
      <w:pPr>
        <w:numPr>
          <w:ilvl w:val="0"/>
          <w:numId w:val="4"/>
        </w:numPr>
        <w:rPr>
          <w:rFonts w:cstheme="minorHAnsi"/>
          <w:b/>
          <w:bCs/>
          <w:sz w:val="24"/>
          <w:szCs w:val="24"/>
        </w:rPr>
      </w:pPr>
      <w:r w:rsidRPr="004450A1">
        <w:rPr>
          <w:rFonts w:cstheme="minorHAnsi"/>
          <w:b/>
          <w:bCs/>
          <w:sz w:val="24"/>
          <w:szCs w:val="24"/>
        </w:rPr>
        <w:t>The correct implementation involves calculating temporary values for both parameters before updating them, preventing any discrepancies in the calculations.</w:t>
      </w:r>
    </w:p>
    <w:p w14:paraId="10524FA3" w14:textId="32AD7176" w:rsidR="00D65B93" w:rsidRPr="004450A1" w:rsidRDefault="00D65B93" w:rsidP="00D65B93">
      <w:pPr>
        <w:numPr>
          <w:ilvl w:val="0"/>
          <w:numId w:val="4"/>
        </w:numPr>
        <w:shd w:val="clear" w:color="auto" w:fill="FFFFFF"/>
        <w:spacing w:before="100" w:beforeAutospacing="1" w:after="100" w:afterAutospacing="1" w:line="240" w:lineRule="auto"/>
        <w:rPr>
          <w:rFonts w:eastAsia="Times New Roman" w:cstheme="minorHAnsi"/>
          <w:b/>
          <w:bCs/>
          <w:color w:val="333333"/>
          <w:kern w:val="0"/>
          <w:sz w:val="24"/>
          <w:szCs w:val="24"/>
          <w:lang w:eastAsia="en-IN" w:bidi="ar-SA"/>
          <w14:ligatures w14:val="none"/>
        </w:rPr>
      </w:pPr>
      <w:r w:rsidRPr="004450A1">
        <w:rPr>
          <w:rFonts w:eastAsia="Times New Roman" w:cstheme="minorHAnsi"/>
          <w:b/>
          <w:bCs/>
          <w:color w:val="333333"/>
          <w:kern w:val="0"/>
          <w:sz w:val="24"/>
          <w:szCs w:val="24"/>
          <w:lang w:eastAsia="en-IN" w:bidi="ar-SA"/>
          <w14:ligatures w14:val="none"/>
        </w:rPr>
        <w:t>The algorithm continues to update the parameters until it converges, meaning that the values of (w) and (b) stabilize and do not change significantly with further iterations.</w:t>
      </w:r>
    </w:p>
    <w:p w14:paraId="1FF0B61F" w14:textId="4D888921" w:rsidR="00D65B93" w:rsidRDefault="00C825F7" w:rsidP="00D65B93">
      <w:pPr>
        <w:shd w:val="clear" w:color="auto" w:fill="FFFFFF"/>
        <w:spacing w:before="100" w:beforeAutospacing="1" w:after="100" w:afterAutospacing="1" w:line="240" w:lineRule="auto"/>
        <w:rPr>
          <w:rFonts w:eastAsia="Times New Roman" w:cstheme="minorHAnsi"/>
          <w:b/>
          <w:bCs/>
          <w:color w:val="333333"/>
          <w:kern w:val="0"/>
          <w:sz w:val="24"/>
          <w:szCs w:val="24"/>
          <w:lang w:eastAsia="en-IN" w:bidi="ar-SA"/>
          <w14:ligatures w14:val="none"/>
        </w:rPr>
      </w:pPr>
      <w:r w:rsidRPr="00BB659A">
        <w:rPr>
          <w:rFonts w:eastAsia="Times New Roman" w:cstheme="minorHAnsi"/>
          <w:b/>
          <w:bCs/>
          <w:color w:val="333333"/>
          <w:kern w:val="0"/>
          <w:sz w:val="24"/>
          <w:szCs w:val="24"/>
          <w:lang w:eastAsia="en-IN" w:bidi="ar-SA"/>
          <w14:ligatures w14:val="none"/>
        </w:rPr>
        <w:t>THE INTUITION</w:t>
      </w:r>
    </w:p>
    <w:p w14:paraId="6701203F" w14:textId="446DF88C" w:rsidR="00BB659A" w:rsidRPr="004450A1" w:rsidRDefault="00BB659A" w:rsidP="00BB659A">
      <w:pPr>
        <w:shd w:val="clear" w:color="auto" w:fill="FFFFFF"/>
        <w:spacing w:before="100" w:beforeAutospacing="1" w:after="100" w:afterAutospacing="1" w:line="240" w:lineRule="auto"/>
        <w:rPr>
          <w:rFonts w:eastAsia="Times New Roman" w:cstheme="minorHAnsi"/>
          <w:color w:val="333333"/>
          <w:kern w:val="0"/>
          <w:sz w:val="24"/>
          <w:szCs w:val="24"/>
          <w:u w:val="single"/>
          <w:lang w:eastAsia="en-IN" w:bidi="ar-SA"/>
          <w14:ligatures w14:val="none"/>
        </w:rPr>
      </w:pPr>
      <w:r w:rsidRPr="004450A1">
        <w:rPr>
          <w:rFonts w:eastAsia="Times New Roman" w:cstheme="minorHAnsi"/>
          <w:color w:val="333333"/>
          <w:kern w:val="0"/>
          <w:sz w:val="24"/>
          <w:szCs w:val="24"/>
          <w:u w:val="single"/>
          <w:lang w:eastAsia="en-IN" w:bidi="ar-SA"/>
          <w14:ligatures w14:val="none"/>
        </w:rPr>
        <w:t>INTUITION BEHIND PARAMETER UPDATES</w:t>
      </w:r>
    </w:p>
    <w:p w14:paraId="3B48D940" w14:textId="29829AF3" w:rsidR="00B1738D" w:rsidRPr="004450A1" w:rsidRDefault="00BB659A" w:rsidP="00B1738D">
      <w:pPr>
        <w:numPr>
          <w:ilvl w:val="0"/>
          <w:numId w:val="6"/>
        </w:numPr>
        <w:shd w:val="clear" w:color="auto" w:fill="FFFFFF"/>
        <w:spacing w:before="100" w:beforeAutospacing="1" w:after="100" w:afterAutospacing="1" w:line="240" w:lineRule="auto"/>
        <w:rPr>
          <w:rFonts w:eastAsia="Times New Roman" w:cstheme="minorHAnsi"/>
          <w:b/>
          <w:bCs/>
          <w:color w:val="333333"/>
          <w:kern w:val="0"/>
          <w:sz w:val="24"/>
          <w:szCs w:val="24"/>
          <w:lang w:eastAsia="en-IN" w:bidi="ar-SA"/>
          <w14:ligatures w14:val="none"/>
        </w:rPr>
      </w:pPr>
      <w:r w:rsidRPr="004450A1">
        <w:rPr>
          <w:rFonts w:eastAsia="Times New Roman" w:cstheme="minorHAnsi"/>
          <w:b/>
          <w:bCs/>
          <w:color w:val="333333"/>
          <w:kern w:val="0"/>
          <w:sz w:val="24"/>
          <w:szCs w:val="24"/>
          <w:lang w:eastAsia="en-IN" w:bidi="ar-SA"/>
          <w14:ligatures w14:val="none"/>
        </w:rPr>
        <w:t>When the derivative is positive, the parameter w is decreased, moving left on the graph, which reduces the cost J, indicating progress toward the minimum.</w:t>
      </w:r>
    </w:p>
    <w:p w14:paraId="57BF5C39" w14:textId="77777777" w:rsidR="00BB659A" w:rsidRPr="004450A1" w:rsidRDefault="00BB659A" w:rsidP="00BB659A">
      <w:pPr>
        <w:numPr>
          <w:ilvl w:val="0"/>
          <w:numId w:val="6"/>
        </w:numPr>
        <w:shd w:val="clear" w:color="auto" w:fill="FFFFFF"/>
        <w:spacing w:before="100" w:beforeAutospacing="1" w:after="100" w:afterAutospacing="1" w:line="240" w:lineRule="auto"/>
        <w:rPr>
          <w:rFonts w:eastAsia="Times New Roman" w:cstheme="minorHAnsi"/>
          <w:b/>
          <w:bCs/>
          <w:color w:val="333333"/>
          <w:kern w:val="0"/>
          <w:sz w:val="24"/>
          <w:szCs w:val="24"/>
          <w:lang w:eastAsia="en-IN" w:bidi="ar-SA"/>
          <w14:ligatures w14:val="none"/>
        </w:rPr>
      </w:pPr>
      <w:r w:rsidRPr="004450A1">
        <w:rPr>
          <w:rFonts w:eastAsia="Times New Roman" w:cstheme="minorHAnsi"/>
          <w:b/>
          <w:bCs/>
          <w:color w:val="333333"/>
          <w:kern w:val="0"/>
          <w:sz w:val="24"/>
          <w:szCs w:val="24"/>
          <w:lang w:eastAsia="en-IN" w:bidi="ar-SA"/>
          <w14:ligatures w14:val="none"/>
        </w:rPr>
        <w:t>Conversely, if the derivative is negative, the parameter w is increased, moving right on the graph, which also leads to a decrease in cost J, demonstrating that gradient descent is effectively navigating toward the minimum.</w:t>
      </w:r>
    </w:p>
    <w:p w14:paraId="5A3F800E" w14:textId="77777777" w:rsidR="00BB659A" w:rsidRDefault="00BB659A" w:rsidP="00BB659A">
      <w:pPr>
        <w:shd w:val="clear" w:color="auto" w:fill="FFFFFF"/>
        <w:spacing w:before="100" w:beforeAutospacing="1" w:after="100" w:afterAutospacing="1" w:line="240" w:lineRule="auto"/>
        <w:rPr>
          <w:rFonts w:eastAsia="Times New Roman" w:cstheme="minorHAnsi"/>
          <w:color w:val="333333"/>
          <w:kern w:val="0"/>
          <w:sz w:val="24"/>
          <w:szCs w:val="24"/>
          <w:lang w:eastAsia="en-IN" w:bidi="ar-SA"/>
          <w14:ligatures w14:val="none"/>
        </w:rPr>
      </w:pPr>
    </w:p>
    <w:p w14:paraId="6341CB73" w14:textId="5887511C" w:rsidR="00BB659A" w:rsidRPr="004450A1" w:rsidRDefault="00BB659A" w:rsidP="00BB659A">
      <w:pPr>
        <w:shd w:val="clear" w:color="auto" w:fill="FFFFFF"/>
        <w:spacing w:before="100" w:beforeAutospacing="1" w:after="100" w:afterAutospacing="1" w:line="240" w:lineRule="auto"/>
        <w:rPr>
          <w:rFonts w:eastAsia="Times New Roman" w:cstheme="minorHAnsi"/>
          <w:color w:val="333333"/>
          <w:kern w:val="0"/>
          <w:sz w:val="24"/>
          <w:szCs w:val="24"/>
          <w:u w:val="single"/>
          <w:lang w:eastAsia="en-IN" w:bidi="ar-SA"/>
          <w14:ligatures w14:val="none"/>
        </w:rPr>
      </w:pPr>
      <w:r w:rsidRPr="004450A1">
        <w:rPr>
          <w:rFonts w:eastAsia="Times New Roman" w:cstheme="minorHAnsi"/>
          <w:color w:val="333333"/>
          <w:kern w:val="0"/>
          <w:sz w:val="24"/>
          <w:szCs w:val="24"/>
          <w:u w:val="single"/>
          <w:lang w:eastAsia="en-IN" w:bidi="ar-SA"/>
          <w14:ligatures w14:val="none"/>
        </w:rPr>
        <w:lastRenderedPageBreak/>
        <w:t>CHOOSING THE LEARNING RATE</w:t>
      </w:r>
    </w:p>
    <w:p w14:paraId="6E26E553" w14:textId="77777777" w:rsidR="00BB659A" w:rsidRPr="004450A1" w:rsidRDefault="00BB659A" w:rsidP="00BB659A">
      <w:pPr>
        <w:numPr>
          <w:ilvl w:val="0"/>
          <w:numId w:val="7"/>
        </w:numPr>
        <w:shd w:val="clear" w:color="auto" w:fill="FFFFFF"/>
        <w:spacing w:before="100" w:beforeAutospacing="1" w:after="100" w:afterAutospacing="1" w:line="240" w:lineRule="auto"/>
        <w:rPr>
          <w:rFonts w:eastAsia="Times New Roman" w:cstheme="minorHAnsi"/>
          <w:b/>
          <w:bCs/>
          <w:color w:val="333333"/>
          <w:kern w:val="0"/>
          <w:sz w:val="24"/>
          <w:szCs w:val="24"/>
          <w:lang w:eastAsia="en-IN" w:bidi="ar-SA"/>
          <w14:ligatures w14:val="none"/>
        </w:rPr>
      </w:pPr>
      <w:r w:rsidRPr="004450A1">
        <w:rPr>
          <w:rFonts w:eastAsia="Times New Roman" w:cstheme="minorHAnsi"/>
          <w:b/>
          <w:bCs/>
          <w:color w:val="333333"/>
          <w:kern w:val="0"/>
          <w:sz w:val="24"/>
          <w:szCs w:val="24"/>
          <w:lang w:eastAsia="en-IN" w:bidi="ar-SA"/>
          <w14:ligatures w14:val="none"/>
        </w:rPr>
        <w:t>The learning rate (Alpha) is crucial; if it's too small, updates will be slow, while if it's too large, it may overshoot the minimum. Understanding how to select an appropriate value for Alpha is essential for effective gradient descent implementation.</w:t>
      </w:r>
    </w:p>
    <w:p w14:paraId="41E31867" w14:textId="43C52526" w:rsidR="00630BF3" w:rsidRDefault="00B1738D">
      <w:r w:rsidRPr="00B1738D">
        <w:rPr>
          <w:noProof/>
        </w:rPr>
        <w:drawing>
          <wp:inline distT="0" distB="0" distL="0" distR="0" wp14:anchorId="13115390" wp14:editId="2440FBA6">
            <wp:extent cx="5731510" cy="3085465"/>
            <wp:effectExtent l="0" t="0" r="2540" b="635"/>
            <wp:docPr id="488491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91251" name=""/>
                    <pic:cNvPicPr/>
                  </pic:nvPicPr>
                  <pic:blipFill>
                    <a:blip r:embed="rId8"/>
                    <a:stretch>
                      <a:fillRect/>
                    </a:stretch>
                  </pic:blipFill>
                  <pic:spPr>
                    <a:xfrm>
                      <a:off x="0" y="0"/>
                      <a:ext cx="5731510" cy="3085465"/>
                    </a:xfrm>
                    <a:prstGeom prst="rect">
                      <a:avLst/>
                    </a:prstGeom>
                  </pic:spPr>
                </pic:pic>
              </a:graphicData>
            </a:graphic>
          </wp:inline>
        </w:drawing>
      </w:r>
    </w:p>
    <w:p w14:paraId="2AB4E219" w14:textId="77777777" w:rsidR="007155B9" w:rsidRDefault="007155B9"/>
    <w:p w14:paraId="1708C086" w14:textId="0235EE7B" w:rsidR="007155B9" w:rsidRDefault="007155B9">
      <w:pPr>
        <w:rPr>
          <w:b/>
          <w:bCs/>
          <w:sz w:val="24"/>
          <w:szCs w:val="24"/>
        </w:rPr>
      </w:pPr>
      <w:r>
        <w:rPr>
          <w:b/>
          <w:bCs/>
          <w:sz w:val="24"/>
          <w:szCs w:val="24"/>
        </w:rPr>
        <w:t>MORE ABOUT THE LEARNING RATE</w:t>
      </w:r>
    </w:p>
    <w:p w14:paraId="6493C6DF" w14:textId="77777777" w:rsidR="002D747E" w:rsidRPr="004450A1" w:rsidRDefault="002D747E" w:rsidP="002D747E">
      <w:pPr>
        <w:numPr>
          <w:ilvl w:val="0"/>
          <w:numId w:val="10"/>
        </w:numPr>
        <w:rPr>
          <w:b/>
          <w:bCs/>
          <w:sz w:val="24"/>
          <w:szCs w:val="24"/>
        </w:rPr>
      </w:pPr>
      <w:r w:rsidRPr="004450A1">
        <w:rPr>
          <w:b/>
          <w:bCs/>
          <w:sz w:val="24"/>
          <w:szCs w:val="24"/>
        </w:rPr>
        <w:t>If the learning rate is too small, gradient descent will converge to the minimum, but very slowly, requiring many tiny steps.</w:t>
      </w:r>
    </w:p>
    <w:p w14:paraId="42BE4C8F" w14:textId="77777777" w:rsidR="002D747E" w:rsidRPr="004450A1" w:rsidRDefault="002D747E">
      <w:pPr>
        <w:rPr>
          <w:b/>
          <w:bCs/>
          <w:sz w:val="24"/>
          <w:szCs w:val="24"/>
        </w:rPr>
      </w:pPr>
    </w:p>
    <w:p w14:paraId="2FD26911" w14:textId="77777777" w:rsidR="000C6559" w:rsidRPr="004450A1" w:rsidRDefault="000C6559" w:rsidP="000C6559">
      <w:pPr>
        <w:rPr>
          <w:b/>
          <w:bCs/>
          <w:sz w:val="24"/>
          <w:szCs w:val="24"/>
          <w:u w:val="single"/>
        </w:rPr>
      </w:pPr>
      <w:r w:rsidRPr="004450A1">
        <w:rPr>
          <w:b/>
          <w:bCs/>
          <w:sz w:val="24"/>
          <w:szCs w:val="24"/>
          <w:u w:val="single"/>
        </w:rPr>
        <w:t>Effects of a Small Learning Rate</w:t>
      </w:r>
    </w:p>
    <w:p w14:paraId="36158D30" w14:textId="77777777" w:rsidR="000C6559" w:rsidRPr="004450A1" w:rsidRDefault="000C6559" w:rsidP="000C6559">
      <w:pPr>
        <w:numPr>
          <w:ilvl w:val="0"/>
          <w:numId w:val="8"/>
        </w:numPr>
        <w:rPr>
          <w:b/>
          <w:bCs/>
          <w:sz w:val="24"/>
          <w:szCs w:val="24"/>
        </w:rPr>
      </w:pPr>
      <w:r w:rsidRPr="004450A1">
        <w:rPr>
          <w:b/>
          <w:bCs/>
          <w:sz w:val="24"/>
          <w:szCs w:val="24"/>
        </w:rPr>
        <w:t>With a small learning rate, each update results in minimal changes, leading to a slow decrease in the cost function.</w:t>
      </w:r>
    </w:p>
    <w:p w14:paraId="73D6465F" w14:textId="77777777" w:rsidR="000C6559" w:rsidRPr="004450A1" w:rsidRDefault="000C6559" w:rsidP="000C6559">
      <w:pPr>
        <w:numPr>
          <w:ilvl w:val="0"/>
          <w:numId w:val="8"/>
        </w:numPr>
        <w:rPr>
          <w:b/>
          <w:bCs/>
          <w:sz w:val="24"/>
          <w:szCs w:val="24"/>
        </w:rPr>
      </w:pPr>
      <w:r w:rsidRPr="004450A1">
        <w:rPr>
          <w:b/>
          <w:bCs/>
          <w:sz w:val="24"/>
          <w:szCs w:val="24"/>
        </w:rPr>
        <w:t>This slow convergence means that it may take a long time to approach the minimum, which can be inefficient.</w:t>
      </w:r>
    </w:p>
    <w:p w14:paraId="0A69CE0F" w14:textId="77777777" w:rsidR="002D747E" w:rsidRPr="004450A1" w:rsidRDefault="002D747E" w:rsidP="000C6559">
      <w:pPr>
        <w:rPr>
          <w:b/>
          <w:bCs/>
          <w:sz w:val="24"/>
          <w:szCs w:val="24"/>
        </w:rPr>
      </w:pPr>
    </w:p>
    <w:p w14:paraId="7E56A5D7" w14:textId="3F325EC0" w:rsidR="000C6559" w:rsidRPr="004450A1" w:rsidRDefault="000C6559" w:rsidP="000C6559">
      <w:pPr>
        <w:rPr>
          <w:b/>
          <w:bCs/>
          <w:sz w:val="24"/>
          <w:szCs w:val="24"/>
          <w:u w:val="single"/>
        </w:rPr>
      </w:pPr>
      <w:r w:rsidRPr="004450A1">
        <w:rPr>
          <w:b/>
          <w:bCs/>
          <w:sz w:val="24"/>
          <w:szCs w:val="24"/>
          <w:u w:val="single"/>
        </w:rPr>
        <w:t>Consequences of a Large Learning Rate</w:t>
      </w:r>
    </w:p>
    <w:p w14:paraId="5D2528B5" w14:textId="77777777" w:rsidR="000C6559" w:rsidRPr="004450A1" w:rsidRDefault="000C6559" w:rsidP="000C6559">
      <w:pPr>
        <w:numPr>
          <w:ilvl w:val="0"/>
          <w:numId w:val="9"/>
        </w:numPr>
        <w:rPr>
          <w:b/>
          <w:bCs/>
          <w:sz w:val="24"/>
          <w:szCs w:val="24"/>
        </w:rPr>
      </w:pPr>
      <w:r w:rsidRPr="004450A1">
        <w:rPr>
          <w:b/>
          <w:bCs/>
          <w:sz w:val="24"/>
          <w:szCs w:val="24"/>
        </w:rPr>
        <w:t>Conversely, if the learning rate is too large, gradient descent may overshoot the minimum, causing the cost to increase instead of decrease.</w:t>
      </w:r>
    </w:p>
    <w:p w14:paraId="75978E7A" w14:textId="77777777" w:rsidR="000C6559" w:rsidRPr="004450A1" w:rsidRDefault="000C6559" w:rsidP="000C6559">
      <w:pPr>
        <w:numPr>
          <w:ilvl w:val="0"/>
          <w:numId w:val="9"/>
        </w:numPr>
        <w:rPr>
          <w:b/>
          <w:bCs/>
          <w:sz w:val="24"/>
          <w:szCs w:val="24"/>
        </w:rPr>
      </w:pPr>
      <w:r w:rsidRPr="004450A1">
        <w:rPr>
          <w:b/>
          <w:bCs/>
          <w:sz w:val="24"/>
          <w:szCs w:val="24"/>
        </w:rPr>
        <w:t>A large learning rate can lead to divergence, where the algorithm fails to converge to a solution, moving further away from the minimum with each step.</w:t>
      </w:r>
    </w:p>
    <w:p w14:paraId="5C9510D0" w14:textId="04E75A85" w:rsidR="000C6559" w:rsidRPr="000C6559" w:rsidRDefault="002A0136" w:rsidP="000C6559">
      <w:pPr>
        <w:rPr>
          <w:sz w:val="24"/>
          <w:szCs w:val="24"/>
        </w:rPr>
      </w:pPr>
      <w:r w:rsidRPr="002A0136">
        <w:rPr>
          <w:noProof/>
          <w:sz w:val="24"/>
          <w:szCs w:val="24"/>
        </w:rPr>
        <w:lastRenderedPageBreak/>
        <w:drawing>
          <wp:inline distT="0" distB="0" distL="0" distR="0" wp14:anchorId="3A8843E8" wp14:editId="3F5B8C36">
            <wp:extent cx="4378036" cy="2444153"/>
            <wp:effectExtent l="0" t="0" r="3810" b="0"/>
            <wp:docPr id="595851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851750" name=""/>
                    <pic:cNvPicPr/>
                  </pic:nvPicPr>
                  <pic:blipFill>
                    <a:blip r:embed="rId9"/>
                    <a:stretch>
                      <a:fillRect/>
                    </a:stretch>
                  </pic:blipFill>
                  <pic:spPr>
                    <a:xfrm>
                      <a:off x="0" y="0"/>
                      <a:ext cx="4380766" cy="2445677"/>
                    </a:xfrm>
                    <a:prstGeom prst="rect">
                      <a:avLst/>
                    </a:prstGeom>
                  </pic:spPr>
                </pic:pic>
              </a:graphicData>
            </a:graphic>
          </wp:inline>
        </w:drawing>
      </w:r>
    </w:p>
    <w:p w14:paraId="77F78827" w14:textId="15287FB3" w:rsidR="003543F4" w:rsidRPr="004450A1" w:rsidRDefault="003543F4">
      <w:pPr>
        <w:rPr>
          <w:b/>
          <w:bCs/>
          <w:sz w:val="24"/>
          <w:szCs w:val="24"/>
        </w:rPr>
      </w:pPr>
      <w:r w:rsidRPr="004450A1">
        <w:rPr>
          <w:b/>
          <w:bCs/>
          <w:sz w:val="24"/>
          <w:szCs w:val="24"/>
        </w:rPr>
        <w:t>Check out this J(w) vs. w plot:</w:t>
      </w:r>
    </w:p>
    <w:p w14:paraId="587AEFFD" w14:textId="04E86C77" w:rsidR="003543F4" w:rsidRDefault="003543F4">
      <w:pPr>
        <w:rPr>
          <w:sz w:val="24"/>
          <w:szCs w:val="24"/>
        </w:rPr>
      </w:pPr>
      <w:r w:rsidRPr="003543F4">
        <w:rPr>
          <w:noProof/>
          <w:sz w:val="24"/>
          <w:szCs w:val="24"/>
        </w:rPr>
        <w:drawing>
          <wp:inline distT="0" distB="0" distL="0" distR="0" wp14:anchorId="6395BF89" wp14:editId="5C11426E">
            <wp:extent cx="4502718" cy="2556163"/>
            <wp:effectExtent l="0" t="0" r="0" b="0"/>
            <wp:docPr id="537239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39953" name=""/>
                    <pic:cNvPicPr/>
                  </pic:nvPicPr>
                  <pic:blipFill>
                    <a:blip r:embed="rId10"/>
                    <a:stretch>
                      <a:fillRect/>
                    </a:stretch>
                  </pic:blipFill>
                  <pic:spPr>
                    <a:xfrm>
                      <a:off x="0" y="0"/>
                      <a:ext cx="4509466" cy="2559994"/>
                    </a:xfrm>
                    <a:prstGeom prst="rect">
                      <a:avLst/>
                    </a:prstGeom>
                  </pic:spPr>
                </pic:pic>
              </a:graphicData>
            </a:graphic>
          </wp:inline>
        </w:drawing>
      </w:r>
    </w:p>
    <w:p w14:paraId="35414B3B" w14:textId="77777777" w:rsidR="0025128E" w:rsidRDefault="0025128E">
      <w:pPr>
        <w:rPr>
          <w:sz w:val="24"/>
          <w:szCs w:val="24"/>
        </w:rPr>
      </w:pPr>
    </w:p>
    <w:p w14:paraId="22211347" w14:textId="0F966FC4" w:rsidR="0025128E" w:rsidRPr="004450A1" w:rsidRDefault="0025128E">
      <w:pPr>
        <w:rPr>
          <w:b/>
          <w:bCs/>
          <w:sz w:val="24"/>
          <w:szCs w:val="24"/>
        </w:rPr>
      </w:pPr>
      <w:r w:rsidRPr="004450A1">
        <w:rPr>
          <w:b/>
          <w:bCs/>
          <w:sz w:val="24"/>
          <w:szCs w:val="24"/>
        </w:rPr>
        <w:t xml:space="preserve">Even though if we keep the alpha fixed, the decrease </w:t>
      </w:r>
      <w:r w:rsidR="00857C78" w:rsidRPr="004450A1">
        <w:rPr>
          <w:b/>
          <w:bCs/>
          <w:sz w:val="24"/>
          <w:szCs w:val="24"/>
        </w:rPr>
        <w:t>in w might become slow because of low gradient value.</w:t>
      </w:r>
    </w:p>
    <w:p w14:paraId="571D0B05" w14:textId="3619AAEC" w:rsidR="00857C78" w:rsidRDefault="00857C78">
      <w:pPr>
        <w:rPr>
          <w:sz w:val="24"/>
          <w:szCs w:val="24"/>
        </w:rPr>
      </w:pPr>
      <w:r w:rsidRPr="00857C78">
        <w:rPr>
          <w:noProof/>
          <w:sz w:val="24"/>
          <w:szCs w:val="24"/>
        </w:rPr>
        <w:drawing>
          <wp:inline distT="0" distB="0" distL="0" distR="0" wp14:anchorId="11BEFD3F" wp14:editId="56115AA3">
            <wp:extent cx="4662055" cy="2365117"/>
            <wp:effectExtent l="0" t="0" r="5715" b="0"/>
            <wp:docPr id="125928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8094" name=""/>
                    <pic:cNvPicPr/>
                  </pic:nvPicPr>
                  <pic:blipFill>
                    <a:blip r:embed="rId11"/>
                    <a:stretch>
                      <a:fillRect/>
                    </a:stretch>
                  </pic:blipFill>
                  <pic:spPr>
                    <a:xfrm>
                      <a:off x="0" y="0"/>
                      <a:ext cx="4665897" cy="2367066"/>
                    </a:xfrm>
                    <a:prstGeom prst="rect">
                      <a:avLst/>
                    </a:prstGeom>
                  </pic:spPr>
                </pic:pic>
              </a:graphicData>
            </a:graphic>
          </wp:inline>
        </w:drawing>
      </w:r>
    </w:p>
    <w:p w14:paraId="608ABC99" w14:textId="2519D614" w:rsidR="00857C78" w:rsidRDefault="00FF0E1C">
      <w:pPr>
        <w:rPr>
          <w:b/>
          <w:bCs/>
          <w:sz w:val="24"/>
          <w:szCs w:val="24"/>
        </w:rPr>
      </w:pPr>
      <w:r>
        <w:rPr>
          <w:b/>
          <w:bCs/>
          <w:sz w:val="24"/>
          <w:szCs w:val="24"/>
        </w:rPr>
        <w:lastRenderedPageBreak/>
        <w:t>GRADIENT DESCENT FOR LINEAR REGRESSION MODEL</w:t>
      </w:r>
    </w:p>
    <w:p w14:paraId="280ABB96" w14:textId="18DF5778" w:rsidR="00FF0E1C" w:rsidRDefault="00596BF9">
      <w:pPr>
        <w:rPr>
          <w:b/>
          <w:bCs/>
          <w:sz w:val="24"/>
          <w:szCs w:val="24"/>
        </w:rPr>
      </w:pPr>
      <w:r w:rsidRPr="00596BF9">
        <w:rPr>
          <w:b/>
          <w:bCs/>
          <w:noProof/>
          <w:sz w:val="24"/>
          <w:szCs w:val="24"/>
        </w:rPr>
        <w:drawing>
          <wp:inline distT="0" distB="0" distL="0" distR="0" wp14:anchorId="4B2B5023" wp14:editId="1A432C1E">
            <wp:extent cx="4849091" cy="2706057"/>
            <wp:effectExtent l="0" t="0" r="8890" b="0"/>
            <wp:docPr id="477036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36170" name=""/>
                    <pic:cNvPicPr/>
                  </pic:nvPicPr>
                  <pic:blipFill>
                    <a:blip r:embed="rId12"/>
                    <a:stretch>
                      <a:fillRect/>
                    </a:stretch>
                  </pic:blipFill>
                  <pic:spPr>
                    <a:xfrm>
                      <a:off x="0" y="0"/>
                      <a:ext cx="4854512" cy="2709082"/>
                    </a:xfrm>
                    <a:prstGeom prst="rect">
                      <a:avLst/>
                    </a:prstGeom>
                  </pic:spPr>
                </pic:pic>
              </a:graphicData>
            </a:graphic>
          </wp:inline>
        </w:drawing>
      </w:r>
    </w:p>
    <w:p w14:paraId="355247CF" w14:textId="77777777" w:rsidR="00942760" w:rsidRDefault="00942760" w:rsidP="00942760">
      <w:pPr>
        <w:ind w:left="720"/>
        <w:rPr>
          <w:sz w:val="24"/>
          <w:szCs w:val="24"/>
        </w:rPr>
      </w:pPr>
    </w:p>
    <w:p w14:paraId="72061C6A" w14:textId="56271B61" w:rsidR="00DE0365" w:rsidRDefault="00DE0365" w:rsidP="00DE0365">
      <w:pPr>
        <w:numPr>
          <w:ilvl w:val="0"/>
          <w:numId w:val="11"/>
        </w:numPr>
        <w:rPr>
          <w:sz w:val="24"/>
          <w:szCs w:val="24"/>
        </w:rPr>
      </w:pPr>
      <w:r w:rsidRPr="00DE0365">
        <w:rPr>
          <w:sz w:val="24"/>
          <w:szCs w:val="24"/>
        </w:rPr>
        <w:t>The squared error cost function is a convex function, meaning it has a single global minimum, which ensures that gradient descent will converge to the optimal solution as long as the learning rate is appropriately chosen.</w:t>
      </w:r>
    </w:p>
    <w:p w14:paraId="0F0696DF" w14:textId="77777777" w:rsidR="00942760" w:rsidRDefault="00942760" w:rsidP="00942760">
      <w:pPr>
        <w:ind w:left="720"/>
        <w:rPr>
          <w:sz w:val="24"/>
          <w:szCs w:val="24"/>
        </w:rPr>
      </w:pPr>
    </w:p>
    <w:p w14:paraId="3334966E" w14:textId="0192E1DE" w:rsidR="00DE0365" w:rsidRPr="00DE0365" w:rsidRDefault="00942760" w:rsidP="00942760">
      <w:pPr>
        <w:ind w:left="720"/>
        <w:rPr>
          <w:sz w:val="24"/>
          <w:szCs w:val="24"/>
        </w:rPr>
      </w:pPr>
      <w:r w:rsidRPr="00942760">
        <w:rPr>
          <w:noProof/>
          <w:sz w:val="24"/>
          <w:szCs w:val="24"/>
        </w:rPr>
        <w:drawing>
          <wp:inline distT="0" distB="0" distL="0" distR="0" wp14:anchorId="7AEFAD67" wp14:editId="22525C1D">
            <wp:extent cx="5370700" cy="2805545"/>
            <wp:effectExtent l="0" t="0" r="1905" b="0"/>
            <wp:docPr id="1755122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22595" name=""/>
                    <pic:cNvPicPr/>
                  </pic:nvPicPr>
                  <pic:blipFill>
                    <a:blip r:embed="rId13"/>
                    <a:stretch>
                      <a:fillRect/>
                    </a:stretch>
                  </pic:blipFill>
                  <pic:spPr>
                    <a:xfrm>
                      <a:off x="0" y="0"/>
                      <a:ext cx="5374017" cy="2807278"/>
                    </a:xfrm>
                    <a:prstGeom prst="rect">
                      <a:avLst/>
                    </a:prstGeom>
                  </pic:spPr>
                </pic:pic>
              </a:graphicData>
            </a:graphic>
          </wp:inline>
        </w:drawing>
      </w:r>
    </w:p>
    <w:p w14:paraId="5A2BBB1D" w14:textId="77777777" w:rsidR="00262A69" w:rsidRDefault="00262A69">
      <w:pPr>
        <w:rPr>
          <w:b/>
          <w:bCs/>
          <w:sz w:val="24"/>
          <w:szCs w:val="24"/>
        </w:rPr>
      </w:pPr>
    </w:p>
    <w:p w14:paraId="6A9D1AEE" w14:textId="49C65EB2" w:rsidR="00B348E6" w:rsidRDefault="00B348E6">
      <w:pPr>
        <w:rPr>
          <w:sz w:val="24"/>
          <w:szCs w:val="24"/>
        </w:rPr>
      </w:pPr>
      <w:r>
        <w:rPr>
          <w:b/>
          <w:bCs/>
          <w:sz w:val="24"/>
          <w:szCs w:val="24"/>
        </w:rPr>
        <w:t>RUNNING GRADIENT DESCENT MODEL</w:t>
      </w:r>
    </w:p>
    <w:p w14:paraId="03D3FB5F" w14:textId="722A1A87" w:rsidR="00BB1A21" w:rsidRPr="00BB1A21" w:rsidRDefault="00BB1A21" w:rsidP="00BB1A21">
      <w:pPr>
        <w:rPr>
          <w:sz w:val="24"/>
          <w:szCs w:val="24"/>
        </w:rPr>
      </w:pPr>
      <w:r w:rsidRPr="00BB1A21">
        <w:rPr>
          <w:sz w:val="24"/>
          <w:szCs w:val="24"/>
        </w:rPr>
        <w:t>BATCH GRADIENT DESCENT</w:t>
      </w:r>
    </w:p>
    <w:p w14:paraId="765F0F1A" w14:textId="77777777" w:rsidR="00BB1A21" w:rsidRPr="00BB1A21" w:rsidRDefault="00BB1A21" w:rsidP="00BB1A21">
      <w:pPr>
        <w:numPr>
          <w:ilvl w:val="0"/>
          <w:numId w:val="12"/>
        </w:numPr>
        <w:rPr>
          <w:sz w:val="24"/>
          <w:szCs w:val="24"/>
        </w:rPr>
      </w:pPr>
      <w:r w:rsidRPr="00BB1A21">
        <w:rPr>
          <w:sz w:val="24"/>
          <w:szCs w:val="24"/>
        </w:rPr>
        <w:t>Batch gradient descent refers to using the entire training dataset to compute the updates for the parameters at each step, ensuring a comprehensive approach to optimization.</w:t>
      </w:r>
    </w:p>
    <w:p w14:paraId="37D33D00" w14:textId="77777777" w:rsidR="00BB1A21" w:rsidRDefault="00BB1A21" w:rsidP="00BB1A21">
      <w:pPr>
        <w:numPr>
          <w:ilvl w:val="0"/>
          <w:numId w:val="12"/>
        </w:numPr>
        <w:rPr>
          <w:sz w:val="24"/>
          <w:szCs w:val="24"/>
        </w:rPr>
      </w:pPr>
      <w:r w:rsidRPr="00BB1A21">
        <w:rPr>
          <w:sz w:val="24"/>
          <w:szCs w:val="24"/>
        </w:rPr>
        <w:lastRenderedPageBreak/>
        <w:t>This method contrasts with other versions of gradient descent that utilize smaller subsets of data for updates.</w:t>
      </w:r>
    </w:p>
    <w:p w14:paraId="560519E8" w14:textId="77777777" w:rsidR="007604D7" w:rsidRPr="00BB1A21" w:rsidRDefault="007604D7" w:rsidP="007604D7">
      <w:pPr>
        <w:ind w:left="720"/>
        <w:rPr>
          <w:sz w:val="24"/>
          <w:szCs w:val="24"/>
        </w:rPr>
      </w:pPr>
    </w:p>
    <w:p w14:paraId="1E9015E0" w14:textId="300A97CE" w:rsidR="00BB1A21" w:rsidRDefault="007604D7" w:rsidP="007604D7">
      <w:pPr>
        <w:ind w:left="720"/>
        <w:rPr>
          <w:sz w:val="24"/>
          <w:szCs w:val="24"/>
        </w:rPr>
      </w:pPr>
      <w:r w:rsidRPr="007604D7">
        <w:rPr>
          <w:noProof/>
          <w:sz w:val="24"/>
          <w:szCs w:val="24"/>
        </w:rPr>
        <w:drawing>
          <wp:inline distT="0" distB="0" distL="0" distR="0" wp14:anchorId="216E9746" wp14:editId="64F043AC">
            <wp:extent cx="5731510" cy="2980690"/>
            <wp:effectExtent l="0" t="0" r="2540" b="0"/>
            <wp:docPr id="130891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12067" name=""/>
                    <pic:cNvPicPr/>
                  </pic:nvPicPr>
                  <pic:blipFill>
                    <a:blip r:embed="rId14"/>
                    <a:stretch>
                      <a:fillRect/>
                    </a:stretch>
                  </pic:blipFill>
                  <pic:spPr>
                    <a:xfrm>
                      <a:off x="0" y="0"/>
                      <a:ext cx="5731510" cy="2980690"/>
                    </a:xfrm>
                    <a:prstGeom prst="rect">
                      <a:avLst/>
                    </a:prstGeom>
                  </pic:spPr>
                </pic:pic>
              </a:graphicData>
            </a:graphic>
          </wp:inline>
        </w:drawing>
      </w:r>
    </w:p>
    <w:p w14:paraId="713E9544" w14:textId="77777777" w:rsidR="007273FF" w:rsidRDefault="007273FF" w:rsidP="007604D7">
      <w:pPr>
        <w:ind w:left="720"/>
        <w:rPr>
          <w:sz w:val="24"/>
          <w:szCs w:val="24"/>
        </w:rPr>
      </w:pPr>
    </w:p>
    <w:p w14:paraId="2198D34C" w14:textId="6D4C2E10" w:rsidR="00BB1A21" w:rsidRPr="00BB1A21" w:rsidRDefault="00BB1A21" w:rsidP="00BB1A21">
      <w:pPr>
        <w:numPr>
          <w:ilvl w:val="0"/>
          <w:numId w:val="13"/>
        </w:numPr>
        <w:rPr>
          <w:sz w:val="24"/>
          <w:szCs w:val="24"/>
        </w:rPr>
      </w:pPr>
      <w:r w:rsidRPr="00BB1A21">
        <w:rPr>
          <w:sz w:val="24"/>
          <w:szCs w:val="24"/>
        </w:rPr>
        <w:t>Once the model is trained, it can be used to make predictions, such as estimating house prices based on size.</w:t>
      </w:r>
    </w:p>
    <w:p w14:paraId="15D60E49" w14:textId="77777777" w:rsidR="00B348E6" w:rsidRPr="00B348E6" w:rsidRDefault="00B348E6">
      <w:pPr>
        <w:rPr>
          <w:sz w:val="24"/>
          <w:szCs w:val="24"/>
        </w:rPr>
      </w:pPr>
    </w:p>
    <w:sectPr w:rsidR="00B348E6" w:rsidRPr="00B348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B4174"/>
    <w:multiLevelType w:val="multilevel"/>
    <w:tmpl w:val="837A8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6D7153"/>
    <w:multiLevelType w:val="multilevel"/>
    <w:tmpl w:val="8EA60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8F018D"/>
    <w:multiLevelType w:val="multilevel"/>
    <w:tmpl w:val="6F3CC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F750DF"/>
    <w:multiLevelType w:val="multilevel"/>
    <w:tmpl w:val="88C20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D1036C"/>
    <w:multiLevelType w:val="multilevel"/>
    <w:tmpl w:val="E9FC2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2E4088"/>
    <w:multiLevelType w:val="multilevel"/>
    <w:tmpl w:val="D7AC6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5B0186"/>
    <w:multiLevelType w:val="multilevel"/>
    <w:tmpl w:val="1F9A9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F144B1"/>
    <w:multiLevelType w:val="multilevel"/>
    <w:tmpl w:val="076C0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A15CA0"/>
    <w:multiLevelType w:val="multilevel"/>
    <w:tmpl w:val="851AD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0319CE"/>
    <w:multiLevelType w:val="multilevel"/>
    <w:tmpl w:val="2FF05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59473B"/>
    <w:multiLevelType w:val="multilevel"/>
    <w:tmpl w:val="CA06D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C07676"/>
    <w:multiLevelType w:val="multilevel"/>
    <w:tmpl w:val="CCEC0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9E4AD9"/>
    <w:multiLevelType w:val="multilevel"/>
    <w:tmpl w:val="70421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468359">
    <w:abstractNumId w:val="5"/>
  </w:num>
  <w:num w:numId="2" w16cid:durableId="1863547635">
    <w:abstractNumId w:val="0"/>
  </w:num>
  <w:num w:numId="3" w16cid:durableId="811335822">
    <w:abstractNumId w:val="4"/>
  </w:num>
  <w:num w:numId="4" w16cid:durableId="300036119">
    <w:abstractNumId w:val="10"/>
  </w:num>
  <w:num w:numId="5" w16cid:durableId="1744795105">
    <w:abstractNumId w:val="3"/>
  </w:num>
  <w:num w:numId="6" w16cid:durableId="234052099">
    <w:abstractNumId w:val="2"/>
  </w:num>
  <w:num w:numId="7" w16cid:durableId="1059204355">
    <w:abstractNumId w:val="11"/>
  </w:num>
  <w:num w:numId="8" w16cid:durableId="1688945964">
    <w:abstractNumId w:val="7"/>
  </w:num>
  <w:num w:numId="9" w16cid:durableId="360470999">
    <w:abstractNumId w:val="12"/>
  </w:num>
  <w:num w:numId="10" w16cid:durableId="2085492724">
    <w:abstractNumId w:val="6"/>
  </w:num>
  <w:num w:numId="11" w16cid:durableId="1161047069">
    <w:abstractNumId w:val="9"/>
  </w:num>
  <w:num w:numId="12" w16cid:durableId="1903827362">
    <w:abstractNumId w:val="8"/>
  </w:num>
  <w:num w:numId="13" w16cid:durableId="14480369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4F8"/>
    <w:rsid w:val="00031B3B"/>
    <w:rsid w:val="000C6559"/>
    <w:rsid w:val="0025128E"/>
    <w:rsid w:val="00262A69"/>
    <w:rsid w:val="002929AC"/>
    <w:rsid w:val="002A0136"/>
    <w:rsid w:val="002D747E"/>
    <w:rsid w:val="003543F4"/>
    <w:rsid w:val="004450A1"/>
    <w:rsid w:val="00596BF9"/>
    <w:rsid w:val="005A7753"/>
    <w:rsid w:val="00630BF3"/>
    <w:rsid w:val="00683D40"/>
    <w:rsid w:val="007155B9"/>
    <w:rsid w:val="007273FF"/>
    <w:rsid w:val="007604D7"/>
    <w:rsid w:val="00857C78"/>
    <w:rsid w:val="00904CE8"/>
    <w:rsid w:val="00942760"/>
    <w:rsid w:val="009621E4"/>
    <w:rsid w:val="00975D1C"/>
    <w:rsid w:val="00B1738D"/>
    <w:rsid w:val="00B348E6"/>
    <w:rsid w:val="00BA78E9"/>
    <w:rsid w:val="00BB1A21"/>
    <w:rsid w:val="00BB659A"/>
    <w:rsid w:val="00BD45F1"/>
    <w:rsid w:val="00C825F7"/>
    <w:rsid w:val="00D65B93"/>
    <w:rsid w:val="00DB3FAF"/>
    <w:rsid w:val="00DD05CC"/>
    <w:rsid w:val="00DE0365"/>
    <w:rsid w:val="00E166B7"/>
    <w:rsid w:val="00EA34F8"/>
    <w:rsid w:val="00F21636"/>
    <w:rsid w:val="00F83E64"/>
    <w:rsid w:val="00FF0E1C"/>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A7CE6C"/>
  <w15:chartTrackingRefBased/>
  <w15:docId w15:val="{26CC58BC-0B09-4A09-B753-57A752237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576010">
      <w:bodyDiv w:val="1"/>
      <w:marLeft w:val="0"/>
      <w:marRight w:val="0"/>
      <w:marTop w:val="0"/>
      <w:marBottom w:val="0"/>
      <w:divBdr>
        <w:top w:val="none" w:sz="0" w:space="0" w:color="auto"/>
        <w:left w:val="none" w:sz="0" w:space="0" w:color="auto"/>
        <w:bottom w:val="none" w:sz="0" w:space="0" w:color="auto"/>
        <w:right w:val="none" w:sz="0" w:space="0" w:color="auto"/>
      </w:divBdr>
    </w:div>
    <w:div w:id="140467460">
      <w:bodyDiv w:val="1"/>
      <w:marLeft w:val="0"/>
      <w:marRight w:val="0"/>
      <w:marTop w:val="0"/>
      <w:marBottom w:val="0"/>
      <w:divBdr>
        <w:top w:val="none" w:sz="0" w:space="0" w:color="auto"/>
        <w:left w:val="none" w:sz="0" w:space="0" w:color="auto"/>
        <w:bottom w:val="none" w:sz="0" w:space="0" w:color="auto"/>
        <w:right w:val="none" w:sz="0" w:space="0" w:color="auto"/>
      </w:divBdr>
    </w:div>
    <w:div w:id="176702285">
      <w:bodyDiv w:val="1"/>
      <w:marLeft w:val="0"/>
      <w:marRight w:val="0"/>
      <w:marTop w:val="0"/>
      <w:marBottom w:val="0"/>
      <w:divBdr>
        <w:top w:val="none" w:sz="0" w:space="0" w:color="auto"/>
        <w:left w:val="none" w:sz="0" w:space="0" w:color="auto"/>
        <w:bottom w:val="none" w:sz="0" w:space="0" w:color="auto"/>
        <w:right w:val="none" w:sz="0" w:space="0" w:color="auto"/>
      </w:divBdr>
    </w:div>
    <w:div w:id="198472832">
      <w:bodyDiv w:val="1"/>
      <w:marLeft w:val="0"/>
      <w:marRight w:val="0"/>
      <w:marTop w:val="0"/>
      <w:marBottom w:val="0"/>
      <w:divBdr>
        <w:top w:val="none" w:sz="0" w:space="0" w:color="auto"/>
        <w:left w:val="none" w:sz="0" w:space="0" w:color="auto"/>
        <w:bottom w:val="none" w:sz="0" w:space="0" w:color="auto"/>
        <w:right w:val="none" w:sz="0" w:space="0" w:color="auto"/>
      </w:divBdr>
    </w:div>
    <w:div w:id="339282953">
      <w:bodyDiv w:val="1"/>
      <w:marLeft w:val="0"/>
      <w:marRight w:val="0"/>
      <w:marTop w:val="0"/>
      <w:marBottom w:val="0"/>
      <w:divBdr>
        <w:top w:val="none" w:sz="0" w:space="0" w:color="auto"/>
        <w:left w:val="none" w:sz="0" w:space="0" w:color="auto"/>
        <w:bottom w:val="none" w:sz="0" w:space="0" w:color="auto"/>
        <w:right w:val="none" w:sz="0" w:space="0" w:color="auto"/>
      </w:divBdr>
    </w:div>
    <w:div w:id="436146959">
      <w:bodyDiv w:val="1"/>
      <w:marLeft w:val="0"/>
      <w:marRight w:val="0"/>
      <w:marTop w:val="0"/>
      <w:marBottom w:val="0"/>
      <w:divBdr>
        <w:top w:val="none" w:sz="0" w:space="0" w:color="auto"/>
        <w:left w:val="none" w:sz="0" w:space="0" w:color="auto"/>
        <w:bottom w:val="none" w:sz="0" w:space="0" w:color="auto"/>
        <w:right w:val="none" w:sz="0" w:space="0" w:color="auto"/>
      </w:divBdr>
    </w:div>
    <w:div w:id="505244048">
      <w:bodyDiv w:val="1"/>
      <w:marLeft w:val="0"/>
      <w:marRight w:val="0"/>
      <w:marTop w:val="0"/>
      <w:marBottom w:val="0"/>
      <w:divBdr>
        <w:top w:val="none" w:sz="0" w:space="0" w:color="auto"/>
        <w:left w:val="none" w:sz="0" w:space="0" w:color="auto"/>
        <w:bottom w:val="none" w:sz="0" w:space="0" w:color="auto"/>
        <w:right w:val="none" w:sz="0" w:space="0" w:color="auto"/>
      </w:divBdr>
    </w:div>
    <w:div w:id="516119335">
      <w:bodyDiv w:val="1"/>
      <w:marLeft w:val="0"/>
      <w:marRight w:val="0"/>
      <w:marTop w:val="0"/>
      <w:marBottom w:val="0"/>
      <w:divBdr>
        <w:top w:val="none" w:sz="0" w:space="0" w:color="auto"/>
        <w:left w:val="none" w:sz="0" w:space="0" w:color="auto"/>
        <w:bottom w:val="none" w:sz="0" w:space="0" w:color="auto"/>
        <w:right w:val="none" w:sz="0" w:space="0" w:color="auto"/>
      </w:divBdr>
    </w:div>
    <w:div w:id="542596101">
      <w:bodyDiv w:val="1"/>
      <w:marLeft w:val="0"/>
      <w:marRight w:val="0"/>
      <w:marTop w:val="0"/>
      <w:marBottom w:val="0"/>
      <w:divBdr>
        <w:top w:val="none" w:sz="0" w:space="0" w:color="auto"/>
        <w:left w:val="none" w:sz="0" w:space="0" w:color="auto"/>
        <w:bottom w:val="none" w:sz="0" w:space="0" w:color="auto"/>
        <w:right w:val="none" w:sz="0" w:space="0" w:color="auto"/>
      </w:divBdr>
    </w:div>
    <w:div w:id="655963942">
      <w:bodyDiv w:val="1"/>
      <w:marLeft w:val="0"/>
      <w:marRight w:val="0"/>
      <w:marTop w:val="0"/>
      <w:marBottom w:val="0"/>
      <w:divBdr>
        <w:top w:val="none" w:sz="0" w:space="0" w:color="auto"/>
        <w:left w:val="none" w:sz="0" w:space="0" w:color="auto"/>
        <w:bottom w:val="none" w:sz="0" w:space="0" w:color="auto"/>
        <w:right w:val="none" w:sz="0" w:space="0" w:color="auto"/>
      </w:divBdr>
    </w:div>
    <w:div w:id="818767592">
      <w:bodyDiv w:val="1"/>
      <w:marLeft w:val="0"/>
      <w:marRight w:val="0"/>
      <w:marTop w:val="0"/>
      <w:marBottom w:val="0"/>
      <w:divBdr>
        <w:top w:val="none" w:sz="0" w:space="0" w:color="auto"/>
        <w:left w:val="none" w:sz="0" w:space="0" w:color="auto"/>
        <w:bottom w:val="none" w:sz="0" w:space="0" w:color="auto"/>
        <w:right w:val="none" w:sz="0" w:space="0" w:color="auto"/>
      </w:divBdr>
    </w:div>
    <w:div w:id="901452519">
      <w:bodyDiv w:val="1"/>
      <w:marLeft w:val="0"/>
      <w:marRight w:val="0"/>
      <w:marTop w:val="0"/>
      <w:marBottom w:val="0"/>
      <w:divBdr>
        <w:top w:val="none" w:sz="0" w:space="0" w:color="auto"/>
        <w:left w:val="none" w:sz="0" w:space="0" w:color="auto"/>
        <w:bottom w:val="none" w:sz="0" w:space="0" w:color="auto"/>
        <w:right w:val="none" w:sz="0" w:space="0" w:color="auto"/>
      </w:divBdr>
    </w:div>
    <w:div w:id="964625011">
      <w:bodyDiv w:val="1"/>
      <w:marLeft w:val="0"/>
      <w:marRight w:val="0"/>
      <w:marTop w:val="0"/>
      <w:marBottom w:val="0"/>
      <w:divBdr>
        <w:top w:val="none" w:sz="0" w:space="0" w:color="auto"/>
        <w:left w:val="none" w:sz="0" w:space="0" w:color="auto"/>
        <w:bottom w:val="none" w:sz="0" w:space="0" w:color="auto"/>
        <w:right w:val="none" w:sz="0" w:space="0" w:color="auto"/>
      </w:divBdr>
    </w:div>
    <w:div w:id="1199590844">
      <w:bodyDiv w:val="1"/>
      <w:marLeft w:val="0"/>
      <w:marRight w:val="0"/>
      <w:marTop w:val="0"/>
      <w:marBottom w:val="0"/>
      <w:divBdr>
        <w:top w:val="none" w:sz="0" w:space="0" w:color="auto"/>
        <w:left w:val="none" w:sz="0" w:space="0" w:color="auto"/>
        <w:bottom w:val="none" w:sz="0" w:space="0" w:color="auto"/>
        <w:right w:val="none" w:sz="0" w:space="0" w:color="auto"/>
      </w:divBdr>
    </w:div>
    <w:div w:id="1649045514">
      <w:bodyDiv w:val="1"/>
      <w:marLeft w:val="0"/>
      <w:marRight w:val="0"/>
      <w:marTop w:val="0"/>
      <w:marBottom w:val="0"/>
      <w:divBdr>
        <w:top w:val="none" w:sz="0" w:space="0" w:color="auto"/>
        <w:left w:val="none" w:sz="0" w:space="0" w:color="auto"/>
        <w:bottom w:val="none" w:sz="0" w:space="0" w:color="auto"/>
        <w:right w:val="none" w:sz="0" w:space="0" w:color="auto"/>
      </w:divBdr>
    </w:div>
    <w:div w:id="1659843470">
      <w:bodyDiv w:val="1"/>
      <w:marLeft w:val="0"/>
      <w:marRight w:val="0"/>
      <w:marTop w:val="0"/>
      <w:marBottom w:val="0"/>
      <w:divBdr>
        <w:top w:val="none" w:sz="0" w:space="0" w:color="auto"/>
        <w:left w:val="none" w:sz="0" w:space="0" w:color="auto"/>
        <w:bottom w:val="none" w:sz="0" w:space="0" w:color="auto"/>
        <w:right w:val="none" w:sz="0" w:space="0" w:color="auto"/>
      </w:divBdr>
    </w:div>
    <w:div w:id="1704475046">
      <w:bodyDiv w:val="1"/>
      <w:marLeft w:val="0"/>
      <w:marRight w:val="0"/>
      <w:marTop w:val="0"/>
      <w:marBottom w:val="0"/>
      <w:divBdr>
        <w:top w:val="none" w:sz="0" w:space="0" w:color="auto"/>
        <w:left w:val="none" w:sz="0" w:space="0" w:color="auto"/>
        <w:bottom w:val="none" w:sz="0" w:space="0" w:color="auto"/>
        <w:right w:val="none" w:sz="0" w:space="0" w:color="auto"/>
      </w:divBdr>
    </w:div>
    <w:div w:id="1729113182">
      <w:bodyDiv w:val="1"/>
      <w:marLeft w:val="0"/>
      <w:marRight w:val="0"/>
      <w:marTop w:val="0"/>
      <w:marBottom w:val="0"/>
      <w:divBdr>
        <w:top w:val="none" w:sz="0" w:space="0" w:color="auto"/>
        <w:left w:val="none" w:sz="0" w:space="0" w:color="auto"/>
        <w:bottom w:val="none" w:sz="0" w:space="0" w:color="auto"/>
        <w:right w:val="none" w:sz="0" w:space="0" w:color="auto"/>
      </w:divBdr>
    </w:div>
    <w:div w:id="2095009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6</Pages>
  <Words>593</Words>
  <Characters>3149</Characters>
  <Application>Microsoft Office Word</Application>
  <DocSecurity>0</DocSecurity>
  <Lines>88</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Dasari Veera Venkata Abhinav Teja</dc:creator>
  <cp:keywords/>
  <dc:description/>
  <cp:lastModifiedBy>Dasari Veera Venkata Abhinav Teja</cp:lastModifiedBy>
  <cp:revision>34</cp:revision>
  <dcterms:created xsi:type="dcterms:W3CDTF">2024-12-02T07:57:00Z</dcterms:created>
  <dcterms:modified xsi:type="dcterms:W3CDTF">2024-12-11T06:51:00Z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c054f6e5644e39f90c9f4f1b23e35cdc5ae1f44efec76f28e05930167d7024c0</vt:lpwstr>
  </property>
</Properties>
</file>